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highlight w:val="white"/>
          <w:lang w:eastAsia="ru-RU" w:bidi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2666365</wp:posOffset>
            </wp:positionH>
            <wp:positionV relativeFrom="paragraph">
              <wp:posOffset>-123825</wp:posOffset>
            </wp:positionV>
            <wp:extent cx="602615" cy="65532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9" t="-95" r="-119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ЧЕРНОПЕНСКОГО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shd w:fill="FFFFFF" w:val="clear"/>
          <w:lang w:eastAsia="en-US"/>
        </w:rPr>
      </w:pPr>
      <w:r>
        <w:rPr>
          <w:rFonts w:ascii="Times New Roman" w:hAnsi="Times New Roman"/>
          <w:sz w:val="28"/>
          <w:szCs w:val="28"/>
          <w:shd w:fill="FFFFFF" w:val="clear"/>
          <w:lang w:eastAsia="en-US"/>
        </w:rPr>
        <w:t>ЧЕТВЕРТОГО СОЗЫВА</w:t>
      </w:r>
    </w:p>
    <w:p>
      <w:pPr>
        <w:pStyle w:val="Normal"/>
        <w:widowControl/>
        <w:tabs>
          <w:tab w:val="clear" w:pos="708"/>
        </w:tabs>
        <w:suppressAutoHyphens w:val="false"/>
        <w:ind w:left="0" w:right="0" w:hanging="0"/>
        <w:jc w:val="center"/>
        <w:rPr>
          <w:rFonts w:ascii="Times New Roman" w:hAnsi="Times New Roman" w:eastAsia="Calibri"/>
          <w:b/>
          <w:b/>
          <w:bCs/>
          <w:kern w:val="0"/>
          <w:sz w:val="28"/>
          <w:szCs w:val="28"/>
          <w:shd w:fill="FFFFFF" w:val="clear"/>
          <w:lang w:eastAsia="en-US"/>
        </w:rPr>
      </w:pPr>
      <w:r>
        <w:rPr>
          <w:rFonts w:eastAsia="Calibri" w:ascii="Times New Roman" w:hAnsi="Times New Roman"/>
          <w:b/>
          <w:bCs/>
          <w:kern w:val="0"/>
          <w:sz w:val="28"/>
          <w:szCs w:val="28"/>
          <w:shd w:fill="FFFFFF" w:val="clear"/>
          <w:lang w:eastAsia="en-US"/>
        </w:rPr>
      </w:r>
    </w:p>
    <w:p>
      <w:pPr>
        <w:pStyle w:val="Normal"/>
        <w:widowControl/>
        <w:tabs>
          <w:tab w:val="clear" w:pos="708"/>
        </w:tabs>
        <w:suppressAutoHyphens w:val="false"/>
        <w:spacing w:lineRule="atLeast" w:line="100"/>
        <w:ind w:left="0" w:right="0" w:hanging="0"/>
        <w:jc w:val="center"/>
        <w:rPr>
          <w:rFonts w:ascii="Times New Roman" w:hAnsi="Times New Roman" w:eastAsia="Calibri"/>
          <w:b/>
          <w:b/>
          <w:bCs/>
          <w:kern w:val="0"/>
          <w:sz w:val="28"/>
          <w:szCs w:val="28"/>
          <w:shd w:fill="FFFFFF" w:val="clear"/>
          <w:lang w:eastAsia="en-US"/>
        </w:rPr>
      </w:pPr>
      <w:r>
        <w:rPr>
          <w:rFonts w:eastAsia="Calibri" w:ascii="Times New Roman" w:hAnsi="Times New Roman"/>
          <w:b/>
          <w:bCs/>
          <w:kern w:val="0"/>
          <w:sz w:val="28"/>
          <w:szCs w:val="28"/>
          <w:highlight w:val="white"/>
          <w:shd w:fill="FFFFFF" w:val="clear"/>
          <w:lang w:eastAsia="en-US"/>
        </w:rPr>
        <w:t xml:space="preserve">Р Е Ш Е Н И Е </w:t>
      </w:r>
    </w:p>
    <w:p>
      <w:pPr>
        <w:pStyle w:val="Normal"/>
        <w:widowControl/>
        <w:tabs>
          <w:tab w:val="clear" w:pos="708"/>
          <w:tab w:val="left" w:pos="6618" w:leader="none"/>
        </w:tabs>
        <w:suppressAutoHyphens w:val="false"/>
        <w:spacing w:lineRule="atLeast" w:line="100"/>
        <w:jc w:val="center"/>
        <w:rPr>
          <w:rFonts w:ascii="Times New Roman" w:hAnsi="Times New Roman" w:eastAsia="Calibri"/>
          <w:kern w:val="0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Calibri"/>
          <w:kern w:val="0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</w:r>
    </w:p>
    <w:p>
      <w:pPr>
        <w:pStyle w:val="Normal"/>
        <w:widowControl/>
        <w:suppressAutoHyphens w:val="false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highlight w:val="white"/>
          <w:lang w:eastAsia="en-US"/>
        </w:rPr>
        <w:t>27</w:t>
      </w: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  <w:t xml:space="preserve"> июня 2024 года №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highlight w:val="white"/>
          <w:lang w:val="ru-RU" w:eastAsia="en-US" w:bidi="ar-SA"/>
        </w:rPr>
        <w:t>23</w:t>
      </w: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  <w:t xml:space="preserve">                                       </w:t>
        <w:tab/>
        <w:t xml:space="preserve">             п. Сухоногово</w:t>
      </w:r>
    </w:p>
    <w:p>
      <w:pPr>
        <w:pStyle w:val="Normal"/>
        <w:widowControl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35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6"/>
        <w:gridCol w:w="4568"/>
      </w:tblGrid>
      <w:tr>
        <w:trPr/>
        <w:tc>
          <w:tcPr>
            <w:tcW w:w="4786" w:type="dxa"/>
            <w:tcBorders/>
            <w:shd w:color="auto" w:fill="auto" w:val="clear"/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highlight w:val="white"/>
              </w:rPr>
              <w:t>О внесении изменений и дополнений в решение Совета депутатов Чернопенского сельского поселения от 22.12.2023 № 59 «О бюджете Чернопенского сельского поселения Костромского муниципального района на 2024 год плановый период 2025 и 2026 годы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» (в редакции решения от 25.01.2024 № 2, решения от 29.02.2024 № 10; решения от 25.03.2024 № 12/1; решения от 25.04.2024 № 14; от 30.05.2024 № 20)</w:t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456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Рассмотрев внесенный администрацией Чернопенского сельского поселения проект решения «О внесении изменений в решение «О бюджете Чернопенского сельского поселения на 2024 год и плановый период 2025 и 2026 годы», в соответствии с Бюджетным кодексом Российской Федерации, Уставом муниципального образования Чернопенское сельское поселение Костромского муниципального района Костромской области,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Совет депутатов Чернопенского сельского поселения Костромского муниципального района Костромской области четвертого созыва</w:t>
      </w:r>
    </w:p>
    <w:p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    </w:t>
      </w:r>
      <w:r>
        <w:rPr>
          <w:rFonts w:ascii="Times New Roman" w:hAnsi="Times New Roman"/>
          <w:sz w:val="28"/>
          <w:szCs w:val="28"/>
          <w:highlight w:val="white"/>
        </w:rPr>
        <w:t>РЕШИЛ: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пункте 1: 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1.1. изложить в следующей редакции: 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</w:t>
      </w:r>
      <w:r>
        <w:rPr>
          <w:rFonts w:ascii="Times New Roman" w:hAnsi="Times New Roman"/>
          <w:sz w:val="28"/>
          <w:szCs w:val="28"/>
          <w:highlight w:val="white"/>
        </w:rPr>
        <w:t>Прогнозируемый общий объем по доходам в сумме 24 902 698,00 рублей, в том числе объем собственных доходов в сумме 17 589 420,00 рублей, объем безвозмездных поступлений от других бюджетов бюджетной системы Российской Федерации в сумме 7 293 278,00 рублей, объем безвозмездных поступлений от негосударственных организаций в сумме 10 000,00 рублей, объем прочих безвозмездных поступлений 10 000,00 рублей;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1.2. изложить в следующей редакции: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>
        <w:rPr>
          <w:rFonts w:ascii="Times New Roman" w:hAnsi="Times New Roman"/>
          <w:sz w:val="28"/>
          <w:szCs w:val="28"/>
          <w:highlight w:val="white"/>
        </w:rPr>
        <w:t>Общий объем расходов бюджета сельского поселения в сумме 28 424 302,00 рублей.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12 изложить в следующей редакции: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объем действующих обязательств на 2024 год в размере </w:t>
      </w:r>
      <w:r>
        <w:rPr>
          <w:rFonts w:ascii="Times New Roman" w:hAnsi="Times New Roman"/>
          <w:sz w:val="28"/>
          <w:szCs w:val="28"/>
          <w:highlight w:val="white"/>
        </w:rPr>
        <w:t>28 424 302,00 рублей</w:t>
      </w:r>
      <w:r>
        <w:rPr>
          <w:rFonts w:ascii="Times New Roman" w:hAnsi="Times New Roman"/>
          <w:sz w:val="28"/>
          <w:szCs w:val="28"/>
        </w:rPr>
        <w:t>, на 2025 год – 20 498 886,00 рублей, на 2026 год – 21 044 885,00 рублей.».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16 изложить в следующей редакции: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 </w:t>
      </w:r>
      <w:r>
        <w:rPr>
          <w:rFonts w:ascii="Times New Roman" w:hAnsi="Times New Roman"/>
          <w:sz w:val="28"/>
          <w:szCs w:val="28"/>
          <w:highlight w:val="white"/>
        </w:rPr>
        <w:t>Утвердить межбюджетные трансферты, передаваемые бюджетам сельских поселений из бюджетов муниципальных районов, на осуществление части полномочий по решению вопросов местного значения, в соответствии с заключенными соглашениями на 2024 год в сумме 3 127 800 рублей, на плановый период: 2025 год в сумме 361 000 рубля; на 2026 год в сумме 361 000,0 рублей.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№ 1 «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2024 год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Style w:val="1"/>
          <w:rFonts w:ascii="Times New Roman" w:hAnsi="Times New Roman"/>
          <w:sz w:val="28"/>
          <w:szCs w:val="28"/>
        </w:rPr>
        <w:t>Приложение № 3 «</w:t>
      </w:r>
      <w:r>
        <w:rPr>
          <w:rFonts w:ascii="Times New Roman" w:hAnsi="Times New Roman"/>
          <w:bCs/>
          <w:kern w:val="0"/>
          <w:sz w:val="28"/>
          <w:szCs w:val="28"/>
          <w:highlight w:val="white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 сельского поселения на 2024 год</w:t>
      </w:r>
      <w:r>
        <w:rPr>
          <w:rStyle w:val="1"/>
          <w:rFonts w:ascii="Times New Roman" w:hAnsi="Times New Roman"/>
          <w:sz w:val="28"/>
          <w:szCs w:val="28"/>
          <w:shd w:fill="FFFFFF" w:val="clear"/>
        </w:rPr>
        <w:t>», Приложение № 5  «</w:t>
      </w:r>
      <w:r>
        <w:rPr>
          <w:rFonts w:eastAsia="Tahoma" w:ascii="Times New Roman" w:hAnsi="Times New Roman"/>
          <w:bCs/>
          <w:sz w:val="28"/>
          <w:szCs w:val="28"/>
          <w:highlight w:val="white"/>
        </w:rPr>
        <w:t>Источники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ahoma" w:ascii="Times New Roman" w:hAnsi="Times New Roman"/>
          <w:bCs/>
          <w:sz w:val="28"/>
          <w:szCs w:val="28"/>
          <w:highlight w:val="white"/>
        </w:rPr>
        <w:t>бюджета Чернопенского сельского поселения на 2024 год</w:t>
      </w:r>
      <w:r>
        <w:rPr>
          <w:rStyle w:val="1"/>
          <w:rFonts w:ascii="Times New Roman" w:hAnsi="Times New Roman"/>
          <w:sz w:val="28"/>
          <w:szCs w:val="28"/>
        </w:rPr>
        <w:t>»,</w:t>
      </w:r>
      <w:r>
        <w:rPr>
          <w:rStyle w:val="1"/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>Приложение № 9 «</w:t>
      </w:r>
      <w:r>
        <w:rPr>
          <w:rFonts w:ascii="Times New Roman" w:hAnsi="Times New Roman"/>
          <w:sz w:val="28"/>
          <w:szCs w:val="28"/>
          <w:highlight w:val="white"/>
        </w:rPr>
        <w:t xml:space="preserve">Распределение бюджетных ассигнований на реализацию </w:t>
      </w:r>
      <w:r>
        <w:rPr>
          <w:rFonts w:eastAsia="Calibri" w:ascii="Times New Roman" w:hAnsi="Times New Roman"/>
          <w:iCs/>
          <w:sz w:val="28"/>
          <w:szCs w:val="28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 и 2026 годы</w:t>
      </w:r>
      <w:r>
        <w:rPr>
          <w:rStyle w:val="1"/>
          <w:rFonts w:ascii="Times New Roman" w:hAnsi="Times New Roman"/>
          <w:sz w:val="28"/>
          <w:szCs w:val="28"/>
        </w:rPr>
        <w:t xml:space="preserve">» изложить в новой редакции (приложение). </w:t>
      </w:r>
    </w:p>
    <w:p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5. Настоящее решение вступает в силу со дня его опубликования в информационном бюллетене «Чернопенский вестник».</w:t>
      </w:r>
    </w:p>
    <w:p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0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7"/>
        <w:gridCol w:w="4621"/>
      </w:tblGrid>
      <w:tr>
        <w:trPr/>
        <w:tc>
          <w:tcPr>
            <w:tcW w:w="47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  <w:t>Глава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462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right"/>
              <w:rPr/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  <w:t>Е.Н. Зубова</w:t>
            </w:r>
          </w:p>
        </w:tc>
      </w:tr>
    </w:tbl>
    <w:p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1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решений от 29.02.2024 № 10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25.03.2024 № 12/1; от 25.04.2024 № 14;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30.05.2024 № 20; от 27.06.2024 № 23)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 xml:space="preserve">Объем прогнозируемых доходов в бюджет 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Чернопенского сельского поселения на 2024 год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"/>
        <w:gridCol w:w="2398"/>
        <w:gridCol w:w="4247"/>
        <w:gridCol w:w="2232"/>
      </w:tblGrid>
      <w:tr>
        <w:trPr>
          <w:trHeight w:val="765" w:hRule="atLeast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доходов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4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255" w:hRule="atLeast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16 923 420,00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4 992 260,00</w:t>
            </w:r>
          </w:p>
        </w:tc>
      </w:tr>
      <w:tr>
        <w:trPr>
          <w:trHeight w:val="178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4 644 048,00</w:t>
            </w:r>
          </w:p>
        </w:tc>
      </w:tr>
      <w:tr>
        <w:trPr>
          <w:trHeight w:val="180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222 220,00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92 876,00</w:t>
            </w:r>
          </w:p>
        </w:tc>
      </w:tr>
      <w:tr>
        <w:trPr>
          <w:trHeight w:val="153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12 351,00</w:t>
            </w:r>
          </w:p>
        </w:tc>
      </w:tr>
      <w:tr>
        <w:trPr>
          <w:trHeight w:val="153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20 765,00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177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498 244,00</w:t>
            </w:r>
          </w:p>
        </w:tc>
      </w:tr>
      <w:tr>
        <w:trPr>
          <w:trHeight w:val="229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2 374,00</w:t>
            </w:r>
          </w:p>
        </w:tc>
      </w:tr>
      <w:tr>
        <w:trPr>
          <w:trHeight w:val="204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516 624,00</w:t>
            </w:r>
          </w:p>
        </w:tc>
      </w:tr>
      <w:tr>
        <w:trPr>
          <w:trHeight w:val="204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-61 912,00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3 506 130,00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2 299 500,00</w:t>
            </w:r>
          </w:p>
        </w:tc>
      </w:tr>
      <w:tr>
        <w:trPr>
          <w:trHeight w:val="102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1 147 230,00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59 400,00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7 466 500,00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979 500,00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3 478 000,00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3 009 000,00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127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255" w:hRule="atLeast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153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102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255" w:hRule="atLeast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17 589 420,00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7 313 278,00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7 293 278,00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632 000,00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2 02 16001 10 0000 150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2 651 400,00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489 278,00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127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2 564 300,00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2 02 49999 10 0000 150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563 500,00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2 04 00000 00 0000 000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2 04 05020 10 0000 150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2 07 00000 00 0000 000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2 07 05020 10 0000 150</w:t>
            </w:r>
          </w:p>
        </w:tc>
        <w:tc>
          <w:tcPr>
            <w:tcW w:w="4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 поселений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24 902 698,00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350" w:hanging="0"/>
        <w:jc w:val="right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Приложение №2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350" w:hanging="0"/>
        <w:jc w:val="right"/>
        <w:rPr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eastAsia="zh-CN"/>
        </w:rPr>
        <w:t xml:space="preserve">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eastAsia="zh-CN"/>
        </w:rPr>
        <w:t xml:space="preserve">от 22.12.2023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плановый период 2025 - 2026 годы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5"/>
        <w:gridCol w:w="2134"/>
        <w:gridCol w:w="146"/>
        <w:gridCol w:w="3957"/>
        <w:gridCol w:w="1421"/>
        <w:gridCol w:w="1426"/>
      </w:tblGrid>
      <w:tr>
        <w:trPr>
          <w:trHeight w:val="255" w:hRule="atLeast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Сумма, руб.</w:t>
            </w:r>
          </w:p>
        </w:tc>
      </w:tr>
      <w:tr>
        <w:trPr>
          <w:trHeight w:val="255" w:hRule="atLeast"/>
        </w:trPr>
        <w:tc>
          <w:tcPr>
            <w:tcW w:w="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41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7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17 729 311,00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18 609 519,00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5 366 680,00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5 769 180,00</w:t>
            </w:r>
          </w:p>
        </w:tc>
      </w:tr>
      <w:tr>
        <w:trPr>
          <w:trHeight w:val="153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4 992 352,00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5 366 778,00</w:t>
            </w:r>
          </w:p>
        </w:tc>
      </w:tr>
      <w:tr>
        <w:trPr>
          <w:trHeight w:val="159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238 887,00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256 804,00</w:t>
            </w:r>
          </w:p>
        </w:tc>
      </w:tr>
      <w:tr>
        <w:trPr>
          <w:trHeight w:val="76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99 842,00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107 330,00</w:t>
            </w:r>
          </w:p>
        </w:tc>
      </w:tr>
      <w:tr>
        <w:trPr>
          <w:trHeight w:val="127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13 277,00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14 272,00</w:t>
            </w:r>
          </w:p>
        </w:tc>
      </w:tr>
      <w:tr>
        <w:trPr>
          <w:trHeight w:val="127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22 322,00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23 996,00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154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534 840,00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548 370,00</w:t>
            </w:r>
          </w:p>
        </w:tc>
      </w:tr>
      <w:tr>
        <w:trPr>
          <w:trHeight w:val="204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2 810,00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2 912,00</w:t>
            </w:r>
          </w:p>
        </w:tc>
      </w:tr>
      <w:tr>
        <w:trPr>
          <w:trHeight w:val="178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556 865,00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571 129,00</w:t>
            </w:r>
          </w:p>
        </w:tc>
      </w:tr>
      <w:tr>
        <w:trPr>
          <w:trHeight w:val="178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-66 484,00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-69 672,00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3 684 400,00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3 871 900,00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2 414 500,00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2 535 300,00</w:t>
            </w:r>
          </w:p>
        </w:tc>
      </w:tr>
      <w:tr>
        <w:trPr>
          <w:trHeight w:val="102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1 204 600,00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1 264 800,00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65 300,00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71 800,00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7 647 000,00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7 912 500,00</w:t>
            </w:r>
          </w:p>
        </w:tc>
      </w:tr>
      <w:tr>
        <w:trPr>
          <w:trHeight w:val="76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938 000,00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975 500,00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3 576 000,00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3 676 000,00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3 133 000,00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3 261 000,00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102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255" w:hRule="atLeast"/>
        </w:trPr>
        <w:tc>
          <w:tcPr>
            <w:tcW w:w="7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>
        <w:trPr>
          <w:trHeight w:val="76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127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76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255" w:hRule="atLeast"/>
        </w:trPr>
        <w:tc>
          <w:tcPr>
            <w:tcW w:w="7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18 395 311,00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19 275 519,00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383 000,00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384 750,00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384 750,00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765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1020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3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255" w:hRule="atLeast"/>
        </w:trPr>
        <w:tc>
          <w:tcPr>
            <w:tcW w:w="7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19 975 061,00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20 876 169,00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3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25.01.2024 № 2;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29.02.2024 № 10; от 25.03.2024 № 12/1;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25.04.2024 № 14; от 30.05.2024 № 20;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bCs/>
          <w:color w:val="000000"/>
          <w:kern w:val="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4"/>
          <w:highlight w:val="white"/>
        </w:rPr>
        <w:t>от 27.06.2024 № 23)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сельского поселения на 2024 год</w:t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0"/>
        <w:gridCol w:w="1598"/>
        <w:gridCol w:w="1121"/>
        <w:gridCol w:w="1321"/>
        <w:gridCol w:w="885"/>
        <w:gridCol w:w="1403"/>
      </w:tblGrid>
      <w:tr>
        <w:trPr>
          <w:trHeight w:val="1020" w:hRule="atLeast"/>
        </w:trPr>
        <w:tc>
          <w:tcPr>
            <w:tcW w:w="3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Целевая статья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Вид расхода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расходов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3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76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10 162 967,00</w:t>
            </w:r>
          </w:p>
        </w:tc>
      </w:tr>
      <w:tr>
        <w:trPr>
          <w:trHeight w:val="76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1 228 551,00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1 159 289,00</w:t>
            </w:r>
          </w:p>
        </w:tc>
      </w:tr>
      <w:tr>
        <w:trPr>
          <w:trHeight w:val="109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1 159 289,00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69 262,00</w:t>
            </w:r>
          </w:p>
        </w:tc>
      </w:tr>
      <w:tr>
        <w:trPr>
          <w:trHeight w:val="108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69 262,00</w:t>
            </w:r>
          </w:p>
        </w:tc>
      </w:tr>
      <w:tr>
        <w:trPr>
          <w:trHeight w:val="76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законодательного органа   сельского поселения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109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102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3 978 529,00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 труда работников администрации органа муниципального образования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3 311 261,00</w:t>
            </w:r>
          </w:p>
        </w:tc>
      </w:tr>
      <w:tr>
        <w:trPr>
          <w:trHeight w:val="106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3 311 261,00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662 768,00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656 415,00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6 353,00</w:t>
            </w:r>
          </w:p>
        </w:tc>
      </w:tr>
      <w:tr>
        <w:trPr>
          <w:trHeight w:val="76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4 897 887,00</w:t>
            </w:r>
          </w:p>
        </w:tc>
      </w:tr>
      <w:tr>
        <w:trPr>
          <w:trHeight w:val="102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4 291 670,00</w:t>
            </w:r>
          </w:p>
        </w:tc>
      </w:tr>
      <w:tr>
        <w:trPr>
          <w:trHeight w:val="97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2 856 632,00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1 432 638,00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</w:tr>
      <w:tr>
        <w:trPr>
          <w:trHeight w:val="127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111 405,00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111 405,00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43 730,00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43 730,00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6 573,00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6 573,00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административных штрафов и исполнения судебных актов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9900022030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444 509,00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444 509,00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103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76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11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поселения"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127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населения и территорий от чрезвычайных ситуаций природного и техногенного характера ,предупреждения и ликвидации  последствий ЧС, пожарной безопасности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0900023200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5 302 900,00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гидротехнических сооружений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5 224 900,00</w:t>
            </w:r>
          </w:p>
        </w:tc>
      </w:tr>
      <w:tr>
        <w:trPr>
          <w:trHeight w:val="84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"Развитие дорожного хозяйства в Чернопенском сельском поселении Костромского муниципального района Костромской области"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4 360 600,00</w:t>
            </w:r>
          </w:p>
        </w:tc>
      </w:tr>
      <w:tr>
        <w:trPr>
          <w:trHeight w:val="76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сельских поселений за счет бюджета  поселения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3 405 270,00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3 402 470,00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</w:tr>
      <w:tr>
        <w:trPr>
          <w:trHeight w:val="76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153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0412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eastAsia="Times New Roman" w:cs="Arial CYR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 w:cs="Arial CYR" w:ascii="Arial CYR" w:hAnsi="Arial CYR"/>
                <w:kern w:val="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9900020310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3 983 976,00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76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чатси полномочий по организации водоснабжения в границах населенных пунктов Костромского муниципального района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2 054 040,00</w:t>
            </w:r>
          </w:p>
        </w:tc>
      </w:tr>
      <w:tr>
        <w:trPr>
          <w:trHeight w:val="61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«Благоустройство территории Чернопенского сельского поселения»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2 054 040,00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1 460 210,00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1 458 110,00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реализацию мероприятий по борьбе с борщевиком Сосновского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427 474,00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427 474,00</w:t>
            </w:r>
          </w:p>
        </w:tc>
      </w:tr>
      <w:tr>
        <w:trPr>
          <w:trHeight w:val="102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Реализация проектов развития, основанных на общественных инициативах, в номинации «Местные инициативы» (Благоустройство площадки у причала с. Чернопенье)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06000S1301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166 356,00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166 356,00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одаренной молодежи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4 978 144,00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4 978 144,00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4 763 144,00</w:t>
            </w:r>
          </w:p>
        </w:tc>
      </w:tr>
      <w:tr>
        <w:trPr>
          <w:trHeight w:val="105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1 937 716,00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2 824 428,00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1 000,00</w:t>
            </w:r>
          </w:p>
        </w:tc>
      </w:tr>
      <w:tr>
        <w:trPr>
          <w:trHeight w:val="76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108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136 900,00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136 900,00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51 274,00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51 274,00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85 626,00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85 626,00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3 025 915,00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3 025 915,00</w:t>
            </w:r>
          </w:p>
        </w:tc>
      </w:tr>
      <w:tr>
        <w:trPr>
          <w:trHeight w:val="76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3 025 915,00</w:t>
            </w:r>
          </w:p>
        </w:tc>
      </w:tr>
      <w:tr>
        <w:trPr>
          <w:trHeight w:val="11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2 604 865,00</w:t>
            </w:r>
          </w:p>
        </w:tc>
      </w:tr>
      <w:tr>
        <w:trPr>
          <w:trHeight w:val="510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345 050,00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75 000,00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1 000,00</w:t>
            </w:r>
          </w:p>
        </w:tc>
      </w:tr>
      <w:tr>
        <w:trPr>
          <w:trHeight w:val="255" w:hRule="atLeast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28 424 302,00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Приложение № 4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от 22.12.2023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</w:r>
    </w:p>
    <w:p>
      <w:pPr>
        <w:pStyle w:val="Normal"/>
        <w:widowControl/>
        <w:suppressAutoHyphens w:val="true"/>
        <w:jc w:val="center"/>
        <w:rPr/>
      </w:pP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 сельского поселения на плановый  период 2025-2026 годы</w:t>
      </w:r>
    </w:p>
    <w:p>
      <w:pPr>
        <w:pStyle w:val="Normal"/>
        <w:widowControl/>
        <w:suppressAutoHyphens w:val="true"/>
        <w:jc w:val="center"/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89"/>
        <w:gridCol w:w="1138"/>
        <w:gridCol w:w="1282"/>
        <w:gridCol w:w="994"/>
        <w:gridCol w:w="2745"/>
        <w:gridCol w:w="1376"/>
        <w:gridCol w:w="1264"/>
      </w:tblGrid>
      <w:tr>
        <w:trPr>
          <w:trHeight w:val="285" w:hRule="atLeast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Раздел,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Подраздел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Целевая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статья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Вид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расхода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Наименование доходного источника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Прогноз на 2025 год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Прогноз на 2026 год</w:t>
            </w:r>
          </w:p>
        </w:tc>
      </w:tr>
      <w:tr>
        <w:trPr>
          <w:trHeight w:val="510" w:hRule="atLeast"/>
        </w:trPr>
        <w:tc>
          <w:tcPr>
            <w:tcW w:w="10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8 992 812,00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9 529 979,00</w:t>
            </w:r>
          </w:p>
        </w:tc>
      </w:tr>
      <w:tr>
        <w:trPr>
          <w:trHeight w:val="76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1 292 403,00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1 343 899,00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1 271 526,00</w:t>
            </w:r>
          </w:p>
        </w:tc>
      </w:tr>
      <w:tr>
        <w:trPr>
          <w:trHeight w:val="127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1 271 526,00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72 373,00</w:t>
            </w:r>
          </w:p>
        </w:tc>
      </w:tr>
      <w:tr>
        <w:trPr>
          <w:trHeight w:val="127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72 373,00</w:t>
            </w:r>
          </w:p>
        </w:tc>
      </w:tr>
      <w:tr>
        <w:trPr>
          <w:trHeight w:val="76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законодательного органа   сельского поселения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127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102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4 083 730,00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4 228 122,00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 труда работников администрации органа муниципального образования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3 631 173,00</w:t>
            </w:r>
          </w:p>
        </w:tc>
      </w:tr>
      <w:tr>
        <w:trPr>
          <w:trHeight w:val="127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3 631 173,00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586 949,00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592 449,00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584 449,00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589 949,00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2 500,00</w:t>
            </w:r>
          </w:p>
        </w:tc>
      </w:tr>
      <w:tr>
        <w:trPr>
          <w:trHeight w:val="76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3 510 679,00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3 851 958,00</w:t>
            </w:r>
          </w:p>
        </w:tc>
      </w:tr>
      <w:tr>
        <w:trPr>
          <w:trHeight w:val="416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3 345 314,00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3 669 107,00</w:t>
            </w:r>
          </w:p>
        </w:tc>
      </w:tr>
      <w:tr>
        <w:trPr>
          <w:trHeight w:val="127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3 013 197,00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3 313 518,00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329 717,00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353 189,00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2 400,00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2 400,00</w:t>
            </w:r>
          </w:p>
        </w:tc>
      </w:tr>
      <w:tr>
        <w:trPr>
          <w:trHeight w:val="153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120 497,00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120 497,00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57 354,00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57 354,00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5 000,00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5 000,00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127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76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127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0900000000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«Участие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поселения»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127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0900023200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населения и территорий от чрезвычайных ситуаций природного и техногенного характера ,предупреждения и ликвидации  последствий ЧС, пожарной безопасности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1 703 800,00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1 663 800,00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76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гидротехнических сооружений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1 673 800,00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1 633 800,00</w:t>
            </w:r>
          </w:p>
        </w:tc>
      </w:tr>
      <w:tr>
        <w:trPr>
          <w:trHeight w:val="102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"Развитие дорожного хозяйства в Чернопенском сельском поселении Костромского муниципального района Костромской области "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1 312 800,00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1 272 800,00</w:t>
            </w:r>
          </w:p>
        </w:tc>
      </w:tr>
      <w:tr>
        <w:trPr>
          <w:trHeight w:val="76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сельских поселений за счет бюджета  поселения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284 769,00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220 061,00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281 969,00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217 261,00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2 800,00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2 800,00</w:t>
            </w:r>
          </w:p>
        </w:tc>
      </w:tr>
      <w:tr>
        <w:trPr>
          <w:trHeight w:val="274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153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1 665 985,00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1 743 852,00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1 465 629,00</w:t>
            </w:r>
          </w:p>
        </w:tc>
      </w:tr>
      <w:tr>
        <w:trPr>
          <w:trHeight w:val="76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«Благоустройство территории Чернопенского сельского поселения»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1 465 629,00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1 008 055,00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1 060 629,00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1 005 955,00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1 058 529,00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2 100,00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2 100,00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реализацию мероприятий по борьбе с борщевиком Сосновского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405 000,00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405 000,00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одаренной молодежи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4 296 861,00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4 114 738,00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4 296 861,00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4 114 738,00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4 081 861,00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3 899 738,00</w:t>
            </w:r>
          </w:p>
        </w:tc>
      </w:tr>
      <w:tr>
        <w:trPr>
          <w:trHeight w:val="127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2 043 740,00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2 125 090,00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2 038 121,00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1 774 648,00</w:t>
            </w:r>
          </w:p>
        </w:tc>
      </w:tr>
      <w:tr>
        <w:trPr>
          <w:trHeight w:val="76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127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114 630,00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114 630,00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100 370,00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100 370,00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150 208,00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150 208,00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56 258,00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56 258,00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93 950,00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93 950,00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AC09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76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127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2 695 248,00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2 802 658,00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178 250,00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178 250,00</w:t>
            </w:r>
          </w:p>
        </w:tc>
      </w:tr>
      <w:tr>
        <w:trPr>
          <w:trHeight w:val="285" w:hRule="atLeast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27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80 000,00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80 000,00</w:t>
            </w:r>
          </w:p>
        </w:tc>
      </w:tr>
      <w:tr>
        <w:trPr>
          <w:trHeight w:val="285" w:hRule="atLeast"/>
        </w:trPr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20 498 886,00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21 044 885,00</w:t>
            </w:r>
          </w:p>
        </w:tc>
      </w:tr>
      <w:tr>
        <w:trPr>
          <w:trHeight w:val="285" w:hRule="atLeast"/>
        </w:trPr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495 671,00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1 044 065,00</w:t>
            </w:r>
          </w:p>
        </w:tc>
      </w:tr>
      <w:tr>
        <w:trPr>
          <w:trHeight w:val="285" w:hRule="atLeast"/>
        </w:trPr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Cs w:val="20"/>
                <w:lang w:eastAsia="ru-RU"/>
              </w:rPr>
              <w:t>ИТОГО РАСХОДОВ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Cs w:val="20"/>
                <w:lang w:eastAsia="ru-RU"/>
              </w:rPr>
              <w:t>20 994 557,00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widowControl w:val="false"/>
              <w:suppressAutoHyphens w:val="false"/>
              <w:ind w:left="-57" w:right="-57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Cs w:val="20"/>
                <w:lang w:eastAsia="ru-RU"/>
              </w:rPr>
              <w:t>22 088 950,00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  <w:tab w:val="left" w:pos="6832" w:leader="none"/>
        </w:tabs>
        <w:spacing w:lineRule="auto" w:line="276" w:before="0" w:after="200"/>
        <w:ind w:left="6293" w:hanging="0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  <w:tab w:val="left" w:pos="6832" w:leader="none"/>
        </w:tabs>
        <w:spacing w:lineRule="auto" w:line="276" w:before="0" w:after="200"/>
        <w:ind w:left="6293" w:hanging="0"/>
        <w:jc w:val="right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  <w:tab w:val="left" w:pos="6832" w:leader="none"/>
        </w:tabs>
        <w:spacing w:lineRule="auto" w:line="276" w:before="0" w:after="200"/>
        <w:ind w:hanging="0"/>
        <w:jc w:val="righ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5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 xml:space="preserve">от 22.12.2023 № 59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25.01.2024 № 2;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29.02.2024 № 10; от 25.03.2024 № 12/1;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25.04.2024 № 14; от 27.06.2024 № 23)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>
          <w:sz w:val="24"/>
        </w:rPr>
      </w:pPr>
      <w:r>
        <w:rPr>
          <w:rFonts w:eastAsia="Tahoma" w:ascii="Times New Roman" w:hAnsi="Times New Roman"/>
          <w:bCs/>
          <w:sz w:val="24"/>
          <w:highlight w:val="white"/>
        </w:rPr>
        <w:t>Источники финансирования дефицита</w:t>
      </w:r>
    </w:p>
    <w:p>
      <w:pPr>
        <w:pStyle w:val="Normal"/>
        <w:widowControl/>
        <w:jc w:val="center"/>
        <w:rPr>
          <w:rFonts w:ascii="Times New Roman" w:hAnsi="Times New Roman" w:eastAsia="Tahoma"/>
          <w:bCs/>
          <w:sz w:val="24"/>
        </w:rPr>
      </w:pPr>
      <w:r>
        <w:rPr>
          <w:rFonts w:eastAsia="Tahoma" w:ascii="Times New Roman" w:hAnsi="Times New Roman"/>
          <w:bCs/>
          <w:sz w:val="24"/>
          <w:highlight w:val="white"/>
        </w:rPr>
        <w:t>бюджета Чернопенского сельского поселения на 2024 год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tbl>
      <w:tblPr>
        <w:tblW w:w="99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5810"/>
        <w:gridCol w:w="1483"/>
      </w:tblGrid>
      <w:tr>
        <w:trPr>
          <w:trHeight w:val="260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(руб.)</w:t>
            </w:r>
          </w:p>
        </w:tc>
      </w:tr>
      <w:tr>
        <w:trPr>
          <w:trHeight w:val="244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5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000 01 00 00 00 00 0000 000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3 521 604,00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3 521 604,00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-24 902 698,00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-24 902 698,00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000 01 05 02 01 00 0000 510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-24 902 698,00</w:t>
            </w:r>
          </w:p>
        </w:tc>
      </w:tr>
      <w:tr>
        <w:trPr>
          <w:trHeight w:val="472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000 01 05 02 01 10 0000 510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-24 902 698,00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28 424 302,00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28 424 302,00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000 01 05 02 01 00 0000 610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28 424 302,00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000 01 05 02 01 10 0000 610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28 424 302,00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ИТОГО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3 521 604,00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Приложение № 6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от 22.12.2023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/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  <w:t>Источники финансирования дефицита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/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  <w:t xml:space="preserve">бюджета Чернопенского сельского поселения 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/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  <w:t>на плановый период 2025 год – 2026 год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</w:r>
    </w:p>
    <w:tbl>
      <w:tblPr>
        <w:tblW w:w="9549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18"/>
        <w:gridCol w:w="3163"/>
        <w:gridCol w:w="1658"/>
        <w:gridCol w:w="1609"/>
      </w:tblGrid>
      <w:tr>
        <w:trPr>
          <w:trHeight w:val="295" w:hRule="atLeast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Код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Наименование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Сумма, руб.</w:t>
            </w:r>
          </w:p>
        </w:tc>
      </w:tr>
      <w:tr>
        <w:trPr>
          <w:trHeight w:val="51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</w:r>
          </w:p>
        </w:tc>
        <w:tc>
          <w:tcPr>
            <w:tcW w:w="3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2025 год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2026 год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000 01 00 00 00 00 0000 000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Источники внутреннего финансирования дефицитов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1 019 496,00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1 212 781,00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000 01 05 00 00 00 0000 000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1 019 496,00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1 212 781,00</w:t>
            </w:r>
          </w:p>
        </w:tc>
      </w:tr>
      <w:tr>
        <w:trPr>
          <w:trHeight w:val="31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000 01 05 00 00 00 0000 500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Увеличение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20 876 169</w:t>
            </w: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>,00</w:t>
            </w:r>
          </w:p>
        </w:tc>
      </w:tr>
      <w:tr>
        <w:trPr>
          <w:trHeight w:val="31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000 01 05 02 00 00 0000 500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Увеличение прочих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20 876 169</w:t>
            </w: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>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000 01 05 02 01 00 0000 510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20 876 169</w:t>
            </w: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>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000 01 05 02 01 10 0000 510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19 975 061,00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Cs w:val="20"/>
                <w:highlight w:val="white"/>
              </w:rPr>
              <w:t>20 876 169</w:t>
            </w:r>
            <w:r>
              <w:rPr>
                <w:rFonts w:ascii="Times New Roman" w:hAnsi="Times New Roman"/>
                <w:color w:val="000000"/>
                <w:szCs w:val="20"/>
                <w:highlight w:val="white"/>
              </w:rPr>
              <w:t>,00</w:t>
            </w:r>
          </w:p>
        </w:tc>
      </w:tr>
      <w:tr>
        <w:trPr>
          <w:trHeight w:val="46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000 01 05 00 00 00 0000 600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Уменьшение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</w:rPr>
              <w:t>22 088 950,00</w:t>
            </w:r>
          </w:p>
        </w:tc>
      </w:tr>
      <w:tr>
        <w:trPr>
          <w:trHeight w:val="31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000 01 05 02 00 00 0000 600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Уменьшение прочих остатков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</w:rPr>
              <w:t>22 088 950,00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000 01 05 02 01 00 0000 610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Уменьшение прочих остатков денежных средств бюджетов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</w:rPr>
              <w:t>22 088 950,00</w:t>
            </w:r>
          </w:p>
        </w:tc>
      </w:tr>
      <w:tr>
        <w:trPr>
          <w:trHeight w:val="630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000 01 05 02 01 10 0000 610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  <w:highlight w:val="white"/>
              </w:rPr>
              <w:t>20 994 557,00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Cs/>
                <w:color w:val="000000"/>
                <w:kern w:val="0"/>
                <w:szCs w:val="20"/>
              </w:rPr>
              <w:t>22 088 950,00</w:t>
            </w:r>
          </w:p>
        </w:tc>
      </w:tr>
      <w:tr>
        <w:trPr>
          <w:trHeight w:val="315" w:hRule="atLeast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highlight w:val="white"/>
              </w:rPr>
              <w:t>ИТОГО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1 019 496,00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1 212 781,00</w:t>
            </w:r>
          </w:p>
        </w:tc>
      </w:tr>
    </w:tbl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spacing w:lineRule="auto" w:line="276" w:before="0" w:after="200"/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spacing w:lineRule="auto" w:line="276" w:before="0" w:after="200"/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spacing w:lineRule="auto" w:line="276" w:before="0" w:after="200"/>
        <w:ind w:firstLine="709"/>
        <w:jc w:val="center"/>
        <w:rPr>
          <w:rFonts w:ascii="Times New Roman" w:hAnsi="Times New Roman" w:eastAsia="Tahoma"/>
          <w:bCs/>
          <w:sz w:val="28"/>
          <w:szCs w:val="28"/>
          <w:highlight w:val="white"/>
        </w:rPr>
      </w:pPr>
      <w:r>
        <w:rPr>
          <w:rFonts w:eastAsia="Tahoma" w:ascii="Times New Roman" w:hAnsi="Times New Roman"/>
          <w:bCs/>
          <w:sz w:val="28"/>
          <w:szCs w:val="28"/>
          <w:highlight w:val="white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  <w:r>
        <w:br w:type="page"/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jc w:val="right"/>
        <w:rPr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22.12.2023 № </w:t>
      </w:r>
      <w:r>
        <w:rPr>
          <w:rFonts w:eastAsia="Arial Unicode MS" w:cs="Times New Roman" w:ascii="Times New Roman" w:hAnsi="Times New Roman"/>
          <w:color w:val="auto"/>
          <w:kern w:val="2"/>
          <w:sz w:val="24"/>
          <w:szCs w:val="24"/>
          <w:lang w:val="ru-RU" w:eastAsia="zh-CN" w:bidi="ar-SA"/>
        </w:rPr>
        <w:t>59</w:t>
      </w:r>
      <w:r>
        <w:rPr>
          <w:rFonts w:ascii="Times New Roman" w:hAnsi="Times New Roman"/>
          <w:color w:val="000000"/>
          <w:szCs w:val="20"/>
          <w:highlight w:val="white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2024 году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white"/>
        </w:rPr>
      </w:r>
    </w:p>
    <w:tbl>
      <w:tblPr>
        <w:tblW w:w="9310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92"/>
        <w:gridCol w:w="2217"/>
      </w:tblGrid>
      <w:tr>
        <w:trPr>
          <w:trHeight w:val="810" w:hRule="atLeast"/>
        </w:trPr>
        <w:tc>
          <w:tcPr>
            <w:tcW w:w="7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Сумма, руб.</w:t>
            </w:r>
          </w:p>
        </w:tc>
      </w:tr>
      <w:tr>
        <w:trPr>
          <w:trHeight w:val="945" w:hRule="atLeast"/>
        </w:trPr>
        <w:tc>
          <w:tcPr>
            <w:tcW w:w="7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W w:w="2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rPr>
          <w:trHeight w:val="1260" w:hRule="atLeast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Межбюджетные трансферты, передаваемые бюджету Костромского муниципального района Костромской области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111 405,00</w:t>
            </w:r>
          </w:p>
        </w:tc>
      </w:tr>
      <w:tr>
        <w:trPr>
          <w:trHeight w:val="315" w:hRule="atLeast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111 405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от 22.12.2023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 плановом периоде 2025 и 2026 годов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4"/>
          <w:highlight w:val="white"/>
        </w:rPr>
      </w:pPr>
      <w:r>
        <w:rPr>
          <w:rFonts w:ascii="Times New Roman" w:hAnsi="Times New Roman"/>
          <w:b/>
          <w:color w:val="333333"/>
          <w:sz w:val="24"/>
          <w:highlight w:val="white"/>
        </w:rPr>
      </w:r>
    </w:p>
    <w:tbl>
      <w:tblPr>
        <w:tblW w:w="9255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55"/>
        <w:gridCol w:w="1521"/>
        <w:gridCol w:w="1379"/>
      </w:tblGrid>
      <w:tr>
        <w:trPr>
          <w:trHeight w:val="990" w:hRule="atLeast"/>
        </w:trPr>
        <w:tc>
          <w:tcPr>
            <w:tcW w:w="6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Сумма, руб.</w:t>
            </w:r>
          </w:p>
        </w:tc>
      </w:tr>
      <w:tr>
        <w:trPr>
          <w:trHeight w:val="593" w:hRule="atLeast"/>
        </w:trPr>
        <w:tc>
          <w:tcPr>
            <w:tcW w:w="6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2025 год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2026 год</w:t>
            </w:r>
          </w:p>
        </w:tc>
      </w:tr>
      <w:tr>
        <w:trPr>
          <w:trHeight w:val="1260" w:hRule="atLeast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Межбюджетные трансферты, передаваемые бюджету Костромского муниципального района Костромской области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115 862,00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120 497,00</w:t>
            </w:r>
          </w:p>
        </w:tc>
      </w:tr>
      <w:tr>
        <w:trPr>
          <w:trHeight w:val="315" w:hRule="atLeast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115 862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120 497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4"/>
          <w:highlight w:val="white"/>
        </w:rPr>
      </w:pPr>
      <w:r>
        <w:rPr>
          <w:rFonts w:ascii="Times New Roman" w:hAnsi="Times New Roman"/>
          <w:b/>
          <w:color w:val="333333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9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29.02.2024 № 10;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25.04.2024 № 14; от 30.05.2024 № 20;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27.06.2024 № 23)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jc w:val="center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Распределение бюджетных ассигнований на реализацию </w:t>
      </w:r>
      <w:r>
        <w:rPr>
          <w:rFonts w:eastAsia="Calibri" w:ascii="Times New Roman" w:hAnsi="Times New Roman"/>
          <w:iCs/>
          <w:sz w:val="24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 и 2026 годы</w:t>
      </w:r>
    </w:p>
    <w:tbl>
      <w:tblPr>
        <w:tblW w:w="9366" w:type="dxa"/>
        <w:jc w:val="left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44"/>
        <w:gridCol w:w="3710"/>
        <w:gridCol w:w="1758"/>
        <w:gridCol w:w="1581"/>
        <w:gridCol w:w="1773"/>
      </w:tblGrid>
      <w:tr>
        <w:trPr>
          <w:trHeight w:val="1516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№</w:t>
            </w:r>
            <w:r>
              <w:rPr>
                <w:rFonts w:eastAsia="Times New Roman" w:ascii="Times New Roman" w:hAnsi="Times New Roman"/>
                <w:sz w:val="24"/>
                <w:highlight w:val="white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муниципальной  программы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2024 год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руб.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2025 год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руб.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2026 год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руб.</w:t>
            </w:r>
          </w:p>
        </w:tc>
      </w:tr>
      <w:tr>
        <w:trPr>
          <w:trHeight w:val="2179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709" w:leader="none"/>
              </w:tabs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4"/>
                <w:highlight w:val="white"/>
              </w:rPr>
              <w:t>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436 200,00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305 000,00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305 000,00</w:t>
            </w:r>
          </w:p>
        </w:tc>
      </w:tr>
      <w:tr>
        <w:trPr>
          <w:trHeight w:val="1303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4"/>
                <w:highlight w:val="white"/>
                <w:lang w:eastAsia="en-US"/>
              </w:rPr>
              <w:t>Развитие дорожного хозяйства в    Чернопенском сельском поселении Костромского муниципального района Костромской области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4 360 600,00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1 312 800,00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1 272 800,00</w:t>
            </w:r>
          </w:p>
        </w:tc>
      </w:tr>
      <w:tr>
        <w:trPr>
          <w:trHeight w:val="785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4"/>
                <w:highlight w:val="white"/>
                <w:lang w:eastAsia="en-US"/>
              </w:rPr>
              <w:t>Благоустройство территории Чернопенского сельского поселения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2 054 040,00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1 413 055,00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1 465 629,00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/>
      </w:r>
    </w:p>
    <w:sectPr>
      <w:type w:val="nextPage"/>
      <w:pgSz w:w="11906" w:h="16838"/>
      <w:pgMar w:left="1559" w:right="850" w:header="0" w:top="567" w:footer="0" w:bottom="850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330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 Unicode MS" w:cs="Times New Roman"/>
      <w:color w:val="auto"/>
      <w:kern w:val="2"/>
      <w:sz w:val="20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5330b"/>
    <w:rPr>
      <w:rFonts w:ascii="Times New Roman" w:hAnsi="Times New Roman" w:eastAsia="Times New Roman" w:cs="Times New Roman"/>
      <w:bCs/>
      <w:kern w:val="0"/>
      <w:sz w:val="28"/>
      <w:szCs w:val="28"/>
      <w:lang w:val="ru-RU" w:eastAsia="ru-RU" w:bidi="hi-IN"/>
    </w:rPr>
  </w:style>
  <w:style w:type="character" w:styleId="WW8Num1z1" w:customStyle="1">
    <w:name w:val="WW8Num1z1"/>
    <w:qFormat/>
    <w:rsid w:val="0075330b"/>
    <w:rPr/>
  </w:style>
  <w:style w:type="character" w:styleId="WW8Num1z2" w:customStyle="1">
    <w:name w:val="WW8Num1z2"/>
    <w:qFormat/>
    <w:rsid w:val="0075330b"/>
    <w:rPr/>
  </w:style>
  <w:style w:type="character" w:styleId="WW8Num1z3" w:customStyle="1">
    <w:name w:val="WW8Num1z3"/>
    <w:qFormat/>
    <w:rsid w:val="0075330b"/>
    <w:rPr/>
  </w:style>
  <w:style w:type="character" w:styleId="WW8Num1z4" w:customStyle="1">
    <w:name w:val="WW8Num1z4"/>
    <w:qFormat/>
    <w:rsid w:val="0075330b"/>
    <w:rPr/>
  </w:style>
  <w:style w:type="character" w:styleId="WW8Num1z5" w:customStyle="1">
    <w:name w:val="WW8Num1z5"/>
    <w:qFormat/>
    <w:rsid w:val="0075330b"/>
    <w:rPr/>
  </w:style>
  <w:style w:type="character" w:styleId="WW8Num1z6" w:customStyle="1">
    <w:name w:val="WW8Num1z6"/>
    <w:qFormat/>
    <w:rsid w:val="0075330b"/>
    <w:rPr/>
  </w:style>
  <w:style w:type="character" w:styleId="WW8Num1z7" w:customStyle="1">
    <w:name w:val="WW8Num1z7"/>
    <w:qFormat/>
    <w:rsid w:val="0075330b"/>
    <w:rPr/>
  </w:style>
  <w:style w:type="character" w:styleId="WW8Num1z8" w:customStyle="1">
    <w:name w:val="WW8Num1z8"/>
    <w:qFormat/>
    <w:rsid w:val="0075330b"/>
    <w:rPr/>
  </w:style>
  <w:style w:type="character" w:styleId="WW8Num2z0" w:customStyle="1">
    <w:name w:val="WW8Num2z0"/>
    <w:qFormat/>
    <w:rsid w:val="0075330b"/>
    <w:rPr>
      <w:rFonts w:ascii="Times New Roman" w:hAnsi="Times New Roman" w:cs="Times New Roman"/>
      <w:sz w:val="28"/>
      <w:szCs w:val="28"/>
      <w:highlight w:val="white"/>
      <w:lang w:eastAsia="ar-SA"/>
    </w:rPr>
  </w:style>
  <w:style w:type="character" w:styleId="WW8Num2z1" w:customStyle="1">
    <w:name w:val="WW8Num2z1"/>
    <w:qFormat/>
    <w:rsid w:val="0075330b"/>
    <w:rPr>
      <w:rFonts w:ascii="Times New Roman" w:hAnsi="Times New Roman" w:eastAsia="Calibri" w:cs="Times New Roman"/>
      <w:kern w:val="0"/>
      <w:sz w:val="28"/>
      <w:szCs w:val="28"/>
      <w:highlight w:val="white"/>
      <w:lang w:eastAsia="en-US"/>
    </w:rPr>
  </w:style>
  <w:style w:type="character" w:styleId="WW8Num2z2" w:customStyle="1">
    <w:name w:val="WW8Num2z2"/>
    <w:qFormat/>
    <w:rsid w:val="0075330b"/>
    <w:rPr/>
  </w:style>
  <w:style w:type="character" w:styleId="WW8Num2z3" w:customStyle="1">
    <w:name w:val="WW8Num2z3"/>
    <w:qFormat/>
    <w:rsid w:val="0075330b"/>
    <w:rPr/>
  </w:style>
  <w:style w:type="character" w:styleId="WW8Num2z4" w:customStyle="1">
    <w:name w:val="WW8Num2z4"/>
    <w:qFormat/>
    <w:rsid w:val="0075330b"/>
    <w:rPr/>
  </w:style>
  <w:style w:type="character" w:styleId="WW8Num2z5" w:customStyle="1">
    <w:name w:val="WW8Num2z5"/>
    <w:qFormat/>
    <w:rsid w:val="0075330b"/>
    <w:rPr/>
  </w:style>
  <w:style w:type="character" w:styleId="WW8Num2z6" w:customStyle="1">
    <w:name w:val="WW8Num2z6"/>
    <w:qFormat/>
    <w:rsid w:val="0075330b"/>
    <w:rPr/>
  </w:style>
  <w:style w:type="character" w:styleId="WW8Num2z7" w:customStyle="1">
    <w:name w:val="WW8Num2z7"/>
    <w:qFormat/>
    <w:rsid w:val="0075330b"/>
    <w:rPr/>
  </w:style>
  <w:style w:type="character" w:styleId="WW8Num2z8" w:customStyle="1">
    <w:name w:val="WW8Num2z8"/>
    <w:qFormat/>
    <w:rsid w:val="0075330b"/>
    <w:rPr/>
  </w:style>
  <w:style w:type="character" w:styleId="WW8Num3z0" w:customStyle="1">
    <w:name w:val="WW8Num3z0"/>
    <w:qFormat/>
    <w:rsid w:val="0075330b"/>
    <w:rPr>
      <w:rFonts w:ascii="Times New Roman" w:hAnsi="Times New Roman" w:cs="Times New Roman"/>
      <w:sz w:val="28"/>
    </w:rPr>
  </w:style>
  <w:style w:type="character" w:styleId="WW8Num3z1" w:customStyle="1">
    <w:name w:val="WW8Num3z1"/>
    <w:qFormat/>
    <w:rsid w:val="0075330b"/>
    <w:rPr>
      <w:rFonts w:ascii="Courier New" w:hAnsi="Courier New" w:cs="Courier New"/>
    </w:rPr>
  </w:style>
  <w:style w:type="character" w:styleId="WW8Num3z2" w:customStyle="1">
    <w:name w:val="WW8Num3z2"/>
    <w:qFormat/>
    <w:rsid w:val="0075330b"/>
    <w:rPr>
      <w:rFonts w:ascii="Wingdings" w:hAnsi="Wingdings" w:cs="Wingdings"/>
    </w:rPr>
  </w:style>
  <w:style w:type="character" w:styleId="WW8Num3z3" w:customStyle="1">
    <w:name w:val="WW8Num3z3"/>
    <w:qFormat/>
    <w:rsid w:val="0075330b"/>
    <w:rPr>
      <w:rFonts w:ascii="Symbol" w:hAnsi="Symbol" w:cs="Symbol"/>
    </w:rPr>
  </w:style>
  <w:style w:type="character" w:styleId="WW8Num4z0" w:customStyle="1">
    <w:name w:val="WW8Num4z0"/>
    <w:qFormat/>
    <w:rsid w:val="0075330b"/>
    <w:rPr/>
  </w:style>
  <w:style w:type="character" w:styleId="WW8Num4z1" w:customStyle="1">
    <w:name w:val="WW8Num4z1"/>
    <w:qFormat/>
    <w:rsid w:val="0075330b"/>
    <w:rPr/>
  </w:style>
  <w:style w:type="character" w:styleId="WW8Num4z2" w:customStyle="1">
    <w:name w:val="WW8Num4z2"/>
    <w:qFormat/>
    <w:rsid w:val="0075330b"/>
    <w:rPr/>
  </w:style>
  <w:style w:type="character" w:styleId="WW8Num4z3" w:customStyle="1">
    <w:name w:val="WW8Num4z3"/>
    <w:qFormat/>
    <w:rsid w:val="0075330b"/>
    <w:rPr/>
  </w:style>
  <w:style w:type="character" w:styleId="WW8Num4z4" w:customStyle="1">
    <w:name w:val="WW8Num4z4"/>
    <w:qFormat/>
    <w:rsid w:val="0075330b"/>
    <w:rPr/>
  </w:style>
  <w:style w:type="character" w:styleId="WW8Num4z5" w:customStyle="1">
    <w:name w:val="WW8Num4z5"/>
    <w:qFormat/>
    <w:rsid w:val="0075330b"/>
    <w:rPr/>
  </w:style>
  <w:style w:type="character" w:styleId="WW8Num4z6" w:customStyle="1">
    <w:name w:val="WW8Num4z6"/>
    <w:qFormat/>
    <w:rsid w:val="0075330b"/>
    <w:rPr/>
  </w:style>
  <w:style w:type="character" w:styleId="WW8Num4z7" w:customStyle="1">
    <w:name w:val="WW8Num4z7"/>
    <w:qFormat/>
    <w:rsid w:val="0075330b"/>
    <w:rPr/>
  </w:style>
  <w:style w:type="character" w:styleId="WW8Num4z8" w:customStyle="1">
    <w:name w:val="WW8Num4z8"/>
    <w:qFormat/>
    <w:rsid w:val="0075330b"/>
    <w:rPr/>
  </w:style>
  <w:style w:type="character" w:styleId="1" w:customStyle="1">
    <w:name w:val="Основной шрифт абзаца1"/>
    <w:qFormat/>
    <w:rsid w:val="0075330b"/>
    <w:rPr/>
  </w:style>
  <w:style w:type="character" w:styleId="Style14">
    <w:name w:val="Интернет-ссылка"/>
    <w:basedOn w:val="DefaultParagraphFont"/>
    <w:uiPriority w:val="99"/>
    <w:semiHidden/>
    <w:unhideWhenUsed/>
    <w:rsid w:val="00822781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qFormat/>
    <w:rsid w:val="0075330b"/>
    <w:rPr>
      <w:rFonts w:ascii="Arial" w:hAnsi="Arial" w:eastAsia="Arial Unicode MS" w:cs="Times New Roman"/>
      <w:kern w:val="2"/>
      <w:sz w:val="20"/>
      <w:szCs w:val="24"/>
      <w:lang w:eastAsia="zh-C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822781"/>
    <w:rPr>
      <w:color w:val="800080"/>
      <w:u w:val="single"/>
    </w:rPr>
  </w:style>
  <w:style w:type="paragraph" w:styleId="Style17" w:customStyle="1">
    <w:name w:val="Заголовок"/>
    <w:basedOn w:val="Normal"/>
    <w:next w:val="Style18"/>
    <w:qFormat/>
    <w:rsid w:val="0075330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75330b"/>
    <w:pPr>
      <w:spacing w:lineRule="auto" w:line="276" w:before="0" w:after="140"/>
    </w:pPr>
    <w:rPr/>
  </w:style>
  <w:style w:type="paragraph" w:styleId="Style19">
    <w:name w:val="List"/>
    <w:basedOn w:val="Style18"/>
    <w:rsid w:val="0075330b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Normal"/>
    <w:qFormat/>
    <w:rsid w:val="0075330b"/>
    <w:pPr>
      <w:suppressLineNumbers/>
      <w:spacing w:before="120" w:after="120"/>
    </w:pPr>
    <w:rPr>
      <w:rFonts w:cs="Arial"/>
      <w:i/>
      <w:iCs/>
      <w:sz w:val="24"/>
    </w:rPr>
  </w:style>
  <w:style w:type="paragraph" w:styleId="Indexheading">
    <w:name w:val="index heading"/>
    <w:basedOn w:val="Normal"/>
    <w:qFormat/>
    <w:rsid w:val="0075330b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5330b"/>
    <w:pPr>
      <w:suppressLineNumbers/>
      <w:spacing w:before="120" w:after="120"/>
    </w:pPr>
    <w:rPr>
      <w:rFonts w:cs="Arial"/>
      <w:i/>
      <w:iCs/>
      <w:sz w:val="24"/>
    </w:rPr>
  </w:style>
  <w:style w:type="paragraph" w:styleId="12" w:customStyle="1">
    <w:name w:val="Указатель1"/>
    <w:basedOn w:val="Normal"/>
    <w:qFormat/>
    <w:rsid w:val="0075330b"/>
    <w:pPr>
      <w:suppressLineNumbers/>
    </w:pPr>
    <w:rPr>
      <w:rFonts w:cs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75330b"/>
    <w:pPr>
      <w:ind w:left="200" w:hanging="200"/>
    </w:pPr>
    <w:rPr/>
  </w:style>
  <w:style w:type="paragraph" w:styleId="Style22" w:customStyle="1">
    <w:name w:val="Содержимое таблицы"/>
    <w:basedOn w:val="Normal"/>
    <w:qFormat/>
    <w:rsid w:val="0075330b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75330b"/>
    <w:pPr>
      <w:jc w:val="center"/>
    </w:pPr>
    <w:rPr>
      <w:b/>
      <w:bCs/>
    </w:rPr>
  </w:style>
  <w:style w:type="paragraph" w:styleId="13" w:customStyle="1">
    <w:name w:val="Абзац списка1"/>
    <w:basedOn w:val="Normal"/>
    <w:qFormat/>
    <w:rsid w:val="0075330b"/>
    <w:pPr>
      <w:spacing w:before="0" w:after="0"/>
      <w:ind w:left="720" w:hanging="0"/>
      <w:contextualSpacing/>
      <w:textAlignment w:val="baseline"/>
    </w:pPr>
    <w:rPr>
      <w:rFonts w:ascii="Calibri" w:hAnsi="Calibri" w:eastAsia="Times New Roman"/>
      <w:lang w:eastAsia="ru-RU"/>
    </w:rPr>
  </w:style>
  <w:style w:type="paragraph" w:styleId="ConsPlusNonformat" w:customStyle="1">
    <w:name w:val="ConsPlusNonformat"/>
    <w:qFormat/>
    <w:rsid w:val="0075330b"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hi-IN"/>
    </w:rPr>
  </w:style>
  <w:style w:type="paragraph" w:styleId="14" w:customStyle="1">
    <w:name w:val="Без интервала1"/>
    <w:qFormat/>
    <w:rsid w:val="0075330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2"/>
      <w:sz w:val="24"/>
      <w:szCs w:val="24"/>
      <w:lang w:val="ru-RU" w:eastAsia="ru-RU" w:bidi="hi-IN"/>
    </w:rPr>
  </w:style>
  <w:style w:type="paragraph" w:styleId="Xl65" w:customStyle="1">
    <w:name w:val="xl65"/>
    <w:basedOn w:val="Normal"/>
    <w:qFormat/>
    <w:rsid w:val="003131e8"/>
    <w:pPr>
      <w:widowControl/>
      <w:suppressAutoHyphens w:val="false"/>
      <w:spacing w:beforeAutospacing="1" w:afterAutospacing="1"/>
      <w:textAlignment w:val="center"/>
    </w:pPr>
    <w:rPr>
      <w:rFonts w:eastAsia="Times New Roman" w:cs="Arial"/>
      <w:kern w:val="0"/>
      <w:sz w:val="16"/>
      <w:szCs w:val="16"/>
      <w:lang w:eastAsia="ru-RU"/>
    </w:rPr>
  </w:style>
  <w:style w:type="paragraph" w:styleId="Xl66" w:customStyle="1">
    <w:name w:val="xl66"/>
    <w:basedOn w:val="Normal"/>
    <w:qFormat/>
    <w:rsid w:val="003131e8"/>
    <w:pPr>
      <w:widowControl/>
      <w:suppressAutoHyphens w:val="false"/>
      <w:spacing w:beforeAutospacing="1" w:afterAutospacing="1"/>
    </w:pPr>
    <w:rPr>
      <w:rFonts w:ascii="Times New Roman" w:hAnsi="Times New Roman" w:eastAsia="Times New Roman"/>
      <w:kern w:val="0"/>
      <w:sz w:val="16"/>
      <w:szCs w:val="16"/>
      <w:lang w:eastAsia="ru-RU"/>
    </w:rPr>
  </w:style>
  <w:style w:type="paragraph" w:styleId="Xl67" w:customStyle="1">
    <w:name w:val="xl6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68" w:customStyle="1">
    <w:name w:val="xl6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69" w:customStyle="1">
    <w:name w:val="xl6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0" w:customStyle="1">
    <w:name w:val="xl7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1" w:customStyle="1">
    <w:name w:val="xl7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2" w:customStyle="1">
    <w:name w:val="xl7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both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3" w:customStyle="1">
    <w:name w:val="xl7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4" w:customStyle="1">
    <w:name w:val="xl7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5" w:customStyle="1">
    <w:name w:val="xl75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rFonts w:ascii="Times New Roman" w:hAnsi="Times New Roman" w:eastAsia="Times New Roman"/>
      <w:color w:val="FF0000"/>
      <w:kern w:val="0"/>
      <w:sz w:val="24"/>
      <w:lang w:eastAsia="ru-RU"/>
    </w:rPr>
  </w:style>
  <w:style w:type="paragraph" w:styleId="Xl76" w:customStyle="1">
    <w:name w:val="xl76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7" w:customStyle="1">
    <w:name w:val="xl7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8" w:customStyle="1">
    <w:name w:val="xl7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9" w:customStyle="1">
    <w:name w:val="xl7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80" w:customStyle="1">
    <w:name w:val="xl8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81" w:customStyle="1">
    <w:name w:val="xl8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2" w:customStyle="1">
    <w:name w:val="xl8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3" w:customStyle="1">
    <w:name w:val="xl8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4" w:customStyle="1">
    <w:name w:val="xl8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5" w:customStyle="1">
    <w:name w:val="xl85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86" w:customStyle="1">
    <w:name w:val="xl86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7" w:customStyle="1">
    <w:name w:val="xl8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8" w:customStyle="1">
    <w:name w:val="xl8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9" w:customStyle="1">
    <w:name w:val="xl8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90" w:customStyle="1">
    <w:name w:val="xl9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1" w:customStyle="1">
    <w:name w:val="xl9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2" w:customStyle="1">
    <w:name w:val="xl9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3" w:customStyle="1">
    <w:name w:val="xl9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FF0000"/>
      <w:kern w:val="0"/>
      <w:sz w:val="24"/>
      <w:lang w:eastAsia="ru-RU"/>
    </w:rPr>
  </w:style>
  <w:style w:type="paragraph" w:styleId="Xl94" w:customStyle="1">
    <w:name w:val="xl9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FF0000"/>
      <w:kern w:val="0"/>
      <w:sz w:val="24"/>
      <w:lang w:eastAsia="ru-RU"/>
    </w:rPr>
  </w:style>
  <w:style w:type="paragraph" w:styleId="Xl95" w:customStyle="1">
    <w:name w:val="xl95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6" w:customStyle="1">
    <w:name w:val="xl96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7" w:customStyle="1">
    <w:name w:val="xl9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8" w:customStyle="1">
    <w:name w:val="xl9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9" w:customStyle="1">
    <w:name w:val="xl9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16"/>
      <w:szCs w:val="16"/>
      <w:lang w:eastAsia="ru-RU"/>
    </w:rPr>
  </w:style>
  <w:style w:type="paragraph" w:styleId="Xl100" w:customStyle="1">
    <w:name w:val="xl10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1" w:customStyle="1">
    <w:name w:val="xl10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2" w:customStyle="1">
    <w:name w:val="xl10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103" w:customStyle="1">
    <w:name w:val="xl10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4" w:customStyle="1">
    <w:name w:val="xl10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8416-A698-4A53-9F47-C2129B78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Application>LibreOffice/7.1.1.2$Windows_X86_64 LibreOffice_project/fe0b08f4af1bacafe4c7ecc87ce55bb426164676</Application>
  <AppVersion>15.0000</AppVersion>
  <Pages>25</Pages>
  <Words>6310</Words>
  <Characters>40095</Characters>
  <CharactersWithSpaces>45320</CharactersWithSpaces>
  <Paragraphs>1311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2022-12-23T07:42:00Z</dcterms:created>
  <dc:creator>User</dc:creator>
  <dc:description/>
  <dc:language>ru-RU</dc:language>
  <cp:lastModifiedBy/>
  <dcterms:modified xsi:type="dcterms:W3CDTF">2024-06-27T13:06:46Z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