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05" w:leader="none"/>
        </w:tabs>
        <w:jc w:val="center"/>
        <w:rPr>
          <w:rFonts w:ascii="Monotype Corsiva" w:hAnsi="Monotype Corsiva"/>
          <w:b/>
          <w:b/>
          <w:bCs/>
          <w:i/>
          <w:i/>
          <w:iCs/>
          <w:sz w:val="56"/>
          <w:szCs w:val="56"/>
        </w:rPr>
      </w:pPr>
      <w:r>
        <w:rPr>
          <w:rFonts w:ascii="Monotype Corsiva" w:hAnsi="Monotype Corsiva"/>
          <w:b/>
          <w:bCs/>
          <w:i/>
          <w:iCs/>
          <w:sz w:val="56"/>
          <w:szCs w:val="56"/>
        </w:rPr>
      </w:r>
    </w:p>
    <w:p>
      <w:pPr>
        <w:pStyle w:val="Normal"/>
        <w:ind w:left="2124" w:firstLine="708"/>
        <w:textAlignment w:val="baseline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rFonts w:eastAsia="Times New Roman" w:ascii="Calibri" w:hAnsi="Calibri"/>
          <w:kern w:val="2"/>
          <w:sz w:val="22"/>
          <w:szCs w:val="22"/>
          <w:lang w:eastAsia="ru-RU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2609215</wp:posOffset>
            </wp:positionH>
            <wp:positionV relativeFrom="paragraph">
              <wp:posOffset>-410210</wp:posOffset>
            </wp:positionV>
            <wp:extent cx="657225" cy="673735"/>
            <wp:effectExtent l="0" t="0" r="0" b="0"/>
            <wp:wrapNone/>
            <wp:docPr id="1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2124" w:firstLine="708"/>
        <w:textAlignment w:val="baseline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</w:r>
    </w:p>
    <w:p>
      <w:pPr>
        <w:pStyle w:val="Normal"/>
        <w:ind w:left="2124" w:firstLine="708"/>
        <w:textAlignment w:val="baseline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КОСТРОМСКАЯ ОБЛАСТЬ</w:t>
      </w:r>
    </w:p>
    <w:p>
      <w:pPr>
        <w:pStyle w:val="Normal"/>
        <w:jc w:val="center"/>
        <w:textAlignment w:val="baseline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КОСТРОМСКОЙ МУНИЦИПАЛЬНЫЙ РАЙОН</w:t>
      </w:r>
    </w:p>
    <w:p>
      <w:pPr>
        <w:pStyle w:val="Normal"/>
        <w:jc w:val="center"/>
        <w:textAlignment w:val="baseline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СОВЕТ ДЕПУТАТОВ</w:t>
      </w:r>
    </w:p>
    <w:p>
      <w:pPr>
        <w:pStyle w:val="Normal"/>
        <w:jc w:val="center"/>
        <w:textAlignment w:val="baseline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ЧЕРНОПЕНСКОГО СЕЛЬСКОГО ПОСЕЛЕНИЯ</w:t>
      </w:r>
    </w:p>
    <w:p>
      <w:pPr>
        <w:pStyle w:val="Normal"/>
        <w:jc w:val="center"/>
        <w:textAlignment w:val="baseline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четвертого созыва</w:t>
      </w:r>
    </w:p>
    <w:p>
      <w:pPr>
        <w:pStyle w:val="Normal"/>
        <w:jc w:val="center"/>
        <w:textAlignment w:val="baseline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textAlignment w:val="baseline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Р Е Ш Е Н И Е  </w:t>
      </w:r>
    </w:p>
    <w:p>
      <w:pPr>
        <w:pStyle w:val="Normal"/>
        <w:widowControl/>
        <w:textAlignment w:val="baseline"/>
        <w:rPr>
          <w:kern w:val="2"/>
          <w:sz w:val="28"/>
          <w:szCs w:val="28"/>
          <w:shd w:fill="FFFFFF" w:val="clear"/>
          <w:lang w:eastAsia="ru-RU"/>
        </w:rPr>
      </w:pPr>
      <w:r>
        <w:rPr>
          <w:kern w:val="2"/>
          <w:sz w:val="28"/>
          <w:szCs w:val="28"/>
          <w:shd w:fill="FFFFFF" w:val="clear"/>
          <w:lang w:eastAsia="ru-RU"/>
        </w:rPr>
      </w:r>
    </w:p>
    <w:p>
      <w:pPr>
        <w:pStyle w:val="Normal"/>
        <w:widowControl/>
        <w:textAlignment w:val="baseline"/>
        <w:rPr>
          <w:kern w:val="2"/>
          <w:sz w:val="28"/>
          <w:szCs w:val="28"/>
          <w:shd w:fill="FFFFFF" w:val="clear"/>
          <w:lang w:eastAsia="ru-RU"/>
        </w:rPr>
      </w:pPr>
      <w:r>
        <w:rPr>
          <w:rFonts w:eastAsia="Arial Unicode MS" w:cs="Times New Roman"/>
          <w:color w:val="000000"/>
          <w:kern w:val="2"/>
          <w:sz w:val="28"/>
          <w:szCs w:val="28"/>
          <w:shd w:fill="auto" w:val="clear"/>
          <w:lang w:val="ru-RU" w:eastAsia="ru-RU" w:bidi="ar-SA"/>
        </w:rPr>
        <w:t xml:space="preserve">26 января 2023 года № 5 </w:t>
      </w:r>
      <w:r>
        <w:rPr>
          <w:kern w:val="2"/>
          <w:sz w:val="28"/>
          <w:szCs w:val="28"/>
          <w:shd w:fill="auto" w:val="clear"/>
          <w:lang w:eastAsia="ru-RU"/>
        </w:rPr>
        <w:tab/>
      </w:r>
      <w:r>
        <w:rPr>
          <w:kern w:val="2"/>
          <w:sz w:val="28"/>
          <w:szCs w:val="28"/>
          <w:shd w:fill="FFFFFF" w:val="clear"/>
          <w:lang w:eastAsia="ru-RU"/>
        </w:rPr>
        <w:tab/>
        <w:tab/>
        <w:tab/>
        <w:t xml:space="preserve">                            п. Сухоногово</w:t>
      </w:r>
    </w:p>
    <w:p>
      <w:pPr>
        <w:pStyle w:val="Normal"/>
        <w:widowControl/>
        <w:textAlignment w:val="baseline"/>
        <w:rPr>
          <w:kern w:val="2"/>
          <w:sz w:val="28"/>
          <w:szCs w:val="28"/>
          <w:shd w:fill="FFFFFF" w:val="clear"/>
          <w:lang w:eastAsia="ru-RU"/>
        </w:rPr>
      </w:pPr>
      <w:r>
        <w:rPr>
          <w:kern w:val="2"/>
          <w:sz w:val="28"/>
          <w:szCs w:val="28"/>
          <w:shd w:fill="FFFFFF" w:val="clear"/>
          <w:lang w:eastAsia="ru-RU"/>
        </w:rPr>
      </w:r>
    </w:p>
    <w:tbl>
      <w:tblPr>
        <w:tblW w:w="5495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495"/>
      </w:tblGrid>
      <w:tr>
        <w:trPr/>
        <w:tc>
          <w:tcPr>
            <w:tcW w:w="54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Calibri" w:hAnsi="Calibri" w:eastAsia="Times New Roman"/>
                <w:kern w:val="2"/>
                <w:sz w:val="22"/>
                <w:szCs w:val="22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О </w:t>
            </w:r>
            <w:r>
              <w:rPr>
                <w:rFonts w:eastAsia="Calibri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рассмотрении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 проекта решения «О принятии муниципального правового акта о внесении изменений в Устав муниципального образования Чернопенское сельское поселение Костромского муниципального района Костромской области</w:t>
            </w:r>
            <w:r>
              <w:rPr>
                <w:rFonts w:cs="Tahoma"/>
                <w:kern w:val="2"/>
                <w:sz w:val="28"/>
                <w:szCs w:val="28"/>
                <w:lang w:eastAsia="ar-SA"/>
              </w:rPr>
              <w:t xml:space="preserve"> от </w:t>
            </w:r>
            <w:r>
              <w:rPr>
                <w:rFonts w:eastAsia="Calibri"/>
                <w:kern w:val="2"/>
                <w:sz w:val="28"/>
                <w:szCs w:val="28"/>
              </w:rPr>
              <w:t>«12» октября  2018 года № 48</w:t>
            </w:r>
            <w:r>
              <w:rPr>
                <w:rFonts w:cs="Tahoma"/>
                <w:kern w:val="2"/>
                <w:sz w:val="28"/>
                <w:szCs w:val="28"/>
                <w:lang w:eastAsia="ar-SA"/>
              </w:rPr>
              <w:t xml:space="preserve"> (в редакции муниципального правового акта </w:t>
            </w:r>
            <w:r>
              <w:rPr>
                <w:rFonts w:eastAsia="Calibri"/>
                <w:kern w:val="2"/>
                <w:sz w:val="28"/>
                <w:szCs w:val="28"/>
              </w:rPr>
              <w:t>от 01.04.2019 г. № 13,</w:t>
            </w:r>
            <w:r>
              <w:rPr>
                <w:rFonts w:eastAsia="Times New Roman"/>
                <w:kern w:val="2"/>
                <w:sz w:val="28"/>
                <w:szCs w:val="28"/>
                <w:lang w:eastAsia="ru-RU"/>
              </w:rPr>
              <w:t xml:space="preserve"> от 26.03.2020 г. № 16, от 31.12.2020 г. № 44, </w:t>
            </w:r>
            <w:r>
              <w:rPr>
                <w:rFonts w:eastAsia="Times New Roman" w:cs="Times New Roman"/>
                <w:kern w:val="2"/>
                <w:sz w:val="28"/>
                <w:szCs w:val="28"/>
                <w:lang w:eastAsia="ru-RU"/>
              </w:rPr>
              <w:t>от 23.12.2021 г. № 16, от 03.10.2022 № 34</w:t>
            </w:r>
            <w:r>
              <w:rPr>
                <w:rFonts w:eastAsia="Times New Roman"/>
                <w:kern w:val="2"/>
                <w:sz w:val="28"/>
                <w:szCs w:val="28"/>
                <w:lang w:eastAsia="ru-RU"/>
              </w:rPr>
              <w:t>)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Calibri" w:cs="Tahoma"/>
                <w:color w:val="000000"/>
                <w:kern w:val="2"/>
                <w:sz w:val="28"/>
                <w:szCs w:val="28"/>
                <w:lang w:eastAsia="ar-SA"/>
              </w:rPr>
              <w:t>и назначении публичных слушаний</w:t>
            </w:r>
          </w:p>
        </w:tc>
      </w:tr>
    </w:tbl>
    <w:p>
      <w:pPr>
        <w:pStyle w:val="Normal"/>
        <w:widowControl/>
        <w:suppressAutoHyphens w:val="false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</w:r>
    </w:p>
    <w:p>
      <w:pPr>
        <w:pStyle w:val="Normal"/>
        <w:widowControl/>
        <w:suppressAutoHyphens w:val="true"/>
        <w:ind w:firstLine="708"/>
        <w:jc w:val="both"/>
        <w:rPr/>
      </w:pPr>
      <w:r>
        <w:rPr>
          <w:rFonts w:eastAsia="Calibri"/>
          <w:kern w:val="0"/>
          <w:sz w:val="28"/>
          <w:szCs w:val="28"/>
          <w:lang w:eastAsia="ru-RU"/>
        </w:rPr>
        <w:t>В целях приведения Устава</w:t>
      </w:r>
      <w:bookmarkStart w:id="0" w:name="_GoBack"/>
      <w:bookmarkEnd w:id="0"/>
      <w:r>
        <w:rPr>
          <w:rFonts w:eastAsia="Calibri"/>
          <w:kern w:val="0"/>
          <w:sz w:val="28"/>
          <w:szCs w:val="28"/>
          <w:lang w:eastAsia="ru-RU"/>
        </w:rPr>
        <w:t xml:space="preserve"> муниципального образования Чернопенское сельское поселение Костромского муниципального района Костромской области, принятого решением Советом депутатов Чернопенского сельского поселения Костромского муниципального района Костромской области</w:t>
      </w:r>
      <w:r>
        <w:rPr>
          <w:rFonts w:cs="Tahoma"/>
          <w:color w:val="000000"/>
          <w:kern w:val="2"/>
          <w:sz w:val="27"/>
          <w:szCs w:val="27"/>
          <w:lang w:eastAsia="ar-SA"/>
        </w:rPr>
        <w:t xml:space="preserve">, </w:t>
      </w:r>
      <w:r>
        <w:rPr>
          <w:rFonts w:eastAsia="Calibri"/>
          <w:kern w:val="0"/>
          <w:sz w:val="28"/>
          <w:szCs w:val="28"/>
          <w:lang w:eastAsia="ru-RU"/>
        </w:rPr>
        <w:t xml:space="preserve">в соответствии с федеральным и региональным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</w:p>
    <w:p>
      <w:pPr>
        <w:pStyle w:val="Normal"/>
        <w:widowControl/>
        <w:suppressAutoHyphens w:val="true"/>
        <w:ind w:firstLine="708"/>
        <w:jc w:val="both"/>
        <w:rPr/>
      </w:pPr>
      <w:r>
        <w:rPr>
          <w:rFonts w:eastAsia="Calibri"/>
          <w:kern w:val="0"/>
          <w:sz w:val="28"/>
          <w:szCs w:val="28"/>
          <w:lang w:eastAsia="ru-RU"/>
        </w:rPr>
        <w:t>Совет депутатов Чернопенского сельского поселения Костромского муниципального района Костромской области четвертого созыва</w:t>
      </w:r>
    </w:p>
    <w:p>
      <w:pPr>
        <w:pStyle w:val="Normal"/>
        <w:widowControl/>
        <w:suppressAutoHyphens w:val="false"/>
        <w:spacing w:lineRule="auto" w:line="276" w:before="0" w:after="200"/>
        <w:jc w:val="center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РЕШИЛ:</w:t>
      </w:r>
    </w:p>
    <w:p>
      <w:pPr>
        <w:pStyle w:val="Normal"/>
        <w:widowControl/>
        <w:suppressAutoHyphens w:val="true"/>
        <w:ind w:firstLine="708"/>
        <w:jc w:val="both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1. 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ru-RU" w:bidi="ar-SA"/>
        </w:rPr>
        <w:t>Рассмотреть</w:t>
      </w:r>
      <w:r>
        <w:rPr>
          <w:rFonts w:eastAsia="Calibri"/>
          <w:color w:val="000000"/>
          <w:kern w:val="0"/>
          <w:sz w:val="28"/>
          <w:szCs w:val="28"/>
          <w:lang w:eastAsia="ru-RU"/>
        </w:rPr>
        <w:t xml:space="preserve"> проект решения «</w:t>
      </w:r>
      <w:r>
        <w:rPr>
          <w:rFonts w:eastAsia="Calibri"/>
          <w:kern w:val="0"/>
          <w:sz w:val="28"/>
          <w:szCs w:val="28"/>
          <w:lang w:eastAsia="ru-RU"/>
        </w:rPr>
        <w:t>О принятии муниципального правового акта о внесении изменений в Устав муниципального образования Чернопенское сельское поселение Костромского муниципального района Костромской области</w:t>
      </w:r>
      <w:r>
        <w:rPr>
          <w:rFonts w:cs="Tahoma"/>
          <w:kern w:val="2"/>
          <w:sz w:val="28"/>
          <w:szCs w:val="28"/>
          <w:lang w:eastAsia="ar-SA"/>
        </w:rPr>
        <w:t xml:space="preserve"> от </w:t>
      </w:r>
      <w:r>
        <w:rPr>
          <w:rFonts w:eastAsia="Times New Roman"/>
          <w:kern w:val="2"/>
          <w:sz w:val="28"/>
          <w:szCs w:val="28"/>
          <w:lang w:eastAsia="ru-RU"/>
        </w:rPr>
        <w:t>«12» октября  2018 года № 48</w:t>
      </w:r>
      <w:r>
        <w:rPr>
          <w:rFonts w:cs="Tahoma"/>
          <w:kern w:val="2"/>
          <w:sz w:val="28"/>
          <w:szCs w:val="28"/>
          <w:lang w:eastAsia="ar-SA"/>
        </w:rPr>
        <w:t xml:space="preserve"> (в редакции муниципального правового акта </w:t>
      </w:r>
      <w:r>
        <w:rPr>
          <w:rFonts w:eastAsia="Times New Roman"/>
          <w:kern w:val="2"/>
          <w:sz w:val="28"/>
          <w:szCs w:val="28"/>
          <w:lang w:eastAsia="ru-RU"/>
        </w:rPr>
        <w:t>от 01.04.2019 г. № 13, от 26.03.2020 г. № 16,</w:t>
      </w:r>
    </w:p>
    <w:p>
      <w:pPr>
        <w:pStyle w:val="Normal"/>
        <w:widowControl/>
        <w:suppressAutoHyphens w:val="true"/>
        <w:ind w:firstLine="708"/>
        <w:jc w:val="both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rFonts w:eastAsia="Times New Roman" w:ascii="Calibri" w:hAnsi="Calibri"/>
          <w:kern w:val="2"/>
          <w:sz w:val="22"/>
          <w:szCs w:val="22"/>
          <w:lang w:eastAsia="ru-RU"/>
        </w:rPr>
      </w:r>
    </w:p>
    <w:p>
      <w:pPr>
        <w:pStyle w:val="Normal"/>
        <w:widowControl/>
        <w:suppressAutoHyphens w:val="true"/>
        <w:ind w:firstLine="708"/>
        <w:jc w:val="center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rFonts w:eastAsia="Times New Roman"/>
          <w:kern w:val="2"/>
          <w:sz w:val="28"/>
          <w:szCs w:val="28"/>
          <w:lang w:eastAsia="ru-RU"/>
        </w:rPr>
        <w:fldChar w:fldCharType="begin"/>
      </w:r>
      <w:r>
        <w:rPr>
          <w:sz w:val="28"/>
          <w:kern w:val="2"/>
          <w:szCs w:val="28"/>
          <w:rFonts w:eastAsia="Times New Roman"/>
          <w:lang w:eastAsia="ru-RU"/>
        </w:rPr>
        <w:instrText> PAGE </w:instrText>
      </w:r>
      <w:r>
        <w:rPr>
          <w:sz w:val="28"/>
          <w:kern w:val="2"/>
          <w:szCs w:val="28"/>
          <w:rFonts w:eastAsia="Times New Roman"/>
          <w:lang w:eastAsia="ru-RU"/>
        </w:rPr>
        <w:fldChar w:fldCharType="separate"/>
      </w:r>
      <w:r>
        <w:rPr>
          <w:sz w:val="28"/>
          <w:kern w:val="2"/>
          <w:szCs w:val="28"/>
          <w:rFonts w:eastAsia="Times New Roman"/>
          <w:lang w:eastAsia="ru-RU"/>
        </w:rPr>
        <w:t>2</w:t>
      </w:r>
      <w:r>
        <w:rPr>
          <w:sz w:val="28"/>
          <w:kern w:val="2"/>
          <w:szCs w:val="28"/>
          <w:rFonts w:eastAsia="Times New Roman"/>
          <w:lang w:eastAsia="ru-RU"/>
        </w:rPr>
        <w:fldChar w:fldCharType="end"/>
      </w:r>
    </w:p>
    <w:p>
      <w:pPr>
        <w:pStyle w:val="Normal"/>
        <w:widowControl/>
        <w:suppressAutoHyphens w:val="true"/>
        <w:ind w:firstLine="708"/>
        <w:jc w:val="both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rFonts w:eastAsia="Times New Roman" w:ascii="Calibri" w:hAnsi="Calibri"/>
          <w:kern w:val="2"/>
          <w:sz w:val="22"/>
          <w:szCs w:val="22"/>
          <w:lang w:eastAsia="ru-RU"/>
        </w:rPr>
      </w:r>
    </w:p>
    <w:p>
      <w:pPr>
        <w:pStyle w:val="Normal"/>
        <w:widowControl/>
        <w:suppressAutoHyphens w:val="true"/>
        <w:ind w:hanging="0"/>
        <w:jc w:val="both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rFonts w:eastAsia="Times New Roman"/>
          <w:kern w:val="2"/>
          <w:sz w:val="28"/>
          <w:szCs w:val="28"/>
          <w:lang w:eastAsia="ru-RU"/>
        </w:rPr>
        <w:t xml:space="preserve">от 31.12.2020 г. № 44, </w:t>
      </w:r>
      <w:r>
        <w:rPr>
          <w:rFonts w:eastAsia="Times New Roman" w:cs="Times New Roman"/>
          <w:kern w:val="2"/>
          <w:sz w:val="28"/>
          <w:szCs w:val="28"/>
          <w:lang w:eastAsia="ru-RU"/>
        </w:rPr>
        <w:t>от 23.12.2021 г. № 16, от 03.10.2022 № 34</w:t>
      </w:r>
      <w:r>
        <w:rPr>
          <w:rFonts w:eastAsia="Times New Roman"/>
          <w:kern w:val="2"/>
          <w:sz w:val="28"/>
          <w:szCs w:val="28"/>
          <w:lang w:eastAsia="ru-RU"/>
        </w:rPr>
        <w:t>)</w:t>
      </w:r>
      <w:r>
        <w:rPr>
          <w:rFonts w:eastAsia="Calibri"/>
          <w:kern w:val="0"/>
          <w:sz w:val="28"/>
          <w:szCs w:val="28"/>
        </w:rPr>
        <w:t xml:space="preserve"> </w:t>
      </w:r>
      <w:r>
        <w:rPr>
          <w:rFonts w:eastAsia="Calibri"/>
          <w:color w:val="000000"/>
          <w:kern w:val="0"/>
          <w:sz w:val="28"/>
          <w:szCs w:val="28"/>
          <w:lang w:eastAsia="ru-RU"/>
        </w:rPr>
        <w:t xml:space="preserve"> (далее – муниципальный правовой акт).</w:t>
      </w:r>
    </w:p>
    <w:p>
      <w:pPr>
        <w:pStyle w:val="Normal"/>
        <w:jc w:val="both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rFonts w:eastAsia="Times New Roman"/>
          <w:kern w:val="2"/>
          <w:sz w:val="28"/>
          <w:szCs w:val="28"/>
        </w:rPr>
        <w:t xml:space="preserve">     </w:t>
      </w:r>
      <w:r>
        <w:rPr>
          <w:rFonts w:eastAsia="Times New Roman"/>
          <w:kern w:val="2"/>
          <w:sz w:val="28"/>
          <w:szCs w:val="28"/>
        </w:rPr>
        <w:t>2. Провести публичные слушания по проекту решения «</w:t>
      </w:r>
      <w:r>
        <w:rPr>
          <w:rFonts w:eastAsia="Calibri"/>
          <w:color w:val="000000"/>
          <w:kern w:val="0"/>
          <w:sz w:val="28"/>
          <w:szCs w:val="28"/>
          <w:lang w:eastAsia="ru-RU"/>
        </w:rPr>
        <w:t>О принятии муниципального правового акта</w:t>
      </w:r>
      <w:r>
        <w:rPr>
          <w:rFonts w:eastAsia="Times New Roman"/>
          <w:kern w:val="2"/>
          <w:sz w:val="28"/>
          <w:szCs w:val="28"/>
        </w:rPr>
        <w:t xml:space="preserve"> о внесении изменений в Устав муниципального образования Чернопенское сельское поселение Костромского муниципального района Костромской области» </w:t>
      </w:r>
      <w:r>
        <w:rPr>
          <w:rFonts w:eastAsia="Andale Sans UI"/>
          <w:kern w:val="2"/>
          <w:sz w:val="28"/>
          <w:szCs w:val="28"/>
          <w:lang w:eastAsia="fa-IR" w:bidi="fa-IR"/>
        </w:rPr>
        <w:t xml:space="preserve">для жителей сельского поселения   на </w:t>
      </w:r>
      <w:r>
        <w:rPr>
          <w:rFonts w:eastAsia="Andale Sans UI" w:cs="Times New Roman"/>
          <w:color w:val="000000"/>
          <w:kern w:val="2"/>
          <w:sz w:val="28"/>
          <w:szCs w:val="28"/>
          <w:shd w:fill="auto" w:val="clear"/>
          <w:lang w:val="ru-RU" w:eastAsia="fa-IR" w:bidi="fa-IR"/>
        </w:rPr>
        <w:t xml:space="preserve">17 февраля 2023 </w:t>
      </w:r>
      <w:r>
        <w:rPr>
          <w:rFonts w:eastAsia="Andale Sans UI"/>
          <w:kern w:val="2"/>
          <w:sz w:val="28"/>
          <w:szCs w:val="28"/>
          <w:lang w:eastAsia="fa-IR" w:bidi="fa-IR"/>
        </w:rPr>
        <w:t xml:space="preserve">года в 16.00 часов в здании </w:t>
      </w:r>
      <w:r>
        <w:rPr>
          <w:rFonts w:eastAsia="Andale Sans UI" w:cs="Times New Roman"/>
          <w:color w:val="auto"/>
          <w:kern w:val="2"/>
          <w:sz w:val="28"/>
          <w:szCs w:val="28"/>
          <w:lang w:val="ru-RU" w:eastAsia="fa-IR" w:bidi="fa-IR"/>
        </w:rPr>
        <w:t>досугового центра</w:t>
      </w:r>
      <w:r>
        <w:rPr>
          <w:rFonts w:eastAsia="Andale Sans UI"/>
          <w:kern w:val="2"/>
          <w:sz w:val="28"/>
          <w:szCs w:val="28"/>
          <w:lang w:eastAsia="fa-IR" w:bidi="fa-IR"/>
        </w:rPr>
        <w:t>, расположенного  по адресу: пл. Советская, д.4.</w:t>
      </w:r>
    </w:p>
    <w:p>
      <w:pPr>
        <w:pStyle w:val="Normal"/>
        <w:widowControl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Утвердить следующую программу публичных слушаний:</w:t>
      </w:r>
    </w:p>
    <w:p>
      <w:pPr>
        <w:pStyle w:val="Normal"/>
        <w:widowControl/>
        <w:jc w:val="both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kern w:val="2"/>
          <w:sz w:val="28"/>
          <w:szCs w:val="28"/>
        </w:rPr>
        <w:t xml:space="preserve">    </w:t>
      </w:r>
      <w:r>
        <w:rPr>
          <w:kern w:val="2"/>
          <w:sz w:val="28"/>
          <w:szCs w:val="28"/>
        </w:rPr>
        <w:t xml:space="preserve">1) Рассмотрение  проекта  </w:t>
      </w:r>
      <w:r>
        <w:rPr>
          <w:rFonts w:eastAsia="Times New Roman"/>
          <w:kern w:val="2"/>
          <w:sz w:val="28"/>
          <w:szCs w:val="28"/>
        </w:rPr>
        <w:t xml:space="preserve">решения </w:t>
      </w:r>
      <w:r>
        <w:rPr>
          <w:rFonts w:eastAsia="Calibri"/>
          <w:color w:val="000000"/>
          <w:kern w:val="0"/>
          <w:sz w:val="28"/>
          <w:szCs w:val="28"/>
          <w:lang w:eastAsia="ru-RU"/>
        </w:rPr>
        <w:t xml:space="preserve">«О принятии муниципального правового акта о внесении изменений в Устав </w:t>
      </w:r>
      <w:r>
        <w:rPr>
          <w:rFonts w:eastAsia="Calibri"/>
          <w:kern w:val="0"/>
          <w:sz w:val="28"/>
          <w:szCs w:val="28"/>
          <w:lang w:eastAsia="ru-RU"/>
        </w:rPr>
        <w:t>муниципального образования Чернопенское сельское поселение Костромского муниципального района Костромской области</w:t>
      </w:r>
      <w:r>
        <w:rPr>
          <w:rFonts w:cs="Tahoma"/>
          <w:kern w:val="2"/>
          <w:sz w:val="28"/>
          <w:szCs w:val="28"/>
          <w:lang w:eastAsia="ar-SA"/>
        </w:rPr>
        <w:t xml:space="preserve"> от </w:t>
      </w:r>
      <w:r>
        <w:rPr>
          <w:rFonts w:eastAsia="Times New Roman"/>
          <w:kern w:val="2"/>
          <w:sz w:val="28"/>
          <w:szCs w:val="28"/>
          <w:lang w:eastAsia="ru-RU"/>
        </w:rPr>
        <w:t>«12» октября  2018 года № 48</w:t>
      </w:r>
      <w:r>
        <w:rPr>
          <w:rFonts w:cs="Tahoma"/>
          <w:kern w:val="2"/>
          <w:sz w:val="28"/>
          <w:szCs w:val="28"/>
          <w:lang w:eastAsia="ar-SA"/>
        </w:rPr>
        <w:t xml:space="preserve"> (в редакции муниципального правового акта </w:t>
      </w:r>
      <w:r>
        <w:rPr>
          <w:rFonts w:eastAsia="Times New Roman"/>
          <w:kern w:val="2"/>
          <w:sz w:val="28"/>
          <w:szCs w:val="28"/>
          <w:lang w:eastAsia="ru-RU"/>
        </w:rPr>
        <w:t xml:space="preserve">от 01.04.2019 г. № 13, от 26.03.2020 г. № 16, от 31.12.2020 г. № 44, </w:t>
      </w:r>
      <w:r>
        <w:rPr>
          <w:rFonts w:eastAsia="Times New Roman" w:cs="Times New Roman"/>
          <w:kern w:val="2"/>
          <w:sz w:val="28"/>
          <w:szCs w:val="28"/>
          <w:lang w:eastAsia="ru-RU"/>
        </w:rPr>
        <w:t>от 23.12.2021 г. № 16, от 03.10.2022 № 34</w:t>
      </w:r>
      <w:r>
        <w:rPr>
          <w:rFonts w:eastAsia="Times New Roman"/>
          <w:kern w:val="2"/>
          <w:sz w:val="28"/>
          <w:szCs w:val="28"/>
          <w:lang w:eastAsia="ru-RU"/>
        </w:rPr>
        <w:t>);</w:t>
      </w:r>
      <w:r>
        <w:rPr>
          <w:rFonts w:eastAsia="Calibri"/>
          <w:color w:val="000000"/>
          <w:kern w:val="0"/>
          <w:sz w:val="28"/>
          <w:szCs w:val="28"/>
          <w:lang w:eastAsia="ru-RU"/>
        </w:rPr>
        <w:t xml:space="preserve"> </w:t>
      </w:r>
    </w:p>
    <w:p>
      <w:pPr>
        <w:pStyle w:val="Normal"/>
        <w:widowControl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>
        <w:rPr>
          <w:kern w:val="2"/>
          <w:sz w:val="28"/>
          <w:szCs w:val="28"/>
        </w:rPr>
        <w:t>2)  Обсуждение проекта резолюции публичных слушаний;</w:t>
      </w:r>
    </w:p>
    <w:p>
      <w:pPr>
        <w:pStyle w:val="Normal"/>
        <w:widowControl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>
        <w:rPr>
          <w:kern w:val="2"/>
          <w:sz w:val="28"/>
          <w:szCs w:val="28"/>
        </w:rPr>
        <w:t xml:space="preserve">3)  Принятие резолюции публичных слушаний. </w:t>
      </w:r>
    </w:p>
    <w:p>
      <w:pPr>
        <w:pStyle w:val="Normal"/>
        <w:widowControl/>
        <w:jc w:val="both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rFonts w:eastAsia="Andale Sans UI"/>
          <w:kern w:val="2"/>
          <w:sz w:val="28"/>
          <w:szCs w:val="28"/>
          <w:lang w:eastAsia="fa-IR" w:bidi="fa-IR"/>
        </w:rPr>
        <w:t xml:space="preserve">         </w:t>
      </w:r>
      <w:r>
        <w:rPr>
          <w:rFonts w:eastAsia="Andale Sans UI"/>
          <w:kern w:val="2"/>
          <w:sz w:val="28"/>
          <w:szCs w:val="28"/>
          <w:lang w:eastAsia="fa-IR" w:bidi="fa-IR"/>
        </w:rPr>
        <w:t xml:space="preserve">4.  Образовать оргкомитет </w:t>
      </w:r>
      <w:r>
        <w:rPr>
          <w:rFonts w:eastAsia="Andale Sans UI"/>
          <w:kern w:val="2"/>
          <w:sz w:val="28"/>
          <w:szCs w:val="28"/>
          <w:lang w:val="de-DE" w:eastAsia="fa-IR" w:bidi="fa-IR"/>
        </w:rPr>
        <w:t>публичных слушаний в составе:</w:t>
      </w:r>
    </w:p>
    <w:p>
      <w:pPr>
        <w:pStyle w:val="Normal"/>
        <w:widowControl/>
        <w:jc w:val="both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rFonts w:eastAsia="Andale Sans UI"/>
          <w:kern w:val="2"/>
          <w:sz w:val="28"/>
          <w:szCs w:val="28"/>
          <w:lang w:val="de-DE" w:eastAsia="fa-IR" w:bidi="fa-IR"/>
        </w:rPr>
        <w:t xml:space="preserve">Председатель: </w:t>
      </w:r>
      <w:r>
        <w:rPr>
          <w:rFonts w:eastAsia="Andale Sans UI"/>
          <w:kern w:val="2"/>
          <w:sz w:val="28"/>
          <w:szCs w:val="28"/>
          <w:lang w:eastAsia="fa-IR" w:bidi="fa-IR"/>
        </w:rPr>
        <w:t>Елена Николаевна Зубова</w:t>
      </w:r>
      <w:r>
        <w:rPr>
          <w:rFonts w:eastAsia="Andale Sans UI"/>
          <w:kern w:val="2"/>
          <w:sz w:val="28"/>
          <w:szCs w:val="28"/>
          <w:lang w:val="de-DE" w:eastAsia="fa-IR" w:bidi="fa-IR"/>
        </w:rPr>
        <w:t xml:space="preserve"> </w:t>
      </w:r>
      <w:r>
        <w:rPr>
          <w:rFonts w:eastAsia="Andale Sans UI"/>
          <w:kern w:val="2"/>
          <w:sz w:val="28"/>
          <w:szCs w:val="28"/>
          <w:lang w:eastAsia="fa-IR" w:bidi="fa-IR"/>
        </w:rPr>
        <w:t xml:space="preserve">- </w:t>
      </w:r>
      <w:r>
        <w:rPr>
          <w:rFonts w:eastAsia="Andale Sans UI"/>
          <w:kern w:val="2"/>
          <w:sz w:val="28"/>
          <w:szCs w:val="28"/>
          <w:lang w:val="de-DE" w:eastAsia="fa-IR" w:bidi="fa-IR"/>
        </w:rPr>
        <w:t>глава  Чернопенского</w:t>
      </w:r>
      <w:r>
        <w:rPr>
          <w:rFonts w:eastAsia="Andale Sans UI"/>
          <w:kern w:val="2"/>
          <w:sz w:val="28"/>
          <w:szCs w:val="28"/>
          <w:lang w:eastAsia="fa-IR" w:bidi="fa-IR"/>
        </w:rPr>
        <w:t xml:space="preserve"> сельского поселения. </w:t>
      </w:r>
      <w:r>
        <w:rPr>
          <w:rFonts w:eastAsia="Andale Sans UI"/>
          <w:kern w:val="2"/>
          <w:sz w:val="28"/>
          <w:szCs w:val="28"/>
          <w:lang w:val="de-DE" w:eastAsia="fa-IR" w:bidi="fa-IR"/>
        </w:rPr>
        <w:t xml:space="preserve"> </w:t>
      </w:r>
    </w:p>
    <w:p>
      <w:pPr>
        <w:pStyle w:val="Normal"/>
        <w:widowControl/>
        <w:jc w:val="both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kern w:val="2"/>
          <w:sz w:val="28"/>
          <w:szCs w:val="28"/>
        </w:rPr>
        <w:t xml:space="preserve">Секретарь: </w:t>
      </w:r>
      <w:r>
        <w:rPr>
          <w:rFonts w:eastAsia="Arial Unicode MS" w:cs="Times New Roman"/>
          <w:color w:val="auto"/>
          <w:kern w:val="2"/>
          <w:sz w:val="28"/>
          <w:szCs w:val="28"/>
          <w:lang w:val="ru-RU" w:eastAsia="en-US" w:bidi="ar-SA"/>
        </w:rPr>
        <w:t xml:space="preserve">Кузнецова Галина Владимировна </w:t>
      </w:r>
      <w:r>
        <w:rPr>
          <w:kern w:val="2"/>
          <w:sz w:val="28"/>
          <w:szCs w:val="28"/>
        </w:rPr>
        <w:t>- депутат Совета депутатов Чернопенского сельского поселения,</w:t>
      </w:r>
      <w:r>
        <w:rPr>
          <w:rFonts w:eastAsia="Times New Roman"/>
          <w:kern w:val="2"/>
          <w:sz w:val="28"/>
          <w:szCs w:val="28"/>
        </w:rPr>
        <w:t xml:space="preserve"> </w:t>
      </w:r>
      <w:r>
        <w:rPr>
          <w:rFonts w:eastAsia="Times New Roman"/>
          <w:kern w:val="2"/>
          <w:sz w:val="28"/>
          <w:szCs w:val="28"/>
          <w:shd w:fill="auto" w:val="clear"/>
        </w:rPr>
        <w:t>председатель постоянно действующей комиссии по законодательству;</w:t>
      </w:r>
    </w:p>
    <w:p>
      <w:pPr>
        <w:pStyle w:val="Normal"/>
        <w:widowControl/>
        <w:tabs>
          <w:tab w:val="clear" w:pos="708"/>
          <w:tab w:val="left" w:pos="720" w:leader="none"/>
        </w:tabs>
        <w:jc w:val="both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rFonts w:eastAsia="Times New Roman"/>
          <w:kern w:val="2"/>
          <w:sz w:val="28"/>
          <w:szCs w:val="28"/>
          <w:lang w:val="de-DE"/>
        </w:rPr>
        <w:t xml:space="preserve">Члены: </w:t>
      </w:r>
      <w:r>
        <w:rPr>
          <w:kern w:val="2"/>
          <w:sz w:val="28"/>
          <w:szCs w:val="28"/>
          <w:lang w:eastAsia="ru-RU"/>
        </w:rPr>
        <w:t>Скрябина Татьяна Александровна</w:t>
      </w:r>
      <w:r>
        <w:rPr>
          <w:rFonts w:eastAsia="Times New Roman"/>
          <w:kern w:val="2"/>
          <w:sz w:val="28"/>
          <w:szCs w:val="28"/>
        </w:rPr>
        <w:t xml:space="preserve"> - депутат Совета депутатов Чернопенского сельского поселения, член  постоянно действующей комиссии по законодательству; </w:t>
      </w:r>
      <w:r>
        <w:rPr>
          <w:kern w:val="2"/>
          <w:sz w:val="28"/>
          <w:szCs w:val="28"/>
          <w:lang w:eastAsia="ru-RU"/>
        </w:rPr>
        <w:t xml:space="preserve">Муравьев Сергей Юрьевич </w:t>
      </w:r>
      <w:r>
        <w:rPr>
          <w:rFonts w:eastAsia="Times New Roman"/>
          <w:kern w:val="2"/>
          <w:sz w:val="28"/>
          <w:szCs w:val="28"/>
        </w:rPr>
        <w:t>- депутат  Совета депутатов Чернопенского сельского поселения, член  постоянно действующей комиссии по законодательству.</w:t>
      </w:r>
    </w:p>
    <w:p>
      <w:pPr>
        <w:pStyle w:val="Normal"/>
        <w:widowControl/>
        <w:tabs>
          <w:tab w:val="clear" w:pos="708"/>
          <w:tab w:val="left" w:pos="720" w:leader="none"/>
        </w:tabs>
        <w:ind w:firstLine="709"/>
        <w:jc w:val="both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rFonts w:eastAsia="Times New Roman"/>
          <w:kern w:val="2"/>
          <w:sz w:val="28"/>
          <w:szCs w:val="28"/>
        </w:rPr>
        <w:t xml:space="preserve">5. Опубликовать 27 января 2023 года проект решения </w:t>
      </w:r>
      <w:r>
        <w:rPr>
          <w:rFonts w:eastAsia="Calibri"/>
          <w:color w:val="000000"/>
          <w:kern w:val="0"/>
          <w:sz w:val="28"/>
          <w:szCs w:val="28"/>
          <w:lang w:eastAsia="ru-RU"/>
        </w:rPr>
        <w:t xml:space="preserve">«О принятии муниципального правового акта о внесении изменений в Устав </w:t>
      </w:r>
      <w:r>
        <w:rPr>
          <w:rFonts w:eastAsia="Calibri"/>
          <w:kern w:val="0"/>
          <w:sz w:val="28"/>
          <w:szCs w:val="28"/>
          <w:lang w:eastAsia="ru-RU"/>
        </w:rPr>
        <w:t>муниципального образования Чернопенское сельское поселение Костромского муниципального района Костромской области</w:t>
      </w:r>
      <w:r>
        <w:rPr>
          <w:rFonts w:cs="Tahoma"/>
          <w:kern w:val="2"/>
          <w:sz w:val="28"/>
          <w:szCs w:val="28"/>
          <w:lang w:eastAsia="ar-SA"/>
        </w:rPr>
        <w:t xml:space="preserve"> от </w:t>
      </w:r>
      <w:r>
        <w:rPr>
          <w:rFonts w:eastAsia="Times New Roman"/>
          <w:kern w:val="2"/>
          <w:sz w:val="28"/>
          <w:szCs w:val="28"/>
          <w:lang w:eastAsia="ru-RU"/>
        </w:rPr>
        <w:t>«12» октября  2018 года № 48</w:t>
      </w:r>
      <w:r>
        <w:rPr>
          <w:rFonts w:cs="Tahoma"/>
          <w:kern w:val="2"/>
          <w:sz w:val="28"/>
          <w:szCs w:val="28"/>
          <w:lang w:eastAsia="ar-SA"/>
        </w:rPr>
        <w:t xml:space="preserve"> (в редакции муниципального правового акта </w:t>
      </w:r>
      <w:r>
        <w:rPr>
          <w:rFonts w:eastAsia="Times New Roman"/>
          <w:kern w:val="2"/>
          <w:sz w:val="28"/>
          <w:szCs w:val="28"/>
          <w:lang w:eastAsia="ru-RU"/>
        </w:rPr>
        <w:t xml:space="preserve">от 01.04.2019 г. № 13, от 26.03.2020 г. № 16, от 26.03.2020 г. № 16, от 31.12.2020 г. № 44, </w:t>
      </w:r>
      <w:r>
        <w:rPr>
          <w:rFonts w:eastAsia="Times New Roman" w:cs="Times New Roman"/>
          <w:kern w:val="2"/>
          <w:sz w:val="28"/>
          <w:szCs w:val="28"/>
          <w:lang w:eastAsia="ru-RU"/>
        </w:rPr>
        <w:t>от 23.12.2021 г. № 16, от 03.10.2022 № 34</w:t>
      </w:r>
      <w:r>
        <w:rPr>
          <w:rFonts w:eastAsia="Times New Roman"/>
          <w:kern w:val="2"/>
          <w:sz w:val="28"/>
          <w:szCs w:val="28"/>
          <w:lang w:eastAsia="ru-RU"/>
        </w:rPr>
        <w:t xml:space="preserve">) </w:t>
      </w:r>
      <w:r>
        <w:rPr>
          <w:rFonts w:eastAsia="Times New Roman"/>
          <w:kern w:val="2"/>
          <w:sz w:val="28"/>
          <w:szCs w:val="28"/>
        </w:rPr>
        <w:t xml:space="preserve"> в информационном бюллетене «Чернопенский вестник» </w:t>
      </w:r>
      <w:r>
        <w:rPr>
          <w:rFonts w:eastAsia="Andale Sans UI"/>
          <w:kern w:val="2"/>
          <w:sz w:val="28"/>
          <w:szCs w:val="28"/>
          <w:lang w:eastAsia="fa-IR" w:bidi="fa-IR"/>
        </w:rPr>
        <w:t>и на официальном сайте администрации Чернопенского сельского поселения   «chernopenskoe.ru» в сети «Интернет» для ознакомления.</w:t>
      </w:r>
    </w:p>
    <w:p>
      <w:pPr>
        <w:pStyle w:val="Normal"/>
        <w:spacing w:lineRule="atLeast" w:line="100"/>
        <w:ind w:firstLine="708"/>
        <w:jc w:val="both"/>
        <w:rPr>
          <w:spacing w:val="-5"/>
          <w:kern w:val="2"/>
          <w:sz w:val="28"/>
          <w:szCs w:val="28"/>
        </w:rPr>
      </w:pPr>
      <w:r>
        <w:rPr>
          <w:spacing w:val="-5"/>
          <w:kern w:val="2"/>
          <w:sz w:val="28"/>
          <w:szCs w:val="28"/>
        </w:rPr>
        <w:t>6. Предложения по проекту направ</w:t>
      </w:r>
      <w:r>
        <w:rPr>
          <w:rFonts w:eastAsia="Arial Unicode MS" w:cs="Times New Roman"/>
          <w:color w:val="auto"/>
          <w:spacing w:val="-5"/>
          <w:kern w:val="2"/>
          <w:sz w:val="28"/>
          <w:szCs w:val="28"/>
          <w:lang w:val="ru-RU" w:eastAsia="en-US" w:bidi="ar-SA"/>
        </w:rPr>
        <w:t>ля</w:t>
      </w:r>
      <w:r>
        <w:rPr>
          <w:spacing w:val="-5"/>
          <w:kern w:val="2"/>
          <w:sz w:val="28"/>
          <w:szCs w:val="28"/>
        </w:rPr>
        <w:t xml:space="preserve">ть по адресу: Костромская область, Костромской район, поселок Сухоногово, пл. Советская, д. 3,  до   </w:t>
      </w:r>
      <w:r>
        <w:rPr>
          <w:rFonts w:eastAsia="Arial Unicode MS" w:cs="Times New Roman"/>
          <w:color w:val="000000"/>
          <w:spacing w:val="-5"/>
          <w:kern w:val="2"/>
          <w:sz w:val="28"/>
          <w:szCs w:val="28"/>
          <w:shd w:fill="auto" w:val="clear"/>
          <w:lang w:val="ru-RU" w:eastAsia="en-US" w:bidi="ar-SA"/>
        </w:rPr>
        <w:t>15 февраля 2023 года.</w:t>
      </w:r>
    </w:p>
    <w:p>
      <w:pPr>
        <w:pStyle w:val="Normal"/>
        <w:spacing w:lineRule="atLeast" w:line="100"/>
        <w:ind w:firstLine="708"/>
        <w:jc w:val="both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spacing w:val="-5"/>
          <w:kern w:val="2"/>
          <w:sz w:val="28"/>
          <w:szCs w:val="28"/>
        </w:rPr>
        <w:t xml:space="preserve">7. </w:t>
      </w:r>
      <w:r>
        <w:rPr>
          <w:rFonts w:eastAsia="Times New Roman"/>
          <w:kern w:val="2"/>
          <w:sz w:val="28"/>
          <w:szCs w:val="28"/>
        </w:rPr>
        <w:t>Настоящее решение вступает в силу с</w:t>
      </w:r>
      <w:r>
        <w:rPr>
          <w:rFonts w:eastAsia="Times New Roman" w:cs="Times New Roman"/>
          <w:kern w:val="2"/>
          <w:sz w:val="28"/>
          <w:szCs w:val="28"/>
        </w:rPr>
        <w:t xml:space="preserve">о дня </w:t>
      </w:r>
      <w:r>
        <w:rPr>
          <w:rFonts w:eastAsia="Times New Roman"/>
          <w:kern w:val="2"/>
          <w:sz w:val="28"/>
          <w:szCs w:val="28"/>
        </w:rPr>
        <w:t xml:space="preserve"> подписания, подлежит опубликованию в информационном бюллетене «Чернопенский вестник», на</w:t>
      </w:r>
    </w:p>
    <w:p>
      <w:pPr>
        <w:pStyle w:val="Normal"/>
        <w:spacing w:lineRule="atLeast" w:line="100"/>
        <w:ind w:firstLine="708"/>
        <w:jc w:val="center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rFonts w:eastAsia="Times New Roman"/>
          <w:kern w:val="2"/>
          <w:sz w:val="28"/>
          <w:szCs w:val="28"/>
        </w:rPr>
        <w:fldChar w:fldCharType="begin"/>
      </w:r>
      <w:r>
        <w:rPr>
          <w:sz w:val="28"/>
          <w:kern w:val="2"/>
          <w:szCs w:val="28"/>
          <w:rFonts w:eastAsia="Times New Roman"/>
        </w:rPr>
        <w:instrText> PAGE </w:instrText>
      </w:r>
      <w:r>
        <w:rPr>
          <w:sz w:val="28"/>
          <w:kern w:val="2"/>
          <w:szCs w:val="28"/>
          <w:rFonts w:eastAsia="Times New Roman"/>
        </w:rPr>
        <w:fldChar w:fldCharType="separate"/>
      </w:r>
      <w:r>
        <w:rPr>
          <w:sz w:val="28"/>
          <w:kern w:val="2"/>
          <w:szCs w:val="28"/>
          <w:rFonts w:eastAsia="Times New Roman"/>
        </w:rPr>
        <w:t>3</w:t>
      </w:r>
      <w:r>
        <w:rPr>
          <w:sz w:val="28"/>
          <w:kern w:val="2"/>
          <w:szCs w:val="28"/>
          <w:rFonts w:eastAsia="Times New Roman"/>
        </w:rPr>
        <w:fldChar w:fldCharType="end"/>
      </w:r>
    </w:p>
    <w:p>
      <w:pPr>
        <w:pStyle w:val="Normal"/>
        <w:spacing w:lineRule="atLeast" w:line="100"/>
        <w:ind w:firstLine="708"/>
        <w:jc w:val="both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rFonts w:eastAsia="Times New Roman" w:ascii="Calibri" w:hAnsi="Calibri"/>
          <w:kern w:val="2"/>
          <w:sz w:val="22"/>
          <w:szCs w:val="22"/>
          <w:lang w:eastAsia="ru-RU"/>
        </w:rPr>
      </w:r>
    </w:p>
    <w:p>
      <w:pPr>
        <w:pStyle w:val="Normal"/>
        <w:spacing w:lineRule="atLeast" w:line="100"/>
        <w:ind w:hanging="0"/>
        <w:jc w:val="both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rFonts w:eastAsia="Times New Roman"/>
          <w:kern w:val="2"/>
          <w:sz w:val="28"/>
          <w:szCs w:val="28"/>
        </w:rPr>
        <w:t xml:space="preserve">официальном сайте администрации Чернопенского сельского поселения  </w:t>
      </w:r>
      <w:r>
        <w:rPr>
          <w:rFonts w:eastAsia="Times New Roman" w:cs="Times New Roman"/>
          <w:color w:val="auto"/>
          <w:kern w:val="2"/>
          <w:sz w:val="28"/>
          <w:szCs w:val="28"/>
          <w:lang w:val="ru-RU" w:eastAsia="en-US" w:bidi="ar-SA"/>
        </w:rPr>
        <w:t>в сети «Интернет» «chernopenskoe.ru».</w:t>
      </w:r>
    </w:p>
    <w:p>
      <w:pPr>
        <w:pStyle w:val="Normal"/>
        <w:spacing w:lineRule="atLeast" w:line="100"/>
        <w:ind w:firstLine="708"/>
        <w:jc w:val="both"/>
        <w:rPr>
          <w:rFonts w:eastAsia="Times New Roman"/>
          <w:kern w:val="2"/>
          <w:sz w:val="28"/>
          <w:szCs w:val="28"/>
        </w:rPr>
      </w:pPr>
      <w:r>
        <w:rPr>
          <w:rFonts w:eastAsia="Times New Roman"/>
          <w:kern w:val="2"/>
          <w:sz w:val="28"/>
          <w:szCs w:val="28"/>
        </w:rPr>
      </w:r>
    </w:p>
    <w:tbl>
      <w:tblPr>
        <w:tblW w:w="9570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85"/>
        <w:gridCol w:w="4784"/>
      </w:tblGrid>
      <w:tr>
        <w:trPr/>
        <w:tc>
          <w:tcPr>
            <w:tcW w:w="4785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textAlignment w:val="baseline"/>
              <w:rPr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  <w:t>Глава Чернопенского сельского поселения Костромского муниципального района Костромской области,</w:t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rFonts w:ascii="Calibri" w:hAnsi="Calibri" w:eastAsia="Times New Roman"/>
                <w:kern w:val="2"/>
                <w:sz w:val="22"/>
                <w:szCs w:val="22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  <w:t>Председатель Совета депутатов  Чернопенского сельского поселения Костромского муниципального района Костромской области  четвертого созыва</w:t>
            </w:r>
          </w:p>
        </w:tc>
        <w:tc>
          <w:tcPr>
            <w:tcW w:w="478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100"/>
              <w:jc w:val="right"/>
              <w:textAlignment w:val="baseline"/>
              <w:rPr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textAlignment w:val="baseline"/>
              <w:rPr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textAlignment w:val="baseline"/>
              <w:rPr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textAlignment w:val="baseline"/>
              <w:rPr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textAlignment w:val="baseline"/>
              <w:rPr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textAlignment w:val="baseline"/>
              <w:rPr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textAlignment w:val="baseline"/>
              <w:rPr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textAlignment w:val="baseline"/>
              <w:rPr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  <w:t>Е.Н. Зубова</w:t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rFonts w:ascii="Calibri" w:hAnsi="Calibri" w:eastAsia="Times New Roman"/>
                <w:kern w:val="2"/>
                <w:sz w:val="22"/>
                <w:szCs w:val="22"/>
                <w:lang w:eastAsia="ru-RU"/>
              </w:rPr>
            </w:pPr>
            <w:r>
              <w:rPr>
                <w:rFonts w:eastAsia="Times New Roman" w:ascii="Calibri" w:hAnsi="Calibri"/>
                <w:kern w:val="2"/>
                <w:sz w:val="22"/>
                <w:szCs w:val="22"/>
                <w:lang w:eastAsia="ru-RU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990" w:leader="none"/>
        </w:tabs>
        <w:spacing w:lineRule="auto" w:line="276" w:before="0" w:after="200"/>
        <w:textAlignment w:val="baseline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rFonts w:eastAsia="Times New Roman" w:ascii="Calibri" w:hAnsi="Calibri"/>
          <w:kern w:val="2"/>
          <w:sz w:val="22"/>
          <w:szCs w:val="22"/>
          <w:lang w:eastAsia="ru-RU"/>
        </w:rPr>
      </w:r>
    </w:p>
    <w:p>
      <w:pPr>
        <w:pStyle w:val="Normal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right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ПРОЕКТ</w:t>
      </w:r>
    </w:p>
    <w:p>
      <w:pPr>
        <w:pStyle w:val="Normal"/>
        <w:textAlignment w:val="baseline"/>
        <w:rPr>
          <w:rFonts w:ascii="Calibri" w:hAnsi="Calibri" w:cs="Tahoma"/>
          <w:kern w:val="2"/>
          <w:sz w:val="22"/>
          <w:szCs w:val="22"/>
        </w:rPr>
      </w:pPr>
      <w:r>
        <w:rPr>
          <w:rFonts w:cs="Tahoma" w:ascii="Calibri" w:hAnsi="Calibri"/>
          <w:kern w:val="2"/>
          <w:sz w:val="22"/>
          <w:szCs w:val="22"/>
        </w:rPr>
      </w:r>
    </w:p>
    <w:tbl>
      <w:tblPr>
        <w:tblW w:w="4410" w:type="dxa"/>
        <w:jc w:val="left"/>
        <w:tblInd w:w="51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0"/>
      </w:tblGrid>
      <w:tr>
        <w:trPr/>
        <w:tc>
          <w:tcPr>
            <w:tcW w:w="441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Calibri" w:hAnsi="Calibri" w:eastAsia="Times New Roman"/>
                <w:kern w:val="2"/>
                <w:sz w:val="22"/>
                <w:szCs w:val="22"/>
                <w:u w:val="single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Принят решением Совета депутатов Чернопенского сельского поселения Костромского муниципального района Костромской области </w:t>
            </w:r>
            <w:r>
              <w:rPr>
                <w:rFonts w:eastAsia="Calibri" w:cs="Times New Roman"/>
                <w:kern w:val="0"/>
                <w:sz w:val="28"/>
                <w:szCs w:val="28"/>
              </w:rPr>
              <w:t>четвертого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 созыва от  </w:t>
            </w:r>
            <w:r>
              <w:rPr>
                <w:rFonts w:eastAsia="Calibri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  _______2023 года  № </w:t>
            </w:r>
            <w:r>
              <w:rPr>
                <w:rFonts w:eastAsia="Times New Roman" w:ascii="Calibri" w:hAnsi="Calibri"/>
                <w:kern w:val="2"/>
                <w:sz w:val="22"/>
                <w:szCs w:val="22"/>
                <w:u w:val="single"/>
                <w:lang w:eastAsia="ru-RU"/>
              </w:rPr>
              <w:t>__</w:t>
            </w:r>
          </w:p>
          <w:p>
            <w:pPr>
              <w:pStyle w:val="Normal"/>
              <w:widowControl w:val="false"/>
              <w:suppressAutoHyphens w:val="false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</w:r>
          </w:p>
        </w:tc>
      </w:tr>
    </w:tbl>
    <w:p>
      <w:pPr>
        <w:pStyle w:val="Normal"/>
        <w:widowControl/>
        <w:suppressAutoHyphens w:val="true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</w:r>
    </w:p>
    <w:p>
      <w:pPr>
        <w:pStyle w:val="Normal"/>
        <w:widowControl/>
        <w:suppressAutoHyphens w:val="true"/>
        <w:jc w:val="center"/>
        <w:rPr/>
      </w:pPr>
      <w:r>
        <w:rPr>
          <w:rFonts w:eastAsia="Calibri"/>
          <w:b/>
          <w:kern w:val="0"/>
          <w:sz w:val="28"/>
          <w:szCs w:val="28"/>
          <w:lang w:eastAsia="ru-RU"/>
        </w:rPr>
        <w:t>Муниципальный правовой акт о внесении изменений в Устав муниципального образования Чернопенское сельское поселение Костромского муниципального района Костромской области</w:t>
      </w:r>
    </w:p>
    <w:p>
      <w:pPr>
        <w:pStyle w:val="Normal"/>
        <w:widowControl/>
        <w:suppressAutoHyphens w:val="true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Статья 1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Внести в Устав муниципального образования </w:t>
      </w:r>
      <w:r>
        <w:rPr>
          <w:rFonts w:eastAsia="Arial Unicode MS" w:cs="Times New Roman"/>
          <w:kern w:val="2"/>
          <w:sz w:val="28"/>
          <w:szCs w:val="28"/>
        </w:rPr>
        <w:t xml:space="preserve">Чернопенское </w:t>
      </w:r>
      <w:r>
        <w:rPr>
          <w:rFonts w:cs="Times New Roman"/>
          <w:sz w:val="28"/>
          <w:szCs w:val="28"/>
        </w:rPr>
        <w:t xml:space="preserve">сельское поселение  Костромского муниципального района Костромской области, принятый решением Совета депутатов </w:t>
      </w:r>
      <w:r>
        <w:rPr>
          <w:rFonts w:eastAsia="Arial Unicode MS" w:cs="Times New Roman"/>
          <w:kern w:val="2"/>
          <w:sz w:val="28"/>
          <w:szCs w:val="28"/>
        </w:rPr>
        <w:t>Чернопенского</w:t>
      </w:r>
      <w:r>
        <w:rPr>
          <w:rFonts w:cs="Times New Roman"/>
          <w:sz w:val="28"/>
          <w:szCs w:val="28"/>
        </w:rPr>
        <w:t xml:space="preserve"> сельского поселения </w:t>
      </w:r>
      <w:r>
        <w:rPr>
          <w:rFonts w:eastAsia="Arial Unicode MS" w:cs="Times New Roman"/>
          <w:kern w:val="2"/>
          <w:sz w:val="28"/>
          <w:szCs w:val="28"/>
        </w:rPr>
        <w:t xml:space="preserve">Костромского </w:t>
      </w:r>
      <w:r>
        <w:rPr>
          <w:rFonts w:cs="Times New Roman"/>
          <w:sz w:val="28"/>
          <w:szCs w:val="28"/>
        </w:rPr>
        <w:t xml:space="preserve"> муниципального района Костромской области </w:t>
        <w:br/>
      </w:r>
      <w:r>
        <w:rPr>
          <w:rFonts w:eastAsia="Times New Roman" w:cs="Times New Roman"/>
          <w:kern w:val="2"/>
          <w:sz w:val="28"/>
          <w:szCs w:val="28"/>
          <w:lang w:eastAsia="ru-RU"/>
        </w:rPr>
        <w:t>«12» октября  2018 года № 48</w:t>
      </w:r>
      <w:r>
        <w:rPr>
          <w:rFonts w:cs="Tahoma"/>
          <w:kern w:val="2"/>
          <w:sz w:val="28"/>
          <w:szCs w:val="28"/>
          <w:lang w:eastAsia="ar-SA"/>
        </w:rPr>
        <w:t xml:space="preserve"> (в редакции муниципального правового акта </w:t>
      </w:r>
      <w:r>
        <w:rPr>
          <w:rFonts w:eastAsia="Times New Roman" w:cs="Times New Roman"/>
          <w:kern w:val="2"/>
          <w:sz w:val="28"/>
          <w:szCs w:val="28"/>
          <w:lang w:eastAsia="ru-RU"/>
        </w:rPr>
        <w:t>от 01.04.2019 г. № 13, от 26.03.2020 г. № 16, от 26.03.2020 г. № 16, от 31.12.2020 г. № 44, от 23.12.2021 г. № 16, от 03.10.2022 № 34)</w:t>
      </w:r>
      <w:r>
        <w:rPr>
          <w:rFonts w:cs="Times New Roman"/>
          <w:sz w:val="28"/>
          <w:szCs w:val="28"/>
        </w:rPr>
        <w:t xml:space="preserve"> следующее изменение: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В статье 14: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а) в части 1 слова «, главы сельского поселения» исключить;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б) в абзаце третьем части 2 слова «, главы поселения» исключить.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В статье 15: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а) в наименовании слова «, главы сельского поселения» исключить.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б) в части 1 слова «,главы сельского поселения», «или обязанностей главы сельского поселения», «, главой сельского поселения» исключить;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в) в части 2 слова «, глава сельского поселения» исключить;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г) абзац второй части 3 признать утратившим силу;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д) в части 4, 5, 7 «,главы сельского поселения» исключить;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е) в части 6 слова «; глава сельского поселения считается  отозванным, если за отзыв проголосовало не менее половины избирателей, зарегистрированных на территории сельского поселения» исключить.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Часть 4 и абзац первый части 5 статьи 27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«4. Организацию деятельности Совета депутатов сельского поселения осуществляет председатель Совета депутатов сельского поселения.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4.1. Председатель Совета депутатов сельского поселения исполняет следующие полномочия: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1) председательствует на заседаниях Совета депутатов сельского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2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поселения, созывает заседания Совета депутатов сельского поселения, доводит до сведения депутатов Совета депутатов сельского поселения время и место проведения заседаний, а также проект повестки дня;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2) организует работу Совета депутатов сельского поселения, координирует деятельность Совета депутатов сельского поселения, даёт поручения постоянным и временным депутатским комиссиям по вопросам их ведения;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3) формирует и подписывает повестку дня заседаний Совета депутатов сельского поселения;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4) направляет поступившие в Совет депутатов сельского поселения проекты решений Совета депутатов сельского поселения и материалы к ним в комиссии (комитеты) Совета депутатов сельского поселения по вопросам их ведения;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5) координирует деятельность комиссий (комитетов) Совета депутатов сельского поселения;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6) без доверенности представляет интересы Совета депутатов сельского поселения в судах, выдает доверенности от имени Совета депутатов сельского поселения;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7) представляет Совет депутатов сельского поселения в отношениях с населением, органами и должностными лицами государственной власти, местного самоуправления, предприятиями, учреждениями, организациями, общественными объединениями;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8) от имени Совета депутатов сельского поселения подписывает заявления и иные документы, предусмотренные законодательством, в органы государственной власти и местного самоуправления, а также предприятия, учреждения и организации;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9) от имени Совета депутатов сельского поселения подписывает исковые заявления, заявления, жалобы, направляемые в суд или арбитражный суд;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10) рассматривает обращения, поступившие в Совет депутатов сельского поселения, ведёт прием граждан;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11) принимает меры по обеспечению гласности и учету мнения населения в работе Совета депутатов сельского поселения;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12) подписывает протоколы заседаний Совета депутатов сельского поселения и решения Совета депутатов сельского поселения;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13) издает постановления и распоряжения по вопросам организации деятельности Совета депутатов сельского поселения;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14) оказывает содействие депутатам Совета депутатов сельского поселения в осуществлении ими депутатских полномочий;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15) организует обеспечение деятельности Совета муниципального образования, открывает и закрывает счета в банковских учреждениях, подписывает финансовые документы;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16) осуществляет иные полномочия, возложенные на него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3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действующим законодательством, настоящим Уставом.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5. Из числа депутатов Совета депутатов сельского поселения на срок его полномочий тайным голосованием избираются председатель Совета депутатов сельского поселения и заместитель председателя Совета депутатов сельского поселения.».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 статье 35: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а) часть 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</w:rPr>
        <w:t>«2. Глава сельского поселения избирается Советом депутатов сельского поселения из числа кандидатов, представленных конкурсной комиссией по результатам конкурса, на пять лет.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поселения. 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Избрание главы сельского поселения оформляется решением Совета депутатов сельского поселения, которое подлежит официальному опубликованию в течение 10 дней с момента принятия этого решения.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б) в части 3 слова «</w:t>
      </w:r>
      <w:r>
        <w:rPr>
          <w:rFonts w:cs="Times New Roman"/>
          <w:sz w:val="28"/>
          <w:szCs w:val="28"/>
        </w:rPr>
        <w:t>и исполняет полномочия председателя Совета депутатов сельского поселения</w:t>
      </w:r>
      <w:r>
        <w:rPr>
          <w:rFonts w:cs="Times New Roman"/>
          <w:sz w:val="28"/>
          <w:szCs w:val="28"/>
          <w:lang w:eastAsia="ru-RU"/>
        </w:rPr>
        <w:t>» исключить.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Часть 3 статьи</w:t>
      </w:r>
      <w:r>
        <w:rPr>
          <w:rFonts w:cs="Times New Roman"/>
          <w:sz w:val="28"/>
          <w:szCs w:val="28"/>
          <w:lang w:eastAsia="ru-RU"/>
        </w:rPr>
        <w:t xml:space="preserve"> 36 признать утратившей силу.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В статье 37: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а) пункты 10 и 14 части 1 признать утратившими силу;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б) абзац пятый части 3 признать утратившим силу;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в) в абзаце шестом слова «пунктами 12, 13 и 14» заменить словами «пунктами 12 и 13»;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г) часть 4 признать утратившей силу.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7. Статью 38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«Статья 38. Исполнение полномочий главы сельского поселения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1.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его временного отсутствия (отпуск, болезнь, командировка и т.д.) полномочия главы сельского поселения временно исполняет заместитель главы администрации сельского поселения.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2. В случае отсутствия заместителя главы администрации сельского поселения, полномочия временно исполняет главный специалист администрации сельского поселения.».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</w:t>
      </w:r>
      <w:r>
        <w:rPr>
          <w:rFonts w:cs="Times New Roman"/>
          <w:b/>
          <w:sz w:val="28"/>
          <w:szCs w:val="28"/>
        </w:rPr>
        <w:t xml:space="preserve">Статья 2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  <w:t>4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Настоящий муниципальный правовой акт вступает в силу после его официального опубликования.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Положения, касающиеся избрания главы муниципального образования представительным органом </w:t>
      </w:r>
      <w:r>
        <w:rPr>
          <w:rFonts w:cs="Times New Roman"/>
          <w:sz w:val="28"/>
          <w:szCs w:val="28"/>
          <w:lang w:eastAsia="ru-RU"/>
        </w:rPr>
        <w:t>из числа кандидатов, представленных конкурсной комиссией по результатам конкурса,</w:t>
      </w:r>
      <w:r>
        <w:rPr>
          <w:rFonts w:cs="Times New Roman"/>
          <w:sz w:val="28"/>
          <w:szCs w:val="28"/>
        </w:rPr>
        <w:t xml:space="preserve"> подлежат применению после истечения срока полномочий главы сельского поселения, избранного до дня вступления в силу Закона Костромской области от 21.12.2022 № 307-7-ЗКО «О внесении изменений в статью 4 Закона Костромской области «О порядке формирования представительных органов муниципальных районов Костромской области и порядке избрания глав муниципальных образований Костромской области».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9570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70"/>
        <w:gridCol w:w="4499"/>
      </w:tblGrid>
      <w:tr>
        <w:trPr/>
        <w:tc>
          <w:tcPr>
            <w:tcW w:w="507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textAlignment w:val="baseline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  <w:t>Глава Чернопенского сельского поселения Костромского муниципального района Костромской области,</w:t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  <w:t>Председатель Совета депутатов  Чернопенского сельского поселения Костромского муниципального района Костромской области  четвертого созыва</w:t>
            </w:r>
          </w:p>
        </w:tc>
        <w:tc>
          <w:tcPr>
            <w:tcW w:w="449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100"/>
              <w:jc w:val="right"/>
              <w:textAlignment w:val="baseline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textAlignment w:val="baseline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textAlignment w:val="baseline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textAlignment w:val="baseline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textAlignment w:val="baseline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textAlignment w:val="baseline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textAlignment w:val="baseline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textAlignment w:val="baseline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textAlignment w:val="baseline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  <w:t>Е.Н. Зубова</w:t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rFonts w:ascii="Times New Roman" w:hAnsi="Times New Roman" w:eastAsia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/>
      </w:r>
    </w:p>
    <w:sectPr>
      <w:footerReference w:type="default" r:id="rId3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Monotype Corsiv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59461769"/>
    </w:sdtPr>
    <w:sdtContent>
      <w:p>
        <w:pPr>
          <w:pStyle w:val="Style24"/>
          <w:jc w:val="right"/>
          <w:rPr/>
        </w:pPr>
        <w:r>
          <w:rPr/>
        </w:r>
      </w:p>
    </w:sdtContent>
  </w:sdt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69" w:hanging="360"/>
      </w:pPr>
      <w:rPr>
        <w:sz w:val="26"/>
        <w:szCs w:val="26"/>
        <w:rFonts w:ascii="Times New Roman" w:hAnsi="Times New Roman" w:eastAsia="Times New Roman" w:cs="Times New Roman"/>
        <w:lang w:eastAsia="ru-RU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429" w:hanging="720"/>
      </w:pPr>
      <w:rPr>
        <w:sz w:val="26"/>
        <w:szCs w:val="26"/>
        <w:rFonts w:ascii="Times New Roman" w:hAnsi="Times New Roman" w:eastAsia="Times New Roman" w:cs="Times New Roman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sz w:val="26"/>
        <w:szCs w:val="26"/>
        <w:rFonts w:ascii="Times New Roman" w:hAnsi="Times New Roman" w:eastAsia="Times New Roman" w:cs="Times New Roman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sz w:val="26"/>
        <w:szCs w:val="26"/>
        <w:rFonts w:ascii="Times New Roman" w:hAnsi="Times New Roman" w:eastAsia="Times New Roman" w:cs="Times New Roman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sz w:val="26"/>
        <w:szCs w:val="26"/>
        <w:rFonts w:ascii="Times New Roman" w:hAnsi="Times New Roman" w:eastAsia="Times New Roman" w:cs="Times New Roman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sz w:val="26"/>
        <w:szCs w:val="26"/>
        <w:rFonts w:ascii="Times New Roman" w:hAnsi="Times New Roman" w:eastAsia="Times New Roman" w:cs="Times New Roman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sz w:val="26"/>
        <w:szCs w:val="26"/>
        <w:rFonts w:ascii="Times New Roman" w:hAnsi="Times New Roman" w:eastAsia="Times New Roman" w:cs="Times New Roman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sz w:val="26"/>
        <w:szCs w:val="26"/>
        <w:rFonts w:ascii="Times New Roman" w:hAnsi="Times New Roman" w:eastAsia="Times New Roman" w:cs="Times New Roman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sz w:val="26"/>
        <w:szCs w:val="26"/>
        <w:rFonts w:ascii="Times New Roman" w:hAnsi="Times New Roman" w:eastAsia="Times New Roman" w:cs="Times New Roman"/>
        <w:lang w:eastAsia="ru-RU"/>
      </w:r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69" w:hanging="360"/>
      </w:pPr>
      <w:rPr>
        <w:sz w:val="26"/>
        <w:szCs w:val="26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79c4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kern w:val="2"/>
      <w:sz w:val="20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d879c4"/>
    <w:rPr>
      <w:rFonts w:ascii="Times New Roman" w:hAnsi="Times New Roman" w:eastAsia="Arial Unicode MS" w:cs="Times New Roman"/>
      <w:kern w:val="2"/>
      <w:sz w:val="20"/>
      <w:szCs w:val="24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d879c4"/>
    <w:rPr>
      <w:rFonts w:ascii="Times New Roman" w:hAnsi="Times New Roman" w:eastAsia="Arial Unicode MS" w:cs="Times New Roman"/>
      <w:kern w:val="2"/>
      <w:sz w:val="20"/>
      <w:szCs w:val="24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da4518"/>
    <w:rPr>
      <w:rFonts w:ascii="Tahoma" w:hAnsi="Tahoma" w:eastAsia="Arial Unicode MS" w:cs="Tahoma"/>
      <w:kern w:val="2"/>
      <w:sz w:val="16"/>
      <w:szCs w:val="16"/>
    </w:rPr>
  </w:style>
  <w:style w:type="character" w:styleId="WW8Num4z0">
    <w:name w:val="WW8Num4z0"/>
    <w:qFormat/>
    <w:rPr>
      <w:rFonts w:ascii="Times New Roman" w:hAnsi="Times New Roman" w:eastAsia="Times New Roman" w:cs="Times New Roman"/>
      <w:sz w:val="26"/>
      <w:szCs w:val="26"/>
      <w:lang w:eastAsia="ru-RU"/>
    </w:rPr>
  </w:style>
  <w:style w:type="character" w:styleId="WW8Num3z0">
    <w:name w:val="WW8Num3z0"/>
    <w:qFormat/>
    <w:rPr>
      <w:rFonts w:ascii="Times New Roman" w:hAnsi="Times New Roman" w:cs="Times New Roman"/>
      <w:sz w:val="26"/>
      <w:szCs w:val="26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d879c4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kern w:val="0"/>
      <w:sz w:val="22"/>
      <w:szCs w:val="22"/>
      <w:lang w:eastAsia="ru-RU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d879c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7"/>
    <w:uiPriority w:val="99"/>
    <w:unhideWhenUsed/>
    <w:rsid w:val="00d879c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da4518"/>
    <w:pPr/>
    <w:rPr>
      <w:rFonts w:ascii="Tahoma" w:hAnsi="Tahoma" w:cs="Tahoma"/>
      <w:sz w:val="16"/>
      <w:szCs w:val="16"/>
    </w:rPr>
  </w:style>
  <w:style w:type="paragraph" w:styleId="ConsNonformat">
    <w:name w:val="ConsNonformat"/>
    <w:qFormat/>
    <w:pPr>
      <w:widowControl w:val="false"/>
      <w:suppressAutoHyphens w:val="true"/>
      <w:bidi w:val="0"/>
      <w:spacing w:lineRule="auto" w:line="276" w:before="0" w:after="20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LibreOffice/7.1.1.2$Windows_X86_64 LibreOffice_project/fe0b08f4af1bacafe4c7ecc87ce55bb426164676</Application>
  <AppVersion>15.0000</AppVersion>
  <Pages>7</Pages>
  <Words>1520</Words>
  <Characters>10374</Characters>
  <CharactersWithSpaces>11921</CharactersWithSpaces>
  <Paragraphs>94</Paragraphs>
  <Company>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2022-01-17T07:41:00Z</dcterms:created>
  <dc:creator>-</dc:creator>
  <dc:description/>
  <dc:language>ru-RU</dc:language>
  <cp:lastModifiedBy/>
  <cp:lastPrinted>2023-01-27T14:54:18Z</cp:lastPrinted>
  <dcterms:modified xsi:type="dcterms:W3CDTF">2023-01-27T14:58:50Z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