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6" w:rsidRPr="0098711D" w:rsidRDefault="001508B6" w:rsidP="001508B6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2762649</wp:posOffset>
            </wp:positionH>
            <wp:positionV relativeFrom="paragraph">
              <wp:posOffset>-571677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508B6" w:rsidRPr="001E53E4" w:rsidRDefault="001508B6" w:rsidP="001508B6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</w:t>
      </w:r>
      <w:r w:rsidR="004629B7">
        <w:rPr>
          <w:rFonts w:ascii="Arial" w:hAnsi="Arial"/>
          <w:i/>
          <w:iCs/>
          <w:sz w:val="24"/>
        </w:rPr>
        <w:t xml:space="preserve"> </w:t>
      </w:r>
      <w:r w:rsidRPr="001E53E4">
        <w:rPr>
          <w:rFonts w:ascii="Arial" w:hAnsi="Arial"/>
          <w:i/>
          <w:iCs/>
          <w:sz w:val="24"/>
        </w:rPr>
        <w:t xml:space="preserve">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</w:t>
      </w:r>
      <w:r w:rsidR="002668DF">
        <w:rPr>
          <w:rFonts w:ascii="Arial" w:hAnsi="Arial"/>
          <w:b/>
          <w:bCs/>
          <w:i/>
          <w:iCs/>
          <w:sz w:val="24"/>
        </w:rPr>
        <w:t>7</w:t>
      </w:r>
      <w:r w:rsidR="002668DF">
        <w:rPr>
          <w:rFonts w:ascii="Arial" w:hAnsi="Arial"/>
          <w:i/>
          <w:iCs/>
          <w:sz w:val="24"/>
        </w:rPr>
        <w:t xml:space="preserve">      </w:t>
      </w:r>
      <w:r w:rsidR="00934B61">
        <w:rPr>
          <w:rFonts w:ascii="Arial" w:hAnsi="Arial"/>
          <w:i/>
          <w:iCs/>
          <w:sz w:val="24"/>
        </w:rPr>
        <w:t xml:space="preserve"> </w:t>
      </w:r>
      <w:r w:rsidR="002668DF">
        <w:rPr>
          <w:rFonts w:ascii="Arial" w:hAnsi="Arial"/>
          <w:i/>
          <w:iCs/>
          <w:sz w:val="24"/>
        </w:rPr>
        <w:t>понедельник</w:t>
      </w:r>
      <w:r w:rsidRPr="001E7F7F">
        <w:rPr>
          <w:rFonts w:ascii="Arial" w:hAnsi="Arial"/>
          <w:i/>
          <w:iCs/>
          <w:sz w:val="24"/>
        </w:rPr>
        <w:t xml:space="preserve">  </w:t>
      </w:r>
      <w:r w:rsidR="002668DF">
        <w:rPr>
          <w:rFonts w:ascii="Arial" w:hAnsi="Arial"/>
          <w:i/>
          <w:iCs/>
          <w:sz w:val="24"/>
        </w:rPr>
        <w:t>22</w:t>
      </w:r>
      <w:r w:rsidRPr="001E7F7F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</w:t>
      </w:r>
      <w:r w:rsidRPr="001E7F7F">
        <w:rPr>
          <w:rFonts w:ascii="Arial" w:hAnsi="Arial"/>
          <w:i/>
          <w:iCs/>
          <w:sz w:val="24"/>
        </w:rPr>
        <w:t xml:space="preserve"> 2022</w:t>
      </w:r>
      <w:r w:rsidRPr="002B336A">
        <w:rPr>
          <w:rFonts w:ascii="Arial" w:hAnsi="Arial"/>
          <w:i/>
          <w:iCs/>
          <w:sz w:val="24"/>
        </w:rPr>
        <w:t xml:space="preserve">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08B6" w:rsidRPr="00EA488F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010B4F" w:rsidRPr="00D63D4B" w:rsidRDefault="00D63D4B" w:rsidP="00D63D4B">
      <w:pPr>
        <w:pStyle w:val="a6"/>
        <w:widowControl/>
        <w:numPr>
          <w:ilvl w:val="0"/>
          <w:numId w:val="3"/>
        </w:numPr>
        <w:shd w:val="clear" w:color="auto" w:fill="FFFFFF"/>
        <w:ind w:left="0" w:firstLine="0"/>
        <w:jc w:val="both"/>
        <w:rPr>
          <w:rFonts w:eastAsia="Times New Roman"/>
          <w:i/>
          <w:kern w:val="0"/>
          <w:sz w:val="24"/>
          <w:lang w:eastAsia="zh-CN"/>
        </w:rPr>
      </w:pPr>
      <w:r w:rsidRPr="00D63D4B">
        <w:rPr>
          <w:rFonts w:eastAsia="Times New Roman"/>
          <w:i/>
          <w:kern w:val="0"/>
          <w:sz w:val="28"/>
          <w:szCs w:val="28"/>
          <w:lang w:eastAsia="ar-SA"/>
        </w:rPr>
        <w:t xml:space="preserve">Извещение администрации Костромского муниципального района Костромской области </w:t>
      </w:r>
      <w:r w:rsidRPr="00D63D4B">
        <w:rPr>
          <w:rFonts w:eastAsia="Times New Roman"/>
          <w:i/>
          <w:color w:val="333333"/>
          <w:kern w:val="0"/>
          <w:sz w:val="28"/>
          <w:szCs w:val="28"/>
          <w:lang w:eastAsia="zh-CN"/>
        </w:rPr>
        <w:t>об установлении публичного сервитута на земельные участки,</w:t>
      </w:r>
      <w:r w:rsidRPr="00D63D4B">
        <w:rPr>
          <w:rFonts w:eastAsia="Times New Roman"/>
          <w:i/>
          <w:kern w:val="0"/>
          <w:sz w:val="28"/>
          <w:szCs w:val="28"/>
          <w:lang w:eastAsia="zh-CN"/>
        </w:rPr>
        <w:t xml:space="preserve"> государственная собственность на которые не разграничена, расположенных по адресу: Костромская область, Костромской район,  д. Свотиново, в районе дома № 22А</w:t>
      </w:r>
      <w:r w:rsidR="00934B61" w:rsidRPr="00D63D4B">
        <w:rPr>
          <w:i/>
          <w:sz w:val="28"/>
          <w:szCs w:val="28"/>
        </w:rPr>
        <w:t>……</w:t>
      </w:r>
      <w:r w:rsidRPr="00D63D4B">
        <w:rPr>
          <w:i/>
          <w:sz w:val="28"/>
          <w:szCs w:val="28"/>
        </w:rPr>
        <w:t>…….</w:t>
      </w:r>
      <w:r w:rsidR="00934B61" w:rsidRPr="00D63D4B">
        <w:rPr>
          <w:i/>
          <w:sz w:val="28"/>
          <w:szCs w:val="28"/>
        </w:rPr>
        <w:t>………….</w:t>
      </w:r>
      <w:r w:rsidR="00AD53F8" w:rsidRPr="00D63D4B">
        <w:rPr>
          <w:i/>
          <w:sz w:val="28"/>
          <w:szCs w:val="28"/>
        </w:rPr>
        <w:t>……</w:t>
      </w:r>
      <w:r w:rsidRPr="00D63D4B">
        <w:rPr>
          <w:i/>
          <w:sz w:val="28"/>
          <w:szCs w:val="28"/>
        </w:rPr>
        <w:t>…….</w:t>
      </w:r>
      <w:r w:rsidR="00AD53F8" w:rsidRPr="00D63D4B">
        <w:rPr>
          <w:i/>
          <w:sz w:val="28"/>
          <w:szCs w:val="28"/>
        </w:rPr>
        <w:t>…………</w:t>
      </w:r>
      <w:r w:rsidR="001508B6" w:rsidRPr="00D63D4B">
        <w:rPr>
          <w:i/>
          <w:sz w:val="28"/>
          <w:szCs w:val="28"/>
        </w:rPr>
        <w:t>…….стр.</w:t>
      </w:r>
      <w:r w:rsidR="00005FE0">
        <w:rPr>
          <w:i/>
          <w:sz w:val="28"/>
          <w:szCs w:val="28"/>
        </w:rPr>
        <w:t>1</w:t>
      </w:r>
    </w:p>
    <w:p w:rsidR="00010B4F" w:rsidRPr="00010B4F" w:rsidRDefault="00010B4F" w:rsidP="00D63D4B">
      <w:pPr>
        <w:pStyle w:val="a6"/>
        <w:widowControl/>
        <w:suppressAutoHyphens w:val="0"/>
        <w:ind w:left="0"/>
        <w:rPr>
          <w:rFonts w:eastAsia="Times New Roman"/>
          <w:i/>
          <w:kern w:val="0"/>
          <w:sz w:val="28"/>
          <w:szCs w:val="28"/>
          <w:lang w:eastAsia="ar-SA"/>
        </w:rPr>
      </w:pPr>
    </w:p>
    <w:p w:rsidR="001508B6" w:rsidRPr="00010B4F" w:rsidRDefault="001508B6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1508B6" w:rsidRDefault="00AD53F8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******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2668DF" w:rsidRPr="002668DF" w:rsidRDefault="002668DF" w:rsidP="002668DF">
      <w:pPr>
        <w:widowControl/>
        <w:shd w:val="clear" w:color="auto" w:fill="FFFFFF"/>
        <w:jc w:val="center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b/>
          <w:color w:val="333333"/>
          <w:kern w:val="0"/>
          <w:sz w:val="28"/>
          <w:szCs w:val="28"/>
          <w:lang w:eastAsia="zh-CN"/>
        </w:rPr>
        <w:t xml:space="preserve">Извещение </w:t>
      </w:r>
    </w:p>
    <w:p w:rsidR="002668DF" w:rsidRPr="002668DF" w:rsidRDefault="002668DF" w:rsidP="002668DF">
      <w:pPr>
        <w:widowControl/>
        <w:shd w:val="clear" w:color="auto" w:fill="FFFFFF"/>
        <w:jc w:val="center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b/>
          <w:color w:val="333333"/>
          <w:kern w:val="0"/>
          <w:sz w:val="28"/>
          <w:szCs w:val="28"/>
          <w:lang w:eastAsia="zh-CN"/>
        </w:rPr>
        <w:t>об установлении публичного сервитута на земельные участки</w:t>
      </w:r>
    </w:p>
    <w:p w:rsidR="002668DF" w:rsidRPr="002668DF" w:rsidRDefault="002668DF" w:rsidP="002668DF">
      <w:pPr>
        <w:widowControl/>
        <w:shd w:val="clear" w:color="auto" w:fill="FFFFFF"/>
        <w:jc w:val="center"/>
        <w:rPr>
          <w:rFonts w:eastAsia="Times New Roman"/>
          <w:b/>
          <w:color w:val="333333"/>
          <w:kern w:val="0"/>
          <w:sz w:val="28"/>
          <w:szCs w:val="28"/>
          <w:lang w:eastAsia="zh-CN"/>
        </w:rPr>
      </w:pPr>
    </w:p>
    <w:p w:rsidR="002668DF" w:rsidRPr="002668DF" w:rsidRDefault="002668DF" w:rsidP="002668DF">
      <w:pPr>
        <w:widowControl/>
        <w:shd w:val="clear" w:color="auto" w:fill="FFFFFF"/>
        <w:jc w:val="center"/>
        <w:rPr>
          <w:rFonts w:eastAsia="Times New Roman"/>
          <w:b/>
          <w:color w:val="333333"/>
          <w:kern w:val="0"/>
          <w:sz w:val="28"/>
          <w:szCs w:val="28"/>
          <w:lang w:eastAsia="zh-CN"/>
        </w:rPr>
      </w:pPr>
    </w:p>
    <w:p w:rsidR="002668DF" w:rsidRPr="002668DF" w:rsidRDefault="002668DF" w:rsidP="002668DF">
      <w:pPr>
        <w:widowControl/>
        <w:shd w:val="clear" w:color="auto" w:fill="FFFFFF"/>
        <w:ind w:firstLine="709"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Администрация Костромского муниципального района Костромской области в соответствии со статьей 39.42 Земельного кодекса Российской Федерации информирует о возможности установления публичного сервитута на землях, государственная собственность на которые не разграничена, расположенных по адресу: Костромская область, Костромской район,                         д. Свотиново, в районе дома № 22А, в целях строительства линейного объекта «Газопровод-ввод к жилому дому по адресу: Костромская область, Костромской район, д. Свотиново, д. 22А», сроком на 3 года, по ходатайству Акционерного общества «Газпром газораспределение Кострома».</w:t>
      </w:r>
    </w:p>
    <w:p w:rsidR="002668DF" w:rsidRPr="002668DF" w:rsidRDefault="002668DF" w:rsidP="002668DF">
      <w:pPr>
        <w:widowControl/>
        <w:shd w:val="clear" w:color="auto" w:fill="FFFFFF"/>
        <w:ind w:firstLine="709"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Описание местоположения границ публичного сервитута указано в Приложении 1.</w:t>
      </w:r>
    </w:p>
    <w:p w:rsidR="002668DF" w:rsidRPr="002668DF" w:rsidRDefault="002668DF" w:rsidP="002668DF">
      <w:pPr>
        <w:widowControl/>
        <w:shd w:val="clear" w:color="auto" w:fill="FFFFFF"/>
        <w:ind w:firstLine="709"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Ознакомиться с ходатайством об установлении публичного сервитута и описанием местоположения границ публичного сервитута можно по адресу: Костромская область, гор. Кострома, ул. Маршала Новикова, д. 7, каб. 114                (Пн., Вт., Пт. – с 9 до 12) или на официальном сайте</w:t>
      </w:r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 </w:t>
      </w:r>
      <w:r w:rsidRPr="002668DF">
        <w:rPr>
          <w:rFonts w:eastAsia="Times New Roman"/>
          <w:kern w:val="0"/>
          <w:sz w:val="28"/>
          <w:szCs w:val="28"/>
          <w:lang w:eastAsia="zh-CN"/>
        </w:rPr>
        <w:t>администрации Костромского</w:t>
      </w:r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 </w:t>
      </w:r>
      <w:r w:rsidRPr="002668DF">
        <w:rPr>
          <w:rFonts w:eastAsia="Times New Roman"/>
          <w:kern w:val="0"/>
          <w:sz w:val="28"/>
          <w:szCs w:val="28"/>
          <w:lang w:eastAsia="zh-CN"/>
        </w:rPr>
        <w:t>муниципального района</w:t>
      </w:r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 </w:t>
      </w:r>
      <w:r w:rsidRPr="002668DF">
        <w:rPr>
          <w:rFonts w:eastAsia="Times New Roman"/>
          <w:kern w:val="0"/>
          <w:sz w:val="28"/>
          <w:szCs w:val="28"/>
          <w:lang w:eastAsia="zh-CN"/>
        </w:rPr>
        <w:t>Костромской области</w:t>
      </w:r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 </w:t>
      </w:r>
      <w:hyperlink r:id="rId9" w:history="1">
        <w:r w:rsidRPr="002668DF">
          <w:rPr>
            <w:rFonts w:eastAsia="Times New Roman"/>
            <w:color w:val="0000FF"/>
            <w:kern w:val="0"/>
            <w:sz w:val="28"/>
            <w:szCs w:val="28"/>
            <w:u w:val="single"/>
            <w:lang w:eastAsia="zh-CN"/>
          </w:rPr>
          <w:t>www.admkr.ru</w:t>
        </w:r>
      </w:hyperlink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, </w:t>
      </w:r>
      <w:r w:rsidRPr="002668DF">
        <w:rPr>
          <w:rFonts w:eastAsia="Times New Roman"/>
          <w:kern w:val="0"/>
          <w:sz w:val="28"/>
          <w:szCs w:val="28"/>
          <w:lang w:eastAsia="zh-CN"/>
        </w:rPr>
        <w:t xml:space="preserve">на официальном сайте администрации Чернопенского сельского поселения Костромского муниципального района Костромской области                        </w:t>
      </w:r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 </w:t>
      </w:r>
      <w:hyperlink r:id="rId10" w:history="1">
        <w:r w:rsidRPr="002668DF">
          <w:rPr>
            <w:rFonts w:eastAsia="Times New Roman"/>
            <w:color w:val="001B49"/>
            <w:kern w:val="0"/>
            <w:sz w:val="28"/>
            <w:szCs w:val="28"/>
            <w:u w:val="single"/>
            <w:lang w:eastAsia="zh-CN"/>
          </w:rPr>
          <w:t>http://chernopenskoe.ru/</w:t>
        </w:r>
      </w:hyperlink>
      <w:r w:rsidRPr="002668DF">
        <w:rPr>
          <w:rFonts w:eastAsia="Times New Roman"/>
          <w:color w:val="001B49"/>
          <w:kern w:val="0"/>
          <w:sz w:val="28"/>
          <w:szCs w:val="28"/>
          <w:lang w:eastAsia="zh-CN"/>
        </w:rPr>
        <w:t xml:space="preserve">, </w:t>
      </w:r>
      <w:r w:rsidRPr="002668DF">
        <w:rPr>
          <w:rFonts w:eastAsia="Times New Roman"/>
          <w:kern w:val="0"/>
          <w:sz w:val="28"/>
          <w:szCs w:val="28"/>
          <w:lang w:eastAsia="zh-CN"/>
        </w:rPr>
        <w:t>в информационном бюллетене «Чернопенский Вестник».</w:t>
      </w:r>
    </w:p>
    <w:p w:rsidR="002668DF" w:rsidRPr="002668DF" w:rsidRDefault="002668DF" w:rsidP="002668DF">
      <w:pPr>
        <w:widowControl/>
        <w:shd w:val="clear" w:color="auto" w:fill="FFFFFF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2668DF" w:rsidRPr="002668DF" w:rsidRDefault="002668DF" w:rsidP="002668DF">
      <w:pPr>
        <w:widowControl/>
        <w:shd w:val="clear" w:color="auto" w:fill="FFFFFF"/>
        <w:ind w:firstLine="709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И.о. главы Костромского</w:t>
      </w: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муниципального района                                                                          О.Б. Лебедев</w:t>
      </w: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И.о. председателя Комитета имущественных</w:t>
      </w: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>и земельных отношений, архитектуры</w:t>
      </w: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 xml:space="preserve">и градостроительства администрации </w:t>
      </w:r>
    </w:p>
    <w:p w:rsidR="002668DF" w:rsidRPr="002668DF" w:rsidRDefault="002668DF" w:rsidP="002668DF">
      <w:pPr>
        <w:widowControl/>
        <w:jc w:val="both"/>
        <w:rPr>
          <w:rFonts w:eastAsia="Times New Roman"/>
          <w:kern w:val="0"/>
          <w:sz w:val="24"/>
          <w:lang w:eastAsia="zh-CN"/>
        </w:rPr>
      </w:pPr>
      <w:r w:rsidRPr="002668DF">
        <w:rPr>
          <w:rFonts w:eastAsia="Times New Roman"/>
          <w:kern w:val="0"/>
          <w:sz w:val="28"/>
          <w:szCs w:val="28"/>
          <w:lang w:eastAsia="zh-CN"/>
        </w:rPr>
        <w:t xml:space="preserve">Костромского муниципального района                                            Н.Н. Кораблева                                                 </w:t>
      </w: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Pr="00A45905" w:rsidRDefault="00A45905" w:rsidP="00A4590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4"/>
        </w:rPr>
      </w:pPr>
    </w:p>
    <w:p w:rsidR="00A45905" w:rsidRPr="00A45905" w:rsidRDefault="00A45905" w:rsidP="00A4590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/>
          <w:kern w:val="0"/>
          <w:sz w:val="23"/>
          <w:szCs w:val="23"/>
        </w:rPr>
      </w:pPr>
      <w:r w:rsidRPr="00A45905">
        <w:rPr>
          <w:rFonts w:eastAsiaTheme="minorHAnsi"/>
          <w:b/>
          <w:bCs/>
          <w:color w:val="000000"/>
          <w:kern w:val="0"/>
          <w:sz w:val="23"/>
          <w:szCs w:val="23"/>
        </w:rPr>
        <w:t>ОПИСАНИЕ МЕСТОПОЛОЖЕНИЯ ГРАНИЦ</w:t>
      </w:r>
    </w:p>
    <w:p w:rsidR="00A45905" w:rsidRPr="00A45905" w:rsidRDefault="00A45905" w:rsidP="00A4590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</w:rPr>
      </w:pPr>
      <w:r w:rsidRPr="00A45905">
        <w:rPr>
          <w:rFonts w:eastAsiaTheme="minorHAnsi"/>
          <w:color w:val="000000"/>
          <w:kern w:val="0"/>
          <w:sz w:val="23"/>
          <w:szCs w:val="23"/>
        </w:rPr>
        <w:t xml:space="preserve">Охранной зоны трубопроводов: «Газопровод-ввод к жилому дому по адресу: Костромская область, Костромской район, д.Свотиново, д.22а» </w:t>
      </w:r>
    </w:p>
    <w:p w:rsidR="00A45905" w:rsidRPr="00A45905" w:rsidRDefault="00A45905" w:rsidP="00A45905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</w:rPr>
      </w:pPr>
      <w:r w:rsidRPr="00A45905">
        <w:rPr>
          <w:rFonts w:eastAsiaTheme="minorHAnsi"/>
          <w:color w:val="000000"/>
          <w:kern w:val="0"/>
          <w:sz w:val="23"/>
          <w:szCs w:val="23"/>
        </w:rPr>
        <w:t xml:space="preserve">(наименование объекта, местоположение границ которого описано (далее - объект)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58"/>
        <w:gridCol w:w="3258"/>
      </w:tblGrid>
      <w:tr w:rsidR="00A45905" w:rsidRPr="00A45905" w:rsidTr="00A45905">
        <w:trPr>
          <w:trHeight w:val="107"/>
        </w:trPr>
        <w:tc>
          <w:tcPr>
            <w:tcW w:w="9774" w:type="dxa"/>
            <w:gridSpan w:val="3"/>
            <w:tcBorders>
              <w:bottom w:val="single" w:sz="4" w:space="0" w:color="auto"/>
            </w:tcBorders>
          </w:tcPr>
          <w:p w:rsid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>Раздел 1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>Сведения об объекте</w:t>
            </w:r>
          </w:p>
        </w:tc>
      </w:tr>
      <w:tr w:rsidR="00A45905" w:rsidRPr="00A45905" w:rsidTr="00A45905">
        <w:trPr>
          <w:trHeight w:val="24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№ 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п/п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Характеристики объекта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Описание характеристик </w:t>
            </w:r>
          </w:p>
        </w:tc>
      </w:tr>
      <w:tr w:rsidR="00A45905" w:rsidRPr="00A45905" w:rsidTr="00A45905">
        <w:trPr>
          <w:trHeight w:val="10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</w:tr>
      <w:tr w:rsidR="00A45905" w:rsidRPr="00A45905" w:rsidTr="00A45905">
        <w:trPr>
          <w:trHeight w:val="24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Местоположение объекта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Костромская область, Костромской район, д.Свотиново, в районе дома №22А </w:t>
            </w:r>
          </w:p>
        </w:tc>
      </w:tr>
      <w:tr w:rsidR="00A45905" w:rsidRPr="00A45905" w:rsidTr="00A45905">
        <w:trPr>
          <w:trHeight w:val="38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Площадь объекта +/- величина погрешности определения площади 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(Р +/- Дельта Р)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14 кв.м ± 1 кв.м </w:t>
            </w:r>
          </w:p>
        </w:tc>
      </w:tr>
      <w:tr w:rsidR="00A45905" w:rsidRPr="00A45905" w:rsidTr="00A45905">
        <w:trPr>
          <w:trHeight w:val="148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Иные характеристики объекта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Вид объекта реестра границ: Зона с особыми условиями использования территории 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Содержание ограничений использования объектов недвижимости в 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пределах зоны или территории: Публичный сервитут, ограничения в использовании земель, в отношении которых установлен публичный сервитут определяются, согласно Постановлению Правительства Российской Федерации от 20.11.2000 № 878 «Об утверждении Правил охраны газораспределительных сетей». </w:t>
            </w:r>
          </w:p>
        </w:tc>
      </w:tr>
    </w:tbl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30"/>
        <w:gridCol w:w="1322"/>
        <w:gridCol w:w="660"/>
        <w:gridCol w:w="993"/>
        <w:gridCol w:w="989"/>
        <w:gridCol w:w="663"/>
        <w:gridCol w:w="1319"/>
        <w:gridCol w:w="333"/>
        <w:gridCol w:w="69"/>
        <w:gridCol w:w="1584"/>
      </w:tblGrid>
      <w:tr w:rsidR="00A45905" w:rsidRPr="00A45905" w:rsidTr="00A62F52">
        <w:trPr>
          <w:trHeight w:val="107"/>
        </w:trPr>
        <w:tc>
          <w:tcPr>
            <w:tcW w:w="9914" w:type="dxa"/>
            <w:gridSpan w:val="11"/>
          </w:tcPr>
          <w:p w:rsid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Раздел 2 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>Сведения о местоположении границ объекта</w:t>
            </w:r>
          </w:p>
        </w:tc>
      </w:tr>
      <w:tr w:rsidR="00A45905" w:rsidRPr="00A45905" w:rsidTr="00A62F52">
        <w:trPr>
          <w:trHeight w:val="108"/>
        </w:trPr>
        <w:tc>
          <w:tcPr>
            <w:tcW w:w="9914" w:type="dxa"/>
            <w:gridSpan w:val="11"/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1. Система координат МСК-44, зона 1 </w:t>
            </w:r>
          </w:p>
        </w:tc>
      </w:tr>
      <w:tr w:rsidR="00A45905" w:rsidRPr="00A45905" w:rsidTr="00A62F52">
        <w:trPr>
          <w:trHeight w:val="107"/>
        </w:trPr>
        <w:tc>
          <w:tcPr>
            <w:tcW w:w="9914" w:type="dxa"/>
            <w:gridSpan w:val="11"/>
            <w:tcBorders>
              <w:bottom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2. Сведения о характерных точках границ объекта </w:t>
            </w:r>
          </w:p>
        </w:tc>
      </w:tr>
      <w:tr w:rsidR="00A45905" w:rsidRPr="00A45905" w:rsidTr="00A62F52">
        <w:trPr>
          <w:trHeight w:val="93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Обозначение </w:t>
            </w:r>
          </w:p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характерных точек границ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Координаты, м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Метод определения координат характерной точки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Средняя квадратическая погрешность положения характерной точки (Mt), м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Описание обозначения точки на местности (при наличии) </w:t>
            </w:r>
          </w:p>
        </w:tc>
      </w:tr>
      <w:tr w:rsidR="00A45905" w:rsidRPr="00A45905" w:rsidTr="00A62F52">
        <w:trPr>
          <w:trHeight w:val="107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Х 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Y </w:t>
            </w:r>
          </w:p>
        </w:tc>
      </w:tr>
      <w:tr w:rsidR="00A45905" w:rsidRPr="00A45905" w:rsidTr="00A62F52">
        <w:trPr>
          <w:trHeight w:val="10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b/>
                <w:bCs/>
                <w:color w:val="000000"/>
                <w:kern w:val="0"/>
                <w:sz w:val="23"/>
                <w:szCs w:val="23"/>
              </w:rPr>
              <w:t xml:space="preserve">6 </w:t>
            </w:r>
          </w:p>
        </w:tc>
      </w:tr>
      <w:tr w:rsidR="00A45905" w:rsidRPr="00A45905" w:rsidTr="00A62F52">
        <w:trPr>
          <w:trHeight w:val="58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275 446.12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1 220 085.90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 w:rsidRPr="00A45905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Метод спутниковых геодезических измерений (определений)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 w:rsidRPr="00A45905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0.1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- </w:t>
            </w:r>
          </w:p>
        </w:tc>
      </w:tr>
      <w:tr w:rsidR="00A45905" w:rsidRPr="00A45905" w:rsidTr="00A62F52">
        <w:trPr>
          <w:trHeight w:val="11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275 446.95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1 220 087.72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 w:rsidRPr="00A45905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0.1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- </w:t>
            </w:r>
          </w:p>
        </w:tc>
      </w:tr>
      <w:tr w:rsidR="00A45905" w:rsidRPr="00A45905" w:rsidTr="00A62F52">
        <w:trPr>
          <w:trHeight w:val="11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275 440.45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1 220 090.50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 w:rsidRPr="00A45905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0.1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- </w:t>
            </w:r>
          </w:p>
        </w:tc>
      </w:tr>
      <w:tr w:rsidR="00A45905" w:rsidRPr="00A45905" w:rsidTr="00A62F52">
        <w:trPr>
          <w:trHeight w:val="11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275 439.63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1 220 088.67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 w:rsidRPr="00A45905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0.1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- </w:t>
            </w:r>
          </w:p>
        </w:tc>
      </w:tr>
      <w:tr w:rsidR="00A45905" w:rsidRPr="00A45905" w:rsidTr="00A62F52">
        <w:trPr>
          <w:trHeight w:val="110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275 446.12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1 220 085.90 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2"/>
                <w:szCs w:val="22"/>
              </w:rPr>
            </w:pPr>
            <w:r w:rsidRPr="00A45905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0.1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05" w:rsidRPr="00A45905" w:rsidRDefault="00A45905" w:rsidP="00A459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</w:rPr>
            </w:pPr>
            <w:r w:rsidRPr="00A45905">
              <w:rPr>
                <w:rFonts w:eastAsiaTheme="minorHAnsi"/>
                <w:color w:val="000000"/>
                <w:kern w:val="0"/>
                <w:sz w:val="23"/>
                <w:szCs w:val="23"/>
              </w:rPr>
              <w:t xml:space="preserve">- </w:t>
            </w:r>
          </w:p>
        </w:tc>
      </w:tr>
    </w:tbl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A45905" w:rsidRDefault="00A45905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Выходит по мере необходимости, но не реже 1 раза в месяц, .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Адрес издательства: п. Сухоногово, пл. Советская, 3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Публикация на сайте Администрации Чернопенского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 в сети Интернет: https://chernopenskoe.ru/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Контактный телефон: 664-963</w:t>
      </w:r>
    </w:p>
    <w:p w:rsidR="001508B6" w:rsidRPr="0060260D" w:rsidRDefault="001508B6" w:rsidP="001508B6">
      <w:pPr>
        <w:pStyle w:val="ConsPlusNonformat"/>
        <w:rPr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Ответственный за выпуск: Кузнецова Г.В.</w:t>
      </w:r>
    </w:p>
    <w:p w:rsidR="00CB482A" w:rsidRDefault="009F33DF"/>
    <w:sectPr w:rsidR="00CB482A" w:rsidSect="00AD53F8">
      <w:footerReference w:type="default" r:id="rId11"/>
      <w:pgSz w:w="11906" w:h="16838"/>
      <w:pgMar w:top="1276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DF" w:rsidRDefault="009F33DF">
      <w:r>
        <w:separator/>
      </w:r>
    </w:p>
  </w:endnote>
  <w:endnote w:type="continuationSeparator" w:id="0">
    <w:p w:rsidR="009F33DF" w:rsidRDefault="009F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59" w:rsidRDefault="001508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6986">
      <w:rPr>
        <w:noProof/>
      </w:rPr>
      <w:t>1</w:t>
    </w:r>
    <w:r>
      <w:fldChar w:fldCharType="end"/>
    </w:r>
  </w:p>
  <w:p w:rsidR="00C41159" w:rsidRDefault="009F33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DF" w:rsidRDefault="009F33DF">
      <w:r>
        <w:separator/>
      </w:r>
    </w:p>
  </w:footnote>
  <w:footnote w:type="continuationSeparator" w:id="0">
    <w:p w:rsidR="009F33DF" w:rsidRDefault="009F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33"/>
    <w:multiLevelType w:val="hybridMultilevel"/>
    <w:tmpl w:val="9AB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855"/>
    <w:multiLevelType w:val="hybridMultilevel"/>
    <w:tmpl w:val="E3BAFE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BE84E3A"/>
    <w:multiLevelType w:val="hybridMultilevel"/>
    <w:tmpl w:val="C4BAB94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6"/>
    <w:rsid w:val="00005FE0"/>
    <w:rsid w:val="00010B4F"/>
    <w:rsid w:val="000B7F8D"/>
    <w:rsid w:val="001041F7"/>
    <w:rsid w:val="00131100"/>
    <w:rsid w:val="001508B6"/>
    <w:rsid w:val="00231DBB"/>
    <w:rsid w:val="002668DF"/>
    <w:rsid w:val="0045606D"/>
    <w:rsid w:val="004629B7"/>
    <w:rsid w:val="00847454"/>
    <w:rsid w:val="00934B61"/>
    <w:rsid w:val="00956425"/>
    <w:rsid w:val="009F33DF"/>
    <w:rsid w:val="009F50C1"/>
    <w:rsid w:val="00A45905"/>
    <w:rsid w:val="00A62F52"/>
    <w:rsid w:val="00AD53F8"/>
    <w:rsid w:val="00B34725"/>
    <w:rsid w:val="00C129A4"/>
    <w:rsid w:val="00CC6986"/>
    <w:rsid w:val="00D63D4B"/>
    <w:rsid w:val="00DC2A27"/>
    <w:rsid w:val="00DE5A6C"/>
    <w:rsid w:val="00E757DD"/>
    <w:rsid w:val="00EC781E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7">
    <w:name w:val="Hyperlink"/>
    <w:uiPriority w:val="99"/>
    <w:rsid w:val="00934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9">
    <w:name w:val="Emphasis"/>
    <w:uiPriority w:val="20"/>
    <w:qFormat/>
    <w:rsid w:val="00934B61"/>
    <w:rPr>
      <w:i/>
      <w:iCs/>
    </w:rPr>
  </w:style>
  <w:style w:type="paragraph" w:customStyle="1" w:styleId="formattext">
    <w:name w:val="format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headertext">
    <w:name w:val="header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1"/>
    <w:rPr>
      <w:rFonts w:ascii="Tahoma" w:eastAsia="Arial Unicode MS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7">
    <w:name w:val="Hyperlink"/>
    <w:uiPriority w:val="99"/>
    <w:rsid w:val="00934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9">
    <w:name w:val="Emphasis"/>
    <w:uiPriority w:val="20"/>
    <w:qFormat/>
    <w:rsid w:val="00934B61"/>
    <w:rPr>
      <w:i/>
      <w:iCs/>
    </w:rPr>
  </w:style>
  <w:style w:type="paragraph" w:customStyle="1" w:styleId="formattext">
    <w:name w:val="format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headertext">
    <w:name w:val="header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1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ernop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User</cp:lastModifiedBy>
  <cp:revision>2</cp:revision>
  <dcterms:created xsi:type="dcterms:W3CDTF">2022-08-23T11:41:00Z</dcterms:created>
  <dcterms:modified xsi:type="dcterms:W3CDTF">2022-08-23T11:41:00Z</dcterms:modified>
</cp:coreProperties>
</file>