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C" w:rsidRDefault="00346D2C">
      <w:pPr>
        <w:pStyle w:val="ConsTitle"/>
        <w:ind w:right="0"/>
        <w:jc w:val="both"/>
      </w:pPr>
      <w:bookmarkStart w:id="0" w:name="_GoBack"/>
      <w:bookmarkEnd w:id="0"/>
    </w:p>
    <w:p w:rsidR="00346D2C" w:rsidRDefault="00346D2C">
      <w:pPr>
        <w:ind w:left="4956" w:firstLine="708"/>
        <w:jc w:val="center"/>
      </w:pPr>
    </w:p>
    <w:p w:rsidR="00346D2C" w:rsidRDefault="00630D47">
      <w:pPr>
        <w:ind w:left="4956" w:firstLine="708"/>
        <w:jc w:val="right"/>
      </w:pPr>
      <w:r>
        <w:t>Приложение к</w:t>
      </w:r>
    </w:p>
    <w:p w:rsidR="00346D2C" w:rsidRDefault="00630D47">
      <w:pPr>
        <w:ind w:left="4956" w:firstLine="708"/>
        <w:jc w:val="right"/>
      </w:pPr>
      <w:r>
        <w:rPr>
          <w:i/>
        </w:rPr>
        <w:t xml:space="preserve">правовому акту   муниципального образования </w:t>
      </w:r>
    </w:p>
    <w:p w:rsidR="00346D2C" w:rsidRDefault="00630D47">
      <w:pPr>
        <w:ind w:left="4956"/>
        <w:jc w:val="right"/>
      </w:pPr>
      <w:r>
        <w:t xml:space="preserve">             № ________от ___________2021 г.</w:t>
      </w:r>
    </w:p>
    <w:p w:rsidR="00346D2C" w:rsidRDefault="00346D2C">
      <w:pPr>
        <w:ind w:left="4956"/>
        <w:jc w:val="center"/>
      </w:pPr>
    </w:p>
    <w:p w:rsidR="00346D2C" w:rsidRDefault="00630D4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346D2C" w:rsidRDefault="00630D4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 на автомобильном </w:t>
      </w:r>
      <w:r>
        <w:rPr>
          <w:rFonts w:eastAsia="Calibri"/>
          <w:b/>
          <w:bCs/>
          <w:sz w:val="28"/>
          <w:szCs w:val="28"/>
          <w:lang w:eastAsia="en-US"/>
        </w:rPr>
        <w:t>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</w:t>
      </w:r>
    </w:p>
    <w:p w:rsidR="00346D2C" w:rsidRDefault="00346D2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46D2C" w:rsidRDefault="00630D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</w:t>
      </w:r>
      <w:r>
        <w:rPr>
          <w:rFonts w:eastAsia="Calibri"/>
          <w:sz w:val="28"/>
          <w:szCs w:val="28"/>
          <w:lang w:eastAsia="en-US"/>
        </w:rPr>
        <w:t xml:space="preserve">(ущерба) охраняемым законом ценностям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</w:t>
      </w:r>
      <w:r>
        <w:rPr>
          <w:rFonts w:eastAsia="Calibri"/>
          <w:sz w:val="28"/>
          <w:szCs w:val="28"/>
          <w:lang w:eastAsia="en-US"/>
        </w:rPr>
        <w:t>ниципального района Костромской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</w:t>
      </w:r>
      <w:r>
        <w:rPr>
          <w:rFonts w:eastAsia="Calibri"/>
          <w:sz w:val="28"/>
          <w:szCs w:val="28"/>
          <w:lang w:eastAsia="en-US"/>
        </w:rPr>
        <w:t xml:space="preserve">ствления </w:t>
      </w:r>
      <w:r>
        <w:rPr>
          <w:rFonts w:eastAsia="Calibri"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– муниципальный контроль).</w:t>
      </w:r>
    </w:p>
    <w:p w:rsidR="00346D2C" w:rsidRDefault="00346D2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630D4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администрации Чернопенского сельского поселения Костромского муниципального района Костромской области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346D2C" w:rsidRDefault="00346D2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46D2C" w:rsidRDefault="00630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346D2C" w:rsidRDefault="00630D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деятельность,  действия  (бездействие)  контролируемых  лиц  </w:t>
      </w:r>
      <w:r>
        <w:rPr>
          <w:spacing w:val="2"/>
          <w:sz w:val="28"/>
          <w:szCs w:val="28"/>
        </w:rPr>
        <w:t>на автомобильном транспорте, городском наземном электри</w:t>
      </w:r>
      <w:r>
        <w:rPr>
          <w:spacing w:val="2"/>
          <w:sz w:val="28"/>
          <w:szCs w:val="28"/>
        </w:rPr>
        <w:t xml:space="preserve">ческом транспорте и в дорожном хозяйстве </w:t>
      </w:r>
      <w:r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46D2C" w:rsidRDefault="0063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резул</w:t>
      </w:r>
      <w:r>
        <w:rPr>
          <w:sz w:val="28"/>
          <w:szCs w:val="28"/>
        </w:rPr>
        <w:t>ьтаты деятельности контролируемых лиц, в том числе работы и услуги, к которым предъявляются обязательные требования;</w:t>
      </w:r>
    </w:p>
    <w:p w:rsidR="00346D2C" w:rsidRDefault="00630D4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3)  автомобильные дороги общего пользования местного значения в границах населенных пунктов поселения, в том числе полосы отвода и придоро</w:t>
      </w:r>
      <w:r>
        <w:rPr>
          <w:rFonts w:eastAsia="Calibri"/>
          <w:sz w:val="28"/>
          <w:szCs w:val="28"/>
          <w:lang w:eastAsia="en-US"/>
        </w:rPr>
        <w:t>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</w:t>
      </w:r>
      <w:r>
        <w:rPr>
          <w:rFonts w:eastAsia="Calibri"/>
          <w:sz w:val="28"/>
          <w:szCs w:val="28"/>
          <w:lang w:eastAsia="en-US"/>
        </w:rPr>
        <w:t xml:space="preserve">ожного сервиса, которыми контролируемые лица </w:t>
      </w:r>
      <w:r>
        <w:rPr>
          <w:rFonts w:eastAsia="Calibri"/>
          <w:sz w:val="28"/>
          <w:szCs w:val="28"/>
          <w:lang w:eastAsia="en-US"/>
        </w:rPr>
        <w:lastRenderedPageBreak/>
        <w:t>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</w:r>
    </w:p>
    <w:p w:rsidR="00346D2C" w:rsidRDefault="00630D4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>
        <w:rPr>
          <w:rFonts w:eastAsia="Calibri"/>
          <w:bCs/>
          <w:sz w:val="28"/>
          <w:szCs w:val="28"/>
          <w:lang w:eastAsia="en-US"/>
        </w:rPr>
        <w:t>юридически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 лица, индивидуальны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 предпринимател</w:t>
      </w:r>
      <w:r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и граждан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346D2C" w:rsidRDefault="00630D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</w:t>
      </w:r>
      <w:r>
        <w:rPr>
          <w:rFonts w:eastAsia="Calibri"/>
          <w:sz w:val="28"/>
          <w:szCs w:val="28"/>
          <w:lang w:eastAsia="en-US"/>
        </w:rPr>
        <w:t>администрации Чернопенского сельского поселения Костромского муниципального района Костромской области (д</w:t>
      </w:r>
      <w:r>
        <w:rPr>
          <w:rFonts w:eastAsia="Calibri"/>
          <w:sz w:val="28"/>
          <w:szCs w:val="28"/>
          <w:lang w:eastAsia="en-US"/>
        </w:rPr>
        <w:t>алее — администрация)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46D2C" w:rsidRDefault="00630D47">
      <w:pPr>
        <w:widowControl w:val="0"/>
        <w:tabs>
          <w:tab w:val="left" w:pos="0"/>
        </w:tabs>
        <w:ind w:firstLine="709"/>
        <w:jc w:val="both"/>
      </w:pPr>
      <w:r>
        <w:rPr>
          <w:spacing w:val="1"/>
          <w:sz w:val="28"/>
          <w:szCs w:val="28"/>
        </w:rPr>
        <w:t>В 2021  году в рамках муниципального контроля в</w:t>
      </w:r>
      <w:r>
        <w:rPr>
          <w:rStyle w:val="ac"/>
          <w:i w:val="0"/>
          <w:iCs w:val="0"/>
          <w:sz w:val="28"/>
          <w:szCs w:val="28"/>
        </w:rPr>
        <w:t xml:space="preserve"> целях предупрежд</w:t>
      </w:r>
      <w:r>
        <w:rPr>
          <w:rStyle w:val="ac"/>
          <w:i w:val="0"/>
          <w:iCs w:val="0"/>
          <w:sz w:val="28"/>
          <w:szCs w:val="28"/>
        </w:rPr>
        <w:t>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</w:t>
      </w:r>
      <w:r>
        <w:rPr>
          <w:rStyle w:val="ac"/>
          <w:i w:val="0"/>
          <w:iCs w:val="0"/>
          <w:sz w:val="28"/>
          <w:szCs w:val="28"/>
        </w:rPr>
        <w:t xml:space="preserve">лись мероприятия по профилактике таких нарушений в соответствии с программой по профилактике нарушений в 2021 году. </w:t>
      </w:r>
    </w:p>
    <w:p w:rsidR="00346D2C" w:rsidRDefault="00630D47">
      <w:pPr>
        <w:widowControl w:val="0"/>
        <w:tabs>
          <w:tab w:val="left" w:pos="0"/>
        </w:tabs>
        <w:ind w:firstLine="709"/>
        <w:jc w:val="both"/>
      </w:pPr>
      <w:r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информац</w:t>
      </w:r>
      <w:r>
        <w:rPr>
          <w:rStyle w:val="ac"/>
          <w:i w:val="0"/>
          <w:iCs w:val="0"/>
          <w:sz w:val="28"/>
          <w:szCs w:val="28"/>
        </w:rPr>
        <w:t xml:space="preserve">ионно-телекоммуникационной сети «Интернет» обеспечено размещение информации в отношении проведения муниципального контроля. </w:t>
      </w:r>
    </w:p>
    <w:p w:rsidR="00346D2C" w:rsidRDefault="00630D47">
      <w:pPr>
        <w:widowControl w:val="0"/>
        <w:tabs>
          <w:tab w:val="left" w:pos="0"/>
        </w:tabs>
        <w:ind w:firstLine="709"/>
        <w:jc w:val="both"/>
      </w:pPr>
      <w:r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</w:t>
      </w:r>
      <w:r>
        <w:rPr>
          <w:color w:val="010101"/>
          <w:sz w:val="28"/>
          <w:szCs w:val="28"/>
          <w:shd w:val="clear" w:color="auto" w:fill="FFFFFF"/>
        </w:rPr>
        <w:t>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</w:t>
      </w:r>
      <w:r>
        <w:rPr>
          <w:color w:val="010101"/>
          <w:sz w:val="28"/>
          <w:szCs w:val="28"/>
          <w:shd w:val="clear" w:color="auto" w:fill="FFFFFF"/>
        </w:rPr>
        <w:t xml:space="preserve">д не утверждался. </w:t>
      </w:r>
    </w:p>
    <w:p w:rsidR="00346D2C" w:rsidRDefault="00630D47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Для устранения указанных рисков деятельность  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администрации </w:t>
      </w:r>
      <w:r>
        <w:rPr>
          <w:spacing w:val="1"/>
          <w:sz w:val="28"/>
          <w:szCs w:val="28"/>
        </w:rPr>
        <w:t xml:space="preserve"> в 2022 году будет сосредоточена на следующих направлениях:</w:t>
      </w:r>
    </w:p>
    <w:p w:rsidR="00346D2C" w:rsidRDefault="00630D4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346D2C" w:rsidRDefault="00630D4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</w:t>
      </w:r>
      <w:r>
        <w:rPr>
          <w:spacing w:val="1"/>
          <w:sz w:val="28"/>
          <w:szCs w:val="28"/>
        </w:rPr>
        <w:t>.</w:t>
      </w:r>
    </w:p>
    <w:p w:rsidR="00346D2C" w:rsidRDefault="00346D2C">
      <w:pPr>
        <w:jc w:val="both"/>
        <w:rPr>
          <w:sz w:val="28"/>
          <w:szCs w:val="28"/>
        </w:rPr>
      </w:pPr>
    </w:p>
    <w:p w:rsidR="00346D2C" w:rsidRDefault="00630D4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46D2C" w:rsidRDefault="00346D2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46D2C" w:rsidRDefault="00630D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Целями реализации Программы </w:t>
      </w:r>
      <w:r>
        <w:rPr>
          <w:rFonts w:eastAsia="Calibri"/>
          <w:sz w:val="28"/>
          <w:szCs w:val="28"/>
          <w:lang w:eastAsia="en-US"/>
        </w:rPr>
        <w:t>являются: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bCs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</w:rPr>
        <w:t>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 вследствие нарушений обязательных требований;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устранение существующих и потенциа</w:t>
      </w:r>
      <w:r>
        <w:rPr>
          <w:rFonts w:eastAsia="Calibri"/>
          <w:sz w:val="28"/>
          <w:szCs w:val="28"/>
        </w:rPr>
        <w:t>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</w:t>
      </w:r>
      <w:r>
        <w:rPr>
          <w:rFonts w:eastAsia="Calibri"/>
          <w:sz w:val="28"/>
          <w:szCs w:val="28"/>
        </w:rPr>
        <w:t>ачности системы контрольно-надзорной деятельности.</w:t>
      </w:r>
    </w:p>
    <w:p w:rsidR="00346D2C" w:rsidRDefault="00630D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346D2C" w:rsidRDefault="0063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346D2C" w:rsidRDefault="0063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причин, факторов и условий, способствующих нарушениям обязательных требований, р</w:t>
      </w:r>
      <w:r>
        <w:rPr>
          <w:sz w:val="28"/>
          <w:szCs w:val="28"/>
        </w:rPr>
        <w:t>азработка мероприятий, направленных на устранение нарушений обязательных требований;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единого понимания обязательных требований у все</w:t>
      </w:r>
      <w:r>
        <w:rPr>
          <w:rFonts w:eastAsia="Calibri"/>
          <w:sz w:val="28"/>
          <w:szCs w:val="28"/>
        </w:rPr>
        <w:t>х участников контрольно-надзорной деятельности;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</w:t>
      </w:r>
      <w:r>
        <w:rPr>
          <w:rFonts w:eastAsia="Calibri"/>
          <w:sz w:val="28"/>
          <w:szCs w:val="28"/>
        </w:rPr>
        <w:t>необходимых мерах по их исполнению;</w:t>
      </w:r>
    </w:p>
    <w:p w:rsidR="00346D2C" w:rsidRDefault="00630D4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46D2C" w:rsidRDefault="00346D2C">
      <w:pPr>
        <w:ind w:firstLine="567"/>
        <w:jc w:val="both"/>
        <w:rPr>
          <w:sz w:val="28"/>
          <w:szCs w:val="28"/>
        </w:rPr>
      </w:pPr>
    </w:p>
    <w:p w:rsidR="00346D2C" w:rsidRDefault="00630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346D2C" w:rsidRDefault="00630D4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346D2C" w:rsidRDefault="00346D2C">
      <w:pPr>
        <w:ind w:firstLine="567"/>
        <w:jc w:val="center"/>
        <w:rPr>
          <w:b/>
          <w:bCs/>
          <w:sz w:val="28"/>
          <w:szCs w:val="28"/>
        </w:rPr>
      </w:pPr>
    </w:p>
    <w:p w:rsidR="00346D2C" w:rsidRDefault="0063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Положением </w:t>
      </w:r>
      <w:r>
        <w:rPr>
          <w:bCs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 муниципального района </w:t>
      </w:r>
      <w:r>
        <w:rPr>
          <w:sz w:val="28"/>
          <w:szCs w:val="28"/>
        </w:rPr>
        <w:t>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утвержденном </w:t>
      </w:r>
      <w:r>
        <w:rPr>
          <w:sz w:val="28"/>
          <w:szCs w:val="28"/>
        </w:rPr>
        <w:t xml:space="preserve">решением Совета депутатов Чернопенского сельского поселения Костромского муниципального района Костромской области от </w:t>
      </w:r>
      <w:r>
        <w:rPr>
          <w:sz w:val="28"/>
          <w:szCs w:val="28"/>
          <w:lang w:bidi="hi-IN"/>
        </w:rPr>
        <w:t>26.08.2021</w:t>
      </w:r>
      <w:r>
        <w:rPr>
          <w:sz w:val="28"/>
          <w:szCs w:val="28"/>
        </w:rPr>
        <w:t xml:space="preserve">  № 32, проводятся следующие профилактические мероприятия</w:t>
      </w:r>
      <w:r>
        <w:rPr>
          <w:sz w:val="28"/>
          <w:szCs w:val="28"/>
        </w:rPr>
        <w:t xml:space="preserve">: </w:t>
      </w:r>
    </w:p>
    <w:p w:rsidR="00346D2C" w:rsidRDefault="00630D47">
      <w:pPr>
        <w:ind w:firstLine="567"/>
        <w:jc w:val="both"/>
      </w:pPr>
      <w:r>
        <w:rPr>
          <w:sz w:val="28"/>
          <w:szCs w:val="28"/>
        </w:rPr>
        <w:t>а) информирование;</w:t>
      </w:r>
    </w:p>
    <w:p w:rsidR="00346D2C" w:rsidRDefault="00630D47">
      <w:pPr>
        <w:jc w:val="both"/>
      </w:pPr>
      <w:r>
        <w:rPr>
          <w:sz w:val="28"/>
          <w:szCs w:val="28"/>
        </w:rPr>
        <w:t xml:space="preserve">        б) консультирование.</w:t>
      </w:r>
    </w:p>
    <w:p w:rsidR="00346D2C" w:rsidRDefault="0063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профилак</w:t>
      </w:r>
      <w:r>
        <w:rPr>
          <w:sz w:val="28"/>
          <w:szCs w:val="28"/>
        </w:rPr>
        <w:t>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46D2C" w:rsidRDefault="00346D2C">
      <w:pPr>
        <w:ind w:firstLine="567"/>
        <w:jc w:val="both"/>
        <w:rPr>
          <w:i/>
          <w:sz w:val="28"/>
          <w:szCs w:val="28"/>
        </w:rPr>
      </w:pPr>
    </w:p>
    <w:p w:rsidR="00346D2C" w:rsidRDefault="00630D4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46D2C" w:rsidRDefault="00346D2C">
      <w:pPr>
        <w:jc w:val="both"/>
        <w:rPr>
          <w:rFonts w:eastAsia="Calibri"/>
          <w:sz w:val="28"/>
          <w:szCs w:val="28"/>
          <w:lang w:eastAsia="en-US"/>
        </w:rPr>
      </w:pPr>
    </w:p>
    <w:p w:rsidR="00346D2C" w:rsidRDefault="00630D47">
      <w:pPr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 xml:space="preserve">1. Для оценки результативности и эффективности Программы </w:t>
      </w:r>
      <w:r>
        <w:rPr>
          <w:rStyle w:val="ac"/>
          <w:i w:val="0"/>
          <w:sz w:val="28"/>
          <w:szCs w:val="28"/>
        </w:rPr>
        <w:t>устанавливаются следующие показатели результативности и эффективности:</w:t>
      </w:r>
    </w:p>
    <w:p w:rsidR="00346D2C" w:rsidRDefault="00346D2C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3287"/>
      </w:tblGrid>
      <w:tr w:rsidR="00346D2C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D2C" w:rsidRDefault="00630D47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показателя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Default="00630D47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Величина</w:t>
            </w:r>
          </w:p>
        </w:tc>
      </w:tr>
      <w:tr w:rsidR="00346D2C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346D2C" w:rsidRDefault="00630D47">
            <w:pPr>
              <w:pStyle w:val="ConsPlusNormal0"/>
              <w:widowControl w:val="0"/>
              <w:ind w:firstLine="11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Default="00630D47">
            <w:pPr>
              <w:pStyle w:val="af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100%</w:t>
            </w:r>
          </w:p>
        </w:tc>
      </w:tr>
      <w:tr w:rsidR="00346D2C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346D2C" w:rsidRDefault="00630D47">
            <w:pPr>
              <w:pStyle w:val="ConsPlusNormal0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контролируемых лиц, удовлетворенных консультированием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 общем количестве контролируемых лиц, обратившихся за консультацией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Default="00630D47">
            <w:pPr>
              <w:pStyle w:val="af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100%</w:t>
            </w:r>
          </w:p>
        </w:tc>
      </w:tr>
    </w:tbl>
    <w:p w:rsidR="00346D2C" w:rsidRDefault="00346D2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46D2C" w:rsidRDefault="00630D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</w:t>
      </w:r>
      <w:r>
        <w:rPr>
          <w:rFonts w:eastAsia="Calibri"/>
          <w:sz w:val="28"/>
          <w:szCs w:val="28"/>
          <w:lang w:eastAsia="en-US"/>
        </w:rPr>
        <w:t xml:space="preserve">ом контроле в Российской Федерации». </w:t>
      </w: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ind w:firstLine="567"/>
        <w:jc w:val="both"/>
        <w:rPr>
          <w:b/>
          <w:bCs/>
          <w:sz w:val="28"/>
          <w:szCs w:val="28"/>
        </w:rPr>
      </w:pPr>
    </w:p>
    <w:p w:rsidR="00346D2C" w:rsidRDefault="00346D2C">
      <w:pPr>
        <w:jc w:val="both"/>
        <w:rPr>
          <w:b/>
          <w:bCs/>
          <w:sz w:val="28"/>
          <w:szCs w:val="28"/>
        </w:rPr>
      </w:pPr>
    </w:p>
    <w:p w:rsidR="00346D2C" w:rsidRDefault="00346D2C">
      <w:pPr>
        <w:jc w:val="both"/>
        <w:rPr>
          <w:b/>
          <w:bCs/>
          <w:sz w:val="28"/>
          <w:szCs w:val="28"/>
        </w:rPr>
      </w:pPr>
    </w:p>
    <w:p w:rsidR="00346D2C" w:rsidRDefault="00346D2C">
      <w:pPr>
        <w:jc w:val="both"/>
        <w:rPr>
          <w:b/>
          <w:bCs/>
          <w:sz w:val="28"/>
          <w:szCs w:val="28"/>
        </w:rPr>
      </w:pPr>
    </w:p>
    <w:p w:rsidR="00346D2C" w:rsidRDefault="00346D2C">
      <w:pPr>
        <w:jc w:val="both"/>
        <w:rPr>
          <w:b/>
          <w:bCs/>
          <w:sz w:val="28"/>
          <w:szCs w:val="28"/>
        </w:rPr>
      </w:pPr>
    </w:p>
    <w:p w:rsidR="00346D2C" w:rsidRDefault="00630D4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Программе</w:t>
      </w:r>
    </w:p>
    <w:p w:rsidR="00346D2C" w:rsidRDefault="00346D2C">
      <w:pPr>
        <w:rPr>
          <w:b/>
          <w:bCs/>
          <w:sz w:val="28"/>
          <w:szCs w:val="28"/>
        </w:rPr>
      </w:pPr>
    </w:p>
    <w:p w:rsidR="00346D2C" w:rsidRDefault="00630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46D2C" w:rsidRDefault="00630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346D2C" w:rsidRDefault="00346D2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50"/>
        <w:gridCol w:w="3861"/>
        <w:gridCol w:w="2775"/>
        <w:gridCol w:w="1762"/>
      </w:tblGrid>
      <w:tr w:rsidR="00346D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346D2C" w:rsidRDefault="00346D2C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Default="00630D4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Должностные  лица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администрации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346D2C" w:rsidRDefault="00346D2C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Default="00630D4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46D2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8">
              <w:r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</w:t>
            </w:r>
            <w:r>
              <w:rPr>
                <w:rFonts w:eastAsia="Calibri"/>
                <w:sz w:val="22"/>
                <w:szCs w:val="22"/>
              </w:rPr>
              <w:t xml:space="preserve">адзоре) и муниципальном контроле в Российской Федерации» на официальном сайте администрации Чернопенского сельского поселения Костромского района в сети «Интернет»: </w:t>
            </w:r>
            <w:hyperlink r:id="rId9">
              <w:r>
                <w:rPr>
                  <w:rFonts w:eastAsia="Calibri"/>
                  <w:bCs/>
                  <w:color w:val="000000"/>
                  <w:sz w:val="22"/>
                  <w:szCs w:val="22"/>
                  <w:shd w:val="clear" w:color="auto" w:fill="FFFFFF"/>
                  <w:lang w:val="en-US" w:eastAsia="en-US"/>
                </w:rPr>
                <w:t>http://chernopenskoe.ru</w:t>
              </w:r>
            </w:hyperlink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Default="00630D4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рации, ответственный за размещение информации на официальном сайте</w:t>
            </w:r>
          </w:p>
          <w:p w:rsidR="00346D2C" w:rsidRDefault="00630D4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года, обновляются в срок не позднее 7 рабочих дней с момента их изменения</w:t>
            </w:r>
          </w:p>
          <w:p w:rsidR="00346D2C" w:rsidRDefault="00346D2C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46D2C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администрации</w:t>
            </w:r>
            <w:r>
              <w:rPr>
                <w:rFonts w:eastAsia="Calibri"/>
                <w:sz w:val="22"/>
                <w:szCs w:val="22"/>
              </w:rPr>
              <w:t xml:space="preserve"> консультаций по вопросам, связанным с организацией и осуществлением муниципального контроля.</w:t>
            </w:r>
          </w:p>
          <w:p w:rsidR="00346D2C" w:rsidRDefault="00630D4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</w:t>
            </w:r>
            <w:r>
              <w:rPr>
                <w:rFonts w:eastAsia="Calibri"/>
                <w:sz w:val="22"/>
                <w:szCs w:val="22"/>
              </w:rPr>
              <w:t>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Default="00630D47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Default="00630D4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Default="00346D2C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346D2C" w:rsidRDefault="00346D2C">
      <w:pPr>
        <w:jc w:val="both"/>
        <w:rPr>
          <w:rFonts w:eastAsia="Calibri"/>
          <w:sz w:val="22"/>
          <w:szCs w:val="22"/>
          <w:lang w:eastAsia="en-US"/>
        </w:rPr>
      </w:pPr>
    </w:p>
    <w:sectPr w:rsidR="00346D2C">
      <w:headerReference w:type="default" r:id="rId10"/>
      <w:footerReference w:type="default" r:id="rId11"/>
      <w:pgSz w:w="11906" w:h="16838"/>
      <w:pgMar w:top="766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47" w:rsidRDefault="00630D47">
      <w:r>
        <w:separator/>
      </w:r>
    </w:p>
  </w:endnote>
  <w:endnote w:type="continuationSeparator" w:id="0">
    <w:p w:rsidR="00630D47" w:rsidRDefault="0063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346D2C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47" w:rsidRDefault="00630D47">
      <w:r>
        <w:separator/>
      </w:r>
    </w:p>
  </w:footnote>
  <w:footnote w:type="continuationSeparator" w:id="0">
    <w:p w:rsidR="00630D47" w:rsidRDefault="0063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630D47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AB414E">
      <w:rPr>
        <w:noProof/>
      </w:rPr>
      <w:t>5</w:t>
    </w:r>
    <w:r>
      <w:fldChar w:fldCharType="end"/>
    </w:r>
  </w:p>
  <w:p w:rsidR="00346D2C" w:rsidRDefault="00346D2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C"/>
    <w:rsid w:val="00346D2C"/>
    <w:rsid w:val="00630D47"/>
    <w:rsid w:val="00A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ndog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FC1-458A-48CE-96BD-4F74FFC0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2021-09-29T07:47:00Z</cp:lastPrinted>
  <dcterms:created xsi:type="dcterms:W3CDTF">2021-09-30T12:12:00Z</dcterms:created>
  <dcterms:modified xsi:type="dcterms:W3CDTF">2021-09-30T12:12:00Z</dcterms:modified>
  <dc:language>ru-RU</dc:language>
</cp:coreProperties>
</file>