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7FBF" w:rsidRPr="0098711D" w:rsidRDefault="00F37FBF" w:rsidP="00F37FBF">
      <w:pPr>
        <w:pageBreakBefore/>
        <w:tabs>
          <w:tab w:val="left" w:pos="105"/>
        </w:tabs>
        <w:jc w:val="center"/>
        <w:rPr>
          <w:rFonts w:ascii="Monotype Corsiva" w:hAnsi="Monotype Corsiva"/>
          <w:b/>
          <w:bCs/>
          <w:i/>
          <w:iCs/>
          <w:sz w:val="56"/>
          <w:szCs w:val="56"/>
        </w:rPr>
      </w:pPr>
      <w:r w:rsidRPr="0098711D">
        <w:rPr>
          <w:noProof/>
          <w:kern w:val="1"/>
          <w:sz w:val="56"/>
          <w:szCs w:val="56"/>
          <w:lang w:eastAsia="ru-RU"/>
        </w:rPr>
        <w:drawing>
          <wp:anchor distT="0" distB="0" distL="114935" distR="114935" simplePos="0" relativeHeight="251659264" behindDoc="0" locked="0" layoutInCell="1" allowOverlap="1" wp14:anchorId="6468531E" wp14:editId="11498D74">
            <wp:simplePos x="0" y="0"/>
            <wp:positionH relativeFrom="column">
              <wp:posOffset>2708275</wp:posOffset>
            </wp:positionH>
            <wp:positionV relativeFrom="paragraph">
              <wp:posOffset>-677545</wp:posOffset>
            </wp:positionV>
            <wp:extent cx="657225" cy="673735"/>
            <wp:effectExtent l="0" t="0" r="952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225" cy="6737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98711D">
        <w:rPr>
          <w:rFonts w:ascii="Monotype Corsiva" w:hAnsi="Monotype Corsiva"/>
          <w:b/>
          <w:bCs/>
          <w:i/>
          <w:iCs/>
          <w:sz w:val="56"/>
          <w:szCs w:val="56"/>
        </w:rPr>
        <w:t>ЧЕРНОПЕНСКИЙ  ВЕСТНИК</w:t>
      </w:r>
    </w:p>
    <w:p w:rsidR="00F37FBF" w:rsidRDefault="00F37FBF" w:rsidP="00F37FBF">
      <w:pPr>
        <w:tabs>
          <w:tab w:val="left" w:pos="105"/>
        </w:tabs>
        <w:jc w:val="center"/>
        <w:rPr>
          <w:rFonts w:ascii="Arial" w:hAnsi="Arial"/>
          <w:sz w:val="24"/>
        </w:rPr>
      </w:pPr>
    </w:p>
    <w:p w:rsidR="00F37FBF" w:rsidRDefault="00F37FBF" w:rsidP="00F37FBF">
      <w:pPr>
        <w:tabs>
          <w:tab w:val="left" w:pos="105"/>
        </w:tabs>
        <w:jc w:val="center"/>
        <w:rPr>
          <w:rFonts w:ascii="Arial" w:hAnsi="Arial"/>
          <w:i/>
          <w:iCs/>
          <w:sz w:val="24"/>
        </w:rPr>
      </w:pPr>
      <w:r>
        <w:rPr>
          <w:rFonts w:ascii="Arial" w:hAnsi="Arial"/>
          <w:i/>
          <w:iCs/>
          <w:sz w:val="24"/>
        </w:rPr>
        <w:t xml:space="preserve">Информационный бюллетень </w:t>
      </w:r>
    </w:p>
    <w:p w:rsidR="00F37FBF" w:rsidRDefault="00F37FBF" w:rsidP="00F37FBF">
      <w:pPr>
        <w:tabs>
          <w:tab w:val="left" w:pos="105"/>
        </w:tabs>
        <w:jc w:val="center"/>
        <w:rPr>
          <w:rFonts w:ascii="Arial" w:hAnsi="Arial"/>
          <w:i/>
          <w:iCs/>
          <w:sz w:val="24"/>
        </w:rPr>
      </w:pPr>
    </w:p>
    <w:p w:rsidR="00F37FBF" w:rsidRDefault="00F37FBF" w:rsidP="00F37FBF">
      <w:pPr>
        <w:tabs>
          <w:tab w:val="left" w:pos="105"/>
        </w:tabs>
        <w:jc w:val="center"/>
        <w:rPr>
          <w:rFonts w:ascii="Arial" w:hAnsi="Arial"/>
          <w:i/>
          <w:iCs/>
          <w:sz w:val="24"/>
        </w:rPr>
      </w:pPr>
      <w:r>
        <w:rPr>
          <w:rFonts w:ascii="Arial" w:hAnsi="Arial"/>
          <w:i/>
          <w:iCs/>
          <w:sz w:val="24"/>
        </w:rPr>
        <w:t xml:space="preserve">Учредитель: Совет депутатов Чернопенского сельского поселения </w:t>
      </w:r>
    </w:p>
    <w:p w:rsidR="00F37FBF" w:rsidRDefault="00F37FBF" w:rsidP="00F37FBF">
      <w:pPr>
        <w:tabs>
          <w:tab w:val="left" w:pos="105"/>
        </w:tabs>
        <w:jc w:val="center"/>
        <w:rPr>
          <w:rFonts w:ascii="Arial" w:hAnsi="Arial"/>
          <w:i/>
          <w:iCs/>
          <w:sz w:val="24"/>
        </w:rPr>
      </w:pPr>
      <w:r>
        <w:rPr>
          <w:rFonts w:ascii="Arial" w:hAnsi="Arial"/>
          <w:i/>
          <w:iCs/>
          <w:sz w:val="24"/>
        </w:rPr>
        <w:t>Костромского муниципального района</w:t>
      </w:r>
    </w:p>
    <w:p w:rsidR="00F37FBF" w:rsidRDefault="00F37FBF" w:rsidP="00F37FBF">
      <w:pPr>
        <w:tabs>
          <w:tab w:val="left" w:pos="105"/>
        </w:tabs>
        <w:jc w:val="center"/>
        <w:rPr>
          <w:rFonts w:ascii="Arial" w:hAnsi="Arial"/>
          <w:i/>
          <w:iCs/>
          <w:sz w:val="24"/>
        </w:rPr>
      </w:pPr>
      <w:r>
        <w:rPr>
          <w:rFonts w:ascii="Arial" w:hAnsi="Arial"/>
          <w:i/>
          <w:iCs/>
          <w:sz w:val="24"/>
        </w:rPr>
        <w:t>Костромской области</w:t>
      </w:r>
    </w:p>
    <w:p w:rsidR="00F37FBF" w:rsidRDefault="00F37FBF" w:rsidP="00F37FBF">
      <w:pPr>
        <w:tabs>
          <w:tab w:val="left" w:pos="105"/>
        </w:tabs>
        <w:jc w:val="center"/>
        <w:rPr>
          <w:rFonts w:ascii="Arial" w:hAnsi="Arial"/>
          <w:i/>
          <w:iCs/>
          <w:sz w:val="24"/>
        </w:rPr>
      </w:pPr>
    </w:p>
    <w:p w:rsidR="00F37FBF" w:rsidRPr="001E53E4" w:rsidRDefault="00F37FBF" w:rsidP="00F37FBF">
      <w:pPr>
        <w:tabs>
          <w:tab w:val="left" w:pos="105"/>
        </w:tabs>
        <w:jc w:val="both"/>
        <w:rPr>
          <w:rFonts w:ascii="Arial" w:hAnsi="Arial"/>
          <w:i/>
          <w:iCs/>
          <w:sz w:val="24"/>
        </w:rPr>
      </w:pPr>
      <w:r w:rsidRPr="001E53E4">
        <w:rPr>
          <w:rFonts w:ascii="Arial" w:hAnsi="Arial"/>
          <w:i/>
          <w:iCs/>
          <w:sz w:val="24"/>
        </w:rPr>
        <w:t>Информационный бюллетень</w:t>
      </w:r>
    </w:p>
    <w:p w:rsidR="00F37FBF" w:rsidRPr="001E53E4" w:rsidRDefault="00F37FBF" w:rsidP="00F37FBF">
      <w:pPr>
        <w:tabs>
          <w:tab w:val="left" w:pos="105"/>
        </w:tabs>
        <w:rPr>
          <w:rFonts w:ascii="Arial" w:hAnsi="Arial"/>
          <w:i/>
          <w:iCs/>
          <w:sz w:val="24"/>
        </w:rPr>
      </w:pPr>
      <w:r w:rsidRPr="001E53E4">
        <w:rPr>
          <w:rFonts w:ascii="Arial" w:hAnsi="Arial"/>
          <w:i/>
          <w:iCs/>
          <w:sz w:val="24"/>
        </w:rPr>
        <w:t xml:space="preserve">выходит с 30 ноября 2006 года             </w:t>
      </w:r>
      <w:r w:rsidRPr="001E53E4">
        <w:rPr>
          <w:rFonts w:ascii="Arial" w:hAnsi="Arial"/>
          <w:b/>
          <w:bCs/>
          <w:i/>
          <w:iCs/>
          <w:sz w:val="24"/>
        </w:rPr>
        <w:t xml:space="preserve">№ </w:t>
      </w:r>
      <w:r w:rsidR="007E41A3">
        <w:rPr>
          <w:rFonts w:ascii="Arial" w:hAnsi="Arial"/>
          <w:b/>
          <w:bCs/>
          <w:i/>
          <w:iCs/>
          <w:sz w:val="24"/>
        </w:rPr>
        <w:t>8</w:t>
      </w:r>
      <w:r w:rsidRPr="001E53E4">
        <w:rPr>
          <w:rFonts w:ascii="Arial" w:hAnsi="Arial"/>
          <w:i/>
          <w:iCs/>
          <w:sz w:val="24"/>
        </w:rPr>
        <w:t xml:space="preserve">     </w:t>
      </w:r>
      <w:r w:rsidR="007C3D98">
        <w:rPr>
          <w:rFonts w:ascii="Arial" w:hAnsi="Arial"/>
          <w:i/>
          <w:iCs/>
          <w:sz w:val="24"/>
        </w:rPr>
        <w:t xml:space="preserve">             </w:t>
      </w:r>
      <w:r>
        <w:rPr>
          <w:rFonts w:ascii="Arial" w:hAnsi="Arial"/>
          <w:i/>
          <w:iCs/>
          <w:sz w:val="24"/>
        </w:rPr>
        <w:t xml:space="preserve"> </w:t>
      </w:r>
      <w:r w:rsidR="007E41A3">
        <w:rPr>
          <w:rFonts w:ascii="Arial" w:hAnsi="Arial"/>
          <w:i/>
          <w:iCs/>
          <w:sz w:val="24"/>
        </w:rPr>
        <w:t>понедельник</w:t>
      </w:r>
      <w:r w:rsidR="00920B17">
        <w:rPr>
          <w:rFonts w:ascii="Arial" w:hAnsi="Arial"/>
          <w:i/>
          <w:iCs/>
          <w:sz w:val="24"/>
        </w:rPr>
        <w:t xml:space="preserve"> </w:t>
      </w:r>
      <w:r w:rsidR="00F918D5">
        <w:rPr>
          <w:rFonts w:ascii="Arial" w:hAnsi="Arial"/>
          <w:i/>
          <w:iCs/>
          <w:sz w:val="24"/>
        </w:rPr>
        <w:t xml:space="preserve"> </w:t>
      </w:r>
      <w:r w:rsidR="007E41A3">
        <w:rPr>
          <w:rFonts w:ascii="Arial" w:hAnsi="Arial"/>
          <w:i/>
          <w:iCs/>
          <w:sz w:val="24"/>
        </w:rPr>
        <w:t>31</w:t>
      </w:r>
      <w:r w:rsidRPr="001E53E4">
        <w:rPr>
          <w:rFonts w:ascii="Arial" w:hAnsi="Arial"/>
          <w:i/>
          <w:iCs/>
          <w:sz w:val="24"/>
        </w:rPr>
        <w:t xml:space="preserve"> </w:t>
      </w:r>
      <w:r w:rsidR="00C609F5">
        <w:rPr>
          <w:rFonts w:ascii="Arial" w:hAnsi="Arial"/>
          <w:i/>
          <w:iCs/>
          <w:sz w:val="24"/>
        </w:rPr>
        <w:t xml:space="preserve">мая </w:t>
      </w:r>
      <w:r>
        <w:rPr>
          <w:rFonts w:ascii="Arial" w:hAnsi="Arial"/>
          <w:i/>
          <w:iCs/>
          <w:sz w:val="24"/>
        </w:rPr>
        <w:t xml:space="preserve"> 2021</w:t>
      </w:r>
      <w:r w:rsidRPr="001E53E4">
        <w:rPr>
          <w:rFonts w:ascii="Arial" w:hAnsi="Arial"/>
          <w:i/>
          <w:iCs/>
          <w:sz w:val="24"/>
        </w:rPr>
        <w:t xml:space="preserve"> года </w:t>
      </w:r>
    </w:p>
    <w:p w:rsidR="00F37FBF" w:rsidRPr="001E53E4" w:rsidRDefault="00F37FBF" w:rsidP="00F37FBF">
      <w:pPr>
        <w:tabs>
          <w:tab w:val="left" w:pos="105"/>
        </w:tabs>
        <w:jc w:val="both"/>
        <w:rPr>
          <w:rFonts w:ascii="Arial" w:hAnsi="Arial"/>
          <w:i/>
          <w:iCs/>
          <w:sz w:val="24"/>
        </w:rPr>
      </w:pPr>
    </w:p>
    <w:p w:rsidR="00F37FBF" w:rsidRDefault="00F37FBF" w:rsidP="00F37FBF">
      <w:pPr>
        <w:tabs>
          <w:tab w:val="left" w:pos="105"/>
        </w:tabs>
        <w:jc w:val="both"/>
        <w:rPr>
          <w:rFonts w:ascii="Arial" w:hAnsi="Arial"/>
          <w:i/>
          <w:iCs/>
          <w:sz w:val="24"/>
          <w:u w:val="single"/>
        </w:rPr>
      </w:pPr>
      <w:r w:rsidRPr="001E53E4">
        <w:rPr>
          <w:rFonts w:ascii="Arial" w:hAnsi="Arial"/>
          <w:i/>
          <w:iCs/>
          <w:sz w:val="24"/>
          <w:u w:val="single"/>
        </w:rPr>
        <w:t>Сегодня в номере:</w:t>
      </w:r>
    </w:p>
    <w:p w:rsidR="00F37FBF" w:rsidRDefault="00F37FBF" w:rsidP="00F37FBF">
      <w:pPr>
        <w:tabs>
          <w:tab w:val="left" w:pos="105"/>
        </w:tabs>
        <w:jc w:val="both"/>
        <w:rPr>
          <w:rFonts w:ascii="Arial" w:hAnsi="Arial"/>
          <w:i/>
          <w:iCs/>
          <w:sz w:val="24"/>
          <w:u w:val="single"/>
        </w:rPr>
      </w:pPr>
    </w:p>
    <w:p w:rsidR="00F37FBF" w:rsidRPr="00806BA2" w:rsidRDefault="00F37FBF" w:rsidP="00806BA2">
      <w:pPr>
        <w:tabs>
          <w:tab w:val="left" w:pos="105"/>
        </w:tabs>
        <w:jc w:val="both"/>
        <w:rPr>
          <w:i/>
          <w:iCs/>
          <w:sz w:val="24"/>
          <w:u w:val="single"/>
        </w:rPr>
      </w:pPr>
    </w:p>
    <w:p w:rsidR="007E41A3" w:rsidRPr="00806BA2" w:rsidRDefault="007E41A3" w:rsidP="00806BA2">
      <w:pPr>
        <w:pStyle w:val="a3"/>
        <w:numPr>
          <w:ilvl w:val="0"/>
          <w:numId w:val="1"/>
        </w:numPr>
        <w:suppressAutoHyphens w:val="0"/>
        <w:ind w:left="0" w:hanging="11"/>
        <w:jc w:val="both"/>
        <w:rPr>
          <w:rFonts w:ascii="Times New Roman" w:eastAsiaTheme="minorHAnsi" w:hAnsi="Times New Roman"/>
          <w:i/>
          <w:sz w:val="28"/>
          <w:szCs w:val="28"/>
        </w:rPr>
      </w:pPr>
      <w:proofErr w:type="gramStart"/>
      <w:r w:rsidRPr="00806BA2">
        <w:rPr>
          <w:rFonts w:ascii="Times New Roman" w:eastAsia="Arial Unicode MS" w:hAnsi="Times New Roman"/>
          <w:i/>
          <w:kern w:val="3"/>
          <w:sz w:val="28"/>
          <w:szCs w:val="28"/>
        </w:rPr>
        <w:t xml:space="preserve">О внесении изменений и дополнений </w:t>
      </w:r>
      <w:r w:rsidRPr="00806BA2">
        <w:rPr>
          <w:rFonts w:ascii="Times New Roman" w:hAnsi="Times New Roman"/>
          <w:i/>
          <w:kern w:val="3"/>
          <w:sz w:val="28"/>
          <w:szCs w:val="28"/>
        </w:rPr>
        <w:t xml:space="preserve">в Решение Совета депутатов МО Чернопенское сельское поселение от 30.12.2020 г. № 45 «О бюджете Чернопенского сельского поселения Костромского муниципального района на 2021 год и плановый период 2022 и 2023 годы» (в редакции от 11.03.2021 №7, от 25.03.2021 №8, от 29.04.2021 № 19) </w:t>
      </w:r>
      <w:r w:rsidR="00C609F5" w:rsidRPr="00806BA2">
        <w:rPr>
          <w:rFonts w:ascii="Times New Roman" w:hAnsi="Times New Roman"/>
          <w:i/>
          <w:kern w:val="3"/>
          <w:sz w:val="28"/>
          <w:szCs w:val="28"/>
        </w:rPr>
        <w:t>(Решение Совета депутатов от 2</w:t>
      </w:r>
      <w:r w:rsidRPr="00806BA2">
        <w:rPr>
          <w:rFonts w:ascii="Times New Roman" w:hAnsi="Times New Roman"/>
          <w:i/>
          <w:kern w:val="3"/>
          <w:sz w:val="28"/>
          <w:szCs w:val="28"/>
        </w:rPr>
        <w:t>7</w:t>
      </w:r>
      <w:r w:rsidR="00C609F5" w:rsidRPr="00806BA2">
        <w:rPr>
          <w:rFonts w:ascii="Times New Roman" w:hAnsi="Times New Roman"/>
          <w:i/>
          <w:kern w:val="3"/>
          <w:sz w:val="28"/>
          <w:szCs w:val="28"/>
        </w:rPr>
        <w:t>.0</w:t>
      </w:r>
      <w:r w:rsidRPr="00806BA2">
        <w:rPr>
          <w:rFonts w:ascii="Times New Roman" w:hAnsi="Times New Roman"/>
          <w:i/>
          <w:kern w:val="3"/>
          <w:sz w:val="28"/>
          <w:szCs w:val="28"/>
        </w:rPr>
        <w:t>5</w:t>
      </w:r>
      <w:r w:rsidR="00C609F5" w:rsidRPr="00806BA2">
        <w:rPr>
          <w:rFonts w:ascii="Times New Roman" w:hAnsi="Times New Roman"/>
          <w:i/>
          <w:kern w:val="3"/>
          <w:sz w:val="28"/>
          <w:szCs w:val="28"/>
        </w:rPr>
        <w:t xml:space="preserve">.2021 г. № </w:t>
      </w:r>
      <w:r w:rsidRPr="00806BA2">
        <w:rPr>
          <w:rFonts w:ascii="Times New Roman" w:hAnsi="Times New Roman"/>
          <w:i/>
          <w:kern w:val="3"/>
          <w:sz w:val="28"/>
          <w:szCs w:val="28"/>
        </w:rPr>
        <w:t>21</w:t>
      </w:r>
      <w:r w:rsidR="00C609F5" w:rsidRPr="00806BA2">
        <w:rPr>
          <w:rFonts w:ascii="Times New Roman" w:hAnsi="Times New Roman"/>
          <w:i/>
          <w:kern w:val="3"/>
          <w:sz w:val="28"/>
          <w:szCs w:val="28"/>
        </w:rPr>
        <w:t>)……………</w:t>
      </w:r>
      <w:r w:rsidRPr="00806BA2">
        <w:rPr>
          <w:rFonts w:ascii="Times New Roman" w:hAnsi="Times New Roman"/>
          <w:i/>
          <w:kern w:val="3"/>
          <w:sz w:val="28"/>
          <w:szCs w:val="28"/>
        </w:rPr>
        <w:t>……</w:t>
      </w:r>
      <w:r w:rsidR="00806BA2">
        <w:rPr>
          <w:rFonts w:ascii="Times New Roman" w:hAnsi="Times New Roman"/>
          <w:i/>
          <w:kern w:val="3"/>
          <w:sz w:val="28"/>
          <w:szCs w:val="28"/>
        </w:rPr>
        <w:t>…</w:t>
      </w:r>
      <w:r w:rsidRPr="00806BA2">
        <w:rPr>
          <w:rFonts w:ascii="Times New Roman" w:hAnsi="Times New Roman"/>
          <w:i/>
          <w:kern w:val="3"/>
          <w:sz w:val="28"/>
          <w:szCs w:val="28"/>
        </w:rPr>
        <w:t>………………………………….</w:t>
      </w:r>
      <w:r w:rsidR="00C609F5" w:rsidRPr="00806BA2">
        <w:rPr>
          <w:rFonts w:ascii="Times New Roman" w:hAnsi="Times New Roman"/>
          <w:i/>
          <w:kern w:val="3"/>
          <w:sz w:val="28"/>
          <w:szCs w:val="28"/>
        </w:rPr>
        <w:t xml:space="preserve">………..стр. </w:t>
      </w:r>
      <w:r w:rsidR="007C3D98" w:rsidRPr="00806BA2">
        <w:rPr>
          <w:rFonts w:ascii="Times New Roman" w:hAnsi="Times New Roman"/>
          <w:i/>
          <w:kern w:val="3"/>
          <w:sz w:val="28"/>
          <w:szCs w:val="28"/>
        </w:rPr>
        <w:t>2</w:t>
      </w:r>
      <w:proofErr w:type="gramEnd"/>
    </w:p>
    <w:p w:rsidR="00C609F5" w:rsidRPr="00806BA2" w:rsidRDefault="007E41A3" w:rsidP="00806BA2">
      <w:pPr>
        <w:pStyle w:val="a3"/>
        <w:numPr>
          <w:ilvl w:val="0"/>
          <w:numId w:val="1"/>
        </w:numPr>
        <w:suppressAutoHyphens w:val="0"/>
        <w:ind w:left="0" w:hanging="11"/>
        <w:jc w:val="both"/>
        <w:rPr>
          <w:rFonts w:ascii="Times New Roman" w:eastAsiaTheme="minorHAnsi" w:hAnsi="Times New Roman"/>
          <w:i/>
          <w:sz w:val="28"/>
          <w:szCs w:val="28"/>
        </w:rPr>
      </w:pPr>
      <w:r w:rsidRPr="00806BA2">
        <w:rPr>
          <w:rFonts w:ascii="Times New Roman" w:eastAsia="Calibri" w:hAnsi="Times New Roman"/>
          <w:i/>
          <w:kern w:val="3"/>
          <w:sz w:val="28"/>
          <w:lang w:eastAsia="zh-CN"/>
        </w:rPr>
        <w:t>Об исполнении бюджета</w:t>
      </w:r>
      <w:r w:rsidRPr="00806BA2">
        <w:rPr>
          <w:rFonts w:ascii="Times New Roman" w:eastAsiaTheme="minorHAnsi" w:hAnsi="Times New Roman"/>
          <w:i/>
          <w:sz w:val="28"/>
          <w:szCs w:val="28"/>
        </w:rPr>
        <w:t xml:space="preserve"> </w:t>
      </w:r>
      <w:r w:rsidRPr="00806BA2">
        <w:rPr>
          <w:rFonts w:ascii="Times New Roman" w:eastAsia="Calibri" w:hAnsi="Times New Roman"/>
          <w:i/>
          <w:kern w:val="3"/>
          <w:sz w:val="28"/>
          <w:lang w:eastAsia="zh-CN"/>
        </w:rPr>
        <w:t>Чернопенского сельского поселения Костромского муниципального района Костромской области за 2020 год</w:t>
      </w:r>
      <w:r w:rsidRPr="00806BA2">
        <w:rPr>
          <w:rFonts w:ascii="Times New Roman" w:hAnsi="Times New Roman"/>
          <w:i/>
          <w:kern w:val="3"/>
          <w:sz w:val="28"/>
          <w:szCs w:val="28"/>
        </w:rPr>
        <w:t xml:space="preserve"> </w:t>
      </w:r>
      <w:r w:rsidR="00C609F5" w:rsidRPr="00806BA2">
        <w:rPr>
          <w:rFonts w:ascii="Times New Roman" w:hAnsi="Times New Roman"/>
          <w:i/>
          <w:kern w:val="3"/>
          <w:sz w:val="28"/>
          <w:szCs w:val="28"/>
        </w:rPr>
        <w:t>(Решение Совета депутатов от 2</w:t>
      </w:r>
      <w:r w:rsidRPr="00806BA2">
        <w:rPr>
          <w:rFonts w:ascii="Times New Roman" w:hAnsi="Times New Roman"/>
          <w:i/>
          <w:kern w:val="3"/>
          <w:sz w:val="28"/>
          <w:szCs w:val="28"/>
        </w:rPr>
        <w:t>7</w:t>
      </w:r>
      <w:r w:rsidR="00C609F5" w:rsidRPr="00806BA2">
        <w:rPr>
          <w:rFonts w:ascii="Times New Roman" w:hAnsi="Times New Roman"/>
          <w:i/>
          <w:kern w:val="3"/>
          <w:sz w:val="28"/>
          <w:szCs w:val="28"/>
        </w:rPr>
        <w:t>.0</w:t>
      </w:r>
      <w:r w:rsidRPr="00806BA2">
        <w:rPr>
          <w:rFonts w:ascii="Times New Roman" w:hAnsi="Times New Roman"/>
          <w:i/>
          <w:kern w:val="3"/>
          <w:sz w:val="28"/>
          <w:szCs w:val="28"/>
        </w:rPr>
        <w:t>5</w:t>
      </w:r>
      <w:r w:rsidR="00C609F5" w:rsidRPr="00806BA2">
        <w:rPr>
          <w:rFonts w:ascii="Times New Roman" w:hAnsi="Times New Roman"/>
          <w:i/>
          <w:kern w:val="3"/>
          <w:sz w:val="28"/>
          <w:szCs w:val="28"/>
        </w:rPr>
        <w:t xml:space="preserve">.2021 г. № </w:t>
      </w:r>
      <w:r w:rsidRPr="00806BA2">
        <w:rPr>
          <w:rFonts w:ascii="Times New Roman" w:hAnsi="Times New Roman"/>
          <w:i/>
          <w:kern w:val="3"/>
          <w:sz w:val="28"/>
          <w:szCs w:val="28"/>
        </w:rPr>
        <w:t>22</w:t>
      </w:r>
      <w:r w:rsidR="00C609F5" w:rsidRPr="00806BA2">
        <w:rPr>
          <w:rFonts w:ascii="Times New Roman" w:hAnsi="Times New Roman"/>
          <w:i/>
          <w:kern w:val="3"/>
          <w:sz w:val="28"/>
          <w:szCs w:val="28"/>
        </w:rPr>
        <w:t>)……</w:t>
      </w:r>
      <w:r w:rsidR="007C3D98" w:rsidRPr="00806BA2">
        <w:rPr>
          <w:rFonts w:ascii="Times New Roman" w:hAnsi="Times New Roman"/>
          <w:i/>
          <w:kern w:val="3"/>
          <w:sz w:val="28"/>
          <w:szCs w:val="28"/>
        </w:rPr>
        <w:t>……….</w:t>
      </w:r>
      <w:r w:rsidR="00806BA2" w:rsidRPr="00806BA2">
        <w:rPr>
          <w:rFonts w:ascii="Times New Roman" w:hAnsi="Times New Roman"/>
          <w:i/>
          <w:kern w:val="3"/>
          <w:sz w:val="28"/>
          <w:szCs w:val="28"/>
        </w:rPr>
        <w:t>……</w:t>
      </w:r>
      <w:r w:rsidR="00C609F5" w:rsidRPr="00806BA2">
        <w:rPr>
          <w:rFonts w:ascii="Times New Roman" w:hAnsi="Times New Roman"/>
          <w:i/>
          <w:kern w:val="3"/>
          <w:sz w:val="28"/>
          <w:szCs w:val="28"/>
        </w:rPr>
        <w:t xml:space="preserve">…..стр. </w:t>
      </w:r>
      <w:r w:rsidR="00806BA2" w:rsidRPr="00806BA2">
        <w:rPr>
          <w:rFonts w:ascii="Times New Roman" w:hAnsi="Times New Roman"/>
          <w:i/>
          <w:kern w:val="3"/>
          <w:sz w:val="28"/>
          <w:szCs w:val="28"/>
        </w:rPr>
        <w:t>21</w:t>
      </w:r>
    </w:p>
    <w:p w:rsidR="00C609F5" w:rsidRPr="00806BA2" w:rsidRDefault="007E41A3" w:rsidP="00806BA2">
      <w:pPr>
        <w:pStyle w:val="a3"/>
        <w:numPr>
          <w:ilvl w:val="0"/>
          <w:numId w:val="1"/>
        </w:numPr>
        <w:suppressAutoHyphens w:val="0"/>
        <w:ind w:left="0" w:hanging="11"/>
        <w:jc w:val="both"/>
        <w:rPr>
          <w:rFonts w:ascii="Times New Roman" w:eastAsiaTheme="minorHAnsi" w:hAnsi="Times New Roman"/>
          <w:i/>
          <w:sz w:val="28"/>
          <w:szCs w:val="28"/>
        </w:rPr>
      </w:pPr>
      <w:proofErr w:type="gramStart"/>
      <w:r w:rsidRPr="00806BA2">
        <w:rPr>
          <w:rFonts w:ascii="Times New Roman" w:hAnsi="Times New Roman"/>
          <w:bCs/>
          <w:i/>
          <w:iCs/>
          <w:color w:val="000000"/>
          <w:kern w:val="3"/>
          <w:sz w:val="28"/>
          <w:szCs w:val="28"/>
          <w:lang w:bidi="en-US"/>
        </w:rPr>
        <w:t xml:space="preserve">О проекте решения «О внесении изменений и дополнений  в Правила благоустройства территории Чернопенского сельского поселения Костромского муниципального района Костромской области, утвержденных решением Совета депутатов Чернопенского сельского поселения Костромского муниципального района  Костромской области второго созыва от 26.05.2016 г. № 28 (в редакции от </w:t>
      </w:r>
      <w:r w:rsidRPr="00806BA2">
        <w:rPr>
          <w:rFonts w:ascii="Times New Roman" w:eastAsia="Arial Unicode MS" w:hAnsi="Times New Roman"/>
          <w:i/>
          <w:color w:val="000000"/>
          <w:kern w:val="3"/>
          <w:sz w:val="28"/>
          <w:szCs w:val="28"/>
          <w:lang w:bidi="en-US"/>
        </w:rPr>
        <w:t>24  ноября  2016,   № 53 от 28.09.2017 № 40, от 25.10.2018 № 51, от 26.09.2019 № 36, от 28.05.2020 № 20)» и назначении публичных</w:t>
      </w:r>
      <w:proofErr w:type="gramEnd"/>
      <w:r w:rsidRPr="00806BA2">
        <w:rPr>
          <w:rFonts w:ascii="Times New Roman" w:eastAsia="Arial Unicode MS" w:hAnsi="Times New Roman"/>
          <w:i/>
          <w:color w:val="000000"/>
          <w:kern w:val="3"/>
          <w:sz w:val="28"/>
          <w:szCs w:val="28"/>
          <w:lang w:bidi="en-US"/>
        </w:rPr>
        <w:t xml:space="preserve"> слушаний</w:t>
      </w:r>
      <w:r w:rsidRPr="00806BA2">
        <w:rPr>
          <w:rFonts w:ascii="Times New Roman" w:hAnsi="Times New Roman"/>
          <w:bCs/>
          <w:i/>
          <w:iCs/>
          <w:kern w:val="3"/>
          <w:sz w:val="28"/>
          <w:szCs w:val="28"/>
          <w:lang w:eastAsia="ru-RU"/>
        </w:rPr>
        <w:t xml:space="preserve">. </w:t>
      </w:r>
      <w:r w:rsidRPr="00806BA2">
        <w:rPr>
          <w:rFonts w:ascii="Times New Roman" w:hAnsi="Times New Roman"/>
          <w:b/>
          <w:bCs/>
          <w:i/>
          <w:iCs/>
          <w:kern w:val="3"/>
          <w:sz w:val="28"/>
          <w:szCs w:val="28"/>
          <w:lang w:eastAsia="ru-RU"/>
        </w:rPr>
        <w:t xml:space="preserve"> </w:t>
      </w:r>
      <w:r w:rsidR="00C609F5" w:rsidRPr="00806BA2">
        <w:rPr>
          <w:rFonts w:ascii="Times New Roman" w:hAnsi="Times New Roman"/>
          <w:i/>
          <w:kern w:val="3"/>
          <w:sz w:val="28"/>
          <w:szCs w:val="28"/>
        </w:rPr>
        <w:t>(Решение Совета депутатов от 2</w:t>
      </w:r>
      <w:r w:rsidRPr="00806BA2">
        <w:rPr>
          <w:rFonts w:ascii="Times New Roman" w:hAnsi="Times New Roman"/>
          <w:i/>
          <w:kern w:val="3"/>
          <w:sz w:val="28"/>
          <w:szCs w:val="28"/>
        </w:rPr>
        <w:t>7</w:t>
      </w:r>
      <w:r w:rsidR="00C609F5" w:rsidRPr="00806BA2">
        <w:rPr>
          <w:rFonts w:ascii="Times New Roman" w:hAnsi="Times New Roman"/>
          <w:i/>
          <w:kern w:val="3"/>
          <w:sz w:val="28"/>
          <w:szCs w:val="28"/>
        </w:rPr>
        <w:t>.0</w:t>
      </w:r>
      <w:r w:rsidRPr="00806BA2">
        <w:rPr>
          <w:rFonts w:ascii="Times New Roman" w:hAnsi="Times New Roman"/>
          <w:i/>
          <w:kern w:val="3"/>
          <w:sz w:val="28"/>
          <w:szCs w:val="28"/>
        </w:rPr>
        <w:t>5</w:t>
      </w:r>
      <w:r w:rsidR="00C609F5" w:rsidRPr="00806BA2">
        <w:rPr>
          <w:rFonts w:ascii="Times New Roman" w:hAnsi="Times New Roman"/>
          <w:i/>
          <w:kern w:val="3"/>
          <w:sz w:val="28"/>
          <w:szCs w:val="28"/>
        </w:rPr>
        <w:t>.2021 г.</w:t>
      </w:r>
      <w:r w:rsidRPr="00806BA2">
        <w:rPr>
          <w:rFonts w:ascii="Times New Roman" w:hAnsi="Times New Roman"/>
          <w:i/>
          <w:kern w:val="3"/>
          <w:sz w:val="28"/>
          <w:szCs w:val="28"/>
        </w:rPr>
        <w:t xml:space="preserve">  </w:t>
      </w:r>
      <w:r w:rsidR="00D60A09">
        <w:rPr>
          <w:rFonts w:ascii="Times New Roman" w:hAnsi="Times New Roman"/>
          <w:i/>
          <w:kern w:val="3"/>
          <w:sz w:val="28"/>
          <w:szCs w:val="28"/>
        </w:rPr>
        <w:t xml:space="preserve">№ </w:t>
      </w:r>
      <w:r w:rsidRPr="00806BA2">
        <w:rPr>
          <w:rFonts w:ascii="Times New Roman" w:hAnsi="Times New Roman"/>
          <w:i/>
          <w:kern w:val="3"/>
          <w:sz w:val="28"/>
          <w:szCs w:val="28"/>
        </w:rPr>
        <w:t>23</w:t>
      </w:r>
      <w:r w:rsidR="00C609F5" w:rsidRPr="00806BA2">
        <w:rPr>
          <w:rFonts w:ascii="Times New Roman" w:hAnsi="Times New Roman"/>
          <w:i/>
          <w:kern w:val="3"/>
          <w:sz w:val="28"/>
          <w:szCs w:val="28"/>
        </w:rPr>
        <w:t>)………………</w:t>
      </w:r>
      <w:r w:rsidRPr="00806BA2">
        <w:rPr>
          <w:rFonts w:ascii="Times New Roman" w:hAnsi="Times New Roman"/>
          <w:i/>
          <w:kern w:val="3"/>
          <w:sz w:val="28"/>
          <w:szCs w:val="28"/>
        </w:rPr>
        <w:t>..</w:t>
      </w:r>
      <w:r w:rsidR="007C3D98" w:rsidRPr="00806BA2">
        <w:rPr>
          <w:rFonts w:ascii="Times New Roman" w:hAnsi="Times New Roman"/>
          <w:i/>
          <w:kern w:val="3"/>
          <w:sz w:val="28"/>
          <w:szCs w:val="28"/>
        </w:rPr>
        <w:t>……………………………..……………</w:t>
      </w:r>
      <w:r w:rsidR="00D60A09">
        <w:rPr>
          <w:rFonts w:ascii="Times New Roman" w:hAnsi="Times New Roman"/>
          <w:i/>
          <w:kern w:val="3"/>
          <w:sz w:val="28"/>
          <w:szCs w:val="28"/>
        </w:rPr>
        <w:t>……</w:t>
      </w:r>
      <w:r w:rsidR="00806BA2" w:rsidRPr="00806BA2">
        <w:rPr>
          <w:rFonts w:ascii="Times New Roman" w:hAnsi="Times New Roman"/>
          <w:i/>
          <w:kern w:val="3"/>
          <w:sz w:val="28"/>
          <w:szCs w:val="28"/>
        </w:rPr>
        <w:t>………….</w:t>
      </w:r>
      <w:r w:rsidR="00C609F5" w:rsidRPr="00806BA2">
        <w:rPr>
          <w:rFonts w:ascii="Times New Roman" w:hAnsi="Times New Roman"/>
          <w:i/>
          <w:kern w:val="3"/>
          <w:sz w:val="28"/>
          <w:szCs w:val="28"/>
        </w:rPr>
        <w:t xml:space="preserve">.стр. </w:t>
      </w:r>
      <w:r w:rsidR="007C3D98" w:rsidRPr="00806BA2">
        <w:rPr>
          <w:rFonts w:ascii="Times New Roman" w:hAnsi="Times New Roman"/>
          <w:i/>
          <w:kern w:val="3"/>
          <w:sz w:val="28"/>
          <w:szCs w:val="28"/>
        </w:rPr>
        <w:t>4</w:t>
      </w:r>
      <w:r w:rsidR="00806BA2" w:rsidRPr="00806BA2">
        <w:rPr>
          <w:rFonts w:ascii="Times New Roman" w:hAnsi="Times New Roman"/>
          <w:i/>
          <w:kern w:val="3"/>
          <w:sz w:val="28"/>
          <w:szCs w:val="28"/>
        </w:rPr>
        <w:t>1</w:t>
      </w:r>
    </w:p>
    <w:p w:rsidR="00C609F5" w:rsidRPr="00806BA2" w:rsidRDefault="007E41A3" w:rsidP="00806BA2">
      <w:pPr>
        <w:pStyle w:val="a3"/>
        <w:numPr>
          <w:ilvl w:val="0"/>
          <w:numId w:val="1"/>
        </w:numPr>
        <w:suppressAutoHyphens w:val="0"/>
        <w:ind w:left="0" w:hanging="11"/>
        <w:jc w:val="both"/>
        <w:rPr>
          <w:rFonts w:ascii="Times New Roman" w:eastAsiaTheme="minorHAnsi" w:hAnsi="Times New Roman"/>
          <w:i/>
          <w:sz w:val="28"/>
          <w:szCs w:val="28"/>
        </w:rPr>
      </w:pPr>
      <w:r w:rsidRPr="00806BA2">
        <w:rPr>
          <w:rFonts w:ascii="Times New Roman" w:hAnsi="Times New Roman"/>
          <w:i/>
          <w:sz w:val="28"/>
          <w:szCs w:val="28"/>
          <w:lang w:eastAsia="zh-CN"/>
        </w:rPr>
        <w:t>О внесении изменений в решение Совета депутатов Чернопенского сельского поселения от 26.07.2018 № 33 «Об утверждении Положения о пенсионном обеспечении муниципальных служащих Чернопенского  сельского поселения Костромского муниципального района Костромской области» (в редакции решения от 14.11.2018 № 56)</w:t>
      </w:r>
      <w:r w:rsidR="00C609F5" w:rsidRPr="00806BA2">
        <w:rPr>
          <w:rFonts w:ascii="Times New Roman" w:eastAsia="Arial Unicode MS" w:hAnsi="Times New Roman"/>
          <w:i/>
          <w:kern w:val="3"/>
          <w:sz w:val="28"/>
          <w:szCs w:val="28"/>
          <w:lang w:eastAsia="ru-RU"/>
        </w:rPr>
        <w:t>.</w:t>
      </w:r>
      <w:r w:rsidR="00C609F5" w:rsidRPr="00806BA2">
        <w:rPr>
          <w:rFonts w:ascii="Times New Roman" w:hAnsi="Times New Roman"/>
          <w:i/>
          <w:kern w:val="3"/>
          <w:sz w:val="28"/>
          <w:szCs w:val="28"/>
        </w:rPr>
        <w:t xml:space="preserve"> (Решение Совета депутатов от 2</w:t>
      </w:r>
      <w:r w:rsidRPr="00806BA2">
        <w:rPr>
          <w:rFonts w:ascii="Times New Roman" w:hAnsi="Times New Roman"/>
          <w:i/>
          <w:kern w:val="3"/>
          <w:sz w:val="28"/>
          <w:szCs w:val="28"/>
        </w:rPr>
        <w:t>7</w:t>
      </w:r>
      <w:r w:rsidR="00C609F5" w:rsidRPr="00806BA2">
        <w:rPr>
          <w:rFonts w:ascii="Times New Roman" w:hAnsi="Times New Roman"/>
          <w:i/>
          <w:kern w:val="3"/>
          <w:sz w:val="28"/>
          <w:szCs w:val="28"/>
        </w:rPr>
        <w:t>.0</w:t>
      </w:r>
      <w:r w:rsidRPr="00806BA2">
        <w:rPr>
          <w:rFonts w:ascii="Times New Roman" w:hAnsi="Times New Roman"/>
          <w:i/>
          <w:kern w:val="3"/>
          <w:sz w:val="28"/>
          <w:szCs w:val="28"/>
        </w:rPr>
        <w:t>5</w:t>
      </w:r>
      <w:r w:rsidR="00C609F5" w:rsidRPr="00806BA2">
        <w:rPr>
          <w:rFonts w:ascii="Times New Roman" w:hAnsi="Times New Roman"/>
          <w:i/>
          <w:kern w:val="3"/>
          <w:sz w:val="28"/>
          <w:szCs w:val="28"/>
        </w:rPr>
        <w:t xml:space="preserve">.2021 г. № </w:t>
      </w:r>
      <w:r w:rsidRPr="00806BA2">
        <w:rPr>
          <w:rFonts w:ascii="Times New Roman" w:hAnsi="Times New Roman"/>
          <w:i/>
          <w:kern w:val="3"/>
          <w:sz w:val="28"/>
          <w:szCs w:val="28"/>
        </w:rPr>
        <w:t>24</w:t>
      </w:r>
      <w:r w:rsidR="00C609F5" w:rsidRPr="00806BA2">
        <w:rPr>
          <w:rFonts w:ascii="Times New Roman" w:hAnsi="Times New Roman"/>
          <w:i/>
          <w:kern w:val="3"/>
          <w:sz w:val="28"/>
          <w:szCs w:val="28"/>
        </w:rPr>
        <w:t>)…………</w:t>
      </w:r>
      <w:r w:rsidR="00806BA2">
        <w:rPr>
          <w:rFonts w:ascii="Times New Roman" w:hAnsi="Times New Roman"/>
          <w:i/>
          <w:kern w:val="3"/>
          <w:sz w:val="28"/>
          <w:szCs w:val="28"/>
        </w:rPr>
        <w:t>………………….</w:t>
      </w:r>
      <w:r w:rsidR="00C609F5" w:rsidRPr="00806BA2">
        <w:rPr>
          <w:rFonts w:ascii="Times New Roman" w:hAnsi="Times New Roman"/>
          <w:i/>
          <w:kern w:val="3"/>
          <w:sz w:val="28"/>
          <w:szCs w:val="28"/>
        </w:rPr>
        <w:t>…</w:t>
      </w:r>
      <w:r w:rsidR="007C3D98" w:rsidRPr="00806BA2">
        <w:rPr>
          <w:rFonts w:ascii="Times New Roman" w:hAnsi="Times New Roman"/>
          <w:i/>
          <w:kern w:val="3"/>
          <w:sz w:val="28"/>
          <w:szCs w:val="28"/>
        </w:rPr>
        <w:t>……….</w:t>
      </w:r>
      <w:r w:rsidR="00C609F5" w:rsidRPr="00806BA2">
        <w:rPr>
          <w:rFonts w:ascii="Times New Roman" w:hAnsi="Times New Roman"/>
          <w:i/>
          <w:kern w:val="3"/>
          <w:sz w:val="28"/>
          <w:szCs w:val="28"/>
        </w:rPr>
        <w:t xml:space="preserve">…………………..стр. </w:t>
      </w:r>
      <w:r w:rsidR="00806BA2" w:rsidRPr="00806BA2">
        <w:rPr>
          <w:rFonts w:ascii="Times New Roman" w:hAnsi="Times New Roman"/>
          <w:i/>
          <w:kern w:val="3"/>
          <w:sz w:val="28"/>
          <w:szCs w:val="28"/>
        </w:rPr>
        <w:t>120</w:t>
      </w:r>
    </w:p>
    <w:p w:rsidR="00C609F5" w:rsidRPr="00806BA2" w:rsidRDefault="00D17121" w:rsidP="00806BA2">
      <w:pPr>
        <w:pStyle w:val="a3"/>
        <w:numPr>
          <w:ilvl w:val="0"/>
          <w:numId w:val="1"/>
        </w:numPr>
        <w:suppressAutoHyphens w:val="0"/>
        <w:ind w:left="0" w:hanging="11"/>
        <w:jc w:val="both"/>
        <w:rPr>
          <w:rFonts w:ascii="Times New Roman" w:eastAsiaTheme="minorHAnsi" w:hAnsi="Times New Roman"/>
          <w:i/>
          <w:sz w:val="28"/>
          <w:szCs w:val="28"/>
        </w:rPr>
      </w:pPr>
      <w:proofErr w:type="gramStart"/>
      <w:r w:rsidRPr="00806BA2">
        <w:rPr>
          <w:rFonts w:ascii="Times New Roman" w:hAnsi="Times New Roman"/>
          <w:i/>
          <w:color w:val="000000"/>
          <w:kern w:val="3"/>
          <w:sz w:val="28"/>
          <w:szCs w:val="28"/>
          <w:lang w:eastAsia="ru-RU"/>
        </w:rPr>
        <w:lastRenderedPageBreak/>
        <w:t>О внесении изменений в постановление администрации Чернопенского сельского поселения от 13.06.2018 № 46 «Об утверждении порядка назначения, выплаты, перерасчета размера пенсии за выслугу лет, организации  доставки и индексации пенсии за выслугу лет муниципальным служащим и лицам, замещавшим муниципальные должности Чернопенского сельского поселения Костромского муниципального района Костромской области»</w:t>
      </w:r>
      <w:r w:rsidRPr="00806BA2">
        <w:rPr>
          <w:rFonts w:ascii="Times New Roman" w:hAnsi="Times New Roman"/>
          <w:i/>
          <w:kern w:val="3"/>
          <w:sz w:val="28"/>
          <w:szCs w:val="28"/>
        </w:rPr>
        <w:t xml:space="preserve"> </w:t>
      </w:r>
      <w:r w:rsidR="00C609F5" w:rsidRPr="00806BA2">
        <w:rPr>
          <w:rFonts w:ascii="Times New Roman" w:hAnsi="Times New Roman"/>
          <w:i/>
          <w:kern w:val="3"/>
          <w:sz w:val="28"/>
          <w:szCs w:val="28"/>
        </w:rPr>
        <w:t>(</w:t>
      </w:r>
      <w:r w:rsidRPr="00806BA2">
        <w:rPr>
          <w:rFonts w:ascii="Times New Roman" w:hAnsi="Times New Roman"/>
          <w:i/>
          <w:kern w:val="3"/>
          <w:sz w:val="28"/>
          <w:szCs w:val="28"/>
        </w:rPr>
        <w:t>Постановление адмитнистрации</w:t>
      </w:r>
      <w:r w:rsidR="00C609F5" w:rsidRPr="00806BA2">
        <w:rPr>
          <w:rFonts w:ascii="Times New Roman" w:hAnsi="Times New Roman"/>
          <w:i/>
          <w:kern w:val="3"/>
          <w:sz w:val="28"/>
          <w:szCs w:val="28"/>
        </w:rPr>
        <w:t xml:space="preserve"> от </w:t>
      </w:r>
      <w:r w:rsidRPr="00806BA2">
        <w:rPr>
          <w:rFonts w:ascii="Times New Roman" w:hAnsi="Times New Roman"/>
          <w:i/>
          <w:kern w:val="3"/>
          <w:sz w:val="28"/>
          <w:szCs w:val="28"/>
        </w:rPr>
        <w:t>31</w:t>
      </w:r>
      <w:r w:rsidR="00C609F5" w:rsidRPr="00806BA2">
        <w:rPr>
          <w:rFonts w:ascii="Times New Roman" w:hAnsi="Times New Roman"/>
          <w:i/>
          <w:kern w:val="3"/>
          <w:sz w:val="28"/>
          <w:szCs w:val="28"/>
        </w:rPr>
        <w:t>.0</w:t>
      </w:r>
      <w:r w:rsidRPr="00806BA2">
        <w:rPr>
          <w:rFonts w:ascii="Times New Roman" w:hAnsi="Times New Roman"/>
          <w:i/>
          <w:kern w:val="3"/>
          <w:sz w:val="28"/>
          <w:szCs w:val="28"/>
        </w:rPr>
        <w:t>5</w:t>
      </w:r>
      <w:r w:rsidR="00C609F5" w:rsidRPr="00806BA2">
        <w:rPr>
          <w:rFonts w:ascii="Times New Roman" w:hAnsi="Times New Roman"/>
          <w:i/>
          <w:kern w:val="3"/>
          <w:sz w:val="28"/>
          <w:szCs w:val="28"/>
        </w:rPr>
        <w:t xml:space="preserve">.2021 г. № </w:t>
      </w:r>
      <w:r w:rsidRPr="00806BA2">
        <w:rPr>
          <w:rFonts w:ascii="Times New Roman" w:hAnsi="Times New Roman"/>
          <w:i/>
          <w:kern w:val="3"/>
          <w:sz w:val="28"/>
          <w:szCs w:val="28"/>
        </w:rPr>
        <w:t>26</w:t>
      </w:r>
      <w:r w:rsidR="00C609F5" w:rsidRPr="00806BA2">
        <w:rPr>
          <w:rFonts w:ascii="Times New Roman" w:hAnsi="Times New Roman"/>
          <w:i/>
          <w:kern w:val="3"/>
          <w:sz w:val="28"/>
          <w:szCs w:val="28"/>
        </w:rPr>
        <w:t>)……………………………………………</w:t>
      </w:r>
      <w:r w:rsidR="007C3D98" w:rsidRPr="00806BA2">
        <w:rPr>
          <w:rFonts w:ascii="Times New Roman" w:hAnsi="Times New Roman"/>
          <w:i/>
          <w:kern w:val="3"/>
          <w:sz w:val="28"/>
          <w:szCs w:val="28"/>
        </w:rPr>
        <w:t>………………………….</w:t>
      </w:r>
      <w:r w:rsidR="00C609F5" w:rsidRPr="00806BA2">
        <w:rPr>
          <w:rFonts w:ascii="Times New Roman" w:hAnsi="Times New Roman"/>
          <w:i/>
          <w:kern w:val="3"/>
          <w:sz w:val="28"/>
          <w:szCs w:val="28"/>
        </w:rPr>
        <w:t>………</w:t>
      </w:r>
      <w:r w:rsidR="00806BA2" w:rsidRPr="00806BA2">
        <w:rPr>
          <w:rFonts w:ascii="Times New Roman" w:hAnsi="Times New Roman"/>
          <w:i/>
          <w:kern w:val="3"/>
          <w:sz w:val="28"/>
          <w:szCs w:val="28"/>
        </w:rPr>
        <w:t>..</w:t>
      </w:r>
      <w:r w:rsidR="00C609F5" w:rsidRPr="00806BA2">
        <w:rPr>
          <w:rFonts w:ascii="Times New Roman" w:hAnsi="Times New Roman"/>
          <w:i/>
          <w:kern w:val="3"/>
          <w:sz w:val="28"/>
          <w:szCs w:val="28"/>
        </w:rPr>
        <w:t>..стр. 1</w:t>
      </w:r>
      <w:r w:rsidR="00806BA2" w:rsidRPr="00806BA2">
        <w:rPr>
          <w:rFonts w:ascii="Times New Roman" w:hAnsi="Times New Roman"/>
          <w:i/>
          <w:kern w:val="3"/>
          <w:sz w:val="28"/>
          <w:szCs w:val="28"/>
        </w:rPr>
        <w:t xml:space="preserve">34 </w:t>
      </w:r>
      <w:proofErr w:type="gramEnd"/>
    </w:p>
    <w:p w:rsidR="007C3D98" w:rsidRPr="00806BA2" w:rsidRDefault="00D17121" w:rsidP="00806BA2">
      <w:pPr>
        <w:pStyle w:val="a3"/>
        <w:numPr>
          <w:ilvl w:val="0"/>
          <w:numId w:val="1"/>
        </w:numPr>
        <w:suppressAutoHyphens w:val="0"/>
        <w:ind w:left="0" w:hanging="11"/>
        <w:jc w:val="both"/>
        <w:rPr>
          <w:rFonts w:ascii="Times New Roman" w:eastAsiaTheme="minorHAnsi" w:hAnsi="Times New Roman"/>
          <w:i/>
          <w:sz w:val="28"/>
          <w:szCs w:val="28"/>
        </w:rPr>
      </w:pPr>
      <w:r w:rsidRPr="00D17121">
        <w:rPr>
          <w:rFonts w:ascii="Times New Roman" w:eastAsia="Andale Sans UI" w:hAnsi="Times New Roman"/>
          <w:i/>
          <w:kern w:val="3"/>
          <w:sz w:val="28"/>
          <w:szCs w:val="28"/>
          <w:lang w:val="de-DE" w:eastAsia="ja-JP" w:bidi="fa-IR"/>
        </w:rPr>
        <w:t>Об утверждении Порядка</w:t>
      </w:r>
      <w:r w:rsidRPr="00D17121">
        <w:rPr>
          <w:rFonts w:ascii="Times New Roman" w:eastAsia="Andale Sans UI" w:hAnsi="Times New Roman"/>
          <w:i/>
          <w:kern w:val="3"/>
          <w:sz w:val="24"/>
          <w:lang w:val="de-DE" w:eastAsia="ja-JP" w:bidi="fa-IR"/>
        </w:rPr>
        <w:t xml:space="preserve"> </w:t>
      </w:r>
      <w:r w:rsidRPr="00D17121">
        <w:rPr>
          <w:rFonts w:ascii="Times New Roman" w:eastAsia="Andale Sans UI" w:hAnsi="Times New Roman"/>
          <w:i/>
          <w:color w:val="444444"/>
          <w:kern w:val="3"/>
          <w:sz w:val="24"/>
          <w:lang w:val="de-DE" w:eastAsia="ja-JP" w:bidi="fa-IR"/>
        </w:rPr>
        <w:t xml:space="preserve"> </w:t>
      </w:r>
      <w:r w:rsidRPr="00D17121">
        <w:rPr>
          <w:rFonts w:ascii="Times New Roman" w:eastAsia="Andale Sans UI" w:hAnsi="Times New Roman"/>
          <w:i/>
          <w:kern w:val="3"/>
          <w:sz w:val="28"/>
          <w:szCs w:val="28"/>
          <w:lang w:val="de-DE" w:eastAsia="ja-JP" w:bidi="fa-IR"/>
        </w:rPr>
        <w:t xml:space="preserve">определения среднемесячного заработка, из которого исчисляется размер пенсии за выслугу лет </w:t>
      </w:r>
      <w:r w:rsidRPr="00D17121">
        <w:rPr>
          <w:rFonts w:ascii="Times New Roman" w:eastAsia="Andale Sans UI" w:hAnsi="Times New Roman"/>
          <w:i/>
          <w:kern w:val="3"/>
          <w:sz w:val="28"/>
          <w:szCs w:val="28"/>
          <w:lang w:eastAsia="ja-JP" w:bidi="fa-IR"/>
        </w:rPr>
        <w:t>муниципальным</w:t>
      </w:r>
      <w:r w:rsidRPr="00D17121">
        <w:rPr>
          <w:rFonts w:ascii="Times New Roman" w:eastAsia="Andale Sans UI" w:hAnsi="Times New Roman"/>
          <w:i/>
          <w:kern w:val="3"/>
          <w:sz w:val="28"/>
          <w:szCs w:val="28"/>
          <w:lang w:val="de-DE" w:eastAsia="ja-JP" w:bidi="fa-IR"/>
        </w:rPr>
        <w:t xml:space="preserve"> служащим </w:t>
      </w:r>
      <w:r w:rsidRPr="00D17121">
        <w:rPr>
          <w:rFonts w:ascii="Times New Roman" w:eastAsia="Andale Sans UI" w:hAnsi="Times New Roman"/>
          <w:i/>
          <w:kern w:val="3"/>
          <w:sz w:val="28"/>
          <w:szCs w:val="28"/>
          <w:lang w:eastAsia="ja-JP" w:bidi="fa-IR"/>
        </w:rPr>
        <w:t xml:space="preserve">Чернопенского сельского поселения Костромского муниципального района </w:t>
      </w:r>
      <w:r w:rsidRPr="00D17121">
        <w:rPr>
          <w:rFonts w:ascii="Times New Roman" w:eastAsia="Andale Sans UI" w:hAnsi="Times New Roman"/>
          <w:i/>
          <w:kern w:val="3"/>
          <w:sz w:val="28"/>
          <w:szCs w:val="28"/>
          <w:lang w:val="de-DE" w:eastAsia="ja-JP" w:bidi="fa-IR"/>
        </w:rPr>
        <w:t>Костромской области</w:t>
      </w:r>
      <w:r w:rsidRPr="00806BA2">
        <w:rPr>
          <w:rFonts w:ascii="Times New Roman" w:hAnsi="Times New Roman"/>
          <w:i/>
          <w:kern w:val="3"/>
          <w:sz w:val="28"/>
          <w:szCs w:val="28"/>
        </w:rPr>
        <w:t xml:space="preserve"> </w:t>
      </w:r>
      <w:r w:rsidR="007C3D98" w:rsidRPr="00806BA2">
        <w:rPr>
          <w:rFonts w:ascii="Times New Roman" w:hAnsi="Times New Roman"/>
          <w:i/>
          <w:kern w:val="3"/>
          <w:sz w:val="28"/>
          <w:szCs w:val="28"/>
        </w:rPr>
        <w:t>(</w:t>
      </w:r>
      <w:r w:rsidRPr="00806BA2">
        <w:rPr>
          <w:rFonts w:ascii="Times New Roman" w:hAnsi="Times New Roman"/>
          <w:i/>
          <w:kern w:val="3"/>
          <w:sz w:val="28"/>
          <w:szCs w:val="28"/>
        </w:rPr>
        <w:t>Постановление адмитнистрации от 31.05.2021 г. № 27</w:t>
      </w:r>
      <w:r w:rsidR="007C3D98" w:rsidRPr="00806BA2">
        <w:rPr>
          <w:rFonts w:ascii="Times New Roman" w:hAnsi="Times New Roman"/>
          <w:i/>
          <w:kern w:val="3"/>
          <w:sz w:val="28"/>
          <w:szCs w:val="28"/>
        </w:rPr>
        <w:t>)………………………………………….……</w:t>
      </w:r>
      <w:r w:rsidR="00806BA2">
        <w:rPr>
          <w:rFonts w:ascii="Times New Roman" w:hAnsi="Times New Roman"/>
          <w:i/>
          <w:kern w:val="3"/>
          <w:sz w:val="28"/>
          <w:szCs w:val="28"/>
        </w:rPr>
        <w:t>……..</w:t>
      </w:r>
      <w:r w:rsidR="007C3D98" w:rsidRPr="00806BA2">
        <w:rPr>
          <w:rFonts w:ascii="Times New Roman" w:hAnsi="Times New Roman"/>
          <w:i/>
          <w:kern w:val="3"/>
          <w:sz w:val="28"/>
          <w:szCs w:val="28"/>
        </w:rPr>
        <w:t xml:space="preserve">.……..стр. </w:t>
      </w:r>
      <w:r w:rsidR="00806BA2" w:rsidRPr="00806BA2">
        <w:rPr>
          <w:rFonts w:ascii="Times New Roman" w:hAnsi="Times New Roman"/>
          <w:i/>
          <w:kern w:val="3"/>
          <w:sz w:val="28"/>
          <w:szCs w:val="28"/>
        </w:rPr>
        <w:t>159</w:t>
      </w:r>
    </w:p>
    <w:p w:rsidR="00C609F5" w:rsidRPr="00806BA2" w:rsidRDefault="00D17121" w:rsidP="00806BA2">
      <w:pPr>
        <w:pStyle w:val="a3"/>
        <w:numPr>
          <w:ilvl w:val="0"/>
          <w:numId w:val="1"/>
        </w:numPr>
        <w:suppressAutoHyphens w:val="0"/>
        <w:ind w:left="0" w:right="-1" w:hanging="11"/>
        <w:contextualSpacing/>
        <w:jc w:val="both"/>
        <w:rPr>
          <w:rFonts w:ascii="Times New Roman" w:eastAsiaTheme="minorHAnsi" w:hAnsi="Times New Roman"/>
          <w:i/>
          <w:sz w:val="28"/>
          <w:szCs w:val="28"/>
        </w:rPr>
      </w:pPr>
      <w:proofErr w:type="gramStart"/>
      <w:r w:rsidRPr="00D17121">
        <w:rPr>
          <w:rFonts w:ascii="Times New Roman" w:eastAsia="Andale Sans UI" w:hAnsi="Times New Roman"/>
          <w:i/>
          <w:kern w:val="3"/>
          <w:sz w:val="28"/>
          <w:szCs w:val="28"/>
          <w:lang w:eastAsia="ja-JP" w:bidi="fa-IR"/>
        </w:rPr>
        <w:t>О мерах по  обеспечению безопасности людей на водных объектах Чернопенского сельского поселения</w:t>
      </w:r>
      <w:r w:rsidRPr="00806BA2">
        <w:rPr>
          <w:rFonts w:ascii="Times New Roman" w:hAnsi="Times New Roman"/>
          <w:i/>
          <w:kern w:val="3"/>
          <w:sz w:val="28"/>
          <w:szCs w:val="28"/>
        </w:rPr>
        <w:t xml:space="preserve"> </w:t>
      </w:r>
      <w:r w:rsidR="007C3D98" w:rsidRPr="00806BA2">
        <w:rPr>
          <w:rFonts w:ascii="Times New Roman" w:hAnsi="Times New Roman"/>
          <w:i/>
          <w:kern w:val="3"/>
          <w:sz w:val="28"/>
          <w:szCs w:val="28"/>
        </w:rPr>
        <w:t>(</w:t>
      </w:r>
      <w:r w:rsidRPr="00806BA2">
        <w:rPr>
          <w:rFonts w:ascii="Times New Roman" w:hAnsi="Times New Roman"/>
          <w:i/>
          <w:kern w:val="3"/>
          <w:sz w:val="28"/>
          <w:szCs w:val="28"/>
        </w:rPr>
        <w:t>(Постановление адмитнистрации от 21.05.2021 г. № 24</w:t>
      </w:r>
      <w:r w:rsidR="007C3D98" w:rsidRPr="00806BA2">
        <w:rPr>
          <w:rFonts w:ascii="Times New Roman" w:hAnsi="Times New Roman"/>
          <w:i/>
          <w:kern w:val="3"/>
          <w:sz w:val="28"/>
          <w:szCs w:val="28"/>
        </w:rPr>
        <w:t xml:space="preserve">)………………………………………………..……….……..стр. </w:t>
      </w:r>
      <w:r w:rsidR="00806BA2" w:rsidRPr="00806BA2">
        <w:rPr>
          <w:rFonts w:ascii="Times New Roman" w:hAnsi="Times New Roman"/>
          <w:i/>
          <w:kern w:val="3"/>
          <w:sz w:val="28"/>
          <w:szCs w:val="28"/>
        </w:rPr>
        <w:t>162</w:t>
      </w:r>
      <w:proofErr w:type="gramEnd"/>
    </w:p>
    <w:p w:rsidR="007C3D98" w:rsidRPr="00806BA2" w:rsidRDefault="00D17121" w:rsidP="00806BA2">
      <w:pPr>
        <w:pStyle w:val="a3"/>
        <w:numPr>
          <w:ilvl w:val="0"/>
          <w:numId w:val="1"/>
        </w:numPr>
        <w:shd w:val="clear" w:color="auto" w:fill="FFFFFF"/>
        <w:ind w:left="0" w:hanging="11"/>
        <w:jc w:val="both"/>
        <w:rPr>
          <w:rFonts w:ascii="Times New Roman" w:hAnsi="Times New Roman"/>
          <w:i/>
          <w:sz w:val="28"/>
          <w:szCs w:val="28"/>
          <w:lang w:eastAsia="zh-CN"/>
        </w:rPr>
      </w:pPr>
      <w:r w:rsidRPr="00806BA2">
        <w:rPr>
          <w:rFonts w:ascii="Times New Roman" w:hAnsi="Times New Roman"/>
          <w:i/>
          <w:sz w:val="28"/>
          <w:szCs w:val="28"/>
          <w:lang w:eastAsia="zh-CN"/>
        </w:rPr>
        <w:t>Извещение  об установлении публичного сервитута на земельные участки (информация Администрации Костромского муниципального района</w:t>
      </w:r>
      <w:proofErr w:type="gramStart"/>
      <w:r w:rsidRPr="00806BA2">
        <w:rPr>
          <w:rFonts w:ascii="Times New Roman" w:hAnsi="Times New Roman"/>
          <w:i/>
          <w:sz w:val="28"/>
          <w:szCs w:val="28"/>
          <w:lang w:eastAsia="zh-CN"/>
        </w:rPr>
        <w:t>)</w:t>
      </w:r>
      <w:r w:rsidR="00806BA2" w:rsidRPr="00806BA2">
        <w:rPr>
          <w:rFonts w:ascii="Times New Roman" w:hAnsi="Times New Roman"/>
          <w:i/>
          <w:color w:val="333333"/>
          <w:sz w:val="28"/>
          <w:szCs w:val="28"/>
          <w:lang w:eastAsia="zh-CN"/>
        </w:rPr>
        <w:t>……………………………………..…………………………</w:t>
      </w:r>
      <w:r w:rsidR="00806BA2">
        <w:rPr>
          <w:rFonts w:ascii="Times New Roman" w:hAnsi="Times New Roman"/>
          <w:i/>
          <w:color w:val="333333"/>
          <w:sz w:val="28"/>
          <w:szCs w:val="28"/>
          <w:lang w:eastAsia="zh-CN"/>
        </w:rPr>
        <w:t>…….</w:t>
      </w:r>
      <w:r w:rsidR="00806BA2" w:rsidRPr="00806BA2">
        <w:rPr>
          <w:rFonts w:ascii="Times New Roman" w:hAnsi="Times New Roman"/>
          <w:i/>
          <w:color w:val="333333"/>
          <w:sz w:val="28"/>
          <w:szCs w:val="28"/>
          <w:lang w:eastAsia="zh-CN"/>
        </w:rPr>
        <w:t>……..</w:t>
      </w:r>
      <w:proofErr w:type="gramEnd"/>
      <w:r w:rsidR="00806BA2" w:rsidRPr="00806BA2">
        <w:rPr>
          <w:rFonts w:ascii="Times New Roman" w:hAnsi="Times New Roman"/>
          <w:i/>
          <w:color w:val="333333"/>
          <w:sz w:val="28"/>
          <w:szCs w:val="28"/>
          <w:lang w:eastAsia="zh-CN"/>
        </w:rPr>
        <w:t>стр. 164</w:t>
      </w:r>
    </w:p>
    <w:p w:rsidR="00806BA2" w:rsidRPr="00806BA2" w:rsidRDefault="00806BA2" w:rsidP="00806BA2">
      <w:pPr>
        <w:pStyle w:val="a3"/>
        <w:shd w:val="clear" w:color="auto" w:fill="FFFFFF"/>
        <w:ind w:left="0"/>
        <w:jc w:val="center"/>
        <w:rPr>
          <w:rFonts w:ascii="Times New Roman" w:hAnsi="Times New Roman"/>
          <w:sz w:val="28"/>
          <w:szCs w:val="28"/>
          <w:lang w:eastAsia="zh-CN"/>
        </w:rPr>
      </w:pPr>
      <w:r>
        <w:rPr>
          <w:rFonts w:ascii="Times New Roman" w:hAnsi="Times New Roman"/>
          <w:sz w:val="28"/>
          <w:szCs w:val="28"/>
          <w:lang w:eastAsia="zh-CN"/>
        </w:rPr>
        <w:t>******</w:t>
      </w:r>
    </w:p>
    <w:p w:rsidR="00677F81" w:rsidRDefault="00677F81" w:rsidP="00677F81">
      <w:pPr>
        <w:tabs>
          <w:tab w:val="left" w:pos="990"/>
        </w:tabs>
        <w:autoSpaceDN w:val="0"/>
        <w:textAlignment w:val="baseline"/>
        <w:rPr>
          <w:rFonts w:ascii="Calibri" w:eastAsia="Times New Roman" w:hAnsi="Calibri"/>
          <w:kern w:val="3"/>
          <w:sz w:val="22"/>
          <w:szCs w:val="22"/>
          <w:lang w:eastAsia="ru-RU"/>
        </w:rPr>
      </w:pPr>
    </w:p>
    <w:p w:rsidR="007E41A3" w:rsidRPr="007E41A3" w:rsidRDefault="007E41A3" w:rsidP="007E41A3">
      <w:pPr>
        <w:widowControl/>
        <w:tabs>
          <w:tab w:val="left" w:pos="990"/>
        </w:tabs>
        <w:autoSpaceDN w:val="0"/>
        <w:spacing w:after="200" w:line="276" w:lineRule="auto"/>
        <w:textAlignment w:val="baseline"/>
        <w:rPr>
          <w:rFonts w:ascii="Calibri" w:eastAsia="Times New Roman" w:hAnsi="Calibri"/>
          <w:kern w:val="3"/>
          <w:sz w:val="22"/>
          <w:szCs w:val="22"/>
          <w:lang w:eastAsia="ru-RU"/>
        </w:rPr>
      </w:pPr>
      <w:r w:rsidRPr="007E41A3">
        <w:rPr>
          <w:rFonts w:eastAsia="Times New Roman"/>
          <w:noProof/>
          <w:kern w:val="3"/>
          <w:sz w:val="28"/>
          <w:szCs w:val="28"/>
          <w:lang w:eastAsia="ru-RU"/>
        </w:rPr>
        <w:drawing>
          <wp:anchor distT="0" distB="0" distL="114300" distR="114300" simplePos="0" relativeHeight="251664384" behindDoc="1" locked="0" layoutInCell="1" allowOverlap="1" wp14:anchorId="7AD463EC" wp14:editId="410A4713">
            <wp:simplePos x="0" y="0"/>
            <wp:positionH relativeFrom="column">
              <wp:posOffset>2748400</wp:posOffset>
            </wp:positionH>
            <wp:positionV relativeFrom="paragraph">
              <wp:posOffset>28575</wp:posOffset>
            </wp:positionV>
            <wp:extent cx="649443" cy="666003"/>
            <wp:effectExtent l="0" t="0" r="0" b="1270"/>
            <wp:wrapNone/>
            <wp:docPr id="17" name="Графический объект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649443" cy="666003"/>
                    </a:xfrm>
                    <a:prstGeom prst="rect">
                      <a:avLst/>
                    </a:prstGeom>
                    <a:noFill/>
                    <a:ln>
                      <a:noFill/>
                      <a:prstDash/>
                    </a:ln>
                  </pic:spPr>
                </pic:pic>
              </a:graphicData>
            </a:graphic>
          </wp:anchor>
        </w:drawing>
      </w:r>
    </w:p>
    <w:p w:rsidR="007E41A3" w:rsidRPr="007E41A3" w:rsidRDefault="007E41A3" w:rsidP="007E41A3">
      <w:pPr>
        <w:autoSpaceDN w:val="0"/>
        <w:spacing w:line="100" w:lineRule="atLeast"/>
        <w:textAlignment w:val="baseline"/>
        <w:rPr>
          <w:rFonts w:eastAsia="Times New Roman"/>
          <w:kern w:val="3"/>
          <w:sz w:val="28"/>
          <w:szCs w:val="28"/>
          <w:lang w:eastAsia="ru-RU" w:bidi="hi-IN"/>
        </w:rPr>
      </w:pPr>
    </w:p>
    <w:p w:rsidR="007E41A3" w:rsidRPr="007E41A3" w:rsidRDefault="007E41A3" w:rsidP="007E41A3">
      <w:pPr>
        <w:autoSpaceDN w:val="0"/>
        <w:spacing w:line="100" w:lineRule="atLeast"/>
        <w:jc w:val="center"/>
        <w:textAlignment w:val="baseline"/>
        <w:rPr>
          <w:rFonts w:eastAsia="Times New Roman"/>
          <w:kern w:val="3"/>
          <w:sz w:val="28"/>
          <w:szCs w:val="28"/>
          <w:lang w:eastAsia="ru-RU" w:bidi="hi-IN"/>
        </w:rPr>
      </w:pPr>
    </w:p>
    <w:p w:rsidR="007E41A3" w:rsidRPr="007E41A3" w:rsidRDefault="007E41A3" w:rsidP="007E41A3">
      <w:pPr>
        <w:autoSpaceDN w:val="0"/>
        <w:spacing w:line="100" w:lineRule="atLeast"/>
        <w:jc w:val="center"/>
        <w:textAlignment w:val="baseline"/>
        <w:rPr>
          <w:rFonts w:eastAsia="Times New Roman"/>
          <w:kern w:val="3"/>
          <w:sz w:val="28"/>
          <w:szCs w:val="28"/>
          <w:lang w:eastAsia="ru-RU" w:bidi="hi-IN"/>
        </w:rPr>
      </w:pPr>
      <w:r w:rsidRPr="007E41A3">
        <w:rPr>
          <w:rFonts w:eastAsia="Times New Roman"/>
          <w:kern w:val="3"/>
          <w:sz w:val="28"/>
          <w:szCs w:val="28"/>
          <w:lang w:eastAsia="ru-RU" w:bidi="hi-IN"/>
        </w:rPr>
        <w:t>КОСТРОМСКАЯ ОБЛАСТЬ</w:t>
      </w:r>
    </w:p>
    <w:p w:rsidR="007E41A3" w:rsidRPr="007E41A3" w:rsidRDefault="007E41A3" w:rsidP="007E41A3">
      <w:pPr>
        <w:autoSpaceDN w:val="0"/>
        <w:spacing w:line="100" w:lineRule="atLeast"/>
        <w:jc w:val="center"/>
        <w:textAlignment w:val="baseline"/>
        <w:rPr>
          <w:rFonts w:eastAsia="Times New Roman"/>
          <w:kern w:val="3"/>
          <w:sz w:val="28"/>
          <w:szCs w:val="28"/>
          <w:lang w:eastAsia="ru-RU" w:bidi="hi-IN"/>
        </w:rPr>
      </w:pPr>
      <w:r w:rsidRPr="007E41A3">
        <w:rPr>
          <w:rFonts w:eastAsia="Times New Roman"/>
          <w:kern w:val="3"/>
          <w:sz w:val="28"/>
          <w:szCs w:val="28"/>
          <w:lang w:eastAsia="ru-RU" w:bidi="hi-IN"/>
        </w:rPr>
        <w:t>КОСТРОМСКОЙ МУНИЦИПАЛЬНЫЙ РАЙОН</w:t>
      </w:r>
    </w:p>
    <w:p w:rsidR="007E41A3" w:rsidRPr="007E41A3" w:rsidRDefault="007E41A3" w:rsidP="007E41A3">
      <w:pPr>
        <w:autoSpaceDN w:val="0"/>
        <w:spacing w:line="100" w:lineRule="atLeast"/>
        <w:jc w:val="center"/>
        <w:textAlignment w:val="baseline"/>
        <w:rPr>
          <w:rFonts w:eastAsia="Times New Roman"/>
          <w:kern w:val="3"/>
          <w:sz w:val="28"/>
          <w:szCs w:val="28"/>
          <w:lang w:eastAsia="ru-RU" w:bidi="hi-IN"/>
        </w:rPr>
      </w:pPr>
      <w:r w:rsidRPr="007E41A3">
        <w:rPr>
          <w:rFonts w:eastAsia="Times New Roman"/>
          <w:kern w:val="3"/>
          <w:sz w:val="28"/>
          <w:szCs w:val="28"/>
          <w:lang w:eastAsia="ru-RU" w:bidi="hi-IN"/>
        </w:rPr>
        <w:t>СОВЕТ ДЕПУТАТОВ</w:t>
      </w:r>
    </w:p>
    <w:p w:rsidR="007E41A3" w:rsidRPr="007E41A3" w:rsidRDefault="007E41A3" w:rsidP="007E41A3">
      <w:pPr>
        <w:autoSpaceDN w:val="0"/>
        <w:spacing w:line="100" w:lineRule="atLeast"/>
        <w:jc w:val="center"/>
        <w:textAlignment w:val="baseline"/>
        <w:rPr>
          <w:rFonts w:eastAsia="Times New Roman"/>
          <w:kern w:val="3"/>
          <w:sz w:val="28"/>
          <w:szCs w:val="28"/>
          <w:lang w:eastAsia="ru-RU" w:bidi="hi-IN"/>
        </w:rPr>
      </w:pPr>
      <w:r w:rsidRPr="007E41A3">
        <w:rPr>
          <w:rFonts w:eastAsia="Times New Roman"/>
          <w:kern w:val="3"/>
          <w:sz w:val="28"/>
          <w:szCs w:val="28"/>
          <w:lang w:eastAsia="ru-RU" w:bidi="hi-IN"/>
        </w:rPr>
        <w:t>ЧЕРНОПЕНСКОГО СЕЛЬСКОГО ПОСЕЛЕНИЯ</w:t>
      </w:r>
    </w:p>
    <w:p w:rsidR="007E41A3" w:rsidRPr="007E41A3" w:rsidRDefault="007E41A3" w:rsidP="007E41A3">
      <w:pPr>
        <w:autoSpaceDN w:val="0"/>
        <w:spacing w:line="100" w:lineRule="atLeast"/>
        <w:jc w:val="center"/>
        <w:textAlignment w:val="baseline"/>
        <w:rPr>
          <w:rFonts w:eastAsia="Times New Roman"/>
          <w:kern w:val="3"/>
          <w:sz w:val="28"/>
          <w:szCs w:val="28"/>
          <w:lang w:eastAsia="ru-RU" w:bidi="hi-IN"/>
        </w:rPr>
      </w:pPr>
      <w:r w:rsidRPr="007E41A3">
        <w:rPr>
          <w:rFonts w:eastAsia="Times New Roman"/>
          <w:kern w:val="3"/>
          <w:sz w:val="28"/>
          <w:szCs w:val="28"/>
          <w:lang w:eastAsia="ru-RU" w:bidi="hi-IN"/>
        </w:rPr>
        <w:t>третьего созыва</w:t>
      </w:r>
    </w:p>
    <w:p w:rsidR="007E41A3" w:rsidRPr="007E41A3" w:rsidRDefault="007E41A3" w:rsidP="007E41A3">
      <w:pPr>
        <w:autoSpaceDN w:val="0"/>
        <w:spacing w:line="100" w:lineRule="atLeast"/>
        <w:jc w:val="center"/>
        <w:textAlignment w:val="baseline"/>
        <w:rPr>
          <w:rFonts w:eastAsia="Times New Roman"/>
          <w:kern w:val="3"/>
          <w:sz w:val="28"/>
          <w:szCs w:val="28"/>
          <w:lang w:eastAsia="ru-RU" w:bidi="hi-IN"/>
        </w:rPr>
      </w:pPr>
    </w:p>
    <w:p w:rsidR="007E41A3" w:rsidRPr="007E41A3" w:rsidRDefault="007E41A3" w:rsidP="007E41A3">
      <w:pPr>
        <w:autoSpaceDN w:val="0"/>
        <w:spacing w:line="100" w:lineRule="atLeast"/>
        <w:textAlignment w:val="baseline"/>
        <w:rPr>
          <w:rFonts w:eastAsia="Times New Roman"/>
          <w:kern w:val="3"/>
          <w:sz w:val="28"/>
          <w:szCs w:val="28"/>
          <w:lang w:eastAsia="ru-RU" w:bidi="hi-IN"/>
        </w:rPr>
      </w:pPr>
      <w:r w:rsidRPr="007E41A3">
        <w:rPr>
          <w:rFonts w:eastAsia="Times New Roman"/>
          <w:kern w:val="3"/>
          <w:sz w:val="28"/>
          <w:szCs w:val="28"/>
          <w:lang w:eastAsia="ru-RU" w:bidi="hi-IN"/>
        </w:rPr>
        <w:t xml:space="preserve">                                                          </w:t>
      </w:r>
      <w:proofErr w:type="gramStart"/>
      <w:r w:rsidRPr="007E41A3">
        <w:rPr>
          <w:rFonts w:eastAsia="Times New Roman"/>
          <w:kern w:val="3"/>
          <w:sz w:val="28"/>
          <w:szCs w:val="28"/>
          <w:lang w:eastAsia="ru-RU" w:bidi="hi-IN"/>
        </w:rPr>
        <w:t>Р</w:t>
      </w:r>
      <w:proofErr w:type="gramEnd"/>
      <w:r w:rsidRPr="007E41A3">
        <w:rPr>
          <w:rFonts w:eastAsia="Times New Roman"/>
          <w:kern w:val="3"/>
          <w:sz w:val="28"/>
          <w:szCs w:val="28"/>
          <w:lang w:eastAsia="ru-RU" w:bidi="hi-IN"/>
        </w:rPr>
        <w:t xml:space="preserve"> Е Ш Е Н И Е</w:t>
      </w:r>
    </w:p>
    <w:p w:rsidR="007E41A3" w:rsidRPr="007E41A3" w:rsidRDefault="007E41A3" w:rsidP="007E41A3">
      <w:pPr>
        <w:autoSpaceDN w:val="0"/>
        <w:spacing w:line="100" w:lineRule="atLeast"/>
        <w:textAlignment w:val="baseline"/>
        <w:rPr>
          <w:rFonts w:eastAsia="Times New Roman"/>
          <w:kern w:val="3"/>
          <w:sz w:val="28"/>
          <w:szCs w:val="28"/>
          <w:lang w:eastAsia="ru-RU" w:bidi="hi-IN"/>
        </w:rPr>
      </w:pPr>
    </w:p>
    <w:p w:rsidR="007E41A3" w:rsidRPr="007E41A3" w:rsidRDefault="007E41A3" w:rsidP="007E41A3">
      <w:pPr>
        <w:autoSpaceDN w:val="0"/>
        <w:spacing w:line="100" w:lineRule="atLeast"/>
        <w:textAlignment w:val="baseline"/>
        <w:rPr>
          <w:rFonts w:eastAsia="Times New Roman"/>
          <w:kern w:val="3"/>
          <w:sz w:val="28"/>
          <w:szCs w:val="28"/>
          <w:lang w:eastAsia="ru-RU" w:bidi="hi-IN"/>
        </w:rPr>
      </w:pPr>
      <w:r w:rsidRPr="007E41A3">
        <w:rPr>
          <w:rFonts w:eastAsia="Times New Roman"/>
          <w:kern w:val="3"/>
          <w:sz w:val="28"/>
          <w:szCs w:val="28"/>
          <w:lang w:eastAsia="ru-RU" w:bidi="hi-IN"/>
        </w:rPr>
        <w:t>27 мая 2021   года   № 21                                                                  п. Сухоногово</w:t>
      </w:r>
    </w:p>
    <w:tbl>
      <w:tblPr>
        <w:tblW w:w="9643" w:type="dxa"/>
        <w:tblInd w:w="55" w:type="dxa"/>
        <w:tblLayout w:type="fixed"/>
        <w:tblCellMar>
          <w:left w:w="10" w:type="dxa"/>
          <w:right w:w="10" w:type="dxa"/>
        </w:tblCellMar>
        <w:tblLook w:val="0000" w:firstRow="0" w:lastRow="0" w:firstColumn="0" w:lastColumn="0" w:noHBand="0" w:noVBand="0"/>
      </w:tblPr>
      <w:tblGrid>
        <w:gridCol w:w="5007"/>
        <w:gridCol w:w="4636"/>
      </w:tblGrid>
      <w:tr w:rsidR="007E41A3" w:rsidRPr="007E41A3" w:rsidTr="007E41A3">
        <w:tc>
          <w:tcPr>
            <w:tcW w:w="5007" w:type="dxa"/>
            <w:shd w:val="clear" w:color="auto" w:fill="auto"/>
            <w:tcMar>
              <w:top w:w="55" w:type="dxa"/>
              <w:left w:w="55" w:type="dxa"/>
              <w:bottom w:w="55" w:type="dxa"/>
              <w:right w:w="55" w:type="dxa"/>
            </w:tcMar>
          </w:tcPr>
          <w:p w:rsidR="007E41A3" w:rsidRPr="007E41A3" w:rsidRDefault="007E41A3" w:rsidP="007E41A3">
            <w:pPr>
              <w:widowControl/>
              <w:autoSpaceDN w:val="0"/>
              <w:snapToGrid w:val="0"/>
              <w:spacing w:line="100" w:lineRule="atLeast"/>
              <w:jc w:val="both"/>
              <w:textAlignment w:val="baseline"/>
              <w:rPr>
                <w:rFonts w:eastAsia="Times New Roman"/>
                <w:kern w:val="3"/>
                <w:sz w:val="28"/>
                <w:szCs w:val="28"/>
                <w:lang w:eastAsia="ru-RU"/>
              </w:rPr>
            </w:pPr>
          </w:p>
          <w:p w:rsidR="007E41A3" w:rsidRPr="007E41A3" w:rsidRDefault="007E41A3" w:rsidP="007E41A3">
            <w:pPr>
              <w:widowControl/>
              <w:autoSpaceDN w:val="0"/>
              <w:snapToGrid w:val="0"/>
              <w:spacing w:line="100" w:lineRule="atLeast"/>
              <w:jc w:val="both"/>
              <w:textAlignment w:val="baseline"/>
              <w:rPr>
                <w:rFonts w:ascii="Calibri" w:eastAsia="Times New Roman" w:hAnsi="Calibri"/>
                <w:kern w:val="3"/>
                <w:sz w:val="22"/>
                <w:szCs w:val="22"/>
                <w:lang w:eastAsia="ru-RU"/>
              </w:rPr>
            </w:pPr>
            <w:r w:rsidRPr="007E41A3">
              <w:rPr>
                <w:kern w:val="3"/>
                <w:sz w:val="28"/>
                <w:szCs w:val="28"/>
                <w:lang w:eastAsia="ar-SA"/>
              </w:rPr>
              <w:t xml:space="preserve">О внесении изменений и дополнений </w:t>
            </w:r>
            <w:r w:rsidRPr="007E41A3">
              <w:rPr>
                <w:rFonts w:eastAsia="Times New Roman"/>
                <w:kern w:val="3"/>
                <w:sz w:val="28"/>
                <w:szCs w:val="28"/>
                <w:lang w:eastAsia="ar-SA"/>
              </w:rPr>
              <w:t xml:space="preserve">в Решение Совета депутатов МО Чернопенское сельское поселение от 30.12.2020 г. № 45 «О бюджете </w:t>
            </w:r>
            <w:r w:rsidRPr="007E41A3">
              <w:rPr>
                <w:rFonts w:eastAsia="Times New Roman"/>
                <w:kern w:val="3"/>
                <w:sz w:val="28"/>
                <w:szCs w:val="28"/>
                <w:lang w:eastAsia="ar-SA"/>
              </w:rPr>
              <w:lastRenderedPageBreak/>
              <w:t>Чернопенского сельского поселения Костромского муниципального района на 2021 год и плановый период 2022 и 2023 годы» (в редакции от 11.03.2021 №7, от 25.03.2021 №8, от 29.04.2021 № 19)</w:t>
            </w:r>
          </w:p>
        </w:tc>
        <w:tc>
          <w:tcPr>
            <w:tcW w:w="4636" w:type="dxa"/>
            <w:shd w:val="clear" w:color="auto" w:fill="auto"/>
            <w:tcMar>
              <w:top w:w="55" w:type="dxa"/>
              <w:left w:w="55" w:type="dxa"/>
              <w:bottom w:w="55" w:type="dxa"/>
              <w:right w:w="55" w:type="dxa"/>
            </w:tcMar>
          </w:tcPr>
          <w:p w:rsidR="007E41A3" w:rsidRPr="007E41A3" w:rsidRDefault="007E41A3" w:rsidP="007E41A3">
            <w:pPr>
              <w:suppressLineNumbers/>
              <w:autoSpaceDN w:val="0"/>
              <w:snapToGrid w:val="0"/>
              <w:spacing w:line="100" w:lineRule="atLeast"/>
              <w:rPr>
                <w:rFonts w:eastAsia="Times New Roman"/>
                <w:kern w:val="3"/>
                <w:sz w:val="28"/>
                <w:szCs w:val="28"/>
                <w:lang w:eastAsia="hi-IN" w:bidi="hi-IN"/>
              </w:rPr>
            </w:pPr>
            <w:r w:rsidRPr="007E41A3">
              <w:rPr>
                <w:rFonts w:eastAsia="Times New Roman"/>
                <w:kern w:val="3"/>
                <w:sz w:val="28"/>
                <w:szCs w:val="28"/>
                <w:lang w:eastAsia="hi-IN" w:bidi="hi-IN"/>
              </w:rPr>
              <w:lastRenderedPageBreak/>
              <w:t xml:space="preserve">  </w:t>
            </w:r>
          </w:p>
        </w:tc>
      </w:tr>
    </w:tbl>
    <w:p w:rsidR="007E41A3" w:rsidRPr="007E41A3" w:rsidRDefault="007E41A3" w:rsidP="007E41A3">
      <w:pPr>
        <w:widowControl/>
        <w:autoSpaceDN w:val="0"/>
        <w:spacing w:before="100" w:line="100" w:lineRule="atLeast"/>
        <w:jc w:val="both"/>
        <w:textAlignment w:val="baseline"/>
        <w:rPr>
          <w:kern w:val="3"/>
          <w:sz w:val="28"/>
          <w:szCs w:val="28"/>
          <w:lang w:eastAsia="ar-SA"/>
        </w:rPr>
      </w:pPr>
    </w:p>
    <w:p w:rsidR="007E41A3" w:rsidRPr="007E41A3" w:rsidRDefault="007E41A3" w:rsidP="007E41A3">
      <w:pPr>
        <w:widowControl/>
        <w:suppressAutoHyphens w:val="0"/>
        <w:spacing w:after="200"/>
        <w:ind w:firstLine="567"/>
        <w:jc w:val="both"/>
        <w:rPr>
          <w:rFonts w:eastAsiaTheme="minorHAnsi"/>
          <w:kern w:val="0"/>
          <w:sz w:val="28"/>
          <w:szCs w:val="28"/>
        </w:rPr>
      </w:pPr>
      <w:proofErr w:type="gramStart"/>
      <w:r w:rsidRPr="007E41A3">
        <w:rPr>
          <w:rFonts w:eastAsiaTheme="minorHAnsi"/>
          <w:kern w:val="0"/>
          <w:sz w:val="28"/>
          <w:szCs w:val="28"/>
        </w:rPr>
        <w:t>Рассмотрев проект бюджета муниципального образования Чернопенское сельское поселение Костромского муниципального района Костромской области на 2021 год и на плановый период 2022 и 2023 годов, в соответствии с Бюджетным кодексом Российской Федерации, Уставом Чернопенского сельского поселения Костромского муниципального района Костромской области, положением «О бюджетном устройстве и  бюджетном процессе в Чернопенском сельском поселении»,  Совет депутатов Чернопенского сельского  поселения Костромского муниципального района Костромской</w:t>
      </w:r>
      <w:proofErr w:type="gramEnd"/>
      <w:r w:rsidRPr="007E41A3">
        <w:rPr>
          <w:rFonts w:eastAsiaTheme="minorHAnsi"/>
          <w:kern w:val="0"/>
          <w:sz w:val="28"/>
          <w:szCs w:val="28"/>
        </w:rPr>
        <w:t xml:space="preserve"> области  третьего созыва</w:t>
      </w:r>
    </w:p>
    <w:p w:rsidR="007E41A3" w:rsidRPr="007E41A3" w:rsidRDefault="007E41A3" w:rsidP="007E41A3">
      <w:pPr>
        <w:widowControl/>
        <w:suppressAutoHyphens w:val="0"/>
        <w:spacing w:after="200"/>
        <w:jc w:val="center"/>
        <w:rPr>
          <w:rFonts w:eastAsiaTheme="minorHAnsi"/>
          <w:kern w:val="0"/>
          <w:sz w:val="28"/>
          <w:szCs w:val="28"/>
        </w:rPr>
      </w:pPr>
      <w:r w:rsidRPr="007E41A3">
        <w:rPr>
          <w:rFonts w:eastAsiaTheme="minorHAnsi"/>
          <w:kern w:val="0"/>
          <w:sz w:val="28"/>
          <w:szCs w:val="28"/>
        </w:rPr>
        <w:t>РЕШИЛ</w:t>
      </w:r>
      <w:r w:rsidRPr="007E41A3">
        <w:rPr>
          <w:rFonts w:eastAsiaTheme="minorHAnsi"/>
          <w:b/>
          <w:kern w:val="0"/>
          <w:sz w:val="28"/>
          <w:szCs w:val="28"/>
        </w:rPr>
        <w:t>:</w:t>
      </w:r>
    </w:p>
    <w:p w:rsidR="007E41A3" w:rsidRPr="007E41A3" w:rsidRDefault="007E41A3" w:rsidP="007E41A3">
      <w:pPr>
        <w:widowControl/>
        <w:suppressAutoHyphens w:val="0"/>
        <w:spacing w:after="200"/>
        <w:ind w:firstLine="567"/>
        <w:jc w:val="both"/>
        <w:rPr>
          <w:rFonts w:eastAsiaTheme="minorHAnsi"/>
          <w:kern w:val="0"/>
          <w:sz w:val="28"/>
          <w:szCs w:val="28"/>
        </w:rPr>
      </w:pPr>
      <w:r w:rsidRPr="007E41A3">
        <w:rPr>
          <w:rFonts w:eastAsiaTheme="minorHAnsi"/>
          <w:kern w:val="0"/>
          <w:sz w:val="28"/>
          <w:szCs w:val="28"/>
        </w:rPr>
        <w:t>Внести  в  решение  Совета  депутатов Чернопенского сельского поселения Костромского муниципального района Костромской области «О бюджете Чернопенского сельского поселения на 2021 год и на плановый период 2022 и 2023 годов» от  30.12.2020 года № 45 следующие изменения:</w:t>
      </w:r>
    </w:p>
    <w:p w:rsidR="007E41A3" w:rsidRPr="007E41A3" w:rsidRDefault="007E41A3" w:rsidP="0096619A">
      <w:pPr>
        <w:widowControl/>
        <w:numPr>
          <w:ilvl w:val="0"/>
          <w:numId w:val="8"/>
        </w:numPr>
        <w:suppressAutoHyphens w:val="0"/>
        <w:autoSpaceDN w:val="0"/>
        <w:spacing w:after="200" w:line="276" w:lineRule="auto"/>
        <w:ind w:firstLine="360"/>
        <w:jc w:val="both"/>
        <w:textAlignment w:val="baseline"/>
        <w:rPr>
          <w:rFonts w:eastAsia="Times New Roman"/>
          <w:kern w:val="3"/>
          <w:sz w:val="28"/>
          <w:szCs w:val="28"/>
          <w:lang w:eastAsia="ru-RU"/>
        </w:rPr>
      </w:pPr>
      <w:r w:rsidRPr="007E41A3">
        <w:rPr>
          <w:rFonts w:eastAsia="Times New Roman"/>
          <w:kern w:val="3"/>
          <w:sz w:val="28"/>
          <w:szCs w:val="28"/>
          <w:lang w:eastAsia="ru-RU"/>
        </w:rPr>
        <w:t>Уменьшить расходную часть бюджета на 81 718,00 рублей.</w:t>
      </w:r>
    </w:p>
    <w:p w:rsidR="007E41A3" w:rsidRPr="007E41A3" w:rsidRDefault="007E41A3" w:rsidP="0096619A">
      <w:pPr>
        <w:widowControl/>
        <w:numPr>
          <w:ilvl w:val="0"/>
          <w:numId w:val="8"/>
        </w:numPr>
        <w:suppressAutoHyphens w:val="0"/>
        <w:autoSpaceDN w:val="0"/>
        <w:spacing w:after="200" w:line="276" w:lineRule="auto"/>
        <w:jc w:val="both"/>
        <w:textAlignment w:val="baseline"/>
        <w:rPr>
          <w:rFonts w:eastAsia="Times New Roman"/>
          <w:kern w:val="3"/>
          <w:sz w:val="28"/>
          <w:szCs w:val="28"/>
          <w:lang w:eastAsia="ru-RU"/>
        </w:rPr>
      </w:pPr>
      <w:r w:rsidRPr="007E41A3">
        <w:rPr>
          <w:rFonts w:eastAsia="Times New Roman"/>
          <w:kern w:val="3"/>
          <w:sz w:val="28"/>
          <w:szCs w:val="28"/>
          <w:lang w:eastAsia="ru-RU"/>
        </w:rPr>
        <w:t xml:space="preserve">Пункт 1 изложить в следующей редакции: </w:t>
      </w:r>
    </w:p>
    <w:p w:rsidR="007E41A3" w:rsidRPr="007E41A3" w:rsidRDefault="007E41A3" w:rsidP="007E41A3">
      <w:pPr>
        <w:widowControl/>
        <w:suppressAutoHyphens w:val="0"/>
        <w:spacing w:after="200"/>
        <w:jc w:val="both"/>
        <w:rPr>
          <w:rFonts w:eastAsiaTheme="minorHAnsi"/>
          <w:kern w:val="0"/>
          <w:sz w:val="28"/>
          <w:szCs w:val="28"/>
        </w:rPr>
      </w:pPr>
      <w:r w:rsidRPr="007E41A3">
        <w:rPr>
          <w:rFonts w:eastAsiaTheme="minorHAnsi"/>
          <w:kern w:val="0"/>
          <w:sz w:val="28"/>
          <w:szCs w:val="28"/>
        </w:rPr>
        <w:t>«Утвердить основные характеристики бюджета Чернопенского сельского поселения на 2021 год:</w:t>
      </w:r>
    </w:p>
    <w:p w:rsidR="007E41A3" w:rsidRPr="007E41A3" w:rsidRDefault="007E41A3" w:rsidP="007E41A3">
      <w:pPr>
        <w:widowControl/>
        <w:suppressAutoHyphens w:val="0"/>
        <w:spacing w:after="200"/>
        <w:jc w:val="both"/>
        <w:rPr>
          <w:rFonts w:eastAsiaTheme="minorHAnsi"/>
          <w:kern w:val="0"/>
          <w:sz w:val="28"/>
          <w:szCs w:val="28"/>
        </w:rPr>
      </w:pPr>
      <w:r w:rsidRPr="007E41A3">
        <w:rPr>
          <w:rFonts w:eastAsiaTheme="minorHAnsi"/>
          <w:kern w:val="0"/>
          <w:sz w:val="28"/>
          <w:szCs w:val="28"/>
        </w:rPr>
        <w:t>1.1. прогнозируемый объем доходов бюджета Чернопенского сельского поселения в сумме 28 580 333,00  рублей, в т. ч. объем собственных доходов в сумме 13 253 800,00 рублей, объем безвозмездных поступлений от других бюджетов бюджетной системы Российской Федерации в сумме 15 291 533,00   рубль, объем прочих безвозмездных поступлений 35 000,00 рублей;</w:t>
      </w:r>
    </w:p>
    <w:p w:rsidR="007E41A3" w:rsidRPr="007E41A3" w:rsidRDefault="007E41A3" w:rsidP="007E41A3">
      <w:pPr>
        <w:widowControl/>
        <w:suppressAutoHyphens w:val="0"/>
        <w:spacing w:after="200"/>
        <w:jc w:val="both"/>
        <w:rPr>
          <w:rFonts w:eastAsiaTheme="minorHAnsi"/>
          <w:kern w:val="0"/>
          <w:sz w:val="28"/>
          <w:szCs w:val="28"/>
        </w:rPr>
      </w:pPr>
      <w:r w:rsidRPr="007E41A3">
        <w:rPr>
          <w:rFonts w:eastAsiaTheme="minorHAnsi"/>
          <w:kern w:val="0"/>
          <w:sz w:val="28"/>
          <w:szCs w:val="28"/>
        </w:rPr>
        <w:t>1.2. объем расходов бюджета Чернопенского сельского поселения в сумме 28 842 835,00 рублей;</w:t>
      </w:r>
    </w:p>
    <w:p w:rsidR="007E41A3" w:rsidRPr="007E41A3" w:rsidRDefault="007E41A3" w:rsidP="007E41A3">
      <w:pPr>
        <w:widowControl/>
        <w:suppressAutoHyphens w:val="0"/>
        <w:spacing w:after="200"/>
        <w:jc w:val="both"/>
        <w:rPr>
          <w:rFonts w:eastAsiaTheme="minorHAnsi"/>
          <w:kern w:val="0"/>
          <w:sz w:val="28"/>
          <w:szCs w:val="28"/>
        </w:rPr>
      </w:pPr>
      <w:r w:rsidRPr="007E41A3">
        <w:rPr>
          <w:rFonts w:eastAsiaTheme="minorHAnsi"/>
          <w:kern w:val="0"/>
          <w:sz w:val="28"/>
          <w:szCs w:val="28"/>
        </w:rPr>
        <w:t xml:space="preserve">1.3. Установить размер дефицита бюджета на 2021 год в сумме 262 502,00 руб.»   </w:t>
      </w:r>
    </w:p>
    <w:p w:rsidR="007E41A3" w:rsidRPr="007E41A3" w:rsidRDefault="007E41A3" w:rsidP="007E41A3">
      <w:pPr>
        <w:widowControl/>
        <w:autoSpaceDN w:val="0"/>
        <w:spacing w:after="200"/>
        <w:ind w:firstLine="360"/>
        <w:jc w:val="both"/>
        <w:textAlignment w:val="baseline"/>
        <w:rPr>
          <w:rFonts w:eastAsia="Times New Roman"/>
          <w:kern w:val="3"/>
          <w:sz w:val="28"/>
          <w:szCs w:val="28"/>
          <w:lang w:eastAsia="ru-RU"/>
        </w:rPr>
      </w:pPr>
      <w:r w:rsidRPr="007E41A3">
        <w:rPr>
          <w:rFonts w:eastAsia="Times New Roman"/>
          <w:kern w:val="3"/>
          <w:sz w:val="28"/>
          <w:szCs w:val="28"/>
          <w:lang w:eastAsia="ru-RU"/>
        </w:rPr>
        <w:t xml:space="preserve">3. </w:t>
      </w:r>
      <w:proofErr w:type="gramStart"/>
      <w:r w:rsidRPr="007E41A3">
        <w:rPr>
          <w:rFonts w:eastAsia="Times New Roman"/>
          <w:kern w:val="3"/>
          <w:sz w:val="28"/>
          <w:szCs w:val="28"/>
          <w:lang w:eastAsia="ru-RU"/>
        </w:rPr>
        <w:t xml:space="preserve">Приложение № 2 «Источники  финансирования дефицита бюджета Чернопенского сельского поселения на 2021 год», приложение № 5 «Объем прогнозируемых доходов бюджета Чернопенского сельского поселения на 2021 год», приложение №7 «Распределение бюджетных ассигнований на </w:t>
      </w:r>
      <w:r w:rsidRPr="007E41A3">
        <w:rPr>
          <w:rFonts w:eastAsia="Times New Roman"/>
          <w:kern w:val="3"/>
          <w:sz w:val="28"/>
          <w:szCs w:val="28"/>
          <w:lang w:eastAsia="ru-RU"/>
        </w:rPr>
        <w:lastRenderedPageBreak/>
        <w:t>реализацию муниципальных программ администрации Чернопенского сельского поселения Костромского муниципального района на 2021, 2022, 2023 год», приложение № 8 «Ведомственная структура, распределение бюджетных ассигнований по разделам, подразделам, целевым статьям и видам расходов</w:t>
      </w:r>
      <w:proofErr w:type="gramEnd"/>
      <w:r w:rsidRPr="007E41A3">
        <w:rPr>
          <w:rFonts w:eastAsia="Times New Roman"/>
          <w:kern w:val="3"/>
          <w:sz w:val="28"/>
          <w:szCs w:val="28"/>
          <w:lang w:eastAsia="ru-RU"/>
        </w:rPr>
        <w:t xml:space="preserve"> классификации расходов бюджетов  РФ  бюджета  Чернопенского сельского поселения на 2021 год».  </w:t>
      </w:r>
    </w:p>
    <w:p w:rsidR="007E41A3" w:rsidRPr="007E41A3" w:rsidRDefault="007E41A3" w:rsidP="007E41A3">
      <w:pPr>
        <w:widowControl/>
        <w:suppressAutoHyphens w:val="0"/>
        <w:spacing w:after="200"/>
        <w:ind w:firstLine="567"/>
        <w:jc w:val="both"/>
        <w:rPr>
          <w:rFonts w:eastAsiaTheme="minorHAnsi"/>
          <w:kern w:val="0"/>
          <w:sz w:val="28"/>
          <w:szCs w:val="28"/>
        </w:rPr>
      </w:pPr>
      <w:r w:rsidRPr="007E41A3">
        <w:rPr>
          <w:rFonts w:eastAsiaTheme="minorHAnsi"/>
          <w:kern w:val="0"/>
          <w:sz w:val="28"/>
          <w:szCs w:val="28"/>
        </w:rPr>
        <w:t xml:space="preserve">4. </w:t>
      </w:r>
      <w:r w:rsidRPr="007E41A3">
        <w:rPr>
          <w:kern w:val="3"/>
          <w:sz w:val="28"/>
          <w:szCs w:val="28"/>
          <w:lang w:eastAsia="ar-SA"/>
        </w:rPr>
        <w:t>Настоящее решение вступает в силу с момента подписания и подлежит  опубликованию  в информационном бюллетене «Чернопенский вестник».</w:t>
      </w:r>
    </w:p>
    <w:p w:rsidR="007E41A3" w:rsidRPr="007E41A3" w:rsidRDefault="007E41A3" w:rsidP="007E41A3">
      <w:pPr>
        <w:autoSpaceDN w:val="0"/>
        <w:spacing w:line="100" w:lineRule="atLeast"/>
        <w:jc w:val="both"/>
        <w:textAlignment w:val="baseline"/>
        <w:rPr>
          <w:kern w:val="3"/>
          <w:sz w:val="28"/>
          <w:szCs w:val="28"/>
          <w:lang w:eastAsia="ar-SA"/>
        </w:rPr>
      </w:pPr>
    </w:p>
    <w:tbl>
      <w:tblPr>
        <w:tblW w:w="10031" w:type="dxa"/>
        <w:tblCellMar>
          <w:left w:w="10" w:type="dxa"/>
          <w:right w:w="10" w:type="dxa"/>
        </w:tblCellMar>
        <w:tblLook w:val="0000" w:firstRow="0" w:lastRow="0" w:firstColumn="0" w:lastColumn="0" w:noHBand="0" w:noVBand="0"/>
      </w:tblPr>
      <w:tblGrid>
        <w:gridCol w:w="4785"/>
        <w:gridCol w:w="5246"/>
      </w:tblGrid>
      <w:tr w:rsidR="007E41A3" w:rsidRPr="007E41A3" w:rsidTr="007E41A3">
        <w:tc>
          <w:tcPr>
            <w:tcW w:w="4785" w:type="dxa"/>
            <w:shd w:val="clear" w:color="auto" w:fill="auto"/>
            <w:tcMar>
              <w:top w:w="0" w:type="dxa"/>
              <w:left w:w="108" w:type="dxa"/>
              <w:bottom w:w="0" w:type="dxa"/>
              <w:right w:w="108" w:type="dxa"/>
            </w:tcMar>
          </w:tcPr>
          <w:p w:rsidR="007E41A3" w:rsidRPr="007E41A3" w:rsidRDefault="007E41A3" w:rsidP="007E41A3">
            <w:pPr>
              <w:autoSpaceDN w:val="0"/>
              <w:jc w:val="both"/>
              <w:textAlignment w:val="baseline"/>
              <w:rPr>
                <w:color w:val="00000A"/>
                <w:kern w:val="3"/>
                <w:sz w:val="28"/>
                <w:szCs w:val="28"/>
                <w:lang w:eastAsia="ru-RU"/>
              </w:rPr>
            </w:pPr>
            <w:r w:rsidRPr="007E41A3">
              <w:rPr>
                <w:color w:val="00000A"/>
                <w:kern w:val="3"/>
                <w:sz w:val="28"/>
                <w:szCs w:val="28"/>
                <w:lang w:eastAsia="ru-RU"/>
              </w:rPr>
              <w:t xml:space="preserve">Глава Чернопенского сельского поселения Костромского муниципального района Костромской области, </w:t>
            </w:r>
          </w:p>
          <w:p w:rsidR="007E41A3" w:rsidRPr="007E41A3" w:rsidRDefault="007E41A3" w:rsidP="007E41A3">
            <w:pPr>
              <w:autoSpaceDN w:val="0"/>
              <w:jc w:val="both"/>
              <w:textAlignment w:val="baseline"/>
              <w:rPr>
                <w:color w:val="00000A"/>
                <w:kern w:val="3"/>
                <w:sz w:val="28"/>
                <w:szCs w:val="28"/>
                <w:lang w:eastAsia="ru-RU"/>
              </w:rPr>
            </w:pPr>
            <w:r w:rsidRPr="007E41A3">
              <w:rPr>
                <w:color w:val="00000A"/>
                <w:kern w:val="3"/>
                <w:sz w:val="28"/>
                <w:szCs w:val="28"/>
                <w:lang w:eastAsia="ru-RU"/>
              </w:rPr>
              <w:t>Председатель Совета депутатов  Чернопенского сельского поселения Костромского муниципального района Костромской области  третьего созыва</w:t>
            </w:r>
          </w:p>
        </w:tc>
        <w:tc>
          <w:tcPr>
            <w:tcW w:w="5246" w:type="dxa"/>
            <w:shd w:val="clear" w:color="auto" w:fill="auto"/>
            <w:tcMar>
              <w:top w:w="0" w:type="dxa"/>
              <w:left w:w="108" w:type="dxa"/>
              <w:bottom w:w="0" w:type="dxa"/>
              <w:right w:w="108" w:type="dxa"/>
            </w:tcMar>
          </w:tcPr>
          <w:p w:rsidR="007E41A3" w:rsidRPr="007E41A3" w:rsidRDefault="007E41A3" w:rsidP="007E41A3">
            <w:pPr>
              <w:autoSpaceDN w:val="0"/>
              <w:spacing w:line="100" w:lineRule="atLeast"/>
              <w:jc w:val="both"/>
              <w:textAlignment w:val="baseline"/>
              <w:rPr>
                <w:color w:val="00000A"/>
                <w:kern w:val="3"/>
                <w:sz w:val="28"/>
                <w:szCs w:val="28"/>
                <w:lang w:eastAsia="ru-RU"/>
              </w:rPr>
            </w:pPr>
          </w:p>
          <w:p w:rsidR="007E41A3" w:rsidRPr="007E41A3" w:rsidRDefault="007E41A3" w:rsidP="007E41A3">
            <w:pPr>
              <w:autoSpaceDN w:val="0"/>
              <w:spacing w:line="100" w:lineRule="atLeast"/>
              <w:jc w:val="both"/>
              <w:textAlignment w:val="baseline"/>
              <w:rPr>
                <w:color w:val="00000A"/>
                <w:kern w:val="3"/>
                <w:sz w:val="28"/>
                <w:szCs w:val="28"/>
                <w:lang w:eastAsia="ru-RU"/>
              </w:rPr>
            </w:pPr>
          </w:p>
          <w:p w:rsidR="007E41A3" w:rsidRPr="007E41A3" w:rsidRDefault="007E41A3" w:rsidP="007E41A3">
            <w:pPr>
              <w:autoSpaceDN w:val="0"/>
              <w:spacing w:line="100" w:lineRule="atLeast"/>
              <w:jc w:val="both"/>
              <w:textAlignment w:val="baseline"/>
              <w:rPr>
                <w:color w:val="00000A"/>
                <w:kern w:val="3"/>
                <w:sz w:val="28"/>
                <w:szCs w:val="28"/>
                <w:lang w:eastAsia="ru-RU"/>
              </w:rPr>
            </w:pPr>
          </w:p>
          <w:p w:rsidR="007E41A3" w:rsidRPr="007E41A3" w:rsidRDefault="007E41A3" w:rsidP="007E41A3">
            <w:pPr>
              <w:autoSpaceDN w:val="0"/>
              <w:spacing w:line="100" w:lineRule="atLeast"/>
              <w:jc w:val="both"/>
              <w:textAlignment w:val="baseline"/>
              <w:rPr>
                <w:color w:val="00000A"/>
                <w:kern w:val="3"/>
                <w:sz w:val="28"/>
                <w:szCs w:val="28"/>
                <w:lang w:eastAsia="ru-RU"/>
              </w:rPr>
            </w:pPr>
          </w:p>
          <w:p w:rsidR="007E41A3" w:rsidRPr="007E41A3" w:rsidRDefault="007E41A3" w:rsidP="007E41A3">
            <w:pPr>
              <w:autoSpaceDN w:val="0"/>
              <w:spacing w:line="100" w:lineRule="atLeast"/>
              <w:jc w:val="both"/>
              <w:textAlignment w:val="baseline"/>
              <w:rPr>
                <w:color w:val="00000A"/>
                <w:kern w:val="3"/>
                <w:sz w:val="28"/>
                <w:szCs w:val="28"/>
                <w:lang w:eastAsia="ru-RU"/>
              </w:rPr>
            </w:pPr>
          </w:p>
          <w:p w:rsidR="007E41A3" w:rsidRPr="007E41A3" w:rsidRDefault="007E41A3" w:rsidP="007E41A3">
            <w:pPr>
              <w:autoSpaceDN w:val="0"/>
              <w:spacing w:line="100" w:lineRule="atLeast"/>
              <w:jc w:val="both"/>
              <w:textAlignment w:val="baseline"/>
              <w:rPr>
                <w:color w:val="00000A"/>
                <w:kern w:val="3"/>
                <w:sz w:val="28"/>
                <w:szCs w:val="28"/>
                <w:lang w:eastAsia="ru-RU"/>
              </w:rPr>
            </w:pPr>
          </w:p>
          <w:p w:rsidR="007E41A3" w:rsidRPr="007E41A3" w:rsidRDefault="007E41A3" w:rsidP="007E41A3">
            <w:pPr>
              <w:autoSpaceDN w:val="0"/>
              <w:spacing w:line="100" w:lineRule="atLeast"/>
              <w:jc w:val="both"/>
              <w:textAlignment w:val="baseline"/>
              <w:rPr>
                <w:color w:val="00000A"/>
                <w:kern w:val="3"/>
                <w:sz w:val="28"/>
                <w:szCs w:val="28"/>
                <w:lang w:eastAsia="ru-RU"/>
              </w:rPr>
            </w:pPr>
          </w:p>
          <w:p w:rsidR="007E41A3" w:rsidRPr="007E41A3" w:rsidRDefault="007E41A3" w:rsidP="007E41A3">
            <w:pPr>
              <w:autoSpaceDN w:val="0"/>
              <w:spacing w:line="100" w:lineRule="atLeast"/>
              <w:jc w:val="both"/>
              <w:textAlignment w:val="baseline"/>
              <w:rPr>
                <w:color w:val="00000A"/>
                <w:kern w:val="3"/>
                <w:sz w:val="28"/>
                <w:szCs w:val="28"/>
                <w:lang w:eastAsia="ru-RU"/>
              </w:rPr>
            </w:pPr>
            <w:r w:rsidRPr="007E41A3">
              <w:rPr>
                <w:color w:val="00000A"/>
                <w:kern w:val="3"/>
                <w:sz w:val="28"/>
                <w:szCs w:val="28"/>
                <w:lang w:eastAsia="ru-RU"/>
              </w:rPr>
              <w:t xml:space="preserve">                                 </w:t>
            </w:r>
          </w:p>
          <w:p w:rsidR="007E41A3" w:rsidRPr="007E41A3" w:rsidRDefault="007E41A3" w:rsidP="007E41A3">
            <w:pPr>
              <w:autoSpaceDN w:val="0"/>
              <w:spacing w:line="100" w:lineRule="atLeast"/>
              <w:jc w:val="right"/>
              <w:textAlignment w:val="baseline"/>
              <w:rPr>
                <w:rFonts w:ascii="Calibri" w:eastAsia="Times New Roman" w:hAnsi="Calibri"/>
                <w:kern w:val="3"/>
                <w:sz w:val="22"/>
                <w:szCs w:val="22"/>
                <w:lang w:eastAsia="ru-RU"/>
              </w:rPr>
            </w:pPr>
            <w:r w:rsidRPr="007E41A3">
              <w:rPr>
                <w:color w:val="00000A"/>
                <w:kern w:val="3"/>
                <w:sz w:val="28"/>
                <w:szCs w:val="28"/>
                <w:lang w:eastAsia="ru-RU"/>
              </w:rPr>
              <w:t xml:space="preserve">        Е.Н. Зубова</w:t>
            </w:r>
          </w:p>
        </w:tc>
      </w:tr>
    </w:tbl>
    <w:p w:rsidR="007E41A3" w:rsidRPr="007E41A3" w:rsidRDefault="007E41A3" w:rsidP="007E41A3">
      <w:pPr>
        <w:widowControl/>
        <w:autoSpaceDN w:val="0"/>
        <w:ind w:firstLine="709"/>
        <w:jc w:val="right"/>
        <w:textAlignment w:val="baseline"/>
        <w:rPr>
          <w:rFonts w:eastAsia="Times New Roman"/>
          <w:kern w:val="3"/>
          <w:sz w:val="28"/>
          <w:szCs w:val="28"/>
          <w:lang w:eastAsia="ar-SA"/>
        </w:rPr>
      </w:pPr>
    </w:p>
    <w:p w:rsidR="007E41A3" w:rsidRPr="007E41A3" w:rsidRDefault="007E41A3" w:rsidP="007E41A3">
      <w:pPr>
        <w:widowControl/>
        <w:autoSpaceDN w:val="0"/>
        <w:ind w:firstLine="709"/>
        <w:jc w:val="right"/>
        <w:textAlignment w:val="baseline"/>
        <w:rPr>
          <w:rFonts w:eastAsia="Times New Roman"/>
          <w:kern w:val="3"/>
          <w:sz w:val="28"/>
          <w:szCs w:val="28"/>
          <w:lang w:eastAsia="ar-SA"/>
        </w:rPr>
      </w:pPr>
    </w:p>
    <w:p w:rsidR="007E41A3" w:rsidRPr="007E41A3" w:rsidRDefault="007E41A3" w:rsidP="007E41A3">
      <w:pPr>
        <w:widowControl/>
        <w:autoSpaceDN w:val="0"/>
        <w:ind w:firstLine="709"/>
        <w:jc w:val="right"/>
        <w:textAlignment w:val="baseline"/>
        <w:rPr>
          <w:rFonts w:eastAsia="Times New Roman"/>
          <w:kern w:val="3"/>
          <w:sz w:val="28"/>
          <w:szCs w:val="28"/>
          <w:lang w:eastAsia="ar-SA"/>
        </w:rPr>
      </w:pPr>
    </w:p>
    <w:p w:rsidR="007E41A3" w:rsidRPr="007E41A3" w:rsidRDefault="007E41A3" w:rsidP="007E41A3">
      <w:pPr>
        <w:widowControl/>
        <w:autoSpaceDN w:val="0"/>
        <w:ind w:firstLine="709"/>
        <w:jc w:val="right"/>
        <w:textAlignment w:val="baseline"/>
        <w:rPr>
          <w:rFonts w:eastAsia="Times New Roman"/>
          <w:kern w:val="3"/>
          <w:sz w:val="28"/>
          <w:szCs w:val="28"/>
          <w:lang w:eastAsia="ar-SA"/>
        </w:rPr>
      </w:pPr>
      <w:r w:rsidRPr="007E41A3">
        <w:rPr>
          <w:rFonts w:eastAsia="Calibri"/>
          <w:kern w:val="3"/>
          <w:sz w:val="28"/>
          <w:szCs w:val="22"/>
          <w:lang w:eastAsia="zh-CN"/>
        </w:rPr>
        <w:t xml:space="preserve">     </w:t>
      </w:r>
      <w:r w:rsidRPr="007E41A3">
        <w:rPr>
          <w:rFonts w:eastAsia="Calibri"/>
          <w:kern w:val="3"/>
          <w:sz w:val="28"/>
          <w:szCs w:val="28"/>
          <w:lang w:eastAsia="zh-CN"/>
        </w:rPr>
        <w:t xml:space="preserve">                                                                                                                  </w:t>
      </w:r>
    </w:p>
    <w:p w:rsidR="007E41A3" w:rsidRPr="007E41A3" w:rsidRDefault="007E41A3" w:rsidP="007E41A3">
      <w:pPr>
        <w:widowControl/>
        <w:pBdr>
          <w:top w:val="none" w:sz="0" w:space="0" w:color="000000"/>
          <w:left w:val="none" w:sz="0" w:space="0" w:color="000000"/>
          <w:bottom w:val="none" w:sz="0" w:space="0" w:color="000000"/>
          <w:right w:val="none" w:sz="0" w:space="0" w:color="000000"/>
        </w:pBdr>
        <w:tabs>
          <w:tab w:val="left" w:pos="6480"/>
        </w:tabs>
        <w:suppressAutoHyphens w:val="0"/>
        <w:spacing w:after="200" w:line="276" w:lineRule="auto"/>
        <w:ind w:left="6379"/>
        <w:jc w:val="both"/>
        <w:rPr>
          <w:rFonts w:eastAsia="Tahoma" w:cstheme="minorBidi"/>
          <w:kern w:val="0"/>
          <w:sz w:val="24"/>
        </w:rPr>
      </w:pPr>
      <w:r w:rsidRPr="007E41A3">
        <w:rPr>
          <w:rFonts w:eastAsiaTheme="minorHAnsi" w:cstheme="minorBidi"/>
          <w:color w:val="000000"/>
          <w:sz w:val="18"/>
          <w:szCs w:val="18"/>
        </w:rPr>
        <w:t>Приложение № 2  к решению Совета депутатов  Чернопенского сельского поселения Костромского муниципального района   №    45    от  30    декабря  2020</w:t>
      </w:r>
      <w:r w:rsidRPr="007E41A3">
        <w:rPr>
          <w:rFonts w:eastAsia="Tahoma" w:cstheme="minorBidi"/>
          <w:kern w:val="0"/>
          <w:sz w:val="24"/>
        </w:rPr>
        <w:t xml:space="preserve">  </w:t>
      </w:r>
      <w:r w:rsidRPr="007E41A3">
        <w:rPr>
          <w:rFonts w:eastAsia="Tahoma" w:cstheme="minorBidi"/>
          <w:kern w:val="0"/>
          <w:sz w:val="18"/>
          <w:szCs w:val="18"/>
        </w:rPr>
        <w:t>(в редакции</w:t>
      </w:r>
      <w:r w:rsidRPr="007E41A3">
        <w:rPr>
          <w:rFonts w:eastAsia="Tahoma" w:cstheme="minorBidi"/>
          <w:kern w:val="0"/>
          <w:sz w:val="24"/>
        </w:rPr>
        <w:t xml:space="preserve">  от </w:t>
      </w:r>
      <w:r w:rsidRPr="007E41A3">
        <w:rPr>
          <w:rFonts w:eastAsia="Tahoma" w:cstheme="minorBidi"/>
          <w:kern w:val="0"/>
          <w:sz w:val="18"/>
          <w:szCs w:val="18"/>
        </w:rPr>
        <w:t>27.05.2021 г. № 21)</w:t>
      </w:r>
      <w:r w:rsidRPr="007E41A3">
        <w:rPr>
          <w:rFonts w:eastAsia="Tahoma" w:cstheme="minorBidi"/>
          <w:kern w:val="0"/>
          <w:sz w:val="24"/>
        </w:rPr>
        <w:t xml:space="preserve">     </w:t>
      </w:r>
    </w:p>
    <w:p w:rsidR="007E41A3" w:rsidRPr="007E41A3" w:rsidRDefault="007E41A3" w:rsidP="007E41A3">
      <w:pPr>
        <w:widowControl/>
        <w:pBdr>
          <w:top w:val="none" w:sz="0" w:space="0" w:color="000000"/>
          <w:left w:val="none" w:sz="0" w:space="0" w:color="000000"/>
          <w:bottom w:val="none" w:sz="0" w:space="0" w:color="000000"/>
          <w:right w:val="none" w:sz="0" w:space="0" w:color="000000"/>
        </w:pBdr>
        <w:tabs>
          <w:tab w:val="left" w:pos="6480"/>
        </w:tabs>
        <w:suppressAutoHyphens w:val="0"/>
        <w:spacing w:after="200" w:line="276" w:lineRule="auto"/>
        <w:ind w:left="6379"/>
        <w:jc w:val="both"/>
        <w:rPr>
          <w:rFonts w:eastAsia="Tahoma" w:cstheme="minorBidi"/>
          <w:kern w:val="0"/>
          <w:sz w:val="24"/>
        </w:rPr>
      </w:pPr>
      <w:r w:rsidRPr="007E41A3">
        <w:rPr>
          <w:rFonts w:eastAsia="Tahoma" w:cstheme="minorBidi"/>
          <w:kern w:val="0"/>
          <w:sz w:val="24"/>
        </w:rPr>
        <w:t xml:space="preserve">                                                                                                                                    </w:t>
      </w:r>
    </w:p>
    <w:p w:rsidR="007E41A3" w:rsidRPr="007E41A3" w:rsidRDefault="007E41A3" w:rsidP="007E41A3">
      <w:pPr>
        <w:widowControl/>
        <w:pBdr>
          <w:top w:val="none" w:sz="0" w:space="0" w:color="000000"/>
          <w:left w:val="none" w:sz="0" w:space="0" w:color="000000"/>
          <w:bottom w:val="none" w:sz="0" w:space="0" w:color="000000"/>
          <w:right w:val="none" w:sz="0" w:space="0" w:color="000000"/>
        </w:pBdr>
        <w:shd w:val="clear" w:color="auto" w:fill="FFFFFF"/>
        <w:tabs>
          <w:tab w:val="left" w:pos="308"/>
        </w:tabs>
        <w:suppressAutoHyphens w:val="0"/>
        <w:spacing w:after="200" w:line="276" w:lineRule="auto"/>
        <w:ind w:firstLine="709"/>
        <w:jc w:val="center"/>
        <w:rPr>
          <w:rFonts w:eastAsia="Tahoma" w:cstheme="minorBidi"/>
          <w:bCs/>
          <w:kern w:val="0"/>
          <w:sz w:val="28"/>
          <w:szCs w:val="28"/>
        </w:rPr>
      </w:pPr>
      <w:r w:rsidRPr="007E41A3">
        <w:rPr>
          <w:rFonts w:eastAsia="Tahoma" w:cstheme="minorBidi"/>
          <w:bCs/>
          <w:kern w:val="0"/>
          <w:sz w:val="28"/>
          <w:szCs w:val="28"/>
        </w:rPr>
        <w:t>Источники финансирования  дефицита</w:t>
      </w:r>
    </w:p>
    <w:p w:rsidR="007E41A3" w:rsidRPr="007E41A3" w:rsidRDefault="007E41A3" w:rsidP="007E41A3">
      <w:pPr>
        <w:widowControl/>
        <w:pBdr>
          <w:top w:val="none" w:sz="0" w:space="0" w:color="000000"/>
          <w:left w:val="none" w:sz="0" w:space="0" w:color="000000"/>
          <w:bottom w:val="none" w:sz="0" w:space="0" w:color="000000"/>
          <w:right w:val="none" w:sz="0" w:space="0" w:color="000000"/>
        </w:pBdr>
        <w:shd w:val="clear" w:color="auto" w:fill="FFFFFF"/>
        <w:tabs>
          <w:tab w:val="left" w:pos="308"/>
        </w:tabs>
        <w:suppressAutoHyphens w:val="0"/>
        <w:spacing w:after="200" w:line="276" w:lineRule="auto"/>
        <w:ind w:firstLine="709"/>
        <w:jc w:val="center"/>
        <w:rPr>
          <w:rFonts w:eastAsia="Tahoma" w:cstheme="minorBidi"/>
          <w:bCs/>
          <w:kern w:val="0"/>
          <w:sz w:val="28"/>
          <w:szCs w:val="28"/>
        </w:rPr>
      </w:pPr>
      <w:r w:rsidRPr="007E41A3">
        <w:rPr>
          <w:rFonts w:eastAsia="Tahoma" w:cstheme="minorBidi"/>
          <w:bCs/>
          <w:kern w:val="0"/>
          <w:sz w:val="28"/>
          <w:szCs w:val="28"/>
        </w:rPr>
        <w:t>бюджета Чернопенского  сельского поселения на 2021 год</w:t>
      </w:r>
    </w:p>
    <w:tbl>
      <w:tblPr>
        <w:tblW w:w="9654" w:type="dxa"/>
        <w:tblInd w:w="93" w:type="dxa"/>
        <w:tblLook w:val="04A0" w:firstRow="1" w:lastRow="0" w:firstColumn="1" w:lastColumn="0" w:noHBand="0" w:noVBand="1"/>
      </w:tblPr>
      <w:tblGrid>
        <w:gridCol w:w="299"/>
        <w:gridCol w:w="3120"/>
        <w:gridCol w:w="3967"/>
        <w:gridCol w:w="2268"/>
      </w:tblGrid>
      <w:tr w:rsidR="007E41A3" w:rsidRPr="007E41A3" w:rsidTr="007E41A3">
        <w:trPr>
          <w:trHeight w:val="465"/>
        </w:trPr>
        <w:tc>
          <w:tcPr>
            <w:tcW w:w="299" w:type="dxa"/>
            <w:tcBorders>
              <w:top w:val="nil"/>
              <w:left w:val="nil"/>
              <w:bottom w:val="nil"/>
              <w:right w:val="nil"/>
            </w:tcBorders>
            <w:shd w:val="clear" w:color="auto" w:fill="auto"/>
            <w:noWrap/>
            <w:vAlign w:val="bottom"/>
            <w:hideMark/>
          </w:tcPr>
          <w:p w:rsidR="007E41A3" w:rsidRPr="007E41A3" w:rsidRDefault="007E41A3" w:rsidP="007E41A3">
            <w:pPr>
              <w:widowControl/>
              <w:suppressAutoHyphens w:val="0"/>
              <w:rPr>
                <w:rFonts w:ascii="Calibri" w:eastAsia="Times New Roman" w:hAnsi="Calibri" w:cs="Arial"/>
                <w:color w:val="000000"/>
                <w:kern w:val="0"/>
                <w:sz w:val="22"/>
                <w:szCs w:val="22"/>
                <w:lang w:eastAsia="ru-RU"/>
              </w:rPr>
            </w:pPr>
          </w:p>
        </w:tc>
        <w:tc>
          <w:tcPr>
            <w:tcW w:w="3120" w:type="dxa"/>
            <w:tcBorders>
              <w:top w:val="nil"/>
              <w:left w:val="nil"/>
              <w:bottom w:val="nil"/>
              <w:right w:val="nil"/>
            </w:tcBorders>
            <w:shd w:val="clear" w:color="auto" w:fill="auto"/>
            <w:hideMark/>
          </w:tcPr>
          <w:p w:rsidR="007E41A3" w:rsidRPr="007E41A3" w:rsidRDefault="007E41A3" w:rsidP="007E41A3">
            <w:pPr>
              <w:widowControl/>
              <w:suppressAutoHyphens w:val="0"/>
              <w:jc w:val="center"/>
              <w:rPr>
                <w:rFonts w:eastAsia="Times New Roman"/>
                <w:color w:val="000000"/>
                <w:kern w:val="0"/>
                <w:sz w:val="24"/>
                <w:lang w:eastAsia="ru-RU"/>
              </w:rPr>
            </w:pPr>
          </w:p>
        </w:tc>
        <w:tc>
          <w:tcPr>
            <w:tcW w:w="3967" w:type="dxa"/>
            <w:tcBorders>
              <w:top w:val="nil"/>
              <w:left w:val="nil"/>
              <w:bottom w:val="nil"/>
              <w:right w:val="nil"/>
            </w:tcBorders>
            <w:shd w:val="clear" w:color="auto" w:fill="auto"/>
            <w:hideMark/>
          </w:tcPr>
          <w:p w:rsidR="007E41A3" w:rsidRPr="007E41A3" w:rsidRDefault="007E41A3" w:rsidP="007E41A3">
            <w:pPr>
              <w:widowControl/>
              <w:suppressAutoHyphens w:val="0"/>
              <w:jc w:val="center"/>
              <w:rPr>
                <w:rFonts w:eastAsia="Times New Roman"/>
                <w:color w:val="000000"/>
                <w:kern w:val="0"/>
                <w:sz w:val="22"/>
                <w:szCs w:val="22"/>
                <w:lang w:eastAsia="ru-RU"/>
              </w:rPr>
            </w:pPr>
          </w:p>
        </w:tc>
        <w:tc>
          <w:tcPr>
            <w:tcW w:w="2268" w:type="dxa"/>
            <w:tcBorders>
              <w:top w:val="nil"/>
              <w:left w:val="nil"/>
              <w:bottom w:val="nil"/>
              <w:right w:val="nil"/>
            </w:tcBorders>
            <w:shd w:val="clear" w:color="auto" w:fill="auto"/>
            <w:hideMark/>
          </w:tcPr>
          <w:p w:rsidR="007E41A3" w:rsidRPr="007E41A3" w:rsidRDefault="007E41A3" w:rsidP="007E41A3">
            <w:pPr>
              <w:widowControl/>
              <w:suppressAutoHyphens w:val="0"/>
              <w:jc w:val="center"/>
              <w:rPr>
                <w:rFonts w:eastAsia="Times New Roman"/>
                <w:color w:val="000000"/>
                <w:kern w:val="0"/>
                <w:sz w:val="22"/>
                <w:szCs w:val="22"/>
                <w:lang w:eastAsia="ru-RU"/>
              </w:rPr>
            </w:pPr>
          </w:p>
        </w:tc>
      </w:tr>
      <w:tr w:rsidR="007E41A3" w:rsidRPr="007E41A3" w:rsidTr="007E41A3">
        <w:trPr>
          <w:trHeight w:val="1155"/>
        </w:trPr>
        <w:tc>
          <w:tcPr>
            <w:tcW w:w="299" w:type="dxa"/>
            <w:tcBorders>
              <w:top w:val="nil"/>
              <w:left w:val="nil"/>
              <w:bottom w:val="nil"/>
              <w:right w:val="nil"/>
            </w:tcBorders>
            <w:shd w:val="clear" w:color="auto" w:fill="auto"/>
            <w:noWrap/>
            <w:vAlign w:val="bottom"/>
            <w:hideMark/>
          </w:tcPr>
          <w:p w:rsidR="007E41A3" w:rsidRPr="007E41A3" w:rsidRDefault="007E41A3" w:rsidP="007E41A3">
            <w:pPr>
              <w:widowControl/>
              <w:suppressAutoHyphens w:val="0"/>
              <w:rPr>
                <w:rFonts w:ascii="Calibri" w:eastAsia="Times New Roman" w:hAnsi="Calibri" w:cs="Arial"/>
                <w:color w:val="000000"/>
                <w:kern w:val="0"/>
                <w:sz w:val="22"/>
                <w:szCs w:val="22"/>
                <w:lang w:eastAsia="ru-RU"/>
              </w:rPr>
            </w:pPr>
          </w:p>
        </w:tc>
        <w:tc>
          <w:tcPr>
            <w:tcW w:w="3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4"/>
                <w:lang w:eastAsia="ru-RU"/>
              </w:rPr>
            </w:pPr>
            <w:r w:rsidRPr="007E41A3">
              <w:rPr>
                <w:rFonts w:eastAsia="Times New Roman"/>
                <w:color w:val="000000"/>
                <w:kern w:val="0"/>
                <w:sz w:val="24"/>
                <w:lang w:eastAsia="ru-RU"/>
              </w:rPr>
              <w:t>Код</w:t>
            </w:r>
          </w:p>
        </w:tc>
        <w:tc>
          <w:tcPr>
            <w:tcW w:w="39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4"/>
                <w:lang w:eastAsia="ru-RU"/>
              </w:rPr>
            </w:pPr>
            <w:r w:rsidRPr="007E41A3">
              <w:rPr>
                <w:rFonts w:eastAsia="Times New Roman"/>
                <w:color w:val="000000"/>
                <w:kern w:val="0"/>
                <w:sz w:val="24"/>
                <w:lang w:eastAsia="ru-RU"/>
              </w:rPr>
              <w:t>Наименование</w:t>
            </w:r>
          </w:p>
        </w:tc>
        <w:tc>
          <w:tcPr>
            <w:tcW w:w="22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4"/>
                <w:lang w:eastAsia="ru-RU"/>
              </w:rPr>
            </w:pPr>
            <w:r w:rsidRPr="007E41A3">
              <w:rPr>
                <w:rFonts w:eastAsia="Times New Roman"/>
                <w:color w:val="000000"/>
                <w:kern w:val="0"/>
                <w:sz w:val="24"/>
                <w:lang w:eastAsia="ru-RU"/>
              </w:rPr>
              <w:t>Сумма</w:t>
            </w:r>
            <w:proofErr w:type="gramStart"/>
            <w:r w:rsidRPr="007E41A3">
              <w:rPr>
                <w:rFonts w:eastAsia="Times New Roman"/>
                <w:color w:val="000000"/>
                <w:kern w:val="0"/>
                <w:sz w:val="24"/>
                <w:lang w:eastAsia="ru-RU"/>
              </w:rPr>
              <w:t xml:space="preserve"> ,</w:t>
            </w:r>
            <w:proofErr w:type="gramEnd"/>
            <w:r w:rsidRPr="007E41A3">
              <w:rPr>
                <w:rFonts w:eastAsia="Times New Roman"/>
                <w:color w:val="000000"/>
                <w:kern w:val="0"/>
                <w:sz w:val="24"/>
                <w:lang w:eastAsia="ru-RU"/>
              </w:rPr>
              <w:t xml:space="preserve"> руб.</w:t>
            </w:r>
          </w:p>
        </w:tc>
      </w:tr>
      <w:tr w:rsidR="007E41A3" w:rsidRPr="007E41A3" w:rsidTr="007E41A3">
        <w:trPr>
          <w:trHeight w:val="510"/>
        </w:trPr>
        <w:tc>
          <w:tcPr>
            <w:tcW w:w="299" w:type="dxa"/>
            <w:tcBorders>
              <w:top w:val="nil"/>
              <w:left w:val="nil"/>
              <w:bottom w:val="nil"/>
              <w:right w:val="nil"/>
            </w:tcBorders>
            <w:shd w:val="clear" w:color="auto" w:fill="auto"/>
            <w:noWrap/>
            <w:vAlign w:val="bottom"/>
            <w:hideMark/>
          </w:tcPr>
          <w:p w:rsidR="007E41A3" w:rsidRPr="007E41A3" w:rsidRDefault="007E41A3" w:rsidP="007E41A3">
            <w:pPr>
              <w:widowControl/>
              <w:suppressAutoHyphens w:val="0"/>
              <w:rPr>
                <w:rFonts w:ascii="Calibri" w:eastAsia="Times New Roman" w:hAnsi="Calibri" w:cs="Arial"/>
                <w:color w:val="000000"/>
                <w:kern w:val="0"/>
                <w:sz w:val="22"/>
                <w:szCs w:val="22"/>
                <w:lang w:eastAsia="ru-RU"/>
              </w:rPr>
            </w:pPr>
          </w:p>
        </w:tc>
        <w:tc>
          <w:tcPr>
            <w:tcW w:w="3120" w:type="dxa"/>
            <w:vMerge/>
            <w:tcBorders>
              <w:top w:val="single" w:sz="4" w:space="0" w:color="auto"/>
              <w:left w:val="single" w:sz="4" w:space="0" w:color="auto"/>
              <w:bottom w:val="single" w:sz="4" w:space="0" w:color="auto"/>
              <w:right w:val="single" w:sz="4" w:space="0" w:color="auto"/>
            </w:tcBorders>
            <w:vAlign w:val="center"/>
            <w:hideMark/>
          </w:tcPr>
          <w:p w:rsidR="007E41A3" w:rsidRPr="007E41A3" w:rsidRDefault="007E41A3" w:rsidP="007E41A3">
            <w:pPr>
              <w:widowControl/>
              <w:suppressAutoHyphens w:val="0"/>
              <w:rPr>
                <w:rFonts w:eastAsia="Times New Roman"/>
                <w:color w:val="000000"/>
                <w:kern w:val="0"/>
                <w:sz w:val="24"/>
                <w:lang w:eastAsia="ru-RU"/>
              </w:rPr>
            </w:pPr>
          </w:p>
        </w:tc>
        <w:tc>
          <w:tcPr>
            <w:tcW w:w="3967" w:type="dxa"/>
            <w:vMerge/>
            <w:tcBorders>
              <w:top w:val="single" w:sz="4" w:space="0" w:color="auto"/>
              <w:left w:val="single" w:sz="4" w:space="0" w:color="auto"/>
              <w:bottom w:val="single" w:sz="4" w:space="0" w:color="auto"/>
              <w:right w:val="single" w:sz="4" w:space="0" w:color="auto"/>
            </w:tcBorders>
            <w:vAlign w:val="center"/>
            <w:hideMark/>
          </w:tcPr>
          <w:p w:rsidR="007E41A3" w:rsidRPr="007E41A3" w:rsidRDefault="007E41A3" w:rsidP="007E41A3">
            <w:pPr>
              <w:widowControl/>
              <w:suppressAutoHyphens w:val="0"/>
              <w:rPr>
                <w:rFonts w:eastAsia="Times New Roman"/>
                <w:color w:val="000000"/>
                <w:kern w:val="0"/>
                <w:sz w:val="24"/>
                <w:lang w:eastAsia="ru-RU"/>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rsidR="007E41A3" w:rsidRPr="007E41A3" w:rsidRDefault="007E41A3" w:rsidP="007E41A3">
            <w:pPr>
              <w:widowControl/>
              <w:suppressAutoHyphens w:val="0"/>
              <w:rPr>
                <w:rFonts w:eastAsia="Times New Roman"/>
                <w:color w:val="000000"/>
                <w:kern w:val="0"/>
                <w:sz w:val="24"/>
                <w:lang w:eastAsia="ru-RU"/>
              </w:rPr>
            </w:pPr>
          </w:p>
        </w:tc>
      </w:tr>
      <w:tr w:rsidR="007E41A3" w:rsidRPr="007E41A3" w:rsidTr="007E41A3">
        <w:trPr>
          <w:trHeight w:val="630"/>
        </w:trPr>
        <w:tc>
          <w:tcPr>
            <w:tcW w:w="299" w:type="dxa"/>
            <w:tcBorders>
              <w:top w:val="nil"/>
              <w:left w:val="nil"/>
              <w:bottom w:val="nil"/>
              <w:right w:val="nil"/>
            </w:tcBorders>
            <w:shd w:val="clear" w:color="auto" w:fill="auto"/>
            <w:noWrap/>
            <w:vAlign w:val="bottom"/>
            <w:hideMark/>
          </w:tcPr>
          <w:p w:rsidR="007E41A3" w:rsidRPr="007E41A3" w:rsidRDefault="007E41A3" w:rsidP="007E41A3">
            <w:pPr>
              <w:widowControl/>
              <w:suppressAutoHyphens w:val="0"/>
              <w:rPr>
                <w:rFonts w:ascii="Calibri" w:eastAsia="Times New Roman" w:hAnsi="Calibri" w:cs="Arial"/>
                <w:color w:val="000000"/>
                <w:kern w:val="0"/>
                <w:sz w:val="22"/>
                <w:szCs w:val="22"/>
                <w:lang w:eastAsia="ru-RU"/>
              </w:rPr>
            </w:pPr>
          </w:p>
        </w:tc>
        <w:tc>
          <w:tcPr>
            <w:tcW w:w="3120"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4"/>
                <w:lang w:eastAsia="ru-RU"/>
              </w:rPr>
            </w:pPr>
            <w:r w:rsidRPr="007E41A3">
              <w:rPr>
                <w:rFonts w:eastAsia="Times New Roman"/>
                <w:color w:val="000000"/>
                <w:kern w:val="0"/>
                <w:sz w:val="24"/>
                <w:lang w:eastAsia="ru-RU"/>
              </w:rPr>
              <w:t>000 01 00 00 00 00 0000 000</w:t>
            </w:r>
          </w:p>
        </w:tc>
        <w:tc>
          <w:tcPr>
            <w:tcW w:w="3967"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4"/>
                <w:lang w:eastAsia="ru-RU"/>
              </w:rPr>
            </w:pPr>
            <w:r w:rsidRPr="007E41A3">
              <w:rPr>
                <w:rFonts w:eastAsia="Times New Roman"/>
                <w:color w:val="000000"/>
                <w:kern w:val="0"/>
                <w:sz w:val="24"/>
                <w:lang w:eastAsia="ru-RU"/>
              </w:rPr>
              <w:t>Источники внутреннего финансирования дефицитов бюджетов</w:t>
            </w:r>
          </w:p>
        </w:tc>
        <w:tc>
          <w:tcPr>
            <w:tcW w:w="2268"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4"/>
                <w:lang w:eastAsia="ru-RU"/>
              </w:rPr>
            </w:pPr>
            <w:r w:rsidRPr="007E41A3">
              <w:rPr>
                <w:rFonts w:eastAsia="Times New Roman"/>
                <w:color w:val="000000"/>
                <w:kern w:val="0"/>
                <w:sz w:val="24"/>
                <w:lang w:eastAsia="ru-RU"/>
              </w:rPr>
              <w:t>262 502,00</w:t>
            </w:r>
          </w:p>
        </w:tc>
      </w:tr>
      <w:tr w:rsidR="007E41A3" w:rsidRPr="007E41A3" w:rsidTr="007E41A3">
        <w:trPr>
          <w:trHeight w:val="630"/>
        </w:trPr>
        <w:tc>
          <w:tcPr>
            <w:tcW w:w="299" w:type="dxa"/>
            <w:tcBorders>
              <w:top w:val="nil"/>
              <w:left w:val="nil"/>
              <w:bottom w:val="nil"/>
              <w:right w:val="nil"/>
            </w:tcBorders>
            <w:shd w:val="clear" w:color="auto" w:fill="auto"/>
            <w:noWrap/>
            <w:vAlign w:val="bottom"/>
            <w:hideMark/>
          </w:tcPr>
          <w:p w:rsidR="007E41A3" w:rsidRPr="007E41A3" w:rsidRDefault="007E41A3" w:rsidP="007E41A3">
            <w:pPr>
              <w:widowControl/>
              <w:suppressAutoHyphens w:val="0"/>
              <w:rPr>
                <w:rFonts w:ascii="Calibri" w:eastAsia="Times New Roman" w:hAnsi="Calibri" w:cs="Arial"/>
                <w:color w:val="000000"/>
                <w:kern w:val="0"/>
                <w:sz w:val="22"/>
                <w:szCs w:val="22"/>
                <w:lang w:eastAsia="ru-RU"/>
              </w:rPr>
            </w:pPr>
          </w:p>
        </w:tc>
        <w:tc>
          <w:tcPr>
            <w:tcW w:w="3120"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4"/>
                <w:lang w:eastAsia="ru-RU"/>
              </w:rPr>
            </w:pPr>
            <w:r w:rsidRPr="007E41A3">
              <w:rPr>
                <w:rFonts w:eastAsia="Times New Roman"/>
                <w:color w:val="000000"/>
                <w:kern w:val="0"/>
                <w:sz w:val="24"/>
                <w:lang w:eastAsia="ru-RU"/>
              </w:rPr>
              <w:t>000 01 05 00 00 00 0000 000</w:t>
            </w:r>
          </w:p>
        </w:tc>
        <w:tc>
          <w:tcPr>
            <w:tcW w:w="3967"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4"/>
                <w:lang w:eastAsia="ru-RU"/>
              </w:rPr>
            </w:pPr>
            <w:r w:rsidRPr="007E41A3">
              <w:rPr>
                <w:rFonts w:eastAsia="Times New Roman"/>
                <w:color w:val="000000"/>
                <w:kern w:val="0"/>
                <w:sz w:val="24"/>
                <w:lang w:eastAsia="ru-RU"/>
              </w:rPr>
              <w:t>Изменение остатков средств на счетах по учету средств бюджетов</w:t>
            </w:r>
          </w:p>
        </w:tc>
        <w:tc>
          <w:tcPr>
            <w:tcW w:w="2268"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4"/>
                <w:lang w:eastAsia="ru-RU"/>
              </w:rPr>
            </w:pPr>
            <w:r w:rsidRPr="007E41A3">
              <w:rPr>
                <w:rFonts w:eastAsia="Times New Roman"/>
                <w:color w:val="000000"/>
                <w:kern w:val="0"/>
                <w:sz w:val="24"/>
                <w:lang w:eastAsia="ru-RU"/>
              </w:rPr>
              <w:t>262 502,00</w:t>
            </w:r>
          </w:p>
        </w:tc>
      </w:tr>
      <w:tr w:rsidR="007E41A3" w:rsidRPr="007E41A3" w:rsidTr="007E41A3">
        <w:trPr>
          <w:trHeight w:val="315"/>
        </w:trPr>
        <w:tc>
          <w:tcPr>
            <w:tcW w:w="299" w:type="dxa"/>
            <w:tcBorders>
              <w:top w:val="nil"/>
              <w:left w:val="nil"/>
              <w:bottom w:val="nil"/>
              <w:right w:val="nil"/>
            </w:tcBorders>
            <w:shd w:val="clear" w:color="auto" w:fill="auto"/>
            <w:noWrap/>
            <w:vAlign w:val="bottom"/>
            <w:hideMark/>
          </w:tcPr>
          <w:p w:rsidR="007E41A3" w:rsidRPr="007E41A3" w:rsidRDefault="007E41A3" w:rsidP="007E41A3">
            <w:pPr>
              <w:widowControl/>
              <w:suppressAutoHyphens w:val="0"/>
              <w:rPr>
                <w:rFonts w:ascii="Calibri" w:eastAsia="Times New Roman" w:hAnsi="Calibri" w:cs="Arial"/>
                <w:color w:val="000000"/>
                <w:kern w:val="0"/>
                <w:sz w:val="22"/>
                <w:szCs w:val="22"/>
                <w:lang w:eastAsia="ru-RU"/>
              </w:rPr>
            </w:pPr>
          </w:p>
        </w:tc>
        <w:tc>
          <w:tcPr>
            <w:tcW w:w="3120"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4"/>
                <w:lang w:eastAsia="ru-RU"/>
              </w:rPr>
            </w:pPr>
            <w:r w:rsidRPr="007E41A3">
              <w:rPr>
                <w:rFonts w:eastAsia="Times New Roman"/>
                <w:color w:val="000000"/>
                <w:kern w:val="0"/>
                <w:sz w:val="24"/>
                <w:lang w:eastAsia="ru-RU"/>
              </w:rPr>
              <w:t>000 01 05 00 00 00 0000 500</w:t>
            </w:r>
          </w:p>
        </w:tc>
        <w:tc>
          <w:tcPr>
            <w:tcW w:w="3967"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4"/>
                <w:lang w:eastAsia="ru-RU"/>
              </w:rPr>
            </w:pPr>
            <w:r w:rsidRPr="007E41A3">
              <w:rPr>
                <w:rFonts w:eastAsia="Times New Roman"/>
                <w:color w:val="000000"/>
                <w:kern w:val="0"/>
                <w:sz w:val="24"/>
                <w:lang w:eastAsia="ru-RU"/>
              </w:rPr>
              <w:t>Увеличение остатков средств бюджетов</w:t>
            </w:r>
          </w:p>
        </w:tc>
        <w:tc>
          <w:tcPr>
            <w:tcW w:w="2268"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4"/>
                <w:lang w:eastAsia="ru-RU"/>
              </w:rPr>
            </w:pPr>
            <w:r w:rsidRPr="007E41A3">
              <w:rPr>
                <w:rFonts w:eastAsia="Times New Roman"/>
                <w:color w:val="000000"/>
                <w:kern w:val="0"/>
                <w:sz w:val="24"/>
                <w:lang w:eastAsia="ru-RU"/>
              </w:rPr>
              <w:t>-28 580 333,00</w:t>
            </w:r>
          </w:p>
        </w:tc>
      </w:tr>
      <w:tr w:rsidR="007E41A3" w:rsidRPr="007E41A3" w:rsidTr="007E41A3">
        <w:trPr>
          <w:trHeight w:val="315"/>
        </w:trPr>
        <w:tc>
          <w:tcPr>
            <w:tcW w:w="299" w:type="dxa"/>
            <w:tcBorders>
              <w:top w:val="nil"/>
              <w:left w:val="nil"/>
              <w:bottom w:val="nil"/>
              <w:right w:val="nil"/>
            </w:tcBorders>
            <w:shd w:val="clear" w:color="auto" w:fill="auto"/>
            <w:noWrap/>
            <w:vAlign w:val="bottom"/>
            <w:hideMark/>
          </w:tcPr>
          <w:p w:rsidR="007E41A3" w:rsidRPr="007E41A3" w:rsidRDefault="007E41A3" w:rsidP="007E41A3">
            <w:pPr>
              <w:widowControl/>
              <w:suppressAutoHyphens w:val="0"/>
              <w:rPr>
                <w:rFonts w:ascii="Calibri" w:eastAsia="Times New Roman" w:hAnsi="Calibri" w:cs="Arial"/>
                <w:color w:val="000000"/>
                <w:kern w:val="0"/>
                <w:sz w:val="22"/>
                <w:szCs w:val="22"/>
                <w:lang w:eastAsia="ru-RU"/>
              </w:rPr>
            </w:pPr>
          </w:p>
        </w:tc>
        <w:tc>
          <w:tcPr>
            <w:tcW w:w="3120"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4"/>
                <w:lang w:eastAsia="ru-RU"/>
              </w:rPr>
            </w:pPr>
            <w:r w:rsidRPr="007E41A3">
              <w:rPr>
                <w:rFonts w:eastAsia="Times New Roman"/>
                <w:color w:val="000000"/>
                <w:kern w:val="0"/>
                <w:sz w:val="24"/>
                <w:lang w:eastAsia="ru-RU"/>
              </w:rPr>
              <w:t>000 01 05 02 00 00 0000 500</w:t>
            </w:r>
          </w:p>
        </w:tc>
        <w:tc>
          <w:tcPr>
            <w:tcW w:w="3967"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4"/>
                <w:lang w:eastAsia="ru-RU"/>
              </w:rPr>
            </w:pPr>
            <w:r w:rsidRPr="007E41A3">
              <w:rPr>
                <w:rFonts w:eastAsia="Times New Roman"/>
                <w:color w:val="000000"/>
                <w:kern w:val="0"/>
                <w:sz w:val="24"/>
                <w:lang w:eastAsia="ru-RU"/>
              </w:rPr>
              <w:t>Увеличение прочих остатков средств бюджетов</w:t>
            </w:r>
          </w:p>
        </w:tc>
        <w:tc>
          <w:tcPr>
            <w:tcW w:w="2268"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4"/>
                <w:lang w:eastAsia="ru-RU"/>
              </w:rPr>
            </w:pPr>
            <w:r w:rsidRPr="007E41A3">
              <w:rPr>
                <w:rFonts w:eastAsia="Times New Roman"/>
                <w:color w:val="000000"/>
                <w:kern w:val="0"/>
                <w:sz w:val="24"/>
                <w:lang w:eastAsia="ru-RU"/>
              </w:rPr>
              <w:t>-28 580 333,00</w:t>
            </w:r>
          </w:p>
        </w:tc>
      </w:tr>
      <w:tr w:rsidR="007E41A3" w:rsidRPr="007E41A3" w:rsidTr="007E41A3">
        <w:trPr>
          <w:trHeight w:val="630"/>
        </w:trPr>
        <w:tc>
          <w:tcPr>
            <w:tcW w:w="299" w:type="dxa"/>
            <w:tcBorders>
              <w:top w:val="nil"/>
              <w:left w:val="nil"/>
              <w:bottom w:val="nil"/>
              <w:right w:val="nil"/>
            </w:tcBorders>
            <w:shd w:val="clear" w:color="auto" w:fill="auto"/>
            <w:noWrap/>
            <w:vAlign w:val="bottom"/>
            <w:hideMark/>
          </w:tcPr>
          <w:p w:rsidR="007E41A3" w:rsidRPr="007E41A3" w:rsidRDefault="007E41A3" w:rsidP="007E41A3">
            <w:pPr>
              <w:widowControl/>
              <w:suppressAutoHyphens w:val="0"/>
              <w:rPr>
                <w:rFonts w:ascii="Calibri" w:eastAsia="Times New Roman" w:hAnsi="Calibri" w:cs="Arial"/>
                <w:color w:val="000000"/>
                <w:kern w:val="0"/>
                <w:sz w:val="22"/>
                <w:szCs w:val="22"/>
                <w:lang w:eastAsia="ru-RU"/>
              </w:rPr>
            </w:pPr>
          </w:p>
        </w:tc>
        <w:tc>
          <w:tcPr>
            <w:tcW w:w="3120"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4"/>
                <w:lang w:eastAsia="ru-RU"/>
              </w:rPr>
            </w:pPr>
            <w:r w:rsidRPr="007E41A3">
              <w:rPr>
                <w:rFonts w:eastAsia="Times New Roman"/>
                <w:color w:val="000000"/>
                <w:kern w:val="0"/>
                <w:sz w:val="24"/>
                <w:lang w:eastAsia="ru-RU"/>
              </w:rPr>
              <w:t>000 01 05 02 01 00 0000 510</w:t>
            </w:r>
          </w:p>
        </w:tc>
        <w:tc>
          <w:tcPr>
            <w:tcW w:w="3967"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4"/>
                <w:lang w:eastAsia="ru-RU"/>
              </w:rPr>
            </w:pPr>
            <w:r w:rsidRPr="007E41A3">
              <w:rPr>
                <w:rFonts w:eastAsia="Times New Roman"/>
                <w:color w:val="000000"/>
                <w:kern w:val="0"/>
                <w:sz w:val="24"/>
                <w:lang w:eastAsia="ru-RU"/>
              </w:rPr>
              <w:t>Увеличение прочих остатков денежных средств бюджетов</w:t>
            </w:r>
          </w:p>
        </w:tc>
        <w:tc>
          <w:tcPr>
            <w:tcW w:w="2268"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4"/>
                <w:lang w:eastAsia="ru-RU"/>
              </w:rPr>
            </w:pPr>
            <w:r w:rsidRPr="007E41A3">
              <w:rPr>
                <w:rFonts w:eastAsia="Times New Roman"/>
                <w:color w:val="000000"/>
                <w:kern w:val="0"/>
                <w:sz w:val="24"/>
                <w:lang w:eastAsia="ru-RU"/>
              </w:rPr>
              <w:t>-28 580 333,00</w:t>
            </w:r>
          </w:p>
        </w:tc>
      </w:tr>
      <w:tr w:rsidR="007E41A3" w:rsidRPr="007E41A3" w:rsidTr="007E41A3">
        <w:trPr>
          <w:trHeight w:val="630"/>
        </w:trPr>
        <w:tc>
          <w:tcPr>
            <w:tcW w:w="299" w:type="dxa"/>
            <w:tcBorders>
              <w:top w:val="nil"/>
              <w:left w:val="nil"/>
              <w:bottom w:val="nil"/>
              <w:right w:val="nil"/>
            </w:tcBorders>
            <w:shd w:val="clear" w:color="auto" w:fill="auto"/>
            <w:noWrap/>
            <w:vAlign w:val="bottom"/>
            <w:hideMark/>
          </w:tcPr>
          <w:p w:rsidR="007E41A3" w:rsidRPr="007E41A3" w:rsidRDefault="007E41A3" w:rsidP="007E41A3">
            <w:pPr>
              <w:widowControl/>
              <w:suppressAutoHyphens w:val="0"/>
              <w:rPr>
                <w:rFonts w:ascii="Calibri" w:eastAsia="Times New Roman" w:hAnsi="Calibri" w:cs="Arial"/>
                <w:color w:val="000000"/>
                <w:kern w:val="0"/>
                <w:sz w:val="22"/>
                <w:szCs w:val="22"/>
                <w:lang w:eastAsia="ru-RU"/>
              </w:rPr>
            </w:pPr>
          </w:p>
        </w:tc>
        <w:tc>
          <w:tcPr>
            <w:tcW w:w="3120"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4"/>
                <w:lang w:eastAsia="ru-RU"/>
              </w:rPr>
            </w:pPr>
            <w:r w:rsidRPr="007E41A3">
              <w:rPr>
                <w:rFonts w:eastAsia="Times New Roman"/>
                <w:color w:val="000000"/>
                <w:kern w:val="0"/>
                <w:sz w:val="24"/>
                <w:lang w:eastAsia="ru-RU"/>
              </w:rPr>
              <w:t>000 01 05 02 01 10 0000 510</w:t>
            </w:r>
          </w:p>
        </w:tc>
        <w:tc>
          <w:tcPr>
            <w:tcW w:w="3967"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4"/>
                <w:lang w:eastAsia="ru-RU"/>
              </w:rPr>
            </w:pPr>
            <w:r w:rsidRPr="007E41A3">
              <w:rPr>
                <w:rFonts w:eastAsia="Times New Roman"/>
                <w:color w:val="000000"/>
                <w:kern w:val="0"/>
                <w:sz w:val="24"/>
                <w:lang w:eastAsia="ru-RU"/>
              </w:rPr>
              <w:t>Увеличение прочих остатков денежных средств бюджетов сельских  поселений</w:t>
            </w:r>
          </w:p>
        </w:tc>
        <w:tc>
          <w:tcPr>
            <w:tcW w:w="2268"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4"/>
                <w:lang w:eastAsia="ru-RU"/>
              </w:rPr>
            </w:pPr>
            <w:r w:rsidRPr="007E41A3">
              <w:rPr>
                <w:rFonts w:eastAsia="Times New Roman"/>
                <w:color w:val="000000"/>
                <w:kern w:val="0"/>
                <w:sz w:val="24"/>
                <w:lang w:eastAsia="ru-RU"/>
              </w:rPr>
              <w:t>-28 580 333,00</w:t>
            </w:r>
          </w:p>
        </w:tc>
      </w:tr>
      <w:tr w:rsidR="007E41A3" w:rsidRPr="007E41A3" w:rsidTr="007E41A3">
        <w:trPr>
          <w:trHeight w:val="465"/>
        </w:trPr>
        <w:tc>
          <w:tcPr>
            <w:tcW w:w="299" w:type="dxa"/>
            <w:tcBorders>
              <w:top w:val="nil"/>
              <w:left w:val="nil"/>
              <w:bottom w:val="nil"/>
              <w:right w:val="nil"/>
            </w:tcBorders>
            <w:shd w:val="clear" w:color="auto" w:fill="auto"/>
            <w:noWrap/>
            <w:vAlign w:val="bottom"/>
            <w:hideMark/>
          </w:tcPr>
          <w:p w:rsidR="007E41A3" w:rsidRPr="007E41A3" w:rsidRDefault="007E41A3" w:rsidP="007E41A3">
            <w:pPr>
              <w:widowControl/>
              <w:suppressAutoHyphens w:val="0"/>
              <w:rPr>
                <w:rFonts w:ascii="Calibri" w:eastAsia="Times New Roman" w:hAnsi="Calibri" w:cs="Arial"/>
                <w:color w:val="000000"/>
                <w:kern w:val="0"/>
                <w:sz w:val="22"/>
                <w:szCs w:val="22"/>
                <w:lang w:eastAsia="ru-RU"/>
              </w:rPr>
            </w:pPr>
          </w:p>
        </w:tc>
        <w:tc>
          <w:tcPr>
            <w:tcW w:w="3120"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4"/>
                <w:lang w:eastAsia="ru-RU"/>
              </w:rPr>
            </w:pPr>
            <w:r w:rsidRPr="007E41A3">
              <w:rPr>
                <w:rFonts w:eastAsia="Times New Roman"/>
                <w:color w:val="000000"/>
                <w:kern w:val="0"/>
                <w:sz w:val="24"/>
                <w:lang w:eastAsia="ru-RU"/>
              </w:rPr>
              <w:t>000 01 05 00 00 00 0000 600</w:t>
            </w:r>
          </w:p>
        </w:tc>
        <w:tc>
          <w:tcPr>
            <w:tcW w:w="3967"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4"/>
                <w:lang w:eastAsia="ru-RU"/>
              </w:rPr>
            </w:pPr>
            <w:r w:rsidRPr="007E41A3">
              <w:rPr>
                <w:rFonts w:eastAsia="Times New Roman"/>
                <w:color w:val="000000"/>
                <w:kern w:val="0"/>
                <w:sz w:val="24"/>
                <w:lang w:eastAsia="ru-RU"/>
              </w:rPr>
              <w:t>Уменьшение остатков средств бюджетов</w:t>
            </w:r>
          </w:p>
        </w:tc>
        <w:tc>
          <w:tcPr>
            <w:tcW w:w="2268"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4"/>
                <w:lang w:eastAsia="ru-RU"/>
              </w:rPr>
            </w:pPr>
            <w:r w:rsidRPr="007E41A3">
              <w:rPr>
                <w:rFonts w:eastAsia="Times New Roman"/>
                <w:color w:val="000000"/>
                <w:kern w:val="0"/>
                <w:sz w:val="24"/>
                <w:lang w:eastAsia="ru-RU"/>
              </w:rPr>
              <w:t>28 842 835,00</w:t>
            </w:r>
          </w:p>
        </w:tc>
      </w:tr>
      <w:tr w:rsidR="007E41A3" w:rsidRPr="007E41A3" w:rsidTr="007E41A3">
        <w:trPr>
          <w:trHeight w:val="315"/>
        </w:trPr>
        <w:tc>
          <w:tcPr>
            <w:tcW w:w="299" w:type="dxa"/>
            <w:tcBorders>
              <w:top w:val="nil"/>
              <w:left w:val="nil"/>
              <w:bottom w:val="nil"/>
              <w:right w:val="nil"/>
            </w:tcBorders>
            <w:shd w:val="clear" w:color="auto" w:fill="auto"/>
            <w:noWrap/>
            <w:vAlign w:val="bottom"/>
            <w:hideMark/>
          </w:tcPr>
          <w:p w:rsidR="007E41A3" w:rsidRPr="007E41A3" w:rsidRDefault="007E41A3" w:rsidP="007E41A3">
            <w:pPr>
              <w:widowControl/>
              <w:suppressAutoHyphens w:val="0"/>
              <w:rPr>
                <w:rFonts w:ascii="Calibri" w:eastAsia="Times New Roman" w:hAnsi="Calibri" w:cs="Arial"/>
                <w:color w:val="000000"/>
                <w:kern w:val="0"/>
                <w:sz w:val="22"/>
                <w:szCs w:val="22"/>
                <w:lang w:eastAsia="ru-RU"/>
              </w:rPr>
            </w:pPr>
          </w:p>
        </w:tc>
        <w:tc>
          <w:tcPr>
            <w:tcW w:w="3120"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4"/>
                <w:lang w:eastAsia="ru-RU"/>
              </w:rPr>
            </w:pPr>
            <w:r w:rsidRPr="007E41A3">
              <w:rPr>
                <w:rFonts w:eastAsia="Times New Roman"/>
                <w:color w:val="000000"/>
                <w:kern w:val="0"/>
                <w:sz w:val="24"/>
                <w:lang w:eastAsia="ru-RU"/>
              </w:rPr>
              <w:t>000 01 05 02 00 00 0000 600</w:t>
            </w:r>
          </w:p>
        </w:tc>
        <w:tc>
          <w:tcPr>
            <w:tcW w:w="3967"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4"/>
                <w:lang w:eastAsia="ru-RU"/>
              </w:rPr>
            </w:pPr>
            <w:r w:rsidRPr="007E41A3">
              <w:rPr>
                <w:rFonts w:eastAsia="Times New Roman"/>
                <w:color w:val="000000"/>
                <w:kern w:val="0"/>
                <w:sz w:val="24"/>
                <w:lang w:eastAsia="ru-RU"/>
              </w:rPr>
              <w:t>Уменьшение прочих остатков средств бюджетов</w:t>
            </w:r>
          </w:p>
        </w:tc>
        <w:tc>
          <w:tcPr>
            <w:tcW w:w="2268"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4"/>
                <w:lang w:eastAsia="ru-RU"/>
              </w:rPr>
            </w:pPr>
            <w:r w:rsidRPr="007E41A3">
              <w:rPr>
                <w:rFonts w:eastAsia="Times New Roman"/>
                <w:color w:val="000000"/>
                <w:kern w:val="0"/>
                <w:sz w:val="24"/>
                <w:lang w:eastAsia="ru-RU"/>
              </w:rPr>
              <w:t>28 842 835,00</w:t>
            </w:r>
          </w:p>
        </w:tc>
      </w:tr>
      <w:tr w:rsidR="007E41A3" w:rsidRPr="007E41A3" w:rsidTr="007E41A3">
        <w:trPr>
          <w:trHeight w:val="630"/>
        </w:trPr>
        <w:tc>
          <w:tcPr>
            <w:tcW w:w="299" w:type="dxa"/>
            <w:tcBorders>
              <w:top w:val="nil"/>
              <w:left w:val="nil"/>
              <w:bottom w:val="nil"/>
              <w:right w:val="nil"/>
            </w:tcBorders>
            <w:shd w:val="clear" w:color="auto" w:fill="auto"/>
            <w:noWrap/>
            <w:vAlign w:val="bottom"/>
            <w:hideMark/>
          </w:tcPr>
          <w:p w:rsidR="007E41A3" w:rsidRPr="007E41A3" w:rsidRDefault="007E41A3" w:rsidP="007E41A3">
            <w:pPr>
              <w:widowControl/>
              <w:suppressAutoHyphens w:val="0"/>
              <w:rPr>
                <w:rFonts w:ascii="Calibri" w:eastAsia="Times New Roman" w:hAnsi="Calibri" w:cs="Arial"/>
                <w:color w:val="000000"/>
                <w:kern w:val="0"/>
                <w:sz w:val="22"/>
                <w:szCs w:val="22"/>
                <w:lang w:eastAsia="ru-RU"/>
              </w:rPr>
            </w:pPr>
          </w:p>
        </w:tc>
        <w:tc>
          <w:tcPr>
            <w:tcW w:w="3120"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4"/>
                <w:lang w:eastAsia="ru-RU"/>
              </w:rPr>
            </w:pPr>
            <w:r w:rsidRPr="007E41A3">
              <w:rPr>
                <w:rFonts w:eastAsia="Times New Roman"/>
                <w:color w:val="000000"/>
                <w:kern w:val="0"/>
                <w:sz w:val="24"/>
                <w:lang w:eastAsia="ru-RU"/>
              </w:rPr>
              <w:t>000 01 05 02 01 00 0000 610</w:t>
            </w:r>
          </w:p>
        </w:tc>
        <w:tc>
          <w:tcPr>
            <w:tcW w:w="3967"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4"/>
                <w:lang w:eastAsia="ru-RU"/>
              </w:rPr>
            </w:pPr>
            <w:r w:rsidRPr="007E41A3">
              <w:rPr>
                <w:rFonts w:eastAsia="Times New Roman"/>
                <w:color w:val="000000"/>
                <w:kern w:val="0"/>
                <w:sz w:val="24"/>
                <w:lang w:eastAsia="ru-RU"/>
              </w:rPr>
              <w:t>Уменьшение прочих остатков денежных средств бюджетов</w:t>
            </w:r>
          </w:p>
        </w:tc>
        <w:tc>
          <w:tcPr>
            <w:tcW w:w="2268"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4"/>
                <w:lang w:eastAsia="ru-RU"/>
              </w:rPr>
            </w:pPr>
            <w:r w:rsidRPr="007E41A3">
              <w:rPr>
                <w:rFonts w:eastAsia="Times New Roman"/>
                <w:color w:val="000000"/>
                <w:kern w:val="0"/>
                <w:sz w:val="24"/>
                <w:lang w:eastAsia="ru-RU"/>
              </w:rPr>
              <w:t>28 842 835,00</w:t>
            </w:r>
          </w:p>
        </w:tc>
      </w:tr>
      <w:tr w:rsidR="007E41A3" w:rsidRPr="007E41A3" w:rsidTr="007E41A3">
        <w:trPr>
          <w:trHeight w:val="630"/>
        </w:trPr>
        <w:tc>
          <w:tcPr>
            <w:tcW w:w="299" w:type="dxa"/>
            <w:tcBorders>
              <w:top w:val="nil"/>
              <w:left w:val="nil"/>
              <w:bottom w:val="nil"/>
              <w:right w:val="nil"/>
            </w:tcBorders>
            <w:shd w:val="clear" w:color="auto" w:fill="auto"/>
            <w:noWrap/>
            <w:vAlign w:val="bottom"/>
            <w:hideMark/>
          </w:tcPr>
          <w:p w:rsidR="007E41A3" w:rsidRPr="007E41A3" w:rsidRDefault="007E41A3" w:rsidP="007E41A3">
            <w:pPr>
              <w:widowControl/>
              <w:suppressAutoHyphens w:val="0"/>
              <w:rPr>
                <w:rFonts w:ascii="Calibri" w:eastAsia="Times New Roman" w:hAnsi="Calibri" w:cs="Arial"/>
                <w:color w:val="000000"/>
                <w:kern w:val="0"/>
                <w:sz w:val="22"/>
                <w:szCs w:val="22"/>
                <w:lang w:eastAsia="ru-RU"/>
              </w:rPr>
            </w:pPr>
          </w:p>
        </w:tc>
        <w:tc>
          <w:tcPr>
            <w:tcW w:w="3120"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4"/>
                <w:lang w:eastAsia="ru-RU"/>
              </w:rPr>
            </w:pPr>
            <w:r w:rsidRPr="007E41A3">
              <w:rPr>
                <w:rFonts w:eastAsia="Times New Roman"/>
                <w:color w:val="000000"/>
                <w:kern w:val="0"/>
                <w:sz w:val="24"/>
                <w:lang w:eastAsia="ru-RU"/>
              </w:rPr>
              <w:t>000 01 05 02 01 10 0000 610</w:t>
            </w:r>
          </w:p>
        </w:tc>
        <w:tc>
          <w:tcPr>
            <w:tcW w:w="3967"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4"/>
                <w:lang w:eastAsia="ru-RU"/>
              </w:rPr>
            </w:pPr>
            <w:r w:rsidRPr="007E41A3">
              <w:rPr>
                <w:rFonts w:eastAsia="Times New Roman"/>
                <w:color w:val="000000"/>
                <w:kern w:val="0"/>
                <w:sz w:val="24"/>
                <w:lang w:eastAsia="ru-RU"/>
              </w:rPr>
              <w:t>Уменьшение прочих остатков денежных средств бюджетов сельских  поселений</w:t>
            </w:r>
          </w:p>
        </w:tc>
        <w:tc>
          <w:tcPr>
            <w:tcW w:w="2268"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4"/>
                <w:lang w:eastAsia="ru-RU"/>
              </w:rPr>
            </w:pPr>
            <w:r w:rsidRPr="007E41A3">
              <w:rPr>
                <w:rFonts w:eastAsia="Times New Roman"/>
                <w:color w:val="000000"/>
                <w:kern w:val="0"/>
                <w:sz w:val="24"/>
                <w:lang w:eastAsia="ru-RU"/>
              </w:rPr>
              <w:t>28 842 835,00</w:t>
            </w:r>
          </w:p>
        </w:tc>
      </w:tr>
      <w:tr w:rsidR="007E41A3" w:rsidRPr="007E41A3" w:rsidTr="007E41A3">
        <w:trPr>
          <w:trHeight w:val="315"/>
        </w:trPr>
        <w:tc>
          <w:tcPr>
            <w:tcW w:w="299" w:type="dxa"/>
            <w:tcBorders>
              <w:top w:val="nil"/>
              <w:left w:val="nil"/>
              <w:bottom w:val="nil"/>
              <w:right w:val="nil"/>
            </w:tcBorders>
            <w:shd w:val="clear" w:color="auto" w:fill="auto"/>
            <w:noWrap/>
            <w:vAlign w:val="bottom"/>
            <w:hideMark/>
          </w:tcPr>
          <w:p w:rsidR="007E41A3" w:rsidRPr="007E41A3" w:rsidRDefault="007E41A3" w:rsidP="007E41A3">
            <w:pPr>
              <w:widowControl/>
              <w:suppressAutoHyphens w:val="0"/>
              <w:rPr>
                <w:rFonts w:ascii="Calibri" w:eastAsia="Times New Roman" w:hAnsi="Calibri" w:cs="Arial"/>
                <w:color w:val="000000"/>
                <w:kern w:val="0"/>
                <w:sz w:val="22"/>
                <w:szCs w:val="22"/>
                <w:lang w:eastAsia="ru-RU"/>
              </w:rPr>
            </w:pPr>
          </w:p>
        </w:tc>
        <w:tc>
          <w:tcPr>
            <w:tcW w:w="3120"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4"/>
                <w:lang w:eastAsia="ru-RU"/>
              </w:rPr>
            </w:pPr>
            <w:r w:rsidRPr="007E41A3">
              <w:rPr>
                <w:rFonts w:eastAsia="Times New Roman"/>
                <w:color w:val="000000"/>
                <w:kern w:val="0"/>
                <w:sz w:val="24"/>
                <w:lang w:eastAsia="ru-RU"/>
              </w:rPr>
              <w:t>ИТОГО</w:t>
            </w:r>
          </w:p>
        </w:tc>
        <w:tc>
          <w:tcPr>
            <w:tcW w:w="3967"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4"/>
                <w:lang w:eastAsia="ru-RU"/>
              </w:rPr>
            </w:pPr>
            <w:r w:rsidRPr="007E41A3">
              <w:rPr>
                <w:rFonts w:eastAsia="Times New Roman"/>
                <w:color w:val="000000"/>
                <w:kern w:val="0"/>
                <w:sz w:val="24"/>
                <w:lang w:eastAsia="ru-RU"/>
              </w:rPr>
              <w:t> </w:t>
            </w:r>
          </w:p>
        </w:tc>
        <w:tc>
          <w:tcPr>
            <w:tcW w:w="2268"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4"/>
                <w:lang w:eastAsia="ru-RU"/>
              </w:rPr>
            </w:pPr>
            <w:r w:rsidRPr="007E41A3">
              <w:rPr>
                <w:rFonts w:eastAsia="Times New Roman"/>
                <w:color w:val="000000"/>
                <w:kern w:val="0"/>
                <w:sz w:val="24"/>
                <w:lang w:eastAsia="ru-RU"/>
              </w:rPr>
              <w:t>262 502,00</w:t>
            </w:r>
          </w:p>
        </w:tc>
      </w:tr>
    </w:tbl>
    <w:p w:rsidR="007E41A3" w:rsidRPr="007E41A3" w:rsidRDefault="007E41A3" w:rsidP="007E41A3">
      <w:pPr>
        <w:tabs>
          <w:tab w:val="left" w:pos="6618"/>
        </w:tabs>
        <w:autoSpaceDN w:val="0"/>
        <w:spacing w:line="100" w:lineRule="atLeast"/>
        <w:textAlignment w:val="baseline"/>
        <w:rPr>
          <w:rFonts w:eastAsia="Times New Roman"/>
          <w:kern w:val="3"/>
          <w:sz w:val="28"/>
          <w:szCs w:val="28"/>
          <w:lang w:eastAsia="ar-SA"/>
        </w:rPr>
      </w:pPr>
    </w:p>
    <w:p w:rsidR="007E41A3" w:rsidRPr="007E41A3" w:rsidRDefault="007E41A3" w:rsidP="007E41A3">
      <w:pPr>
        <w:tabs>
          <w:tab w:val="left" w:pos="6618"/>
        </w:tabs>
        <w:autoSpaceDN w:val="0"/>
        <w:spacing w:line="100" w:lineRule="atLeast"/>
        <w:textAlignment w:val="baseline"/>
        <w:rPr>
          <w:rFonts w:eastAsia="Times New Roman"/>
          <w:kern w:val="3"/>
          <w:sz w:val="28"/>
          <w:szCs w:val="28"/>
          <w:lang w:eastAsia="ar-SA"/>
        </w:rPr>
      </w:pPr>
    </w:p>
    <w:p w:rsidR="007E41A3" w:rsidRPr="007E41A3" w:rsidRDefault="007E41A3" w:rsidP="007E41A3">
      <w:pPr>
        <w:widowControl/>
        <w:pBdr>
          <w:top w:val="none" w:sz="0" w:space="0" w:color="000000"/>
          <w:left w:val="none" w:sz="0" w:space="0" w:color="000000"/>
          <w:bottom w:val="none" w:sz="0" w:space="0" w:color="000000"/>
          <w:right w:val="none" w:sz="0" w:space="0" w:color="000000"/>
        </w:pBdr>
        <w:tabs>
          <w:tab w:val="left" w:pos="6480"/>
        </w:tabs>
        <w:suppressAutoHyphens w:val="0"/>
        <w:spacing w:after="200" w:line="276" w:lineRule="auto"/>
        <w:ind w:left="6379"/>
        <w:jc w:val="both"/>
        <w:rPr>
          <w:rFonts w:eastAsiaTheme="minorHAnsi" w:cstheme="minorBidi"/>
          <w:color w:val="000000"/>
          <w:sz w:val="18"/>
          <w:szCs w:val="18"/>
        </w:rPr>
      </w:pPr>
    </w:p>
    <w:p w:rsidR="007E41A3" w:rsidRPr="007E41A3" w:rsidRDefault="007E41A3" w:rsidP="007E41A3">
      <w:pPr>
        <w:widowControl/>
        <w:pBdr>
          <w:top w:val="none" w:sz="0" w:space="0" w:color="000000"/>
          <w:left w:val="none" w:sz="0" w:space="0" w:color="000000"/>
          <w:bottom w:val="none" w:sz="0" w:space="0" w:color="000000"/>
          <w:right w:val="none" w:sz="0" w:space="0" w:color="000000"/>
        </w:pBdr>
        <w:tabs>
          <w:tab w:val="left" w:pos="6480"/>
        </w:tabs>
        <w:suppressAutoHyphens w:val="0"/>
        <w:spacing w:after="200" w:line="276" w:lineRule="auto"/>
        <w:ind w:left="6379"/>
        <w:jc w:val="both"/>
        <w:rPr>
          <w:rFonts w:eastAsiaTheme="minorHAnsi" w:cstheme="minorBidi"/>
          <w:color w:val="000000"/>
          <w:sz w:val="18"/>
          <w:szCs w:val="18"/>
        </w:rPr>
      </w:pPr>
    </w:p>
    <w:p w:rsidR="007E41A3" w:rsidRPr="007E41A3" w:rsidRDefault="007E41A3" w:rsidP="007E41A3">
      <w:pPr>
        <w:widowControl/>
        <w:pBdr>
          <w:top w:val="none" w:sz="0" w:space="0" w:color="000000"/>
          <w:left w:val="none" w:sz="0" w:space="0" w:color="000000"/>
          <w:bottom w:val="none" w:sz="0" w:space="0" w:color="000000"/>
          <w:right w:val="none" w:sz="0" w:space="0" w:color="000000"/>
        </w:pBdr>
        <w:tabs>
          <w:tab w:val="left" w:pos="6480"/>
        </w:tabs>
        <w:suppressAutoHyphens w:val="0"/>
        <w:spacing w:after="200" w:line="276" w:lineRule="auto"/>
        <w:ind w:left="6379"/>
        <w:jc w:val="right"/>
        <w:rPr>
          <w:rFonts w:eastAsiaTheme="minorHAnsi" w:cstheme="minorBidi"/>
          <w:color w:val="000000"/>
          <w:sz w:val="18"/>
          <w:szCs w:val="18"/>
        </w:rPr>
      </w:pPr>
      <w:r w:rsidRPr="007E41A3">
        <w:rPr>
          <w:rFonts w:eastAsiaTheme="minorHAnsi" w:cstheme="minorBidi"/>
          <w:color w:val="000000"/>
          <w:sz w:val="18"/>
          <w:szCs w:val="18"/>
        </w:rPr>
        <w:t xml:space="preserve">Приложение № 5  </w:t>
      </w:r>
    </w:p>
    <w:p w:rsidR="007E41A3" w:rsidRPr="007E41A3" w:rsidRDefault="007E41A3" w:rsidP="007E41A3">
      <w:pPr>
        <w:widowControl/>
        <w:pBdr>
          <w:top w:val="none" w:sz="0" w:space="0" w:color="000000"/>
          <w:left w:val="none" w:sz="0" w:space="0" w:color="000000"/>
          <w:bottom w:val="none" w:sz="0" w:space="0" w:color="000000"/>
          <w:right w:val="none" w:sz="0" w:space="0" w:color="000000"/>
        </w:pBdr>
        <w:tabs>
          <w:tab w:val="left" w:pos="6480"/>
        </w:tabs>
        <w:suppressAutoHyphens w:val="0"/>
        <w:spacing w:after="200" w:line="276" w:lineRule="auto"/>
        <w:ind w:left="6379"/>
        <w:jc w:val="right"/>
        <w:rPr>
          <w:rFonts w:eastAsia="Tahoma" w:cstheme="minorBidi"/>
          <w:kern w:val="0"/>
          <w:sz w:val="24"/>
        </w:rPr>
      </w:pPr>
      <w:r w:rsidRPr="007E41A3">
        <w:rPr>
          <w:rFonts w:eastAsiaTheme="minorHAnsi" w:cstheme="minorBidi"/>
          <w:color w:val="000000"/>
          <w:sz w:val="18"/>
          <w:szCs w:val="18"/>
        </w:rPr>
        <w:t>к решению Совета депутатов  Чернопенского сельского поселения Костромского муниципального района   №45 от 30 декабря 2020 года</w:t>
      </w:r>
      <w:r w:rsidRPr="007E41A3">
        <w:rPr>
          <w:rFonts w:eastAsia="Tahoma" w:cstheme="minorBidi"/>
          <w:kern w:val="0"/>
          <w:sz w:val="24"/>
        </w:rPr>
        <w:t xml:space="preserve">  </w:t>
      </w:r>
      <w:r w:rsidRPr="007E41A3">
        <w:rPr>
          <w:rFonts w:eastAsia="Tahoma" w:cstheme="minorBidi"/>
          <w:kern w:val="0"/>
          <w:sz w:val="18"/>
          <w:szCs w:val="18"/>
        </w:rPr>
        <w:t>(в редакции</w:t>
      </w:r>
      <w:r w:rsidRPr="007E41A3">
        <w:rPr>
          <w:rFonts w:eastAsia="Tahoma" w:cstheme="minorBidi"/>
          <w:kern w:val="0"/>
          <w:sz w:val="24"/>
        </w:rPr>
        <w:t xml:space="preserve">  от </w:t>
      </w:r>
      <w:r w:rsidRPr="007E41A3">
        <w:rPr>
          <w:rFonts w:eastAsia="Tahoma" w:cstheme="minorBidi"/>
          <w:kern w:val="0"/>
          <w:sz w:val="18"/>
          <w:szCs w:val="18"/>
        </w:rPr>
        <w:t>27.05.2021 г. № 21)</w:t>
      </w:r>
      <w:r w:rsidRPr="007E41A3">
        <w:rPr>
          <w:rFonts w:eastAsia="Tahoma" w:cstheme="minorBidi"/>
          <w:kern w:val="0"/>
          <w:sz w:val="24"/>
        </w:rPr>
        <w:t xml:space="preserve">            </w:t>
      </w:r>
    </w:p>
    <w:tbl>
      <w:tblPr>
        <w:tblW w:w="9512" w:type="dxa"/>
        <w:tblInd w:w="93" w:type="dxa"/>
        <w:tblLook w:val="04A0" w:firstRow="1" w:lastRow="0" w:firstColumn="1" w:lastColumn="0" w:noHBand="0" w:noVBand="1"/>
      </w:tblPr>
      <w:tblGrid>
        <w:gridCol w:w="1908"/>
        <w:gridCol w:w="2141"/>
        <w:gridCol w:w="3904"/>
        <w:gridCol w:w="1559"/>
      </w:tblGrid>
      <w:tr w:rsidR="007E41A3" w:rsidRPr="007E41A3" w:rsidTr="007E41A3">
        <w:trPr>
          <w:trHeight w:val="570"/>
        </w:trPr>
        <w:tc>
          <w:tcPr>
            <w:tcW w:w="9512" w:type="dxa"/>
            <w:gridSpan w:val="4"/>
            <w:tcBorders>
              <w:top w:val="nil"/>
              <w:left w:val="nil"/>
              <w:bottom w:val="single" w:sz="4" w:space="0" w:color="auto"/>
              <w:right w:val="nil"/>
            </w:tcBorders>
            <w:shd w:val="clear" w:color="auto" w:fill="auto"/>
            <w:vAlign w:val="bottom"/>
            <w:hideMark/>
          </w:tcPr>
          <w:p w:rsidR="007E41A3" w:rsidRPr="007E41A3" w:rsidRDefault="007E41A3" w:rsidP="007E41A3">
            <w:pPr>
              <w:widowControl/>
              <w:suppressAutoHyphens w:val="0"/>
              <w:jc w:val="center"/>
              <w:rPr>
                <w:rFonts w:eastAsia="Times New Roman"/>
                <w:b/>
                <w:bCs/>
                <w:color w:val="000000"/>
                <w:kern w:val="0"/>
                <w:sz w:val="24"/>
                <w:lang w:eastAsia="ru-RU"/>
              </w:rPr>
            </w:pPr>
            <w:r w:rsidRPr="007E41A3">
              <w:rPr>
                <w:rFonts w:eastAsia="Times New Roman"/>
                <w:b/>
                <w:bCs/>
                <w:color w:val="000000"/>
                <w:kern w:val="0"/>
                <w:sz w:val="24"/>
                <w:lang w:eastAsia="ru-RU"/>
              </w:rPr>
              <w:t xml:space="preserve">Объем прогнозируемых доходов </w:t>
            </w:r>
          </w:p>
          <w:p w:rsidR="007E41A3" w:rsidRPr="007E41A3" w:rsidRDefault="007E41A3" w:rsidP="007E41A3">
            <w:pPr>
              <w:widowControl/>
              <w:suppressAutoHyphens w:val="0"/>
              <w:jc w:val="center"/>
              <w:rPr>
                <w:rFonts w:eastAsia="Times New Roman"/>
                <w:b/>
                <w:bCs/>
                <w:color w:val="000000"/>
                <w:kern w:val="0"/>
                <w:sz w:val="24"/>
                <w:lang w:eastAsia="ru-RU"/>
              </w:rPr>
            </w:pPr>
            <w:proofErr w:type="gramStart"/>
            <w:r w:rsidRPr="007E41A3">
              <w:rPr>
                <w:rFonts w:eastAsia="Times New Roman"/>
                <w:b/>
                <w:bCs/>
                <w:color w:val="000000"/>
                <w:kern w:val="0"/>
                <w:sz w:val="24"/>
                <w:lang w:eastAsia="ru-RU"/>
              </w:rPr>
              <w:t>в</w:t>
            </w:r>
            <w:proofErr w:type="gramEnd"/>
            <w:r w:rsidRPr="007E41A3">
              <w:rPr>
                <w:rFonts w:eastAsia="Times New Roman"/>
                <w:b/>
                <w:bCs/>
                <w:color w:val="000000"/>
                <w:kern w:val="0"/>
                <w:sz w:val="24"/>
                <w:lang w:eastAsia="ru-RU"/>
              </w:rPr>
              <w:t xml:space="preserve"> </w:t>
            </w:r>
            <w:proofErr w:type="gramStart"/>
            <w:r w:rsidRPr="007E41A3">
              <w:rPr>
                <w:rFonts w:eastAsia="Times New Roman"/>
                <w:b/>
                <w:bCs/>
                <w:color w:val="000000"/>
                <w:kern w:val="0"/>
                <w:sz w:val="24"/>
                <w:lang w:eastAsia="ru-RU"/>
              </w:rPr>
              <w:t>бюджета</w:t>
            </w:r>
            <w:proofErr w:type="gramEnd"/>
            <w:r w:rsidRPr="007E41A3">
              <w:rPr>
                <w:rFonts w:eastAsia="Times New Roman"/>
                <w:b/>
                <w:bCs/>
                <w:color w:val="000000"/>
                <w:kern w:val="0"/>
                <w:sz w:val="24"/>
                <w:lang w:eastAsia="ru-RU"/>
              </w:rPr>
              <w:t xml:space="preserve"> Чернопенского сельского поселения </w:t>
            </w:r>
            <w:r w:rsidRPr="007E41A3">
              <w:rPr>
                <w:rFonts w:eastAsia="Times New Roman"/>
                <w:b/>
                <w:bCs/>
                <w:color w:val="000000"/>
                <w:kern w:val="0"/>
                <w:sz w:val="24"/>
                <w:lang w:eastAsia="ru-RU"/>
              </w:rPr>
              <w:br/>
              <w:t xml:space="preserve">на  2021 год </w:t>
            </w:r>
          </w:p>
        </w:tc>
      </w:tr>
      <w:tr w:rsidR="007E41A3" w:rsidRPr="007E41A3" w:rsidTr="007E41A3">
        <w:trPr>
          <w:trHeight w:val="1560"/>
        </w:trPr>
        <w:tc>
          <w:tcPr>
            <w:tcW w:w="1908" w:type="dxa"/>
            <w:tcBorders>
              <w:top w:val="nil"/>
              <w:left w:val="single" w:sz="4" w:space="0" w:color="auto"/>
              <w:bottom w:val="nil"/>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xml:space="preserve">Код главного распорядителя бюджетных средств Чернопенского сельского поселения Костромского муниципального района Костромской области </w:t>
            </w:r>
          </w:p>
        </w:tc>
        <w:tc>
          <w:tcPr>
            <w:tcW w:w="2141" w:type="dxa"/>
            <w:tcBorders>
              <w:top w:val="nil"/>
              <w:left w:val="nil"/>
              <w:bottom w:val="nil"/>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Код бюджетной классификации</w:t>
            </w:r>
          </w:p>
        </w:tc>
        <w:tc>
          <w:tcPr>
            <w:tcW w:w="3904" w:type="dxa"/>
            <w:tcBorders>
              <w:top w:val="nil"/>
              <w:left w:val="nil"/>
              <w:bottom w:val="nil"/>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Наименование кодов классификации доходов бюджетов</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Сумма, руб.</w:t>
            </w:r>
          </w:p>
        </w:tc>
      </w:tr>
      <w:tr w:rsidR="007E41A3" w:rsidRPr="007E41A3" w:rsidTr="007E41A3">
        <w:trPr>
          <w:trHeight w:val="300"/>
        </w:trPr>
        <w:tc>
          <w:tcPr>
            <w:tcW w:w="19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2141" w:type="dxa"/>
            <w:tcBorders>
              <w:top w:val="single" w:sz="4" w:space="0" w:color="auto"/>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3904" w:type="dxa"/>
            <w:tcBorders>
              <w:top w:val="single" w:sz="4" w:space="0" w:color="auto"/>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Налоговые доходы</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12 653 500,00</w:t>
            </w:r>
          </w:p>
        </w:tc>
      </w:tr>
      <w:tr w:rsidR="007E41A3" w:rsidRPr="007E41A3" w:rsidTr="007E41A3">
        <w:trPr>
          <w:trHeight w:val="300"/>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999</w:t>
            </w:r>
          </w:p>
        </w:tc>
        <w:tc>
          <w:tcPr>
            <w:tcW w:w="2141"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10102000010000110</w:t>
            </w:r>
          </w:p>
        </w:tc>
        <w:tc>
          <w:tcPr>
            <w:tcW w:w="3904"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НАЛОГ НА ДОХОДЫ ФИЗИЧЕСКИХ ЛИЦ</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2 720 210,00</w:t>
            </w:r>
          </w:p>
        </w:tc>
      </w:tr>
      <w:tr w:rsidR="007E41A3" w:rsidRPr="007E41A3" w:rsidTr="007E41A3">
        <w:trPr>
          <w:trHeight w:val="675"/>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999</w:t>
            </w:r>
          </w:p>
        </w:tc>
        <w:tc>
          <w:tcPr>
            <w:tcW w:w="2141"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10102010010000110</w:t>
            </w:r>
          </w:p>
        </w:tc>
        <w:tc>
          <w:tcPr>
            <w:tcW w:w="3904"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xml:space="preserve">Налог на доходы физических лиц с доходов, источником которых является налоговый агент, за </w:t>
            </w:r>
            <w:r w:rsidRPr="007E41A3">
              <w:rPr>
                <w:rFonts w:eastAsia="Times New Roman"/>
                <w:color w:val="000000"/>
                <w:kern w:val="0"/>
                <w:sz w:val="22"/>
                <w:szCs w:val="22"/>
                <w:lang w:eastAsia="ru-RU"/>
              </w:rPr>
              <w:lastRenderedPageBreak/>
              <w:t>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lastRenderedPageBreak/>
              <w:t>2 605 000,00</w:t>
            </w:r>
          </w:p>
        </w:tc>
      </w:tr>
      <w:tr w:rsidR="007E41A3" w:rsidRPr="007E41A3" w:rsidTr="007E41A3">
        <w:trPr>
          <w:trHeight w:val="1125"/>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lastRenderedPageBreak/>
              <w:t>999</w:t>
            </w:r>
          </w:p>
        </w:tc>
        <w:tc>
          <w:tcPr>
            <w:tcW w:w="2141"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10102020010000110</w:t>
            </w:r>
          </w:p>
        </w:tc>
        <w:tc>
          <w:tcPr>
            <w:tcW w:w="3904"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55 890,00</w:t>
            </w:r>
          </w:p>
        </w:tc>
      </w:tr>
      <w:tr w:rsidR="007E41A3" w:rsidRPr="007E41A3" w:rsidTr="007E41A3">
        <w:trPr>
          <w:trHeight w:val="450"/>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999</w:t>
            </w:r>
          </w:p>
        </w:tc>
        <w:tc>
          <w:tcPr>
            <w:tcW w:w="2141"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10102030010000110</w:t>
            </w:r>
          </w:p>
        </w:tc>
        <w:tc>
          <w:tcPr>
            <w:tcW w:w="3904"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55 000,00</w:t>
            </w:r>
          </w:p>
        </w:tc>
      </w:tr>
      <w:tr w:rsidR="007E41A3" w:rsidRPr="007E41A3" w:rsidTr="007E41A3">
        <w:trPr>
          <w:trHeight w:val="900"/>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999</w:t>
            </w:r>
          </w:p>
        </w:tc>
        <w:tc>
          <w:tcPr>
            <w:tcW w:w="2141"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10102040010000110</w:t>
            </w:r>
          </w:p>
        </w:tc>
        <w:tc>
          <w:tcPr>
            <w:tcW w:w="3904"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4 320,00</w:t>
            </w:r>
          </w:p>
        </w:tc>
      </w:tr>
      <w:tr w:rsidR="007E41A3" w:rsidRPr="007E41A3" w:rsidTr="007E41A3">
        <w:trPr>
          <w:trHeight w:val="450"/>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999</w:t>
            </w:r>
          </w:p>
        </w:tc>
        <w:tc>
          <w:tcPr>
            <w:tcW w:w="2141"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10300000000000000</w:t>
            </w:r>
          </w:p>
        </w:tc>
        <w:tc>
          <w:tcPr>
            <w:tcW w:w="3904"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НАЛОГИ НА ТОВАРЫ (РАБОТЫ, УСЛУГИ), РЕАЛИЗУЕМЫЕ НА ТЕРРИТОРИИ РОССИЙСКОЙ ФЕДЕРАЦИИ</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736 090,00</w:t>
            </w:r>
          </w:p>
        </w:tc>
      </w:tr>
      <w:tr w:rsidR="007E41A3" w:rsidRPr="007E41A3" w:rsidTr="007E41A3">
        <w:trPr>
          <w:trHeight w:val="450"/>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999</w:t>
            </w:r>
          </w:p>
        </w:tc>
        <w:tc>
          <w:tcPr>
            <w:tcW w:w="2141"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10302000010000110</w:t>
            </w:r>
          </w:p>
        </w:tc>
        <w:tc>
          <w:tcPr>
            <w:tcW w:w="3904"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Акцизы по подакцизным товарам (продукции), производимым на территории Российской Федерации</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736 090,00</w:t>
            </w:r>
          </w:p>
        </w:tc>
      </w:tr>
      <w:tr w:rsidR="007E41A3" w:rsidRPr="007E41A3" w:rsidTr="007E41A3">
        <w:trPr>
          <w:trHeight w:val="1125"/>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999</w:t>
            </w:r>
          </w:p>
        </w:tc>
        <w:tc>
          <w:tcPr>
            <w:tcW w:w="2141" w:type="dxa"/>
            <w:tcBorders>
              <w:top w:val="nil"/>
              <w:left w:val="nil"/>
              <w:bottom w:val="single" w:sz="4" w:space="0" w:color="000000"/>
              <w:right w:val="single" w:sz="4" w:space="0" w:color="000000"/>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10302231010000110</w:t>
            </w:r>
          </w:p>
        </w:tc>
        <w:tc>
          <w:tcPr>
            <w:tcW w:w="3904" w:type="dxa"/>
            <w:tcBorders>
              <w:top w:val="nil"/>
              <w:left w:val="nil"/>
              <w:bottom w:val="single" w:sz="4" w:space="0" w:color="000000"/>
              <w:right w:val="nil"/>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337 980,00</w:t>
            </w:r>
          </w:p>
        </w:tc>
      </w:tr>
      <w:tr w:rsidR="007E41A3" w:rsidRPr="007E41A3" w:rsidTr="007E41A3">
        <w:trPr>
          <w:trHeight w:val="1125"/>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999</w:t>
            </w:r>
          </w:p>
        </w:tc>
        <w:tc>
          <w:tcPr>
            <w:tcW w:w="2141" w:type="dxa"/>
            <w:tcBorders>
              <w:top w:val="nil"/>
              <w:left w:val="nil"/>
              <w:bottom w:val="single" w:sz="4" w:space="0" w:color="000000"/>
              <w:right w:val="single" w:sz="4" w:space="0" w:color="000000"/>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10302241010000110</w:t>
            </w:r>
          </w:p>
        </w:tc>
        <w:tc>
          <w:tcPr>
            <w:tcW w:w="3904" w:type="dxa"/>
            <w:tcBorders>
              <w:top w:val="nil"/>
              <w:left w:val="nil"/>
              <w:bottom w:val="single" w:sz="4" w:space="0" w:color="000000"/>
              <w:right w:val="nil"/>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xml:space="preserve">Доходы от уплаты акцизов на моторные масла для дизельных и (или) карбюраторных (инжекторных) двигателей, подлежащие распределению между бюджетами </w:t>
            </w:r>
            <w:r w:rsidRPr="007E41A3">
              <w:rPr>
                <w:rFonts w:eastAsia="Times New Roman"/>
                <w:color w:val="000000"/>
                <w:kern w:val="0"/>
                <w:sz w:val="22"/>
                <w:szCs w:val="22"/>
                <w:lang w:eastAsia="ru-RU"/>
              </w:rPr>
              <w:lastRenderedPageBreak/>
              <w:t>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lastRenderedPageBreak/>
              <w:t>1 930,00</w:t>
            </w:r>
          </w:p>
        </w:tc>
      </w:tr>
      <w:tr w:rsidR="007E41A3" w:rsidRPr="007E41A3" w:rsidTr="007E41A3">
        <w:trPr>
          <w:trHeight w:val="1125"/>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lastRenderedPageBreak/>
              <w:t>999</w:t>
            </w:r>
          </w:p>
        </w:tc>
        <w:tc>
          <w:tcPr>
            <w:tcW w:w="2141" w:type="dxa"/>
            <w:tcBorders>
              <w:top w:val="nil"/>
              <w:left w:val="nil"/>
              <w:bottom w:val="single" w:sz="4" w:space="0" w:color="000000"/>
              <w:right w:val="single" w:sz="4" w:space="0" w:color="000000"/>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10302251010000110</w:t>
            </w:r>
          </w:p>
        </w:tc>
        <w:tc>
          <w:tcPr>
            <w:tcW w:w="3904" w:type="dxa"/>
            <w:tcBorders>
              <w:top w:val="nil"/>
              <w:left w:val="nil"/>
              <w:bottom w:val="single" w:sz="4" w:space="0" w:color="000000"/>
              <w:right w:val="nil"/>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444 600,00</w:t>
            </w:r>
          </w:p>
        </w:tc>
      </w:tr>
      <w:tr w:rsidR="007E41A3" w:rsidRPr="007E41A3" w:rsidTr="007E41A3">
        <w:trPr>
          <w:trHeight w:val="1125"/>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999</w:t>
            </w:r>
          </w:p>
        </w:tc>
        <w:tc>
          <w:tcPr>
            <w:tcW w:w="2141" w:type="dxa"/>
            <w:tcBorders>
              <w:top w:val="nil"/>
              <w:left w:val="nil"/>
              <w:bottom w:val="single" w:sz="4" w:space="0" w:color="000000"/>
              <w:right w:val="single" w:sz="4" w:space="0" w:color="000000"/>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10302261010000110.</w:t>
            </w:r>
          </w:p>
        </w:tc>
        <w:tc>
          <w:tcPr>
            <w:tcW w:w="3904" w:type="dxa"/>
            <w:tcBorders>
              <w:top w:val="nil"/>
              <w:left w:val="nil"/>
              <w:bottom w:val="single" w:sz="4" w:space="0" w:color="000000"/>
              <w:right w:val="nil"/>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-48 420,00</w:t>
            </w:r>
          </w:p>
        </w:tc>
      </w:tr>
      <w:tr w:rsidR="007E41A3" w:rsidRPr="007E41A3" w:rsidTr="007E41A3">
        <w:trPr>
          <w:trHeight w:val="300"/>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999</w:t>
            </w:r>
          </w:p>
        </w:tc>
        <w:tc>
          <w:tcPr>
            <w:tcW w:w="2141"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10500000000000000</w:t>
            </w:r>
          </w:p>
        </w:tc>
        <w:tc>
          <w:tcPr>
            <w:tcW w:w="3904"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НАЛОГИ НА СОВОКУПНЫЙ ДОХОД</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1 087 000,00</w:t>
            </w:r>
          </w:p>
        </w:tc>
      </w:tr>
      <w:tr w:rsidR="007E41A3" w:rsidRPr="007E41A3" w:rsidTr="007E41A3">
        <w:trPr>
          <w:trHeight w:val="780"/>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999</w:t>
            </w:r>
          </w:p>
        </w:tc>
        <w:tc>
          <w:tcPr>
            <w:tcW w:w="2141"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10501011010000110</w:t>
            </w:r>
          </w:p>
        </w:tc>
        <w:tc>
          <w:tcPr>
            <w:tcW w:w="3904"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Налог, взимаемый с налогоплательщиков, выбравших в качестве объекта налогообложения доходы</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68 000,00</w:t>
            </w:r>
          </w:p>
        </w:tc>
      </w:tr>
      <w:tr w:rsidR="007E41A3" w:rsidRPr="007E41A3" w:rsidTr="007E41A3">
        <w:trPr>
          <w:trHeight w:val="885"/>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999</w:t>
            </w:r>
          </w:p>
        </w:tc>
        <w:tc>
          <w:tcPr>
            <w:tcW w:w="2141"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10501021010000110</w:t>
            </w:r>
          </w:p>
        </w:tc>
        <w:tc>
          <w:tcPr>
            <w:tcW w:w="3904"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975 000,00</w:t>
            </w:r>
          </w:p>
        </w:tc>
      </w:tr>
      <w:tr w:rsidR="007E41A3" w:rsidRPr="007E41A3" w:rsidTr="007E41A3">
        <w:trPr>
          <w:trHeight w:val="300"/>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999</w:t>
            </w:r>
          </w:p>
        </w:tc>
        <w:tc>
          <w:tcPr>
            <w:tcW w:w="2141"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10503010010000110</w:t>
            </w:r>
          </w:p>
        </w:tc>
        <w:tc>
          <w:tcPr>
            <w:tcW w:w="3904"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Единый сельскохозяйственный налог</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44 000,00</w:t>
            </w:r>
          </w:p>
        </w:tc>
      </w:tr>
      <w:tr w:rsidR="007E41A3" w:rsidRPr="007E41A3" w:rsidTr="007E41A3">
        <w:trPr>
          <w:trHeight w:val="300"/>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999</w:t>
            </w:r>
          </w:p>
        </w:tc>
        <w:tc>
          <w:tcPr>
            <w:tcW w:w="2141"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10600000000000000</w:t>
            </w:r>
          </w:p>
        </w:tc>
        <w:tc>
          <w:tcPr>
            <w:tcW w:w="3904"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НАЛОГИ НА ИМУЩЕСТВО</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8 103 700,00</w:t>
            </w:r>
          </w:p>
        </w:tc>
      </w:tr>
      <w:tr w:rsidR="007E41A3" w:rsidRPr="007E41A3" w:rsidTr="007E41A3">
        <w:trPr>
          <w:trHeight w:val="450"/>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999</w:t>
            </w:r>
          </w:p>
        </w:tc>
        <w:tc>
          <w:tcPr>
            <w:tcW w:w="2141"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10601030100000110</w:t>
            </w:r>
          </w:p>
        </w:tc>
        <w:tc>
          <w:tcPr>
            <w:tcW w:w="3904"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1 601 100,00</w:t>
            </w:r>
          </w:p>
        </w:tc>
      </w:tr>
      <w:tr w:rsidR="007E41A3" w:rsidRPr="007E41A3" w:rsidTr="007E41A3">
        <w:trPr>
          <w:trHeight w:val="450"/>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999</w:t>
            </w:r>
          </w:p>
        </w:tc>
        <w:tc>
          <w:tcPr>
            <w:tcW w:w="2141"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10606033100000110</w:t>
            </w:r>
          </w:p>
        </w:tc>
        <w:tc>
          <w:tcPr>
            <w:tcW w:w="3904"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xml:space="preserve">Земельный налог с организаций, обладающих земельным участком, расположенным в границах сельских </w:t>
            </w:r>
            <w:r w:rsidRPr="007E41A3">
              <w:rPr>
                <w:rFonts w:eastAsia="Times New Roman"/>
                <w:color w:val="000000"/>
                <w:kern w:val="0"/>
                <w:sz w:val="22"/>
                <w:szCs w:val="22"/>
                <w:lang w:eastAsia="ru-RU"/>
              </w:rPr>
              <w:lastRenderedPageBreak/>
              <w:t>поселений</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lastRenderedPageBreak/>
              <w:t>2 877 600,00</w:t>
            </w:r>
          </w:p>
        </w:tc>
      </w:tr>
      <w:tr w:rsidR="007E41A3" w:rsidRPr="007E41A3" w:rsidTr="007E41A3">
        <w:trPr>
          <w:trHeight w:val="450"/>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lastRenderedPageBreak/>
              <w:t>999</w:t>
            </w:r>
          </w:p>
        </w:tc>
        <w:tc>
          <w:tcPr>
            <w:tcW w:w="2141"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10606043100000110</w:t>
            </w:r>
          </w:p>
        </w:tc>
        <w:tc>
          <w:tcPr>
            <w:tcW w:w="3904"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Земельный налог с физических лиц, обладающих земельным участком, расположенным в границах сельских поселений</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3 625 000,00</w:t>
            </w:r>
          </w:p>
        </w:tc>
      </w:tr>
      <w:tr w:rsidR="007E41A3" w:rsidRPr="007E41A3" w:rsidTr="007E41A3">
        <w:trPr>
          <w:trHeight w:val="300"/>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999</w:t>
            </w:r>
          </w:p>
        </w:tc>
        <w:tc>
          <w:tcPr>
            <w:tcW w:w="2141"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10800000000000000</w:t>
            </w:r>
          </w:p>
        </w:tc>
        <w:tc>
          <w:tcPr>
            <w:tcW w:w="3904"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ГОСУДАРСТВЕННАЯ ПОШЛИНА</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6 500,00</w:t>
            </w:r>
          </w:p>
        </w:tc>
      </w:tr>
      <w:tr w:rsidR="007E41A3" w:rsidRPr="007E41A3" w:rsidTr="007E41A3">
        <w:trPr>
          <w:trHeight w:val="675"/>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999</w:t>
            </w:r>
          </w:p>
        </w:tc>
        <w:tc>
          <w:tcPr>
            <w:tcW w:w="2141"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10804020010000110</w:t>
            </w:r>
          </w:p>
        </w:tc>
        <w:tc>
          <w:tcPr>
            <w:tcW w:w="3904"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6 500,00</w:t>
            </w:r>
          </w:p>
        </w:tc>
      </w:tr>
      <w:tr w:rsidR="007E41A3" w:rsidRPr="007E41A3" w:rsidTr="007E41A3">
        <w:trPr>
          <w:trHeight w:val="300"/>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2141"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3904"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НЕНАЛОГОВЫЕ ДОХОДЫ</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600 300,00</w:t>
            </w:r>
          </w:p>
        </w:tc>
      </w:tr>
      <w:tr w:rsidR="007E41A3" w:rsidRPr="007E41A3" w:rsidTr="007E41A3">
        <w:trPr>
          <w:trHeight w:val="660"/>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999</w:t>
            </w:r>
          </w:p>
        </w:tc>
        <w:tc>
          <w:tcPr>
            <w:tcW w:w="2141"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11100000000000000</w:t>
            </w:r>
          </w:p>
        </w:tc>
        <w:tc>
          <w:tcPr>
            <w:tcW w:w="3904"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ДОХОДЫ ОТ ИСПОЛЬЗОВАНИЯ ИМУЩЕСТВА, НАХОДЯЩЕГОСЯ В ГОСУДАРСТВЕННОЙ И МУНИЦИПАЛЬНОЙ СОБСТВЕННОСТИ</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429 000,00</w:t>
            </w:r>
          </w:p>
        </w:tc>
      </w:tr>
      <w:tr w:rsidR="007E41A3" w:rsidRPr="007E41A3" w:rsidTr="007E41A3">
        <w:trPr>
          <w:trHeight w:val="645"/>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999</w:t>
            </w:r>
          </w:p>
        </w:tc>
        <w:tc>
          <w:tcPr>
            <w:tcW w:w="2141"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11109045100000120</w:t>
            </w:r>
          </w:p>
        </w:tc>
        <w:tc>
          <w:tcPr>
            <w:tcW w:w="3904"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429 000,00</w:t>
            </w:r>
          </w:p>
        </w:tc>
      </w:tr>
      <w:tr w:rsidR="007E41A3" w:rsidRPr="007E41A3" w:rsidTr="007E41A3">
        <w:trPr>
          <w:trHeight w:val="555"/>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999</w:t>
            </w:r>
          </w:p>
        </w:tc>
        <w:tc>
          <w:tcPr>
            <w:tcW w:w="2141"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11300000000000000</w:t>
            </w:r>
          </w:p>
        </w:tc>
        <w:tc>
          <w:tcPr>
            <w:tcW w:w="3904"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ДОХОДЫ ОТ ОКАЗАНИЯ ПЛАТНЫХ УСЛУГ (РАБОТ) И КОМПЕНСАЦИИ ЗАТРАТ ГОСУДАРСТВА</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170 000,00</w:t>
            </w:r>
          </w:p>
        </w:tc>
      </w:tr>
      <w:tr w:rsidR="007E41A3" w:rsidRPr="007E41A3" w:rsidTr="007E41A3">
        <w:trPr>
          <w:trHeight w:val="555"/>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999</w:t>
            </w:r>
          </w:p>
        </w:tc>
        <w:tc>
          <w:tcPr>
            <w:tcW w:w="2141"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11301995100000130</w:t>
            </w:r>
          </w:p>
        </w:tc>
        <w:tc>
          <w:tcPr>
            <w:tcW w:w="3904"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Прочие доходы от оказания платных услуг (работ) получателями средств бюджетов сельских поселений</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170 000,00</w:t>
            </w:r>
          </w:p>
        </w:tc>
      </w:tr>
      <w:tr w:rsidR="007E41A3" w:rsidRPr="007E41A3" w:rsidTr="007E41A3">
        <w:trPr>
          <w:trHeight w:val="300"/>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999</w:t>
            </w:r>
          </w:p>
        </w:tc>
        <w:tc>
          <w:tcPr>
            <w:tcW w:w="2141"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11600000000000000</w:t>
            </w:r>
          </w:p>
        </w:tc>
        <w:tc>
          <w:tcPr>
            <w:tcW w:w="3904"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ШТРАФЫ, САНКЦИИ, ВОЗМЕЩЕНИЕ УЩЕРБА</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1 300,00</w:t>
            </w:r>
          </w:p>
        </w:tc>
      </w:tr>
      <w:tr w:rsidR="007E41A3" w:rsidRPr="007E41A3" w:rsidTr="007E41A3">
        <w:trPr>
          <w:trHeight w:val="600"/>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999</w:t>
            </w:r>
          </w:p>
        </w:tc>
        <w:tc>
          <w:tcPr>
            <w:tcW w:w="2141"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11651040020000140</w:t>
            </w:r>
          </w:p>
        </w:tc>
        <w:tc>
          <w:tcPr>
            <w:tcW w:w="3904"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Денежные взыскания (штрафы), установленные законами субъектов Российской Федерации за несоблюдение муниципальных правовых актов, зачисляемые в бюджеты поселений</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1 300,00</w:t>
            </w:r>
          </w:p>
        </w:tc>
      </w:tr>
      <w:tr w:rsidR="007E41A3" w:rsidRPr="007E41A3" w:rsidTr="007E41A3">
        <w:trPr>
          <w:trHeight w:val="300"/>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2141"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3904"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ИТОГО СОБСТВЕННЫХ ДОХОДОВ</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13 253 800,00</w:t>
            </w:r>
          </w:p>
        </w:tc>
      </w:tr>
      <w:tr w:rsidR="007E41A3" w:rsidRPr="007E41A3" w:rsidTr="007E41A3">
        <w:trPr>
          <w:trHeight w:val="720"/>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999</w:t>
            </w:r>
          </w:p>
        </w:tc>
        <w:tc>
          <w:tcPr>
            <w:tcW w:w="2141"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2 00 00000 00 0000 00</w:t>
            </w:r>
          </w:p>
        </w:tc>
        <w:tc>
          <w:tcPr>
            <w:tcW w:w="3904"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БЕЗВОЗМЕЗДНЫЕ ПОСТУПЛЕНИЯ</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15 291 533,00</w:t>
            </w:r>
          </w:p>
        </w:tc>
      </w:tr>
      <w:tr w:rsidR="007E41A3" w:rsidRPr="007E41A3" w:rsidTr="007E41A3">
        <w:trPr>
          <w:trHeight w:val="300"/>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2141"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3904"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ИТОГО СОБСТВЕННЫХ ДОХОДОВ</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13 253 800,00</w:t>
            </w:r>
          </w:p>
        </w:tc>
      </w:tr>
      <w:tr w:rsidR="007E41A3" w:rsidRPr="007E41A3" w:rsidTr="007E41A3">
        <w:trPr>
          <w:trHeight w:val="300"/>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2141" w:type="dxa"/>
            <w:tcBorders>
              <w:top w:val="nil"/>
              <w:left w:val="nil"/>
              <w:bottom w:val="single" w:sz="4" w:space="0" w:color="000000"/>
              <w:right w:val="single" w:sz="4" w:space="0" w:color="000000"/>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20000000000000000</w:t>
            </w:r>
          </w:p>
        </w:tc>
        <w:tc>
          <w:tcPr>
            <w:tcW w:w="3904" w:type="dxa"/>
            <w:tcBorders>
              <w:top w:val="nil"/>
              <w:left w:val="nil"/>
              <w:bottom w:val="single" w:sz="4" w:space="0" w:color="000000"/>
              <w:right w:val="nil"/>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БЕЗВОЗМЕЗДНЫЕ ПОСТУПЛЕНИЯ</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15 326 533,00</w:t>
            </w:r>
          </w:p>
        </w:tc>
      </w:tr>
      <w:tr w:rsidR="007E41A3" w:rsidRPr="007E41A3" w:rsidTr="007E41A3">
        <w:trPr>
          <w:trHeight w:val="720"/>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999</w:t>
            </w:r>
          </w:p>
        </w:tc>
        <w:tc>
          <w:tcPr>
            <w:tcW w:w="2141"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20200000000000000</w:t>
            </w:r>
          </w:p>
        </w:tc>
        <w:tc>
          <w:tcPr>
            <w:tcW w:w="3904"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БЕЗВОЗМЕЗДНЫЕ ПОСТУПЛЕНИЯ ОТ ДРУГИХ БЮДЖЕТОВ БЮДЖЕТНОЙ СИСТЕМЫ РОССИЙСКОЙ ФЕДЕРАЦИИ</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15 291 533,00</w:t>
            </w:r>
          </w:p>
        </w:tc>
      </w:tr>
      <w:tr w:rsidR="007E41A3" w:rsidRPr="007E41A3" w:rsidTr="007E41A3">
        <w:trPr>
          <w:trHeight w:val="630"/>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lastRenderedPageBreak/>
              <w:t>999</w:t>
            </w:r>
          </w:p>
        </w:tc>
        <w:tc>
          <w:tcPr>
            <w:tcW w:w="2141"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20215001100000150</w:t>
            </w:r>
          </w:p>
        </w:tc>
        <w:tc>
          <w:tcPr>
            <w:tcW w:w="3904"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Дотации бюджетам сельских поселений на выравнивание бюджетной обеспеченности из бюджета субъекта Российской Федерации</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218 000,00</w:t>
            </w:r>
          </w:p>
        </w:tc>
      </w:tr>
      <w:tr w:rsidR="007E41A3" w:rsidRPr="007E41A3" w:rsidTr="007E41A3">
        <w:trPr>
          <w:trHeight w:val="450"/>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999</w:t>
            </w:r>
          </w:p>
        </w:tc>
        <w:tc>
          <w:tcPr>
            <w:tcW w:w="2141"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xml:space="preserve"> 20216001100000150</w:t>
            </w:r>
          </w:p>
        </w:tc>
        <w:tc>
          <w:tcPr>
            <w:tcW w:w="3904"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Дотации бюджетам сельских поселений на выравнивание бюджетной обеспеченности из бюджетов муниципальных районов</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1 613 200,00</w:t>
            </w:r>
          </w:p>
        </w:tc>
      </w:tr>
      <w:tr w:rsidR="007E41A3" w:rsidRPr="007E41A3" w:rsidTr="007E41A3">
        <w:trPr>
          <w:trHeight w:val="1065"/>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999</w:t>
            </w:r>
          </w:p>
        </w:tc>
        <w:tc>
          <w:tcPr>
            <w:tcW w:w="2141"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20220216100000150</w:t>
            </w:r>
          </w:p>
        </w:tc>
        <w:tc>
          <w:tcPr>
            <w:tcW w:w="3904"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Субсидии бюджетам сельских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1 868 821,00</w:t>
            </w:r>
          </w:p>
        </w:tc>
      </w:tr>
      <w:tr w:rsidR="007E41A3" w:rsidRPr="007E41A3" w:rsidTr="007E41A3">
        <w:trPr>
          <w:trHeight w:val="600"/>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999</w:t>
            </w:r>
          </w:p>
        </w:tc>
        <w:tc>
          <w:tcPr>
            <w:tcW w:w="2141"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20229999100000150</w:t>
            </w:r>
          </w:p>
        </w:tc>
        <w:tc>
          <w:tcPr>
            <w:tcW w:w="3904"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Прочие субсидии бюджетам сельских поселений</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168 000,00</w:t>
            </w:r>
          </w:p>
        </w:tc>
      </w:tr>
      <w:tr w:rsidR="007E41A3" w:rsidRPr="007E41A3" w:rsidTr="007E41A3">
        <w:trPr>
          <w:trHeight w:val="1215"/>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999</w:t>
            </w:r>
          </w:p>
        </w:tc>
        <w:tc>
          <w:tcPr>
            <w:tcW w:w="2141"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20220299100000150</w:t>
            </w:r>
          </w:p>
        </w:tc>
        <w:tc>
          <w:tcPr>
            <w:tcW w:w="3904"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Субсидии бюджетам сельских поселений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государственной корпорации - Фонда содействия реформированию жилищно-коммунального хозяйства</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8 865 496,00</w:t>
            </w:r>
          </w:p>
        </w:tc>
      </w:tr>
      <w:tr w:rsidR="007E41A3" w:rsidRPr="007E41A3" w:rsidTr="007E41A3">
        <w:trPr>
          <w:trHeight w:val="1200"/>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999</w:t>
            </w:r>
          </w:p>
        </w:tc>
        <w:tc>
          <w:tcPr>
            <w:tcW w:w="2141"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20220302100000150</w:t>
            </w:r>
          </w:p>
        </w:tc>
        <w:tc>
          <w:tcPr>
            <w:tcW w:w="3904"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Субсидии бюджетам сельских поселений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89 551,00</w:t>
            </w:r>
          </w:p>
        </w:tc>
      </w:tr>
      <w:tr w:rsidR="007E41A3" w:rsidRPr="007E41A3" w:rsidTr="007E41A3">
        <w:trPr>
          <w:trHeight w:val="1200"/>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999</w:t>
            </w:r>
          </w:p>
        </w:tc>
        <w:tc>
          <w:tcPr>
            <w:tcW w:w="2141"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20225555100000150</w:t>
            </w:r>
          </w:p>
        </w:tc>
        <w:tc>
          <w:tcPr>
            <w:tcW w:w="3904"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Субсидии бюджетам сельских поселений на реализацию программ формирования современной городской среды</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1 769 500,00</w:t>
            </w:r>
          </w:p>
        </w:tc>
      </w:tr>
      <w:tr w:rsidR="007E41A3" w:rsidRPr="007E41A3" w:rsidTr="007E41A3">
        <w:trPr>
          <w:trHeight w:val="450"/>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999</w:t>
            </w:r>
          </w:p>
        </w:tc>
        <w:tc>
          <w:tcPr>
            <w:tcW w:w="2141"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20230024100000150</w:t>
            </w:r>
          </w:p>
        </w:tc>
        <w:tc>
          <w:tcPr>
            <w:tcW w:w="3904"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Субвенции бюджетам сельских поселений на выполнение передаваемых полномочий субъектов Российской Федерации</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5 100,00</w:t>
            </w:r>
          </w:p>
        </w:tc>
      </w:tr>
      <w:tr w:rsidR="007E41A3" w:rsidRPr="007E41A3" w:rsidTr="007E41A3">
        <w:trPr>
          <w:trHeight w:val="450"/>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999</w:t>
            </w:r>
          </w:p>
        </w:tc>
        <w:tc>
          <w:tcPr>
            <w:tcW w:w="2141" w:type="dxa"/>
            <w:tcBorders>
              <w:top w:val="nil"/>
              <w:left w:val="nil"/>
              <w:bottom w:val="single" w:sz="4" w:space="0" w:color="000000"/>
              <w:right w:val="single" w:sz="4" w:space="0" w:color="000000"/>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20235118100000150</w:t>
            </w:r>
          </w:p>
        </w:tc>
        <w:tc>
          <w:tcPr>
            <w:tcW w:w="3904" w:type="dxa"/>
            <w:tcBorders>
              <w:top w:val="nil"/>
              <w:left w:val="nil"/>
              <w:bottom w:val="single" w:sz="4" w:space="0" w:color="000000"/>
              <w:right w:val="nil"/>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xml:space="preserve">Субвенции бюджетам сельских поселений на осуществление первичного воинского учета на </w:t>
            </w:r>
            <w:r w:rsidRPr="007E41A3">
              <w:rPr>
                <w:rFonts w:eastAsia="Times New Roman"/>
                <w:color w:val="000000"/>
                <w:kern w:val="0"/>
                <w:sz w:val="22"/>
                <w:szCs w:val="22"/>
                <w:lang w:eastAsia="ru-RU"/>
              </w:rPr>
              <w:lastRenderedPageBreak/>
              <w:t>территориях, где отсутствуют военные комиссариаты</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lastRenderedPageBreak/>
              <w:t>241 200,00</w:t>
            </w:r>
          </w:p>
        </w:tc>
      </w:tr>
      <w:tr w:rsidR="007E41A3" w:rsidRPr="007E41A3" w:rsidTr="007E41A3">
        <w:trPr>
          <w:trHeight w:val="765"/>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lastRenderedPageBreak/>
              <w:t>999</w:t>
            </w:r>
          </w:p>
        </w:tc>
        <w:tc>
          <w:tcPr>
            <w:tcW w:w="2141"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20240014100000150</w:t>
            </w:r>
          </w:p>
        </w:tc>
        <w:tc>
          <w:tcPr>
            <w:tcW w:w="3904"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452 665,00</w:t>
            </w:r>
          </w:p>
        </w:tc>
      </w:tr>
      <w:tr w:rsidR="007E41A3" w:rsidRPr="007E41A3" w:rsidTr="007E41A3">
        <w:trPr>
          <w:trHeight w:val="300"/>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2141"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20700000000000000</w:t>
            </w:r>
          </w:p>
        </w:tc>
        <w:tc>
          <w:tcPr>
            <w:tcW w:w="3904"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ПРОЧИЕ БЕЗВОЗМЕЗДНЫЕ ПОСТУПЛЕНИЯ</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35 000,00</w:t>
            </w:r>
          </w:p>
        </w:tc>
      </w:tr>
      <w:tr w:rsidR="007E41A3" w:rsidRPr="007E41A3" w:rsidTr="007E41A3">
        <w:trPr>
          <w:trHeight w:val="450"/>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999</w:t>
            </w:r>
          </w:p>
        </w:tc>
        <w:tc>
          <w:tcPr>
            <w:tcW w:w="2141"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20705020100000150</w:t>
            </w:r>
          </w:p>
        </w:tc>
        <w:tc>
          <w:tcPr>
            <w:tcW w:w="3904"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xml:space="preserve">Поступления от денежных пожертвований, предоставляемых физическими лицами получателям средств бюджетов  поселений </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35 000,00</w:t>
            </w:r>
          </w:p>
        </w:tc>
      </w:tr>
      <w:tr w:rsidR="007E41A3" w:rsidRPr="007E41A3" w:rsidTr="007E41A3">
        <w:trPr>
          <w:trHeight w:val="300"/>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2141"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3904"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Итого безвозмездных поступлений:</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15 326 533,00</w:t>
            </w:r>
          </w:p>
        </w:tc>
      </w:tr>
      <w:tr w:rsidR="007E41A3" w:rsidRPr="007E41A3" w:rsidTr="007E41A3">
        <w:trPr>
          <w:trHeight w:val="300"/>
        </w:trPr>
        <w:tc>
          <w:tcPr>
            <w:tcW w:w="1908" w:type="dxa"/>
            <w:tcBorders>
              <w:top w:val="nil"/>
              <w:left w:val="single" w:sz="4" w:space="0" w:color="auto"/>
              <w:bottom w:val="single" w:sz="4" w:space="0" w:color="auto"/>
              <w:right w:val="nil"/>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ИТОГО ДОХОДОВ</w:t>
            </w:r>
          </w:p>
        </w:tc>
        <w:tc>
          <w:tcPr>
            <w:tcW w:w="2141"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3904"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28 580 333,00</w:t>
            </w:r>
          </w:p>
        </w:tc>
      </w:tr>
    </w:tbl>
    <w:p w:rsidR="007E41A3" w:rsidRPr="007E41A3" w:rsidRDefault="007E41A3" w:rsidP="007E41A3">
      <w:pPr>
        <w:widowControl/>
        <w:pBdr>
          <w:top w:val="none" w:sz="0" w:space="0" w:color="000000"/>
          <w:left w:val="none" w:sz="0" w:space="0" w:color="000000"/>
          <w:bottom w:val="none" w:sz="0" w:space="0" w:color="000000"/>
          <w:right w:val="none" w:sz="0" w:space="0" w:color="000000"/>
        </w:pBdr>
        <w:tabs>
          <w:tab w:val="left" w:pos="6480"/>
        </w:tabs>
        <w:suppressAutoHyphens w:val="0"/>
        <w:spacing w:after="200" w:line="276" w:lineRule="auto"/>
        <w:ind w:left="6379"/>
        <w:jc w:val="both"/>
        <w:rPr>
          <w:rFonts w:eastAsiaTheme="minorHAnsi" w:cstheme="minorBidi"/>
          <w:color w:val="000000"/>
          <w:sz w:val="18"/>
          <w:szCs w:val="18"/>
        </w:rPr>
      </w:pPr>
    </w:p>
    <w:p w:rsidR="007E41A3" w:rsidRPr="007E41A3" w:rsidRDefault="007E41A3" w:rsidP="007E41A3">
      <w:pPr>
        <w:widowControl/>
        <w:pBdr>
          <w:top w:val="none" w:sz="0" w:space="0" w:color="000000"/>
          <w:left w:val="none" w:sz="0" w:space="0" w:color="000000"/>
          <w:bottom w:val="none" w:sz="0" w:space="0" w:color="000000"/>
          <w:right w:val="none" w:sz="0" w:space="0" w:color="000000"/>
        </w:pBdr>
        <w:tabs>
          <w:tab w:val="left" w:pos="6480"/>
        </w:tabs>
        <w:suppressAutoHyphens w:val="0"/>
        <w:spacing w:after="200" w:line="276" w:lineRule="auto"/>
        <w:ind w:left="6379"/>
        <w:jc w:val="both"/>
        <w:rPr>
          <w:rFonts w:eastAsiaTheme="minorHAnsi" w:cstheme="minorBidi"/>
          <w:color w:val="000000"/>
          <w:sz w:val="18"/>
          <w:szCs w:val="18"/>
        </w:rPr>
      </w:pPr>
    </w:p>
    <w:p w:rsidR="007E41A3" w:rsidRPr="007E41A3" w:rsidRDefault="007E41A3" w:rsidP="007E41A3">
      <w:pPr>
        <w:widowControl/>
        <w:pBdr>
          <w:top w:val="none" w:sz="0" w:space="0" w:color="000000"/>
          <w:left w:val="none" w:sz="0" w:space="0" w:color="000000"/>
          <w:bottom w:val="none" w:sz="0" w:space="0" w:color="000000"/>
          <w:right w:val="none" w:sz="0" w:space="0" w:color="000000"/>
        </w:pBdr>
        <w:tabs>
          <w:tab w:val="left" w:pos="6480"/>
        </w:tabs>
        <w:suppressAutoHyphens w:val="0"/>
        <w:spacing w:after="200" w:line="276" w:lineRule="auto"/>
        <w:ind w:left="6379"/>
        <w:jc w:val="both"/>
        <w:rPr>
          <w:rFonts w:eastAsiaTheme="minorHAnsi" w:cstheme="minorBidi"/>
          <w:color w:val="000000"/>
          <w:sz w:val="18"/>
          <w:szCs w:val="18"/>
        </w:rPr>
      </w:pPr>
    </w:p>
    <w:p w:rsidR="007E41A3" w:rsidRPr="007E41A3" w:rsidRDefault="007E41A3" w:rsidP="007E41A3">
      <w:pPr>
        <w:widowControl/>
        <w:pBdr>
          <w:top w:val="none" w:sz="0" w:space="0" w:color="000000"/>
          <w:left w:val="none" w:sz="0" w:space="0" w:color="000000"/>
          <w:bottom w:val="none" w:sz="0" w:space="0" w:color="000000"/>
          <w:right w:val="none" w:sz="0" w:space="0" w:color="000000"/>
        </w:pBdr>
        <w:tabs>
          <w:tab w:val="left" w:pos="6480"/>
        </w:tabs>
        <w:suppressAutoHyphens w:val="0"/>
        <w:spacing w:after="200" w:line="276" w:lineRule="auto"/>
        <w:ind w:left="6379"/>
        <w:jc w:val="both"/>
        <w:rPr>
          <w:rFonts w:eastAsiaTheme="minorHAnsi" w:cstheme="minorBidi"/>
          <w:color w:val="000000"/>
          <w:sz w:val="18"/>
          <w:szCs w:val="18"/>
        </w:rPr>
      </w:pPr>
    </w:p>
    <w:p w:rsidR="007E41A3" w:rsidRPr="007E41A3" w:rsidRDefault="007E41A3" w:rsidP="007E41A3">
      <w:pPr>
        <w:widowControl/>
        <w:pBdr>
          <w:top w:val="none" w:sz="0" w:space="0" w:color="000000"/>
          <w:left w:val="none" w:sz="0" w:space="0" w:color="000000"/>
          <w:bottom w:val="none" w:sz="0" w:space="0" w:color="000000"/>
          <w:right w:val="none" w:sz="0" w:space="0" w:color="000000"/>
        </w:pBdr>
        <w:tabs>
          <w:tab w:val="left" w:pos="6480"/>
        </w:tabs>
        <w:suppressAutoHyphens w:val="0"/>
        <w:spacing w:after="200" w:line="276" w:lineRule="auto"/>
        <w:ind w:left="6379"/>
        <w:jc w:val="right"/>
        <w:rPr>
          <w:rFonts w:eastAsiaTheme="minorHAnsi" w:cstheme="minorBidi"/>
          <w:color w:val="000000"/>
          <w:sz w:val="18"/>
          <w:szCs w:val="18"/>
        </w:rPr>
      </w:pPr>
      <w:r w:rsidRPr="007E41A3">
        <w:rPr>
          <w:rFonts w:eastAsiaTheme="minorHAnsi" w:cstheme="minorBidi"/>
          <w:color w:val="000000"/>
          <w:sz w:val="18"/>
          <w:szCs w:val="18"/>
        </w:rPr>
        <w:t xml:space="preserve">Приложение № 7  </w:t>
      </w:r>
    </w:p>
    <w:p w:rsidR="007E41A3" w:rsidRPr="007E41A3" w:rsidRDefault="007E41A3" w:rsidP="007E41A3">
      <w:pPr>
        <w:widowControl/>
        <w:pBdr>
          <w:top w:val="none" w:sz="0" w:space="0" w:color="000000"/>
          <w:left w:val="none" w:sz="0" w:space="0" w:color="000000"/>
          <w:bottom w:val="none" w:sz="0" w:space="0" w:color="000000"/>
          <w:right w:val="none" w:sz="0" w:space="0" w:color="000000"/>
        </w:pBdr>
        <w:tabs>
          <w:tab w:val="left" w:pos="6480"/>
        </w:tabs>
        <w:suppressAutoHyphens w:val="0"/>
        <w:spacing w:after="200" w:line="276" w:lineRule="auto"/>
        <w:ind w:left="6379"/>
        <w:jc w:val="both"/>
        <w:rPr>
          <w:rFonts w:eastAsia="Tahoma" w:cstheme="minorBidi"/>
          <w:kern w:val="0"/>
          <w:sz w:val="24"/>
        </w:rPr>
      </w:pPr>
      <w:r w:rsidRPr="007E41A3">
        <w:rPr>
          <w:rFonts w:eastAsiaTheme="minorHAnsi" w:cstheme="minorBidi"/>
          <w:color w:val="000000"/>
          <w:sz w:val="18"/>
          <w:szCs w:val="18"/>
        </w:rPr>
        <w:t>к решению Совета депутатов  Чернопенского сельского поселения Костромского муниципального района   №45 от 30 декабря 2020 года</w:t>
      </w:r>
      <w:r w:rsidRPr="007E41A3">
        <w:rPr>
          <w:rFonts w:eastAsia="Tahoma" w:cstheme="minorBidi"/>
          <w:kern w:val="0"/>
          <w:sz w:val="24"/>
        </w:rPr>
        <w:t xml:space="preserve">   </w:t>
      </w:r>
      <w:r w:rsidRPr="007E41A3">
        <w:rPr>
          <w:rFonts w:eastAsia="Tahoma" w:cstheme="minorBidi"/>
          <w:kern w:val="0"/>
          <w:sz w:val="18"/>
          <w:szCs w:val="18"/>
        </w:rPr>
        <w:t>(в редакции</w:t>
      </w:r>
      <w:r w:rsidRPr="007E41A3">
        <w:rPr>
          <w:rFonts w:eastAsia="Tahoma" w:cstheme="minorBidi"/>
          <w:kern w:val="0"/>
          <w:sz w:val="24"/>
        </w:rPr>
        <w:t xml:space="preserve">  от </w:t>
      </w:r>
      <w:r w:rsidRPr="007E41A3">
        <w:rPr>
          <w:rFonts w:eastAsia="Tahoma" w:cstheme="minorBidi"/>
          <w:kern w:val="0"/>
          <w:sz w:val="18"/>
          <w:szCs w:val="18"/>
        </w:rPr>
        <w:t>27.05.2021 г. № 21)</w:t>
      </w:r>
      <w:r w:rsidRPr="007E41A3">
        <w:rPr>
          <w:rFonts w:eastAsia="Tahoma" w:cstheme="minorBidi"/>
          <w:kern w:val="0"/>
          <w:sz w:val="24"/>
        </w:rPr>
        <w:t xml:space="preserve">        </w:t>
      </w:r>
    </w:p>
    <w:p w:rsidR="007E41A3" w:rsidRPr="007E41A3" w:rsidRDefault="007E41A3" w:rsidP="007E41A3">
      <w:pPr>
        <w:widowControl/>
        <w:pBdr>
          <w:top w:val="none" w:sz="0" w:space="0" w:color="000000"/>
          <w:left w:val="none" w:sz="0" w:space="0" w:color="000000"/>
          <w:bottom w:val="none" w:sz="0" w:space="0" w:color="000000"/>
          <w:right w:val="none" w:sz="0" w:space="0" w:color="000000"/>
        </w:pBdr>
        <w:tabs>
          <w:tab w:val="left" w:pos="6480"/>
        </w:tabs>
        <w:suppressAutoHyphens w:val="0"/>
        <w:spacing w:after="200" w:line="276" w:lineRule="auto"/>
        <w:jc w:val="center"/>
        <w:rPr>
          <w:rFonts w:eastAsia="Calibri" w:cstheme="minorBidi"/>
          <w:iCs/>
          <w:sz w:val="28"/>
          <w:szCs w:val="28"/>
        </w:rPr>
      </w:pPr>
      <w:r w:rsidRPr="007E41A3">
        <w:rPr>
          <w:rFonts w:eastAsiaTheme="minorHAnsi" w:cstheme="minorBidi"/>
          <w:kern w:val="0"/>
          <w:sz w:val="28"/>
          <w:szCs w:val="28"/>
        </w:rPr>
        <w:t xml:space="preserve">Распределение бюджетных ассигнований  на  реализацию </w:t>
      </w:r>
      <w:r w:rsidRPr="007E41A3">
        <w:rPr>
          <w:rFonts w:eastAsia="Calibri" w:cstheme="minorBidi"/>
          <w:iCs/>
          <w:sz w:val="28"/>
          <w:szCs w:val="28"/>
        </w:rPr>
        <w:t xml:space="preserve">муниципальных программ  администрации Чернопенского сельского поселения Костромского муниципального района на 2021, 2022, 2023  год  </w:t>
      </w:r>
    </w:p>
    <w:tbl>
      <w:tblPr>
        <w:tblW w:w="949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44"/>
        <w:gridCol w:w="4276"/>
        <w:gridCol w:w="1417"/>
        <w:gridCol w:w="1560"/>
        <w:gridCol w:w="1701"/>
      </w:tblGrid>
      <w:tr w:rsidR="007E41A3" w:rsidRPr="007E41A3" w:rsidTr="007E41A3">
        <w:trPr>
          <w:trHeight w:val="1630"/>
        </w:trPr>
        <w:tc>
          <w:tcPr>
            <w:tcW w:w="544" w:type="dxa"/>
            <w:shd w:val="clear" w:color="auto" w:fill="auto"/>
          </w:tcPr>
          <w:p w:rsidR="007E41A3" w:rsidRPr="007E41A3" w:rsidRDefault="007E41A3" w:rsidP="007E41A3">
            <w:pPr>
              <w:widowControl/>
              <w:suppressLineNumbers/>
              <w:pBdr>
                <w:top w:val="none" w:sz="0" w:space="0" w:color="000000"/>
                <w:left w:val="none" w:sz="0" w:space="0" w:color="000000"/>
                <w:bottom w:val="none" w:sz="0" w:space="0" w:color="000000"/>
                <w:right w:val="none" w:sz="0" w:space="0" w:color="000000"/>
              </w:pBdr>
              <w:suppressAutoHyphens w:val="0"/>
              <w:spacing w:after="200" w:line="100" w:lineRule="atLeast"/>
              <w:rPr>
                <w:rFonts w:cstheme="minorBidi"/>
                <w:kern w:val="1"/>
                <w:sz w:val="24"/>
                <w:lang w:eastAsia="hi-IN" w:bidi="hi-IN"/>
              </w:rPr>
            </w:pPr>
            <w:r w:rsidRPr="007E41A3">
              <w:rPr>
                <w:rFonts w:cstheme="minorBidi"/>
                <w:kern w:val="1"/>
                <w:sz w:val="24"/>
                <w:lang w:eastAsia="hi-IN" w:bidi="hi-IN"/>
              </w:rPr>
              <w:t xml:space="preserve">№ </w:t>
            </w:r>
            <w:proofErr w:type="gramStart"/>
            <w:r w:rsidRPr="007E41A3">
              <w:rPr>
                <w:rFonts w:cstheme="minorBidi"/>
                <w:kern w:val="1"/>
                <w:sz w:val="24"/>
                <w:lang w:eastAsia="hi-IN" w:bidi="hi-IN"/>
              </w:rPr>
              <w:t>п</w:t>
            </w:r>
            <w:proofErr w:type="gramEnd"/>
            <w:r w:rsidRPr="007E41A3">
              <w:rPr>
                <w:rFonts w:cstheme="minorBidi"/>
                <w:kern w:val="1"/>
                <w:sz w:val="24"/>
                <w:lang w:eastAsia="hi-IN" w:bidi="hi-IN"/>
              </w:rPr>
              <w:t>/п</w:t>
            </w:r>
          </w:p>
        </w:tc>
        <w:tc>
          <w:tcPr>
            <w:tcW w:w="4276" w:type="dxa"/>
            <w:shd w:val="clear" w:color="auto" w:fill="auto"/>
          </w:tcPr>
          <w:p w:rsidR="007E41A3" w:rsidRPr="007E41A3" w:rsidRDefault="007E41A3" w:rsidP="007E41A3">
            <w:pPr>
              <w:widowControl/>
              <w:pBdr>
                <w:top w:val="none" w:sz="0" w:space="0" w:color="000000"/>
                <w:left w:val="none" w:sz="0" w:space="0" w:color="000000"/>
                <w:bottom w:val="none" w:sz="0" w:space="0" w:color="000000"/>
                <w:right w:val="none" w:sz="0" w:space="0" w:color="000000"/>
              </w:pBdr>
              <w:suppressAutoHyphens w:val="0"/>
              <w:spacing w:after="200" w:line="276" w:lineRule="auto"/>
              <w:jc w:val="center"/>
              <w:rPr>
                <w:rFonts w:eastAsiaTheme="minorHAnsi" w:cstheme="minorBidi"/>
                <w:sz w:val="24"/>
              </w:rPr>
            </w:pPr>
            <w:r w:rsidRPr="007E41A3">
              <w:rPr>
                <w:rFonts w:eastAsiaTheme="minorHAnsi" w:cstheme="minorBidi"/>
                <w:sz w:val="24"/>
              </w:rPr>
              <w:t>Наименование муниципальной  программы</w:t>
            </w:r>
          </w:p>
        </w:tc>
        <w:tc>
          <w:tcPr>
            <w:tcW w:w="1417" w:type="dxa"/>
            <w:shd w:val="clear" w:color="auto" w:fill="auto"/>
          </w:tcPr>
          <w:p w:rsidR="007E41A3" w:rsidRPr="007E41A3" w:rsidRDefault="007E41A3" w:rsidP="007E41A3">
            <w:pPr>
              <w:widowControl/>
              <w:pBdr>
                <w:top w:val="none" w:sz="0" w:space="0" w:color="000000"/>
                <w:left w:val="none" w:sz="0" w:space="0" w:color="000000"/>
                <w:bottom w:val="none" w:sz="0" w:space="0" w:color="000000"/>
                <w:right w:val="none" w:sz="0" w:space="0" w:color="000000"/>
              </w:pBdr>
              <w:suppressAutoHyphens w:val="0"/>
              <w:spacing w:after="200" w:line="276" w:lineRule="auto"/>
              <w:jc w:val="center"/>
              <w:rPr>
                <w:rFonts w:eastAsiaTheme="minorHAnsi" w:cstheme="minorBidi"/>
                <w:sz w:val="24"/>
              </w:rPr>
            </w:pPr>
            <w:r w:rsidRPr="007E41A3">
              <w:rPr>
                <w:rFonts w:eastAsiaTheme="minorHAnsi" w:cstheme="minorBidi"/>
                <w:sz w:val="24"/>
              </w:rPr>
              <w:t>2021г.</w:t>
            </w:r>
          </w:p>
          <w:p w:rsidR="007E41A3" w:rsidRPr="007E41A3" w:rsidRDefault="007E41A3" w:rsidP="007E41A3">
            <w:pPr>
              <w:widowControl/>
              <w:pBdr>
                <w:top w:val="none" w:sz="0" w:space="0" w:color="000000"/>
                <w:left w:val="none" w:sz="0" w:space="0" w:color="000000"/>
                <w:bottom w:val="none" w:sz="0" w:space="0" w:color="000000"/>
                <w:right w:val="none" w:sz="0" w:space="0" w:color="000000"/>
              </w:pBdr>
              <w:suppressAutoHyphens w:val="0"/>
              <w:spacing w:after="200" w:line="276" w:lineRule="auto"/>
              <w:jc w:val="center"/>
              <w:rPr>
                <w:rFonts w:eastAsiaTheme="minorHAnsi" w:cstheme="minorBidi"/>
                <w:sz w:val="24"/>
              </w:rPr>
            </w:pPr>
            <w:r w:rsidRPr="007E41A3">
              <w:rPr>
                <w:rFonts w:eastAsiaTheme="minorHAnsi" w:cstheme="minorBidi"/>
                <w:sz w:val="24"/>
              </w:rPr>
              <w:t xml:space="preserve">Сумма  по программе всего, руб </w:t>
            </w:r>
          </w:p>
        </w:tc>
        <w:tc>
          <w:tcPr>
            <w:tcW w:w="1560" w:type="dxa"/>
          </w:tcPr>
          <w:p w:rsidR="007E41A3" w:rsidRPr="007E41A3" w:rsidRDefault="007E41A3" w:rsidP="007E41A3">
            <w:pPr>
              <w:widowControl/>
              <w:pBdr>
                <w:top w:val="none" w:sz="0" w:space="0" w:color="000000"/>
                <w:left w:val="none" w:sz="0" w:space="0" w:color="000000"/>
                <w:bottom w:val="none" w:sz="0" w:space="0" w:color="000000"/>
                <w:right w:val="none" w:sz="0" w:space="0" w:color="000000"/>
              </w:pBdr>
              <w:suppressAutoHyphens w:val="0"/>
              <w:spacing w:after="200" w:line="276" w:lineRule="auto"/>
              <w:jc w:val="center"/>
              <w:rPr>
                <w:rFonts w:eastAsiaTheme="minorHAnsi" w:cstheme="minorBidi"/>
                <w:sz w:val="24"/>
              </w:rPr>
            </w:pPr>
            <w:r w:rsidRPr="007E41A3">
              <w:rPr>
                <w:rFonts w:eastAsiaTheme="minorHAnsi" w:cstheme="minorBidi"/>
                <w:sz w:val="24"/>
              </w:rPr>
              <w:t>2022г.</w:t>
            </w:r>
          </w:p>
          <w:p w:rsidR="007E41A3" w:rsidRPr="007E41A3" w:rsidRDefault="007E41A3" w:rsidP="007E41A3">
            <w:pPr>
              <w:widowControl/>
              <w:pBdr>
                <w:top w:val="none" w:sz="0" w:space="0" w:color="000000"/>
                <w:left w:val="none" w:sz="0" w:space="0" w:color="000000"/>
                <w:bottom w:val="none" w:sz="0" w:space="0" w:color="000000"/>
                <w:right w:val="none" w:sz="0" w:space="0" w:color="000000"/>
              </w:pBdr>
              <w:suppressAutoHyphens w:val="0"/>
              <w:spacing w:after="200" w:line="276" w:lineRule="auto"/>
              <w:jc w:val="center"/>
              <w:rPr>
                <w:rFonts w:eastAsiaTheme="minorHAnsi" w:cstheme="minorBidi"/>
                <w:sz w:val="24"/>
              </w:rPr>
            </w:pPr>
            <w:r w:rsidRPr="007E41A3">
              <w:rPr>
                <w:rFonts w:eastAsiaTheme="minorHAnsi" w:cstheme="minorBidi"/>
                <w:sz w:val="24"/>
              </w:rPr>
              <w:t>Сумма  по программе всего, руб</w:t>
            </w:r>
          </w:p>
        </w:tc>
        <w:tc>
          <w:tcPr>
            <w:tcW w:w="1701" w:type="dxa"/>
          </w:tcPr>
          <w:p w:rsidR="007E41A3" w:rsidRPr="007E41A3" w:rsidRDefault="007E41A3" w:rsidP="007E41A3">
            <w:pPr>
              <w:widowControl/>
              <w:pBdr>
                <w:top w:val="none" w:sz="0" w:space="0" w:color="000000"/>
                <w:left w:val="none" w:sz="0" w:space="0" w:color="000000"/>
                <w:bottom w:val="none" w:sz="0" w:space="0" w:color="000000"/>
                <w:right w:val="none" w:sz="0" w:space="0" w:color="000000"/>
              </w:pBdr>
              <w:suppressAutoHyphens w:val="0"/>
              <w:spacing w:after="200" w:line="276" w:lineRule="auto"/>
              <w:jc w:val="center"/>
              <w:rPr>
                <w:rFonts w:eastAsiaTheme="minorHAnsi" w:cstheme="minorBidi"/>
                <w:sz w:val="24"/>
              </w:rPr>
            </w:pPr>
            <w:r w:rsidRPr="007E41A3">
              <w:rPr>
                <w:rFonts w:eastAsiaTheme="minorHAnsi" w:cstheme="minorBidi"/>
                <w:sz w:val="24"/>
              </w:rPr>
              <w:t>2023г.</w:t>
            </w:r>
          </w:p>
          <w:p w:rsidR="007E41A3" w:rsidRPr="007E41A3" w:rsidRDefault="007E41A3" w:rsidP="007E41A3">
            <w:pPr>
              <w:widowControl/>
              <w:pBdr>
                <w:top w:val="none" w:sz="0" w:space="0" w:color="000000"/>
                <w:left w:val="none" w:sz="0" w:space="0" w:color="000000"/>
                <w:bottom w:val="none" w:sz="0" w:space="0" w:color="000000"/>
                <w:right w:val="none" w:sz="0" w:space="0" w:color="000000"/>
              </w:pBdr>
              <w:suppressAutoHyphens w:val="0"/>
              <w:spacing w:after="200" w:line="276" w:lineRule="auto"/>
              <w:jc w:val="center"/>
              <w:rPr>
                <w:rFonts w:eastAsiaTheme="minorHAnsi" w:cstheme="minorBidi"/>
                <w:sz w:val="24"/>
              </w:rPr>
            </w:pPr>
            <w:r w:rsidRPr="007E41A3">
              <w:rPr>
                <w:rFonts w:eastAsiaTheme="minorHAnsi" w:cstheme="minorBidi"/>
                <w:sz w:val="24"/>
              </w:rPr>
              <w:t>Сумма  по программе всего, руб</w:t>
            </w:r>
          </w:p>
        </w:tc>
      </w:tr>
      <w:tr w:rsidR="007E41A3" w:rsidRPr="007E41A3" w:rsidTr="007E41A3">
        <w:trPr>
          <w:trHeight w:val="2222"/>
        </w:trPr>
        <w:tc>
          <w:tcPr>
            <w:tcW w:w="544" w:type="dxa"/>
            <w:shd w:val="clear" w:color="auto" w:fill="auto"/>
          </w:tcPr>
          <w:p w:rsidR="007E41A3" w:rsidRPr="007E41A3" w:rsidRDefault="007E41A3" w:rsidP="007E41A3">
            <w:pPr>
              <w:widowControl/>
              <w:pBdr>
                <w:top w:val="none" w:sz="0" w:space="0" w:color="000000"/>
                <w:left w:val="none" w:sz="0" w:space="0" w:color="000000"/>
                <w:bottom w:val="none" w:sz="0" w:space="0" w:color="000000"/>
                <w:right w:val="none" w:sz="0" w:space="0" w:color="000000"/>
              </w:pBdr>
              <w:suppressAutoHyphens w:val="0"/>
              <w:snapToGrid w:val="0"/>
              <w:spacing w:after="200" w:line="276" w:lineRule="auto"/>
              <w:jc w:val="center"/>
              <w:rPr>
                <w:rFonts w:eastAsiaTheme="minorHAnsi" w:cstheme="minorBidi"/>
                <w:sz w:val="24"/>
              </w:rPr>
            </w:pPr>
            <w:r w:rsidRPr="007E41A3">
              <w:rPr>
                <w:rFonts w:eastAsiaTheme="minorHAnsi" w:cstheme="minorBidi"/>
                <w:sz w:val="24"/>
              </w:rPr>
              <w:t>1</w:t>
            </w:r>
          </w:p>
        </w:tc>
        <w:tc>
          <w:tcPr>
            <w:tcW w:w="4276" w:type="dxa"/>
            <w:shd w:val="clear" w:color="auto" w:fill="auto"/>
          </w:tcPr>
          <w:p w:rsidR="007E41A3" w:rsidRPr="007E41A3" w:rsidRDefault="007E41A3" w:rsidP="007E41A3">
            <w:pPr>
              <w:keepLines/>
              <w:widowControl/>
              <w:pBdr>
                <w:top w:val="none" w:sz="0" w:space="0" w:color="000000"/>
                <w:left w:val="none" w:sz="0" w:space="0" w:color="000000"/>
                <w:bottom w:val="none" w:sz="0" w:space="0" w:color="000000"/>
                <w:right w:val="none" w:sz="0" w:space="0" w:color="000000"/>
              </w:pBdr>
              <w:tabs>
                <w:tab w:val="left" w:pos="709"/>
              </w:tabs>
              <w:suppressAutoHyphens w:val="0"/>
              <w:snapToGrid w:val="0"/>
              <w:spacing w:after="200" w:line="276" w:lineRule="auto"/>
              <w:jc w:val="both"/>
              <w:rPr>
                <w:rFonts w:eastAsiaTheme="minorHAnsi" w:cstheme="minorBidi"/>
                <w:sz w:val="24"/>
              </w:rPr>
            </w:pPr>
            <w:r w:rsidRPr="007E41A3">
              <w:rPr>
                <w:rFonts w:eastAsiaTheme="minorHAnsi" w:cstheme="minorBidi"/>
                <w:sz w:val="24"/>
              </w:rPr>
              <w:t xml:space="preserve">Формирование современной городской среды  на 2018-2024 годы </w:t>
            </w:r>
            <w:r w:rsidRPr="007E41A3">
              <w:rPr>
                <w:rFonts w:eastAsiaTheme="minorHAnsi" w:cstheme="minorBidi"/>
                <w:iCs/>
                <w:color w:val="000000"/>
                <w:sz w:val="24"/>
              </w:rPr>
              <w:t>на территории Чернопенского сельского поселения Костромского муниципального района Костромской области</w:t>
            </w:r>
          </w:p>
        </w:tc>
        <w:tc>
          <w:tcPr>
            <w:tcW w:w="1417" w:type="dxa"/>
            <w:shd w:val="clear" w:color="auto" w:fill="auto"/>
          </w:tcPr>
          <w:p w:rsidR="007E41A3" w:rsidRPr="007E41A3" w:rsidRDefault="007E41A3" w:rsidP="007E41A3">
            <w:pPr>
              <w:widowControl/>
              <w:pBdr>
                <w:top w:val="none" w:sz="0" w:space="0" w:color="000000"/>
                <w:left w:val="none" w:sz="0" w:space="0" w:color="000000"/>
                <w:bottom w:val="none" w:sz="0" w:space="0" w:color="000000"/>
                <w:right w:val="none" w:sz="0" w:space="0" w:color="000000"/>
              </w:pBdr>
              <w:suppressAutoHyphens w:val="0"/>
              <w:snapToGrid w:val="0"/>
              <w:spacing w:after="200" w:line="276" w:lineRule="auto"/>
              <w:jc w:val="center"/>
              <w:rPr>
                <w:rFonts w:eastAsiaTheme="minorHAnsi" w:cstheme="minorBidi"/>
                <w:sz w:val="24"/>
              </w:rPr>
            </w:pPr>
            <w:r w:rsidRPr="007E41A3">
              <w:rPr>
                <w:rFonts w:eastAsiaTheme="minorHAnsi" w:cstheme="minorBidi"/>
                <w:sz w:val="24"/>
              </w:rPr>
              <w:t>2 359 333,0</w:t>
            </w:r>
          </w:p>
        </w:tc>
        <w:tc>
          <w:tcPr>
            <w:tcW w:w="1560" w:type="dxa"/>
          </w:tcPr>
          <w:p w:rsidR="007E41A3" w:rsidRPr="007E41A3" w:rsidRDefault="007E41A3" w:rsidP="007E41A3">
            <w:pPr>
              <w:widowControl/>
              <w:pBdr>
                <w:top w:val="none" w:sz="0" w:space="0" w:color="000000"/>
                <w:left w:val="none" w:sz="0" w:space="0" w:color="000000"/>
                <w:bottom w:val="none" w:sz="0" w:space="0" w:color="000000"/>
                <w:right w:val="none" w:sz="0" w:space="0" w:color="000000"/>
              </w:pBdr>
              <w:suppressAutoHyphens w:val="0"/>
              <w:snapToGrid w:val="0"/>
              <w:spacing w:after="200" w:line="276" w:lineRule="auto"/>
              <w:jc w:val="center"/>
              <w:rPr>
                <w:rFonts w:eastAsiaTheme="minorHAnsi" w:cstheme="minorBidi"/>
                <w:sz w:val="24"/>
              </w:rPr>
            </w:pPr>
            <w:r w:rsidRPr="007E41A3">
              <w:rPr>
                <w:rFonts w:eastAsiaTheme="minorHAnsi" w:cstheme="minorBidi"/>
                <w:sz w:val="24"/>
              </w:rPr>
              <w:t>0,0</w:t>
            </w:r>
          </w:p>
        </w:tc>
        <w:tc>
          <w:tcPr>
            <w:tcW w:w="1701" w:type="dxa"/>
          </w:tcPr>
          <w:p w:rsidR="007E41A3" w:rsidRPr="007E41A3" w:rsidRDefault="007E41A3" w:rsidP="007E41A3">
            <w:pPr>
              <w:widowControl/>
              <w:pBdr>
                <w:top w:val="none" w:sz="0" w:space="0" w:color="000000"/>
                <w:left w:val="none" w:sz="0" w:space="0" w:color="000000"/>
                <w:bottom w:val="none" w:sz="0" w:space="0" w:color="000000"/>
                <w:right w:val="none" w:sz="0" w:space="0" w:color="000000"/>
              </w:pBdr>
              <w:suppressAutoHyphens w:val="0"/>
              <w:snapToGrid w:val="0"/>
              <w:spacing w:after="200" w:line="276" w:lineRule="auto"/>
              <w:jc w:val="center"/>
              <w:rPr>
                <w:rFonts w:eastAsiaTheme="minorHAnsi" w:cstheme="minorBidi"/>
                <w:sz w:val="24"/>
              </w:rPr>
            </w:pPr>
            <w:r w:rsidRPr="007E41A3">
              <w:rPr>
                <w:rFonts w:eastAsiaTheme="minorHAnsi" w:cstheme="minorBidi"/>
                <w:sz w:val="24"/>
              </w:rPr>
              <w:t>0,0</w:t>
            </w:r>
          </w:p>
        </w:tc>
      </w:tr>
      <w:tr w:rsidR="007E41A3" w:rsidRPr="007E41A3" w:rsidTr="007E41A3">
        <w:trPr>
          <w:trHeight w:val="1820"/>
        </w:trPr>
        <w:tc>
          <w:tcPr>
            <w:tcW w:w="544" w:type="dxa"/>
            <w:shd w:val="clear" w:color="auto" w:fill="auto"/>
          </w:tcPr>
          <w:p w:rsidR="007E41A3" w:rsidRPr="007E41A3" w:rsidRDefault="007E41A3" w:rsidP="007E41A3">
            <w:pPr>
              <w:widowControl/>
              <w:pBdr>
                <w:top w:val="none" w:sz="0" w:space="0" w:color="000000"/>
                <w:left w:val="none" w:sz="0" w:space="0" w:color="000000"/>
                <w:bottom w:val="none" w:sz="0" w:space="0" w:color="000000"/>
                <w:right w:val="none" w:sz="0" w:space="0" w:color="000000"/>
              </w:pBdr>
              <w:suppressAutoHyphens w:val="0"/>
              <w:snapToGrid w:val="0"/>
              <w:spacing w:after="200" w:line="276" w:lineRule="auto"/>
              <w:jc w:val="center"/>
              <w:rPr>
                <w:rFonts w:eastAsiaTheme="minorHAnsi" w:cstheme="minorBidi"/>
                <w:iCs/>
                <w:color w:val="000000"/>
                <w:sz w:val="24"/>
              </w:rPr>
            </w:pPr>
            <w:r w:rsidRPr="007E41A3">
              <w:rPr>
                <w:rFonts w:eastAsiaTheme="minorHAnsi" w:cstheme="minorBidi"/>
                <w:sz w:val="24"/>
              </w:rPr>
              <w:lastRenderedPageBreak/>
              <w:t>2</w:t>
            </w:r>
          </w:p>
        </w:tc>
        <w:tc>
          <w:tcPr>
            <w:tcW w:w="4276" w:type="dxa"/>
            <w:shd w:val="clear" w:color="auto" w:fill="auto"/>
          </w:tcPr>
          <w:p w:rsidR="007E41A3" w:rsidRPr="007E41A3" w:rsidRDefault="007E41A3" w:rsidP="007E41A3">
            <w:pPr>
              <w:widowControl/>
              <w:pBdr>
                <w:top w:val="none" w:sz="0" w:space="0" w:color="000000"/>
                <w:left w:val="none" w:sz="0" w:space="0" w:color="000000"/>
                <w:bottom w:val="none" w:sz="0" w:space="0" w:color="000000"/>
                <w:right w:val="none" w:sz="0" w:space="0" w:color="000000"/>
              </w:pBdr>
              <w:suppressAutoHyphens w:val="0"/>
              <w:snapToGrid w:val="0"/>
              <w:spacing w:after="200" w:line="276" w:lineRule="auto"/>
              <w:jc w:val="both"/>
              <w:rPr>
                <w:rFonts w:eastAsiaTheme="minorHAnsi" w:cstheme="minorBidi"/>
                <w:sz w:val="24"/>
              </w:rPr>
            </w:pPr>
            <w:r w:rsidRPr="007E41A3">
              <w:rPr>
                <w:rFonts w:eastAsiaTheme="minorHAnsi" w:cstheme="minorBidi"/>
                <w:iCs/>
                <w:color w:val="000000"/>
                <w:sz w:val="24"/>
              </w:rPr>
              <w:t>Развитие дорожного хозяйства в    Чернопенском сельском поселении Костромского муниципального района Костромской области  на 2018-2023 годы</w:t>
            </w:r>
          </w:p>
        </w:tc>
        <w:tc>
          <w:tcPr>
            <w:tcW w:w="1417" w:type="dxa"/>
            <w:shd w:val="clear" w:color="auto" w:fill="auto"/>
          </w:tcPr>
          <w:p w:rsidR="007E41A3" w:rsidRPr="007E41A3" w:rsidRDefault="007E41A3" w:rsidP="007E41A3">
            <w:pPr>
              <w:widowControl/>
              <w:pBdr>
                <w:top w:val="none" w:sz="0" w:space="0" w:color="000000"/>
                <w:left w:val="none" w:sz="0" w:space="0" w:color="000000"/>
                <w:bottom w:val="none" w:sz="0" w:space="0" w:color="000000"/>
                <w:right w:val="none" w:sz="0" w:space="0" w:color="000000"/>
              </w:pBdr>
              <w:suppressAutoHyphens w:val="0"/>
              <w:snapToGrid w:val="0"/>
              <w:spacing w:after="200" w:line="276" w:lineRule="auto"/>
              <w:jc w:val="center"/>
              <w:rPr>
                <w:rFonts w:eastAsiaTheme="minorHAnsi" w:cstheme="minorBidi"/>
                <w:sz w:val="24"/>
              </w:rPr>
            </w:pPr>
            <w:r w:rsidRPr="007E41A3">
              <w:rPr>
                <w:rFonts w:eastAsiaTheme="minorHAnsi" w:cstheme="minorBidi"/>
                <w:sz w:val="24"/>
              </w:rPr>
              <w:t>2 607 711,00</w:t>
            </w:r>
          </w:p>
        </w:tc>
        <w:tc>
          <w:tcPr>
            <w:tcW w:w="1560" w:type="dxa"/>
          </w:tcPr>
          <w:p w:rsidR="007E41A3" w:rsidRPr="007E41A3" w:rsidRDefault="007E41A3" w:rsidP="007E41A3">
            <w:pPr>
              <w:widowControl/>
              <w:pBdr>
                <w:top w:val="none" w:sz="0" w:space="0" w:color="000000"/>
                <w:left w:val="none" w:sz="0" w:space="0" w:color="000000"/>
                <w:bottom w:val="none" w:sz="0" w:space="0" w:color="000000"/>
                <w:right w:val="none" w:sz="0" w:space="0" w:color="000000"/>
              </w:pBdr>
              <w:suppressAutoHyphens w:val="0"/>
              <w:snapToGrid w:val="0"/>
              <w:spacing w:after="200" w:line="276" w:lineRule="auto"/>
              <w:jc w:val="center"/>
              <w:rPr>
                <w:rFonts w:eastAsiaTheme="minorHAnsi" w:cstheme="minorBidi"/>
                <w:sz w:val="24"/>
              </w:rPr>
            </w:pPr>
            <w:r w:rsidRPr="007E41A3">
              <w:rPr>
                <w:rFonts w:eastAsiaTheme="minorHAnsi" w:cstheme="minorBidi"/>
                <w:sz w:val="24"/>
              </w:rPr>
              <w:t>768 420,00</w:t>
            </w:r>
          </w:p>
        </w:tc>
        <w:tc>
          <w:tcPr>
            <w:tcW w:w="1701" w:type="dxa"/>
          </w:tcPr>
          <w:p w:rsidR="007E41A3" w:rsidRPr="007E41A3" w:rsidRDefault="007E41A3" w:rsidP="007E41A3">
            <w:pPr>
              <w:widowControl/>
              <w:pBdr>
                <w:top w:val="none" w:sz="0" w:space="0" w:color="000000"/>
                <w:left w:val="none" w:sz="0" w:space="0" w:color="000000"/>
                <w:bottom w:val="none" w:sz="0" w:space="0" w:color="000000"/>
                <w:right w:val="none" w:sz="0" w:space="0" w:color="000000"/>
              </w:pBdr>
              <w:suppressAutoHyphens w:val="0"/>
              <w:snapToGrid w:val="0"/>
              <w:spacing w:after="200" w:line="276" w:lineRule="auto"/>
              <w:jc w:val="center"/>
              <w:rPr>
                <w:rFonts w:eastAsiaTheme="minorHAnsi" w:cstheme="minorBidi"/>
                <w:sz w:val="24"/>
              </w:rPr>
            </w:pPr>
            <w:r w:rsidRPr="007E41A3">
              <w:rPr>
                <w:rFonts w:eastAsiaTheme="minorHAnsi" w:cstheme="minorBidi"/>
                <w:sz w:val="24"/>
              </w:rPr>
              <w:t>795 010,00</w:t>
            </w:r>
          </w:p>
        </w:tc>
      </w:tr>
      <w:tr w:rsidR="007E41A3" w:rsidRPr="007E41A3" w:rsidTr="007E41A3">
        <w:trPr>
          <w:trHeight w:val="228"/>
        </w:trPr>
        <w:tc>
          <w:tcPr>
            <w:tcW w:w="544" w:type="dxa"/>
            <w:shd w:val="clear" w:color="auto" w:fill="auto"/>
          </w:tcPr>
          <w:p w:rsidR="007E41A3" w:rsidRPr="007E41A3" w:rsidRDefault="007E41A3" w:rsidP="007E41A3">
            <w:pPr>
              <w:widowControl/>
              <w:pBdr>
                <w:top w:val="none" w:sz="0" w:space="0" w:color="000000"/>
                <w:left w:val="none" w:sz="0" w:space="0" w:color="000000"/>
                <w:bottom w:val="none" w:sz="0" w:space="0" w:color="000000"/>
                <w:right w:val="none" w:sz="0" w:space="0" w:color="000000"/>
              </w:pBdr>
              <w:suppressAutoHyphens w:val="0"/>
              <w:snapToGrid w:val="0"/>
              <w:spacing w:after="200" w:line="276" w:lineRule="auto"/>
              <w:jc w:val="center"/>
              <w:rPr>
                <w:rFonts w:eastAsiaTheme="minorHAnsi" w:cstheme="minorBidi"/>
                <w:sz w:val="24"/>
              </w:rPr>
            </w:pPr>
            <w:r w:rsidRPr="007E41A3">
              <w:rPr>
                <w:rFonts w:eastAsiaTheme="minorHAnsi" w:cstheme="minorBidi"/>
                <w:sz w:val="24"/>
              </w:rPr>
              <w:t>3</w:t>
            </w:r>
          </w:p>
        </w:tc>
        <w:tc>
          <w:tcPr>
            <w:tcW w:w="4276" w:type="dxa"/>
            <w:shd w:val="clear" w:color="auto" w:fill="auto"/>
          </w:tcPr>
          <w:p w:rsidR="007E41A3" w:rsidRPr="007E41A3" w:rsidRDefault="007E41A3" w:rsidP="007E41A3">
            <w:pPr>
              <w:widowControl/>
              <w:pBdr>
                <w:top w:val="none" w:sz="0" w:space="0" w:color="000000"/>
                <w:left w:val="none" w:sz="0" w:space="0" w:color="000000"/>
                <w:bottom w:val="none" w:sz="0" w:space="0" w:color="000000"/>
                <w:right w:val="none" w:sz="0" w:space="0" w:color="000000"/>
              </w:pBdr>
              <w:suppressAutoHyphens w:val="0"/>
              <w:snapToGrid w:val="0"/>
              <w:spacing w:after="200" w:line="276" w:lineRule="auto"/>
              <w:jc w:val="both"/>
              <w:rPr>
                <w:rFonts w:eastAsiaTheme="minorHAnsi" w:cstheme="minorBidi"/>
                <w:sz w:val="24"/>
              </w:rPr>
            </w:pPr>
            <w:r w:rsidRPr="007E41A3">
              <w:rPr>
                <w:rFonts w:eastAsiaTheme="minorHAnsi" w:cstheme="minorBidi"/>
                <w:sz w:val="24"/>
              </w:rPr>
              <w:t>Благоустройство территории Чернопенского сельского поселения на 2020-2023 годы</w:t>
            </w:r>
          </w:p>
        </w:tc>
        <w:tc>
          <w:tcPr>
            <w:tcW w:w="1417" w:type="dxa"/>
            <w:shd w:val="clear" w:color="auto" w:fill="auto"/>
          </w:tcPr>
          <w:p w:rsidR="007E41A3" w:rsidRPr="007E41A3" w:rsidRDefault="007E41A3" w:rsidP="007E41A3">
            <w:pPr>
              <w:widowControl/>
              <w:pBdr>
                <w:top w:val="none" w:sz="0" w:space="0" w:color="000000"/>
                <w:left w:val="none" w:sz="0" w:space="0" w:color="000000"/>
                <w:bottom w:val="none" w:sz="0" w:space="0" w:color="000000"/>
                <w:right w:val="none" w:sz="0" w:space="0" w:color="000000"/>
              </w:pBdr>
              <w:suppressAutoHyphens w:val="0"/>
              <w:snapToGrid w:val="0"/>
              <w:spacing w:after="200" w:line="276" w:lineRule="auto"/>
              <w:jc w:val="center"/>
              <w:rPr>
                <w:rFonts w:eastAsiaTheme="minorHAnsi" w:cstheme="minorBidi"/>
                <w:sz w:val="24"/>
              </w:rPr>
            </w:pPr>
            <w:r w:rsidRPr="007E41A3">
              <w:rPr>
                <w:rFonts w:eastAsiaTheme="minorHAnsi" w:cstheme="minorBidi"/>
                <w:sz w:val="24"/>
              </w:rPr>
              <w:t>1 571 758,00</w:t>
            </w:r>
          </w:p>
        </w:tc>
        <w:tc>
          <w:tcPr>
            <w:tcW w:w="1560" w:type="dxa"/>
          </w:tcPr>
          <w:p w:rsidR="007E41A3" w:rsidRPr="007E41A3" w:rsidRDefault="007E41A3" w:rsidP="007E41A3">
            <w:pPr>
              <w:widowControl/>
              <w:pBdr>
                <w:top w:val="none" w:sz="0" w:space="0" w:color="000000"/>
                <w:left w:val="none" w:sz="0" w:space="0" w:color="000000"/>
                <w:bottom w:val="none" w:sz="0" w:space="0" w:color="000000"/>
                <w:right w:val="none" w:sz="0" w:space="0" w:color="000000"/>
              </w:pBdr>
              <w:suppressAutoHyphens w:val="0"/>
              <w:snapToGrid w:val="0"/>
              <w:spacing w:after="200" w:line="276" w:lineRule="auto"/>
              <w:jc w:val="center"/>
              <w:rPr>
                <w:rFonts w:eastAsiaTheme="minorHAnsi" w:cstheme="minorBidi"/>
                <w:sz w:val="24"/>
              </w:rPr>
            </w:pPr>
            <w:r w:rsidRPr="007E41A3">
              <w:rPr>
                <w:rFonts w:eastAsiaTheme="minorHAnsi" w:cstheme="minorBidi"/>
                <w:sz w:val="24"/>
              </w:rPr>
              <w:t>1 125 700,00</w:t>
            </w:r>
          </w:p>
        </w:tc>
        <w:tc>
          <w:tcPr>
            <w:tcW w:w="1701" w:type="dxa"/>
          </w:tcPr>
          <w:p w:rsidR="007E41A3" w:rsidRPr="007E41A3" w:rsidRDefault="007E41A3" w:rsidP="007E41A3">
            <w:pPr>
              <w:widowControl/>
              <w:pBdr>
                <w:top w:val="none" w:sz="0" w:space="0" w:color="000000"/>
                <w:left w:val="none" w:sz="0" w:space="0" w:color="000000"/>
                <w:bottom w:val="none" w:sz="0" w:space="0" w:color="000000"/>
                <w:right w:val="none" w:sz="0" w:space="0" w:color="000000"/>
              </w:pBdr>
              <w:suppressAutoHyphens w:val="0"/>
              <w:snapToGrid w:val="0"/>
              <w:spacing w:after="200" w:line="276" w:lineRule="auto"/>
              <w:jc w:val="center"/>
              <w:rPr>
                <w:rFonts w:eastAsiaTheme="minorHAnsi" w:cstheme="minorBidi"/>
                <w:sz w:val="24"/>
              </w:rPr>
            </w:pPr>
            <w:r w:rsidRPr="007E41A3">
              <w:rPr>
                <w:rFonts w:eastAsiaTheme="minorHAnsi" w:cstheme="minorBidi"/>
                <w:sz w:val="24"/>
              </w:rPr>
              <w:t>1 122 700,00</w:t>
            </w:r>
          </w:p>
        </w:tc>
      </w:tr>
      <w:tr w:rsidR="007E41A3" w:rsidRPr="007E41A3" w:rsidTr="007E41A3">
        <w:trPr>
          <w:trHeight w:val="228"/>
        </w:trPr>
        <w:tc>
          <w:tcPr>
            <w:tcW w:w="544" w:type="dxa"/>
            <w:shd w:val="clear" w:color="auto" w:fill="auto"/>
          </w:tcPr>
          <w:p w:rsidR="007E41A3" w:rsidRPr="007E41A3" w:rsidRDefault="007E41A3" w:rsidP="007E41A3">
            <w:pPr>
              <w:widowControl/>
              <w:pBdr>
                <w:top w:val="none" w:sz="0" w:space="0" w:color="000000"/>
                <w:left w:val="none" w:sz="0" w:space="0" w:color="000000"/>
                <w:bottom w:val="none" w:sz="0" w:space="0" w:color="000000"/>
                <w:right w:val="none" w:sz="0" w:space="0" w:color="000000"/>
              </w:pBdr>
              <w:suppressAutoHyphens w:val="0"/>
              <w:snapToGrid w:val="0"/>
              <w:spacing w:after="200" w:line="276" w:lineRule="auto"/>
              <w:jc w:val="center"/>
              <w:rPr>
                <w:rFonts w:eastAsiaTheme="minorHAnsi"/>
                <w:sz w:val="24"/>
              </w:rPr>
            </w:pPr>
            <w:r w:rsidRPr="007E41A3">
              <w:rPr>
                <w:rFonts w:eastAsiaTheme="minorHAnsi"/>
                <w:sz w:val="24"/>
              </w:rPr>
              <w:t>4</w:t>
            </w:r>
          </w:p>
        </w:tc>
        <w:tc>
          <w:tcPr>
            <w:tcW w:w="4276" w:type="dxa"/>
            <w:shd w:val="clear" w:color="auto" w:fill="auto"/>
          </w:tcPr>
          <w:p w:rsidR="007E41A3" w:rsidRPr="007E41A3" w:rsidRDefault="007E41A3" w:rsidP="007E41A3">
            <w:pPr>
              <w:widowControl/>
              <w:pBdr>
                <w:top w:val="none" w:sz="0" w:space="0" w:color="000000"/>
                <w:left w:val="none" w:sz="0" w:space="0" w:color="000000"/>
                <w:bottom w:val="none" w:sz="0" w:space="0" w:color="000000"/>
                <w:right w:val="none" w:sz="0" w:space="0" w:color="000000"/>
              </w:pBdr>
              <w:suppressAutoHyphens w:val="0"/>
              <w:snapToGrid w:val="0"/>
              <w:spacing w:after="200" w:line="276" w:lineRule="auto"/>
              <w:jc w:val="both"/>
              <w:rPr>
                <w:rFonts w:eastAsiaTheme="minorHAnsi"/>
                <w:sz w:val="24"/>
              </w:rPr>
            </w:pPr>
            <w:r w:rsidRPr="007E41A3">
              <w:rPr>
                <w:rFonts w:eastAsia="Times New Roman"/>
                <w:bCs/>
                <w:kern w:val="0"/>
                <w:sz w:val="24"/>
              </w:rPr>
              <w:t>Муниципальной программы «Переселение граждан из аварийного жилищного фонда на территории Чернопенского сельского поселения Костромского муниципального района Костромской области на 2020-2022 годы»</w:t>
            </w:r>
          </w:p>
        </w:tc>
        <w:tc>
          <w:tcPr>
            <w:tcW w:w="1417" w:type="dxa"/>
            <w:shd w:val="clear" w:color="auto" w:fill="auto"/>
          </w:tcPr>
          <w:p w:rsidR="007E41A3" w:rsidRPr="007E41A3" w:rsidRDefault="007E41A3" w:rsidP="007E41A3">
            <w:pPr>
              <w:widowControl/>
              <w:pBdr>
                <w:top w:val="none" w:sz="0" w:space="0" w:color="000000"/>
                <w:left w:val="none" w:sz="0" w:space="0" w:color="000000"/>
                <w:bottom w:val="none" w:sz="0" w:space="0" w:color="000000"/>
                <w:right w:val="none" w:sz="0" w:space="0" w:color="000000"/>
              </w:pBdr>
              <w:suppressAutoHyphens w:val="0"/>
              <w:snapToGrid w:val="0"/>
              <w:spacing w:after="200" w:line="276" w:lineRule="auto"/>
              <w:jc w:val="center"/>
              <w:rPr>
                <w:rFonts w:eastAsiaTheme="minorHAnsi"/>
                <w:sz w:val="24"/>
              </w:rPr>
            </w:pPr>
            <w:r w:rsidRPr="007E41A3">
              <w:rPr>
                <w:rFonts w:eastAsiaTheme="minorHAnsi"/>
                <w:sz w:val="24"/>
              </w:rPr>
              <w:t>9 045 503,00</w:t>
            </w:r>
          </w:p>
        </w:tc>
        <w:tc>
          <w:tcPr>
            <w:tcW w:w="1560" w:type="dxa"/>
          </w:tcPr>
          <w:p w:rsidR="007E41A3" w:rsidRPr="007E41A3" w:rsidRDefault="007E41A3" w:rsidP="007E41A3">
            <w:pPr>
              <w:widowControl/>
              <w:pBdr>
                <w:top w:val="none" w:sz="0" w:space="0" w:color="000000"/>
                <w:left w:val="none" w:sz="0" w:space="0" w:color="000000"/>
                <w:bottom w:val="none" w:sz="0" w:space="0" w:color="000000"/>
                <w:right w:val="none" w:sz="0" w:space="0" w:color="000000"/>
              </w:pBdr>
              <w:suppressAutoHyphens w:val="0"/>
              <w:snapToGrid w:val="0"/>
              <w:spacing w:after="200" w:line="276" w:lineRule="auto"/>
              <w:jc w:val="center"/>
              <w:rPr>
                <w:rFonts w:eastAsiaTheme="minorHAnsi"/>
                <w:sz w:val="24"/>
              </w:rPr>
            </w:pPr>
            <w:r w:rsidRPr="007E41A3">
              <w:rPr>
                <w:rFonts w:eastAsiaTheme="minorHAnsi"/>
                <w:sz w:val="24"/>
              </w:rPr>
              <w:t>0,00</w:t>
            </w:r>
          </w:p>
        </w:tc>
        <w:tc>
          <w:tcPr>
            <w:tcW w:w="1701" w:type="dxa"/>
          </w:tcPr>
          <w:p w:rsidR="007E41A3" w:rsidRPr="007E41A3" w:rsidRDefault="007E41A3" w:rsidP="007E41A3">
            <w:pPr>
              <w:widowControl/>
              <w:pBdr>
                <w:top w:val="none" w:sz="0" w:space="0" w:color="000000"/>
                <w:left w:val="none" w:sz="0" w:space="0" w:color="000000"/>
                <w:bottom w:val="none" w:sz="0" w:space="0" w:color="000000"/>
                <w:right w:val="none" w:sz="0" w:space="0" w:color="000000"/>
              </w:pBdr>
              <w:suppressAutoHyphens w:val="0"/>
              <w:snapToGrid w:val="0"/>
              <w:spacing w:after="200" w:line="276" w:lineRule="auto"/>
              <w:jc w:val="center"/>
              <w:rPr>
                <w:rFonts w:eastAsiaTheme="minorHAnsi"/>
                <w:sz w:val="24"/>
              </w:rPr>
            </w:pPr>
            <w:r w:rsidRPr="007E41A3">
              <w:rPr>
                <w:rFonts w:eastAsiaTheme="minorHAnsi"/>
                <w:sz w:val="24"/>
              </w:rPr>
              <w:t>0,00</w:t>
            </w:r>
          </w:p>
        </w:tc>
      </w:tr>
    </w:tbl>
    <w:p w:rsidR="007E41A3" w:rsidRPr="007E41A3" w:rsidRDefault="007E41A3" w:rsidP="007E41A3">
      <w:pPr>
        <w:widowControl/>
        <w:pBdr>
          <w:top w:val="none" w:sz="0" w:space="0" w:color="000000"/>
          <w:left w:val="none" w:sz="0" w:space="0" w:color="000000"/>
          <w:bottom w:val="none" w:sz="0" w:space="0" w:color="000000"/>
          <w:right w:val="none" w:sz="0" w:space="0" w:color="000000"/>
        </w:pBdr>
        <w:tabs>
          <w:tab w:val="left" w:pos="6480"/>
        </w:tabs>
        <w:suppressAutoHyphens w:val="0"/>
        <w:spacing w:after="200" w:line="276" w:lineRule="auto"/>
        <w:ind w:left="6379"/>
        <w:jc w:val="both"/>
        <w:rPr>
          <w:rFonts w:eastAsiaTheme="minorHAnsi" w:cstheme="minorBidi"/>
          <w:color w:val="000000"/>
          <w:sz w:val="18"/>
          <w:szCs w:val="18"/>
        </w:rPr>
      </w:pPr>
    </w:p>
    <w:p w:rsidR="007E41A3" w:rsidRPr="007E41A3" w:rsidRDefault="007E41A3" w:rsidP="007E41A3">
      <w:pPr>
        <w:widowControl/>
        <w:pBdr>
          <w:top w:val="none" w:sz="0" w:space="0" w:color="000000"/>
          <w:left w:val="none" w:sz="0" w:space="0" w:color="000000"/>
          <w:bottom w:val="none" w:sz="0" w:space="0" w:color="000000"/>
          <w:right w:val="none" w:sz="0" w:space="0" w:color="000000"/>
        </w:pBdr>
        <w:tabs>
          <w:tab w:val="left" w:pos="6480"/>
        </w:tabs>
        <w:suppressAutoHyphens w:val="0"/>
        <w:spacing w:after="200" w:line="276" w:lineRule="auto"/>
        <w:ind w:left="6379"/>
        <w:jc w:val="both"/>
        <w:rPr>
          <w:rFonts w:eastAsiaTheme="minorHAnsi" w:cstheme="minorBidi"/>
          <w:color w:val="000000"/>
          <w:sz w:val="18"/>
          <w:szCs w:val="18"/>
        </w:rPr>
      </w:pPr>
    </w:p>
    <w:p w:rsidR="007E41A3" w:rsidRPr="007E41A3" w:rsidRDefault="007E41A3" w:rsidP="007E41A3">
      <w:pPr>
        <w:widowControl/>
        <w:pBdr>
          <w:top w:val="none" w:sz="0" w:space="0" w:color="000000"/>
          <w:left w:val="none" w:sz="0" w:space="0" w:color="000000"/>
          <w:bottom w:val="none" w:sz="0" w:space="0" w:color="000000"/>
          <w:right w:val="none" w:sz="0" w:space="0" w:color="000000"/>
        </w:pBdr>
        <w:tabs>
          <w:tab w:val="left" w:pos="6480"/>
        </w:tabs>
        <w:suppressAutoHyphens w:val="0"/>
        <w:spacing w:after="200" w:line="276" w:lineRule="auto"/>
        <w:ind w:left="6379"/>
        <w:jc w:val="both"/>
        <w:rPr>
          <w:rFonts w:eastAsiaTheme="minorHAnsi" w:cstheme="minorBidi"/>
          <w:color w:val="000000"/>
          <w:sz w:val="18"/>
          <w:szCs w:val="18"/>
        </w:rPr>
      </w:pPr>
    </w:p>
    <w:p w:rsidR="007E41A3" w:rsidRPr="007E41A3" w:rsidRDefault="007E41A3" w:rsidP="007E41A3">
      <w:pPr>
        <w:widowControl/>
        <w:pBdr>
          <w:top w:val="none" w:sz="0" w:space="0" w:color="000000"/>
          <w:left w:val="none" w:sz="0" w:space="0" w:color="000000"/>
          <w:bottom w:val="none" w:sz="0" w:space="0" w:color="000000"/>
          <w:right w:val="none" w:sz="0" w:space="0" w:color="000000"/>
        </w:pBdr>
        <w:tabs>
          <w:tab w:val="left" w:pos="6480"/>
        </w:tabs>
        <w:suppressAutoHyphens w:val="0"/>
        <w:spacing w:after="200" w:line="276" w:lineRule="auto"/>
        <w:ind w:left="6379"/>
        <w:jc w:val="both"/>
        <w:rPr>
          <w:rFonts w:eastAsiaTheme="minorHAnsi" w:cstheme="minorBidi"/>
          <w:color w:val="000000"/>
          <w:sz w:val="18"/>
          <w:szCs w:val="18"/>
        </w:rPr>
      </w:pPr>
    </w:p>
    <w:p w:rsidR="007E41A3" w:rsidRPr="007E41A3" w:rsidRDefault="007E41A3" w:rsidP="007E41A3">
      <w:pPr>
        <w:widowControl/>
        <w:pBdr>
          <w:top w:val="none" w:sz="0" w:space="0" w:color="000000"/>
          <w:left w:val="none" w:sz="0" w:space="0" w:color="000000"/>
          <w:bottom w:val="none" w:sz="0" w:space="0" w:color="000000"/>
          <w:right w:val="none" w:sz="0" w:space="0" w:color="000000"/>
        </w:pBdr>
        <w:tabs>
          <w:tab w:val="left" w:pos="6480"/>
        </w:tabs>
        <w:suppressAutoHyphens w:val="0"/>
        <w:spacing w:after="200" w:line="276" w:lineRule="auto"/>
        <w:ind w:left="6379"/>
        <w:jc w:val="right"/>
        <w:rPr>
          <w:rFonts w:eastAsiaTheme="minorHAnsi" w:cstheme="minorBidi"/>
          <w:color w:val="000000"/>
          <w:sz w:val="18"/>
          <w:szCs w:val="18"/>
        </w:rPr>
      </w:pPr>
      <w:r w:rsidRPr="007E41A3">
        <w:rPr>
          <w:rFonts w:eastAsiaTheme="minorHAnsi" w:cstheme="minorBidi"/>
          <w:color w:val="000000"/>
          <w:sz w:val="18"/>
          <w:szCs w:val="18"/>
        </w:rPr>
        <w:t xml:space="preserve">Приложение № 8  </w:t>
      </w:r>
    </w:p>
    <w:p w:rsidR="007E41A3" w:rsidRPr="007E41A3" w:rsidRDefault="007E41A3" w:rsidP="007E41A3">
      <w:pPr>
        <w:widowControl/>
        <w:pBdr>
          <w:top w:val="none" w:sz="0" w:space="0" w:color="000000"/>
          <w:left w:val="none" w:sz="0" w:space="0" w:color="000000"/>
          <w:bottom w:val="none" w:sz="0" w:space="0" w:color="000000"/>
          <w:right w:val="none" w:sz="0" w:space="0" w:color="000000"/>
        </w:pBdr>
        <w:tabs>
          <w:tab w:val="left" w:pos="6480"/>
        </w:tabs>
        <w:suppressAutoHyphens w:val="0"/>
        <w:spacing w:after="200" w:line="276" w:lineRule="auto"/>
        <w:ind w:left="6379"/>
        <w:jc w:val="both"/>
        <w:rPr>
          <w:rFonts w:eastAsia="Tahoma" w:cstheme="minorBidi"/>
          <w:kern w:val="0"/>
          <w:sz w:val="24"/>
        </w:rPr>
      </w:pPr>
      <w:r w:rsidRPr="007E41A3">
        <w:rPr>
          <w:rFonts w:eastAsiaTheme="minorHAnsi" w:cstheme="minorBidi"/>
          <w:color w:val="000000"/>
          <w:sz w:val="18"/>
          <w:szCs w:val="18"/>
        </w:rPr>
        <w:t>к решению Совета депутатов  Чернопенского сельского поселения Костромского муниципального района   №45 от 30 декабря 2020 года</w:t>
      </w:r>
      <w:r w:rsidRPr="007E41A3">
        <w:rPr>
          <w:rFonts w:eastAsia="Tahoma" w:cstheme="minorBidi"/>
          <w:kern w:val="0"/>
          <w:sz w:val="24"/>
        </w:rPr>
        <w:t xml:space="preserve">    </w:t>
      </w:r>
      <w:r w:rsidRPr="007E41A3">
        <w:rPr>
          <w:rFonts w:eastAsia="Tahoma" w:cstheme="minorBidi"/>
          <w:kern w:val="0"/>
          <w:sz w:val="18"/>
          <w:szCs w:val="18"/>
        </w:rPr>
        <w:t>(в редакции</w:t>
      </w:r>
      <w:r w:rsidRPr="007E41A3">
        <w:rPr>
          <w:rFonts w:eastAsia="Tahoma" w:cstheme="minorBidi"/>
          <w:kern w:val="0"/>
          <w:sz w:val="24"/>
        </w:rPr>
        <w:t xml:space="preserve">  от </w:t>
      </w:r>
      <w:r w:rsidRPr="007E41A3">
        <w:rPr>
          <w:rFonts w:eastAsia="Tahoma" w:cstheme="minorBidi"/>
          <w:kern w:val="0"/>
          <w:sz w:val="18"/>
          <w:szCs w:val="18"/>
        </w:rPr>
        <w:t>27.05.2021 г. № 21)</w:t>
      </w:r>
      <w:r w:rsidRPr="007E41A3">
        <w:rPr>
          <w:rFonts w:eastAsia="Tahoma" w:cstheme="minorBidi"/>
          <w:kern w:val="0"/>
          <w:sz w:val="24"/>
        </w:rPr>
        <w:t xml:space="preserve">       </w:t>
      </w:r>
    </w:p>
    <w:tbl>
      <w:tblPr>
        <w:tblW w:w="10371" w:type="dxa"/>
        <w:tblInd w:w="93" w:type="dxa"/>
        <w:tblLayout w:type="fixed"/>
        <w:tblLook w:val="04A0" w:firstRow="1" w:lastRow="0" w:firstColumn="1" w:lastColumn="0" w:noHBand="0" w:noVBand="1"/>
      </w:tblPr>
      <w:tblGrid>
        <w:gridCol w:w="3417"/>
        <w:gridCol w:w="1276"/>
        <w:gridCol w:w="514"/>
        <w:gridCol w:w="620"/>
        <w:gridCol w:w="284"/>
        <w:gridCol w:w="1275"/>
        <w:gridCol w:w="158"/>
        <w:gridCol w:w="551"/>
        <w:gridCol w:w="402"/>
        <w:gridCol w:w="1299"/>
        <w:gridCol w:w="575"/>
      </w:tblGrid>
      <w:tr w:rsidR="007E41A3" w:rsidRPr="007E41A3" w:rsidTr="007E41A3">
        <w:trPr>
          <w:trHeight w:val="1545"/>
        </w:trPr>
        <w:tc>
          <w:tcPr>
            <w:tcW w:w="10371" w:type="dxa"/>
            <w:gridSpan w:val="11"/>
            <w:tcBorders>
              <w:top w:val="nil"/>
              <w:left w:val="nil"/>
              <w:bottom w:val="single" w:sz="4" w:space="0" w:color="auto"/>
              <w:right w:val="nil"/>
            </w:tcBorders>
            <w:shd w:val="clear" w:color="auto" w:fill="auto"/>
            <w:vAlign w:val="center"/>
            <w:hideMark/>
          </w:tcPr>
          <w:p w:rsidR="007E41A3" w:rsidRPr="007E41A3" w:rsidRDefault="007E41A3" w:rsidP="007E41A3">
            <w:pPr>
              <w:widowControl/>
              <w:suppressAutoHyphens w:val="0"/>
              <w:jc w:val="center"/>
              <w:rPr>
                <w:rFonts w:eastAsia="Times New Roman"/>
                <w:b/>
                <w:bCs/>
                <w:color w:val="000000"/>
                <w:kern w:val="0"/>
                <w:sz w:val="24"/>
                <w:lang w:eastAsia="ru-RU"/>
              </w:rPr>
            </w:pPr>
            <w:r w:rsidRPr="007E41A3">
              <w:rPr>
                <w:rFonts w:eastAsia="Times New Roman"/>
                <w:b/>
                <w:bCs/>
                <w:color w:val="000000"/>
                <w:kern w:val="0"/>
                <w:sz w:val="24"/>
                <w:lang w:eastAsia="ru-RU"/>
              </w:rPr>
              <w:t>Ведомственная структура, распределение бюджетных ассигнований</w:t>
            </w:r>
            <w:r w:rsidRPr="007E41A3">
              <w:rPr>
                <w:rFonts w:eastAsia="Times New Roman"/>
                <w:b/>
                <w:bCs/>
                <w:color w:val="000000"/>
                <w:kern w:val="0"/>
                <w:sz w:val="24"/>
                <w:lang w:eastAsia="ru-RU"/>
              </w:rPr>
              <w:br/>
              <w:t>по разделам, подразделам, целевым статьям и видам</w:t>
            </w:r>
            <w:r w:rsidRPr="007E41A3">
              <w:rPr>
                <w:rFonts w:eastAsia="Times New Roman"/>
                <w:b/>
                <w:bCs/>
                <w:color w:val="000000"/>
                <w:kern w:val="0"/>
                <w:sz w:val="24"/>
                <w:u w:val="single"/>
                <w:lang w:eastAsia="ru-RU"/>
              </w:rPr>
              <w:t xml:space="preserve"> расходов</w:t>
            </w:r>
            <w:r w:rsidRPr="007E41A3">
              <w:rPr>
                <w:rFonts w:eastAsia="Times New Roman"/>
                <w:b/>
                <w:bCs/>
                <w:color w:val="000000"/>
                <w:kern w:val="0"/>
                <w:sz w:val="24"/>
                <w:lang w:eastAsia="ru-RU"/>
              </w:rPr>
              <w:t xml:space="preserve"> классификации расходов бюджетов РФ бюджета Чернопенского сельского поселения на 2021 год </w:t>
            </w:r>
          </w:p>
        </w:tc>
      </w:tr>
      <w:tr w:rsidR="007E41A3" w:rsidRPr="007E41A3" w:rsidTr="007E41A3">
        <w:trPr>
          <w:gridAfter w:val="1"/>
          <w:wAfter w:w="575" w:type="dxa"/>
          <w:trHeight w:val="645"/>
        </w:trPr>
        <w:tc>
          <w:tcPr>
            <w:tcW w:w="3417" w:type="dxa"/>
            <w:vMerge w:val="restart"/>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Наименование</w:t>
            </w:r>
          </w:p>
        </w:tc>
        <w:tc>
          <w:tcPr>
            <w:tcW w:w="179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xml:space="preserve">Код главного распорядителя бюджетных средств Чернопенского сельского поселения Костромского муниципального района Костромской области </w:t>
            </w:r>
          </w:p>
        </w:tc>
        <w:tc>
          <w:tcPr>
            <w:tcW w:w="90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Раздел, Подраздел</w:t>
            </w:r>
          </w:p>
        </w:tc>
        <w:tc>
          <w:tcPr>
            <w:tcW w:w="143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Целевая статья</w:t>
            </w:r>
          </w:p>
        </w:tc>
        <w:tc>
          <w:tcPr>
            <w:tcW w:w="95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Вид расхода</w:t>
            </w:r>
          </w:p>
        </w:tc>
        <w:tc>
          <w:tcPr>
            <w:tcW w:w="1299" w:type="dxa"/>
            <w:vMerge w:val="restart"/>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Сумма</w:t>
            </w:r>
            <w:proofErr w:type="gramStart"/>
            <w:r w:rsidRPr="007E41A3">
              <w:rPr>
                <w:rFonts w:eastAsia="Times New Roman"/>
                <w:color w:val="000000"/>
                <w:kern w:val="0"/>
                <w:sz w:val="22"/>
                <w:szCs w:val="22"/>
                <w:lang w:eastAsia="ru-RU"/>
              </w:rPr>
              <w:t xml:space="preserve"> ,</w:t>
            </w:r>
            <w:proofErr w:type="gramEnd"/>
            <w:r w:rsidRPr="007E41A3">
              <w:rPr>
                <w:rFonts w:eastAsia="Times New Roman"/>
                <w:color w:val="000000"/>
                <w:kern w:val="0"/>
                <w:sz w:val="22"/>
                <w:szCs w:val="22"/>
                <w:lang w:eastAsia="ru-RU"/>
              </w:rPr>
              <w:t xml:space="preserve"> руб.</w:t>
            </w:r>
          </w:p>
        </w:tc>
      </w:tr>
      <w:tr w:rsidR="007E41A3" w:rsidRPr="007E41A3" w:rsidTr="007E41A3">
        <w:trPr>
          <w:gridAfter w:val="1"/>
          <w:wAfter w:w="575" w:type="dxa"/>
          <w:trHeight w:val="1830"/>
        </w:trPr>
        <w:tc>
          <w:tcPr>
            <w:tcW w:w="3417" w:type="dxa"/>
            <w:vMerge/>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p>
        </w:tc>
        <w:tc>
          <w:tcPr>
            <w:tcW w:w="1790" w:type="dxa"/>
            <w:gridSpan w:val="2"/>
            <w:vMerge/>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p>
        </w:tc>
        <w:tc>
          <w:tcPr>
            <w:tcW w:w="904" w:type="dxa"/>
            <w:gridSpan w:val="2"/>
            <w:vMerge/>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p>
        </w:tc>
        <w:tc>
          <w:tcPr>
            <w:tcW w:w="1433" w:type="dxa"/>
            <w:gridSpan w:val="2"/>
            <w:vMerge/>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p>
        </w:tc>
        <w:tc>
          <w:tcPr>
            <w:tcW w:w="953" w:type="dxa"/>
            <w:gridSpan w:val="2"/>
            <w:vMerge/>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p>
        </w:tc>
        <w:tc>
          <w:tcPr>
            <w:tcW w:w="1299" w:type="dxa"/>
            <w:vMerge/>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p>
        </w:tc>
      </w:tr>
      <w:tr w:rsidR="007E41A3" w:rsidRPr="007E41A3" w:rsidTr="007E41A3">
        <w:trPr>
          <w:gridAfter w:val="1"/>
          <w:wAfter w:w="575" w:type="dxa"/>
          <w:trHeight w:val="300"/>
        </w:trPr>
        <w:tc>
          <w:tcPr>
            <w:tcW w:w="9796" w:type="dxa"/>
            <w:gridSpan w:val="10"/>
            <w:tcBorders>
              <w:top w:val="single" w:sz="4" w:space="0" w:color="auto"/>
              <w:left w:val="single" w:sz="4" w:space="0" w:color="auto"/>
              <w:bottom w:val="single" w:sz="4" w:space="0" w:color="auto"/>
              <w:right w:val="single" w:sz="4" w:space="0" w:color="auto"/>
            </w:tcBorders>
            <w:shd w:val="clear" w:color="auto" w:fill="auto"/>
            <w:vAlign w:val="bottom"/>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xml:space="preserve">Администрация Чернопенского сельского поселения Костромского муниципального района </w:t>
            </w:r>
            <w:r w:rsidRPr="007E41A3">
              <w:rPr>
                <w:rFonts w:eastAsia="Times New Roman"/>
                <w:color w:val="000000"/>
                <w:kern w:val="0"/>
                <w:sz w:val="22"/>
                <w:szCs w:val="22"/>
                <w:lang w:eastAsia="ru-RU"/>
              </w:rPr>
              <w:lastRenderedPageBreak/>
              <w:t>Костромской области</w:t>
            </w:r>
          </w:p>
        </w:tc>
      </w:tr>
      <w:tr w:rsidR="007E41A3" w:rsidRPr="007E41A3" w:rsidTr="007E41A3">
        <w:trPr>
          <w:gridAfter w:val="1"/>
          <w:wAfter w:w="575" w:type="dxa"/>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lastRenderedPageBreak/>
              <w:t>Общегосударственные вопросы</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999</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0100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5 664 357,00</w:t>
            </w:r>
          </w:p>
        </w:tc>
      </w:tr>
      <w:tr w:rsidR="007E41A3" w:rsidRPr="007E41A3" w:rsidTr="007E41A3">
        <w:trPr>
          <w:gridAfter w:val="1"/>
          <w:wAfter w:w="575" w:type="dxa"/>
          <w:trHeight w:val="45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Функционирование высшего должностного лица субъекта Российской Федерации и муниципального образования</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999</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0102</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700 730,00</w:t>
            </w:r>
          </w:p>
        </w:tc>
      </w:tr>
      <w:tr w:rsidR="007E41A3" w:rsidRPr="007E41A3" w:rsidTr="007E41A3">
        <w:trPr>
          <w:gridAfter w:val="1"/>
          <w:wAfter w:w="575" w:type="dxa"/>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Расходы на выплаты по оплате труда высшего должностного лица</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6100000110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656 210,00</w:t>
            </w:r>
          </w:p>
        </w:tc>
      </w:tr>
      <w:tr w:rsidR="007E41A3" w:rsidRPr="007E41A3" w:rsidTr="007E41A3">
        <w:trPr>
          <w:gridAfter w:val="1"/>
          <w:wAfter w:w="575" w:type="dxa"/>
          <w:trHeight w:val="70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100</w:t>
            </w:r>
          </w:p>
        </w:tc>
        <w:tc>
          <w:tcPr>
            <w:tcW w:w="1701" w:type="dxa"/>
            <w:gridSpan w:val="2"/>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656 210,00</w:t>
            </w:r>
          </w:p>
        </w:tc>
      </w:tr>
      <w:tr w:rsidR="007E41A3" w:rsidRPr="007E41A3" w:rsidTr="007E41A3">
        <w:trPr>
          <w:gridAfter w:val="1"/>
          <w:wAfter w:w="575" w:type="dxa"/>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Расходы на обеспечение функций высшего должностного лица</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6100000190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44 520,00</w:t>
            </w:r>
          </w:p>
        </w:tc>
      </w:tr>
      <w:tr w:rsidR="007E41A3" w:rsidRPr="007E41A3" w:rsidTr="007E41A3">
        <w:trPr>
          <w:gridAfter w:val="1"/>
          <w:wAfter w:w="575" w:type="dxa"/>
          <w:trHeight w:val="73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100</w:t>
            </w:r>
          </w:p>
        </w:tc>
        <w:tc>
          <w:tcPr>
            <w:tcW w:w="1701" w:type="dxa"/>
            <w:gridSpan w:val="2"/>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44 520,00</w:t>
            </w:r>
          </w:p>
        </w:tc>
      </w:tr>
      <w:tr w:rsidR="007E41A3" w:rsidRPr="007E41A3" w:rsidTr="007E41A3">
        <w:trPr>
          <w:gridAfter w:val="1"/>
          <w:wAfter w:w="575" w:type="dxa"/>
          <w:trHeight w:val="45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999</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0103</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96 000,00</w:t>
            </w:r>
          </w:p>
        </w:tc>
      </w:tr>
      <w:tr w:rsidR="007E41A3" w:rsidRPr="007E41A3" w:rsidTr="007E41A3">
        <w:trPr>
          <w:gridAfter w:val="1"/>
          <w:wAfter w:w="575" w:type="dxa"/>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Расходы на обеспечение функций  законодательного органа   сельского поселения</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6200000190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96 000,00</w:t>
            </w:r>
          </w:p>
        </w:tc>
      </w:tr>
      <w:tr w:rsidR="007E41A3" w:rsidRPr="007E41A3" w:rsidTr="007E41A3">
        <w:trPr>
          <w:gridAfter w:val="1"/>
          <w:wAfter w:w="575" w:type="dxa"/>
          <w:trHeight w:val="70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100</w:t>
            </w:r>
          </w:p>
        </w:tc>
        <w:tc>
          <w:tcPr>
            <w:tcW w:w="1701" w:type="dxa"/>
            <w:gridSpan w:val="2"/>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96 000,00</w:t>
            </w:r>
          </w:p>
        </w:tc>
      </w:tr>
      <w:tr w:rsidR="007E41A3" w:rsidRPr="007E41A3" w:rsidTr="007E41A3">
        <w:trPr>
          <w:gridAfter w:val="1"/>
          <w:wAfter w:w="575" w:type="dxa"/>
          <w:trHeight w:val="67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999</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0104</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2 249 400,00</w:t>
            </w:r>
          </w:p>
        </w:tc>
      </w:tr>
      <w:tr w:rsidR="007E41A3" w:rsidRPr="007E41A3" w:rsidTr="007E41A3">
        <w:trPr>
          <w:gridAfter w:val="1"/>
          <w:wAfter w:w="575" w:type="dxa"/>
          <w:trHeight w:val="45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 xml:space="preserve">Расходы на выплаты по оплате  </w:t>
            </w:r>
            <w:proofErr w:type="gramStart"/>
            <w:r w:rsidRPr="007E41A3">
              <w:rPr>
                <w:rFonts w:eastAsia="Times New Roman"/>
                <w:color w:val="000000"/>
                <w:kern w:val="0"/>
                <w:sz w:val="22"/>
                <w:szCs w:val="22"/>
                <w:lang w:eastAsia="ru-RU"/>
              </w:rPr>
              <w:t>труда работников центрального аппарата органа муниципального образования</w:t>
            </w:r>
            <w:proofErr w:type="gramEnd"/>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6600000110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1 740 800,00</w:t>
            </w:r>
          </w:p>
        </w:tc>
      </w:tr>
      <w:tr w:rsidR="007E41A3" w:rsidRPr="007E41A3" w:rsidTr="007E41A3">
        <w:trPr>
          <w:gridAfter w:val="1"/>
          <w:wAfter w:w="575" w:type="dxa"/>
          <w:trHeight w:val="67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100</w:t>
            </w:r>
          </w:p>
        </w:tc>
        <w:tc>
          <w:tcPr>
            <w:tcW w:w="1701" w:type="dxa"/>
            <w:gridSpan w:val="2"/>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1 740 800,00</w:t>
            </w:r>
          </w:p>
        </w:tc>
      </w:tr>
      <w:tr w:rsidR="007E41A3" w:rsidRPr="007E41A3" w:rsidTr="007E41A3">
        <w:trPr>
          <w:gridAfter w:val="1"/>
          <w:wAfter w:w="575" w:type="dxa"/>
          <w:trHeight w:val="54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Расходы на обеспечение функций  центрального аппарата органа муниципального образования</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6600000190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503 500,00</w:t>
            </w:r>
          </w:p>
        </w:tc>
      </w:tr>
      <w:tr w:rsidR="007E41A3" w:rsidRPr="007E41A3" w:rsidTr="007E41A3">
        <w:trPr>
          <w:gridAfter w:val="1"/>
          <w:wAfter w:w="575" w:type="dxa"/>
          <w:trHeight w:val="45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200</w:t>
            </w:r>
          </w:p>
        </w:tc>
        <w:tc>
          <w:tcPr>
            <w:tcW w:w="1701" w:type="dxa"/>
            <w:gridSpan w:val="2"/>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500 600,00</w:t>
            </w:r>
          </w:p>
        </w:tc>
      </w:tr>
      <w:tr w:rsidR="007E41A3" w:rsidRPr="007E41A3" w:rsidTr="007E41A3">
        <w:trPr>
          <w:gridAfter w:val="1"/>
          <w:wAfter w:w="575" w:type="dxa"/>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Иные бюджетные ассигнования</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800</w:t>
            </w:r>
          </w:p>
        </w:tc>
        <w:tc>
          <w:tcPr>
            <w:tcW w:w="1701" w:type="dxa"/>
            <w:gridSpan w:val="2"/>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2 900,00</w:t>
            </w:r>
          </w:p>
        </w:tc>
      </w:tr>
      <w:tr w:rsidR="007E41A3" w:rsidRPr="007E41A3" w:rsidTr="007E41A3">
        <w:trPr>
          <w:gridAfter w:val="1"/>
          <w:wAfter w:w="575" w:type="dxa"/>
          <w:trHeight w:val="67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Расходы на осуществление переданных государственных полномочий Костромской области по составлению протоколов об административных правонарушениях</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6600072090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5 100,00</w:t>
            </w:r>
          </w:p>
        </w:tc>
      </w:tr>
      <w:tr w:rsidR="007E41A3" w:rsidRPr="007E41A3" w:rsidTr="007E41A3">
        <w:trPr>
          <w:gridAfter w:val="1"/>
          <w:wAfter w:w="575" w:type="dxa"/>
          <w:trHeight w:val="45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200</w:t>
            </w:r>
          </w:p>
        </w:tc>
        <w:tc>
          <w:tcPr>
            <w:tcW w:w="1701" w:type="dxa"/>
            <w:gridSpan w:val="2"/>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5 100,00</w:t>
            </w:r>
          </w:p>
        </w:tc>
      </w:tr>
      <w:tr w:rsidR="007E41A3" w:rsidRPr="007E41A3" w:rsidTr="007E41A3">
        <w:trPr>
          <w:gridAfter w:val="1"/>
          <w:wAfter w:w="575" w:type="dxa"/>
          <w:trHeight w:val="285"/>
        </w:trPr>
        <w:tc>
          <w:tcPr>
            <w:tcW w:w="3417" w:type="dxa"/>
            <w:tcBorders>
              <w:top w:val="nil"/>
              <w:left w:val="single" w:sz="4" w:space="0" w:color="auto"/>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Обеспечение проведения выборов и референдумов</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999</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0107</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195 000,00</w:t>
            </w:r>
          </w:p>
        </w:tc>
      </w:tr>
      <w:tr w:rsidR="007E41A3" w:rsidRPr="007E41A3" w:rsidTr="007E41A3">
        <w:trPr>
          <w:gridAfter w:val="1"/>
          <w:wAfter w:w="575" w:type="dxa"/>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Расходы на подготовку и проведение муниципальных выборов</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9900020140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195 000,00</w:t>
            </w:r>
          </w:p>
        </w:tc>
      </w:tr>
      <w:tr w:rsidR="007E41A3" w:rsidRPr="007E41A3" w:rsidTr="007E41A3">
        <w:trPr>
          <w:gridAfter w:val="1"/>
          <w:wAfter w:w="575" w:type="dxa"/>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Иные бюджетные ассигнования</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800</w:t>
            </w:r>
          </w:p>
        </w:tc>
        <w:tc>
          <w:tcPr>
            <w:tcW w:w="1701" w:type="dxa"/>
            <w:gridSpan w:val="2"/>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195 000,00</w:t>
            </w:r>
          </w:p>
        </w:tc>
      </w:tr>
      <w:tr w:rsidR="007E41A3" w:rsidRPr="007E41A3" w:rsidTr="007E41A3">
        <w:trPr>
          <w:gridAfter w:val="1"/>
          <w:wAfter w:w="575" w:type="dxa"/>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Резервные фонды</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999</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0111</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10 000,00</w:t>
            </w:r>
          </w:p>
        </w:tc>
      </w:tr>
      <w:tr w:rsidR="007E41A3" w:rsidRPr="007E41A3" w:rsidTr="007E41A3">
        <w:trPr>
          <w:gridAfter w:val="1"/>
          <w:wAfter w:w="575" w:type="dxa"/>
          <w:trHeight w:val="300"/>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7E41A3" w:rsidRPr="007E41A3" w:rsidRDefault="007E41A3" w:rsidP="007E41A3">
            <w:pPr>
              <w:widowControl/>
              <w:suppressAutoHyphens w:val="0"/>
              <w:jc w:val="both"/>
              <w:rPr>
                <w:rFonts w:eastAsia="Times New Roman"/>
                <w:color w:val="000000"/>
                <w:kern w:val="0"/>
                <w:sz w:val="22"/>
                <w:szCs w:val="22"/>
                <w:lang w:eastAsia="ru-RU"/>
              </w:rPr>
            </w:pPr>
            <w:r w:rsidRPr="007E41A3">
              <w:rPr>
                <w:rFonts w:eastAsia="Times New Roman"/>
                <w:color w:val="000000"/>
                <w:kern w:val="0"/>
                <w:sz w:val="22"/>
                <w:szCs w:val="22"/>
                <w:lang w:eastAsia="ru-RU"/>
              </w:rPr>
              <w:t xml:space="preserve">Резервный фонд администрации муниципального образования </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9900020010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10 000,00</w:t>
            </w:r>
          </w:p>
        </w:tc>
      </w:tr>
      <w:tr w:rsidR="007E41A3" w:rsidRPr="007E41A3" w:rsidTr="007E41A3">
        <w:trPr>
          <w:gridAfter w:val="1"/>
          <w:wAfter w:w="575" w:type="dxa"/>
          <w:trHeight w:val="285"/>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Иные бюджетные ассигнования</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800</w:t>
            </w:r>
          </w:p>
        </w:tc>
        <w:tc>
          <w:tcPr>
            <w:tcW w:w="1701" w:type="dxa"/>
            <w:gridSpan w:val="2"/>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10 000,00</w:t>
            </w:r>
          </w:p>
        </w:tc>
      </w:tr>
      <w:tr w:rsidR="007E41A3" w:rsidRPr="007E41A3" w:rsidTr="007E41A3">
        <w:trPr>
          <w:gridAfter w:val="1"/>
          <w:wAfter w:w="575" w:type="dxa"/>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Другие общегосударственные вопросы</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999</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0113</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2 413 227,00</w:t>
            </w:r>
          </w:p>
        </w:tc>
      </w:tr>
      <w:tr w:rsidR="007E41A3" w:rsidRPr="007E41A3" w:rsidTr="007E41A3">
        <w:trPr>
          <w:gridAfter w:val="1"/>
          <w:wAfter w:w="575" w:type="dxa"/>
          <w:trHeight w:val="67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 xml:space="preserve">Расходы на обеспечение деятельности (оказание услуг) подведомственных учреждений, осуществляющих реализацию государственных функций, связанных с общегосударственным управлением </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990000059Ю</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2 031 955,00</w:t>
            </w:r>
          </w:p>
        </w:tc>
      </w:tr>
      <w:tr w:rsidR="007E41A3" w:rsidRPr="007E41A3" w:rsidTr="007E41A3">
        <w:trPr>
          <w:gridAfter w:val="1"/>
          <w:wAfter w:w="575" w:type="dxa"/>
          <w:trHeight w:val="67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100</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1 598 000,00</w:t>
            </w:r>
          </w:p>
        </w:tc>
      </w:tr>
      <w:tr w:rsidR="007E41A3" w:rsidRPr="007E41A3" w:rsidTr="007E41A3">
        <w:trPr>
          <w:gridAfter w:val="1"/>
          <w:wAfter w:w="575" w:type="dxa"/>
          <w:trHeight w:val="45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lastRenderedPageBreak/>
              <w:t>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200</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431 555,00</w:t>
            </w:r>
          </w:p>
        </w:tc>
      </w:tr>
      <w:tr w:rsidR="007E41A3" w:rsidRPr="007E41A3" w:rsidTr="007E41A3">
        <w:trPr>
          <w:gridAfter w:val="1"/>
          <w:wAfter w:w="575" w:type="dxa"/>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Иные бюджетные ассигнования</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800</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2 400,00</w:t>
            </w:r>
          </w:p>
        </w:tc>
      </w:tr>
      <w:tr w:rsidR="007E41A3" w:rsidRPr="007E41A3" w:rsidTr="007E41A3">
        <w:trPr>
          <w:gridAfter w:val="1"/>
          <w:wAfter w:w="575" w:type="dxa"/>
          <w:trHeight w:val="109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Межбюджетные трансферты бюджету муниципального района на осуществление органами местного самоуправления муниципального района полномочий контрольно-счетного органа поселения по осуществлению внешнего муниципального финансового контроля</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9900001790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66 823,00</w:t>
            </w:r>
          </w:p>
        </w:tc>
      </w:tr>
      <w:tr w:rsidR="007E41A3" w:rsidRPr="007E41A3" w:rsidTr="007E41A3">
        <w:trPr>
          <w:gridAfter w:val="1"/>
          <w:wAfter w:w="575" w:type="dxa"/>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Межбюджетные трансферты</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500</w:t>
            </w:r>
          </w:p>
        </w:tc>
        <w:tc>
          <w:tcPr>
            <w:tcW w:w="1701" w:type="dxa"/>
            <w:gridSpan w:val="2"/>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66 823,00</w:t>
            </w:r>
          </w:p>
        </w:tc>
      </w:tr>
      <w:tr w:rsidR="007E41A3" w:rsidRPr="007E41A3" w:rsidTr="007E41A3">
        <w:trPr>
          <w:gridAfter w:val="1"/>
          <w:wAfter w:w="575" w:type="dxa"/>
          <w:trHeight w:val="135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 xml:space="preserve">Межбюджетные трансферты бюджету муниципального района на осуществление органами местного самоуправления муниципального района полномочий по определению поставщиков, подрядчиков, исполнителей для отдельных муниципальных заказчиков, действующих от имени поселений, бюджетных учреждений, МУПов поселений </w:t>
            </w:r>
            <w:proofErr w:type="gramStart"/>
            <w:r w:rsidRPr="007E41A3">
              <w:rPr>
                <w:rFonts w:eastAsia="Times New Roman"/>
                <w:color w:val="000000"/>
                <w:kern w:val="0"/>
                <w:sz w:val="22"/>
                <w:szCs w:val="22"/>
                <w:lang w:eastAsia="ru-RU"/>
              </w:rPr>
              <w:t>и(</w:t>
            </w:r>
            <w:proofErr w:type="gramEnd"/>
            <w:r w:rsidRPr="007E41A3">
              <w:rPr>
                <w:rFonts w:eastAsia="Times New Roman"/>
                <w:color w:val="000000"/>
                <w:kern w:val="0"/>
                <w:sz w:val="22"/>
                <w:szCs w:val="22"/>
                <w:lang w:eastAsia="ru-RU"/>
              </w:rPr>
              <w:t>или) уполномоченных органов, уполномоченных учреждений в соответствии с требованиями закона 44-ФЗ</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9900002790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14 039,00</w:t>
            </w:r>
          </w:p>
        </w:tc>
      </w:tr>
      <w:tr w:rsidR="007E41A3" w:rsidRPr="007E41A3" w:rsidTr="007E41A3">
        <w:trPr>
          <w:gridAfter w:val="1"/>
          <w:wAfter w:w="575" w:type="dxa"/>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Межбюджетные трансферты</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500</w:t>
            </w:r>
          </w:p>
        </w:tc>
        <w:tc>
          <w:tcPr>
            <w:tcW w:w="1701" w:type="dxa"/>
            <w:gridSpan w:val="2"/>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14 039,00</w:t>
            </w:r>
          </w:p>
        </w:tc>
      </w:tr>
      <w:tr w:rsidR="007E41A3" w:rsidRPr="007E41A3" w:rsidTr="007E41A3">
        <w:trPr>
          <w:gridAfter w:val="1"/>
          <w:wAfter w:w="575" w:type="dxa"/>
          <w:trHeight w:val="45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Расходы на содержание имущества, находящегося в казне муниципального образования</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9900021000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35 587,00</w:t>
            </w:r>
          </w:p>
        </w:tc>
      </w:tr>
      <w:tr w:rsidR="007E41A3" w:rsidRPr="007E41A3" w:rsidTr="007E41A3">
        <w:trPr>
          <w:gridAfter w:val="1"/>
          <w:wAfter w:w="575" w:type="dxa"/>
          <w:trHeight w:val="45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200</w:t>
            </w:r>
          </w:p>
        </w:tc>
        <w:tc>
          <w:tcPr>
            <w:tcW w:w="1701" w:type="dxa"/>
            <w:gridSpan w:val="2"/>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35 587,00</w:t>
            </w:r>
          </w:p>
        </w:tc>
      </w:tr>
      <w:tr w:rsidR="007E41A3" w:rsidRPr="007E41A3" w:rsidTr="007E41A3">
        <w:trPr>
          <w:gridAfter w:val="1"/>
          <w:wAfter w:w="575" w:type="dxa"/>
          <w:trHeight w:val="45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Расходы на оплату членских взносов Ассоциации "Совет муниципальных образований Костромской области"</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9900022020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3 273,00</w:t>
            </w:r>
          </w:p>
        </w:tc>
      </w:tr>
      <w:tr w:rsidR="007E41A3" w:rsidRPr="007E41A3" w:rsidTr="007E41A3">
        <w:trPr>
          <w:gridAfter w:val="1"/>
          <w:wAfter w:w="575" w:type="dxa"/>
          <w:trHeight w:val="30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Иные бюджетные ассигнования</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800</w:t>
            </w:r>
          </w:p>
        </w:tc>
        <w:tc>
          <w:tcPr>
            <w:tcW w:w="1701" w:type="dxa"/>
            <w:gridSpan w:val="2"/>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3 273,00</w:t>
            </w:r>
          </w:p>
        </w:tc>
      </w:tr>
      <w:tr w:rsidR="007E41A3" w:rsidRPr="007E41A3" w:rsidTr="007E41A3">
        <w:trPr>
          <w:gridAfter w:val="1"/>
          <w:wAfter w:w="575" w:type="dxa"/>
          <w:trHeight w:val="67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Расходы на оплату административных штрафов, штрафов за нарушение законодательства о закупках и нарушений условий контракта и исполнение судебных актов</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9900022030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1 150,00</w:t>
            </w:r>
          </w:p>
        </w:tc>
      </w:tr>
      <w:tr w:rsidR="007E41A3" w:rsidRPr="007E41A3" w:rsidTr="007E41A3">
        <w:trPr>
          <w:gridAfter w:val="1"/>
          <w:wAfter w:w="575" w:type="dxa"/>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22030</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800</w:t>
            </w:r>
          </w:p>
        </w:tc>
        <w:tc>
          <w:tcPr>
            <w:tcW w:w="1701" w:type="dxa"/>
            <w:gridSpan w:val="2"/>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1 150,00</w:t>
            </w:r>
          </w:p>
        </w:tc>
      </w:tr>
      <w:tr w:rsidR="007E41A3" w:rsidRPr="007E41A3" w:rsidTr="007E41A3">
        <w:trPr>
          <w:gridAfter w:val="1"/>
          <w:wAfter w:w="575" w:type="dxa"/>
          <w:trHeight w:val="75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Расходы на обеспечение прочих обязательств муниципального образования</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9900022040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260 400,00</w:t>
            </w:r>
          </w:p>
        </w:tc>
      </w:tr>
      <w:tr w:rsidR="007E41A3" w:rsidRPr="007E41A3" w:rsidTr="007E41A3">
        <w:trPr>
          <w:gridAfter w:val="1"/>
          <w:wAfter w:w="575" w:type="dxa"/>
          <w:trHeight w:val="45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lastRenderedPageBreak/>
              <w:t>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200</w:t>
            </w:r>
          </w:p>
        </w:tc>
        <w:tc>
          <w:tcPr>
            <w:tcW w:w="1701" w:type="dxa"/>
            <w:gridSpan w:val="2"/>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260 400,00</w:t>
            </w:r>
          </w:p>
        </w:tc>
      </w:tr>
      <w:tr w:rsidR="007E41A3" w:rsidRPr="007E41A3" w:rsidTr="007E41A3">
        <w:trPr>
          <w:gridAfter w:val="1"/>
          <w:wAfter w:w="575" w:type="dxa"/>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Национальная оборона</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0200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277 014,00</w:t>
            </w:r>
          </w:p>
        </w:tc>
      </w:tr>
      <w:tr w:rsidR="007E41A3" w:rsidRPr="007E41A3" w:rsidTr="007E41A3">
        <w:trPr>
          <w:gridAfter w:val="1"/>
          <w:wAfter w:w="575" w:type="dxa"/>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Мобилизационная и вневойсковая подготовка</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999</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0203</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277 014,00</w:t>
            </w:r>
          </w:p>
        </w:tc>
      </w:tr>
      <w:tr w:rsidR="007E41A3" w:rsidRPr="007E41A3" w:rsidTr="007E41A3">
        <w:trPr>
          <w:gridAfter w:val="1"/>
          <w:wAfter w:w="575" w:type="dxa"/>
          <w:trHeight w:val="45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 xml:space="preserve">Расходы на выплаты по оплате </w:t>
            </w:r>
            <w:proofErr w:type="gramStart"/>
            <w:r w:rsidRPr="007E41A3">
              <w:rPr>
                <w:rFonts w:eastAsia="Times New Roman"/>
                <w:color w:val="000000"/>
                <w:kern w:val="0"/>
                <w:sz w:val="22"/>
                <w:szCs w:val="22"/>
                <w:lang w:eastAsia="ru-RU"/>
              </w:rPr>
              <w:t>труда работников центрального аппарата органа муниципального образования</w:t>
            </w:r>
            <w:proofErr w:type="gramEnd"/>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6600000110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35 814,00</w:t>
            </w:r>
          </w:p>
        </w:tc>
      </w:tr>
      <w:tr w:rsidR="007E41A3" w:rsidRPr="007E41A3" w:rsidTr="007E41A3">
        <w:trPr>
          <w:gridAfter w:val="1"/>
          <w:wAfter w:w="575" w:type="dxa"/>
          <w:trHeight w:val="67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100</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35 814,00</w:t>
            </w:r>
          </w:p>
        </w:tc>
      </w:tr>
      <w:tr w:rsidR="007E41A3" w:rsidRPr="007E41A3" w:rsidTr="007E41A3">
        <w:trPr>
          <w:gridAfter w:val="1"/>
          <w:wAfter w:w="575" w:type="dxa"/>
          <w:trHeight w:val="45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Расходы на осуществление первичного воинского учета на территориях, где отсутствуют военные комиссариаты</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6600051180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241 200,00</w:t>
            </w:r>
          </w:p>
        </w:tc>
      </w:tr>
      <w:tr w:rsidR="007E41A3" w:rsidRPr="007E41A3" w:rsidTr="007E41A3">
        <w:trPr>
          <w:gridAfter w:val="1"/>
          <w:wAfter w:w="575" w:type="dxa"/>
          <w:trHeight w:val="67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100</w:t>
            </w:r>
          </w:p>
        </w:tc>
        <w:tc>
          <w:tcPr>
            <w:tcW w:w="1701" w:type="dxa"/>
            <w:gridSpan w:val="2"/>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241 200,00</w:t>
            </w:r>
          </w:p>
        </w:tc>
      </w:tr>
      <w:tr w:rsidR="007E41A3" w:rsidRPr="007E41A3" w:rsidTr="007E41A3">
        <w:trPr>
          <w:gridAfter w:val="1"/>
          <w:wAfter w:w="575" w:type="dxa"/>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Национальная безопасность и правоохранительная деятельность</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0300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80 000,00</w:t>
            </w:r>
          </w:p>
        </w:tc>
      </w:tr>
      <w:tr w:rsidR="007E41A3" w:rsidRPr="007E41A3" w:rsidTr="007E41A3">
        <w:trPr>
          <w:gridAfter w:val="1"/>
          <w:wAfter w:w="575" w:type="dxa"/>
          <w:trHeight w:val="45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Защита населения и территории от чрезвычайных ситуаций природного и техногенного характера, пожарная безопасность</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999</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0310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80 000,00</w:t>
            </w:r>
          </w:p>
        </w:tc>
      </w:tr>
      <w:tr w:rsidR="007E41A3" w:rsidRPr="007E41A3" w:rsidTr="007E41A3">
        <w:trPr>
          <w:gridAfter w:val="1"/>
          <w:wAfter w:w="575" w:type="dxa"/>
          <w:trHeight w:val="45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Расходы  по обеспечению первичных мер пожарной безопасности в границах населенных пунктов поселения</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9900023200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80 000,00</w:t>
            </w:r>
          </w:p>
        </w:tc>
      </w:tr>
      <w:tr w:rsidR="007E41A3" w:rsidRPr="007E41A3" w:rsidTr="007E41A3">
        <w:trPr>
          <w:gridAfter w:val="1"/>
          <w:wAfter w:w="575" w:type="dxa"/>
          <w:trHeight w:val="45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200</w:t>
            </w:r>
          </w:p>
        </w:tc>
        <w:tc>
          <w:tcPr>
            <w:tcW w:w="1701" w:type="dxa"/>
            <w:gridSpan w:val="2"/>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80 000,00</w:t>
            </w:r>
          </w:p>
        </w:tc>
      </w:tr>
      <w:tr w:rsidR="007E41A3" w:rsidRPr="007E41A3" w:rsidTr="007E41A3">
        <w:trPr>
          <w:gridAfter w:val="1"/>
          <w:wAfter w:w="575" w:type="dxa"/>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Национальная экономика</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0400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3 149 776,00</w:t>
            </w:r>
          </w:p>
        </w:tc>
      </w:tr>
      <w:tr w:rsidR="007E41A3" w:rsidRPr="007E41A3" w:rsidTr="007E41A3">
        <w:trPr>
          <w:gridAfter w:val="1"/>
          <w:wAfter w:w="575" w:type="dxa"/>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Водное хозяйство</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0406</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14 400,00</w:t>
            </w:r>
          </w:p>
        </w:tc>
      </w:tr>
      <w:tr w:rsidR="007E41A3" w:rsidRPr="007E41A3" w:rsidTr="007E41A3">
        <w:trPr>
          <w:gridAfter w:val="1"/>
          <w:wAfter w:w="575" w:type="dxa"/>
          <w:trHeight w:val="45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Расходы на осуществление деятельности в области  охраны водных объектов и гидротехнических сооружений</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9900023300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14 400,00</w:t>
            </w:r>
          </w:p>
        </w:tc>
      </w:tr>
      <w:tr w:rsidR="007E41A3" w:rsidRPr="007E41A3" w:rsidTr="007E41A3">
        <w:trPr>
          <w:gridAfter w:val="1"/>
          <w:wAfter w:w="575" w:type="dxa"/>
          <w:trHeight w:val="45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 xml:space="preserve">Закупка товаров, работ и услуг для обеспечения  государственных </w:t>
            </w:r>
            <w:r w:rsidRPr="007E41A3">
              <w:rPr>
                <w:rFonts w:eastAsia="Times New Roman"/>
                <w:color w:val="000000"/>
                <w:kern w:val="0"/>
                <w:sz w:val="22"/>
                <w:szCs w:val="22"/>
                <w:lang w:eastAsia="ru-RU"/>
              </w:rPr>
              <w:lastRenderedPageBreak/>
              <w:t>(муниципальных) нужд</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lastRenderedPageBreak/>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200</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14 400,00</w:t>
            </w:r>
          </w:p>
        </w:tc>
      </w:tr>
      <w:tr w:rsidR="007E41A3" w:rsidRPr="007E41A3" w:rsidTr="007E41A3">
        <w:trPr>
          <w:gridAfter w:val="1"/>
          <w:wAfter w:w="575" w:type="dxa"/>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lastRenderedPageBreak/>
              <w:t>Дорожное хозяйство (дорожные фонды)</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999</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0409</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3 060 376,00</w:t>
            </w:r>
          </w:p>
        </w:tc>
      </w:tr>
      <w:tr w:rsidR="007E41A3" w:rsidRPr="007E41A3" w:rsidTr="007E41A3">
        <w:trPr>
          <w:gridAfter w:val="1"/>
          <w:wAfter w:w="575" w:type="dxa"/>
          <w:trHeight w:val="67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 xml:space="preserve">Муниципальная программа "Развитие дорожного хозяйства в Чернопенском сельском поселении Костромского муниципального района Костромской области на 2018-2023 </w:t>
            </w:r>
            <w:proofErr w:type="gramStart"/>
            <w:r w:rsidRPr="007E41A3">
              <w:rPr>
                <w:rFonts w:eastAsia="Times New Roman"/>
                <w:color w:val="000000"/>
                <w:kern w:val="0"/>
                <w:sz w:val="22"/>
                <w:szCs w:val="22"/>
                <w:lang w:eastAsia="ru-RU"/>
              </w:rPr>
              <w:t>гг</w:t>
            </w:r>
            <w:proofErr w:type="gramEnd"/>
            <w:r w:rsidRPr="007E41A3">
              <w:rPr>
                <w:rFonts w:eastAsia="Times New Roman"/>
                <w:color w:val="000000"/>
                <w:kern w:val="0"/>
                <w:sz w:val="22"/>
                <w:szCs w:val="22"/>
                <w:lang w:eastAsia="ru-RU"/>
              </w:rPr>
              <w:t>"</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0200000000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2 607 711,00</w:t>
            </w:r>
          </w:p>
        </w:tc>
      </w:tr>
      <w:tr w:rsidR="007E41A3" w:rsidRPr="007E41A3" w:rsidTr="007E41A3">
        <w:trPr>
          <w:gridAfter w:val="1"/>
          <w:wAfter w:w="575" w:type="dxa"/>
          <w:trHeight w:val="45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 xml:space="preserve">Расходы на содержание автомобильных дорог общего пользования  местного значения  сельских поселений за счет бюджета  поселения </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0200024010</w:t>
            </w:r>
          </w:p>
        </w:tc>
        <w:tc>
          <w:tcPr>
            <w:tcW w:w="709" w:type="dxa"/>
            <w:gridSpan w:val="2"/>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2 800,00</w:t>
            </w:r>
          </w:p>
        </w:tc>
      </w:tr>
      <w:tr w:rsidR="007E41A3" w:rsidRPr="007E41A3" w:rsidTr="007E41A3">
        <w:trPr>
          <w:gridAfter w:val="1"/>
          <w:wAfter w:w="575" w:type="dxa"/>
          <w:trHeight w:val="45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200</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0,00</w:t>
            </w:r>
          </w:p>
        </w:tc>
      </w:tr>
      <w:tr w:rsidR="007E41A3" w:rsidRPr="007E41A3" w:rsidTr="007E41A3">
        <w:trPr>
          <w:gridAfter w:val="1"/>
          <w:wAfter w:w="575" w:type="dxa"/>
          <w:trHeight w:val="285"/>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Иные бюджетные ассигнования</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800</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2 800,00</w:t>
            </w:r>
          </w:p>
        </w:tc>
      </w:tr>
      <w:tr w:rsidR="007E41A3" w:rsidRPr="007E41A3" w:rsidTr="007E41A3">
        <w:trPr>
          <w:gridAfter w:val="1"/>
          <w:wAfter w:w="575" w:type="dxa"/>
          <w:trHeight w:val="45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kern w:val="0"/>
                <w:sz w:val="22"/>
                <w:szCs w:val="22"/>
                <w:lang w:eastAsia="ru-RU"/>
              </w:rPr>
            </w:pPr>
            <w:r w:rsidRPr="007E41A3">
              <w:rPr>
                <w:rFonts w:eastAsia="Times New Roman"/>
                <w:kern w:val="0"/>
                <w:sz w:val="22"/>
                <w:szCs w:val="22"/>
                <w:lang w:eastAsia="ru-RU"/>
              </w:rPr>
              <w:t xml:space="preserve">Расходы на содержание сети автомобильных дорог общего пользования местного значения за счет средств муниципального дорожного фонда </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FF0000"/>
                <w:kern w:val="0"/>
                <w:sz w:val="22"/>
                <w:szCs w:val="22"/>
                <w:lang w:eastAsia="ru-RU"/>
              </w:rPr>
            </w:pPr>
            <w:r w:rsidRPr="007E41A3">
              <w:rPr>
                <w:rFonts w:eastAsia="Times New Roman"/>
                <w:color w:val="FF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FF0000"/>
                <w:kern w:val="0"/>
                <w:sz w:val="22"/>
                <w:szCs w:val="22"/>
                <w:lang w:eastAsia="ru-RU"/>
              </w:rPr>
            </w:pPr>
            <w:r w:rsidRPr="007E41A3">
              <w:rPr>
                <w:rFonts w:eastAsia="Times New Roman"/>
                <w:color w:val="FF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kern w:val="0"/>
                <w:sz w:val="22"/>
                <w:szCs w:val="22"/>
                <w:lang w:eastAsia="ru-RU"/>
              </w:rPr>
            </w:pPr>
            <w:r w:rsidRPr="007E41A3">
              <w:rPr>
                <w:rFonts w:eastAsia="Times New Roman"/>
                <w:kern w:val="0"/>
                <w:sz w:val="22"/>
                <w:szCs w:val="22"/>
                <w:lang w:eastAsia="ru-RU"/>
              </w:rPr>
              <w:t>0200025010</w:t>
            </w:r>
          </w:p>
        </w:tc>
        <w:tc>
          <w:tcPr>
            <w:tcW w:w="709" w:type="dxa"/>
            <w:gridSpan w:val="2"/>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kern w:val="0"/>
                <w:sz w:val="22"/>
                <w:szCs w:val="22"/>
                <w:lang w:eastAsia="ru-RU"/>
              </w:rPr>
            </w:pPr>
            <w:r w:rsidRPr="007E41A3">
              <w:rPr>
                <w:rFonts w:eastAsia="Times New Roman"/>
                <w:kern w:val="0"/>
                <w:sz w:val="22"/>
                <w:szCs w:val="22"/>
                <w:lang w:eastAsia="ru-RU"/>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kern w:val="0"/>
                <w:sz w:val="22"/>
                <w:szCs w:val="22"/>
                <w:lang w:eastAsia="ru-RU"/>
              </w:rPr>
            </w:pPr>
            <w:r w:rsidRPr="007E41A3">
              <w:rPr>
                <w:rFonts w:eastAsia="Times New Roman"/>
                <w:kern w:val="0"/>
                <w:sz w:val="22"/>
                <w:szCs w:val="22"/>
                <w:lang w:eastAsia="ru-RU"/>
              </w:rPr>
              <w:t>736 090,00</w:t>
            </w:r>
          </w:p>
        </w:tc>
      </w:tr>
      <w:tr w:rsidR="007E41A3" w:rsidRPr="007E41A3" w:rsidTr="007E41A3">
        <w:trPr>
          <w:gridAfter w:val="1"/>
          <w:wAfter w:w="575" w:type="dxa"/>
          <w:trHeight w:val="45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FF0000"/>
                <w:kern w:val="0"/>
                <w:sz w:val="22"/>
                <w:szCs w:val="22"/>
                <w:lang w:eastAsia="ru-RU"/>
              </w:rPr>
            </w:pPr>
            <w:r w:rsidRPr="007E41A3">
              <w:rPr>
                <w:rFonts w:eastAsia="Times New Roman"/>
                <w:color w:val="FF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FF0000"/>
                <w:kern w:val="0"/>
                <w:sz w:val="22"/>
                <w:szCs w:val="22"/>
                <w:lang w:eastAsia="ru-RU"/>
              </w:rPr>
            </w:pPr>
            <w:r w:rsidRPr="007E41A3">
              <w:rPr>
                <w:rFonts w:eastAsia="Times New Roman"/>
                <w:color w:val="FF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kern w:val="0"/>
                <w:sz w:val="22"/>
                <w:szCs w:val="22"/>
                <w:lang w:eastAsia="ru-RU"/>
              </w:rPr>
            </w:pPr>
            <w:r w:rsidRPr="007E41A3">
              <w:rPr>
                <w:rFonts w:eastAsia="Times New Roman"/>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kern w:val="0"/>
                <w:sz w:val="22"/>
                <w:szCs w:val="22"/>
                <w:lang w:eastAsia="ru-RU"/>
              </w:rPr>
            </w:pPr>
            <w:r w:rsidRPr="007E41A3">
              <w:rPr>
                <w:rFonts w:eastAsia="Times New Roman"/>
                <w:kern w:val="0"/>
                <w:sz w:val="22"/>
                <w:szCs w:val="22"/>
                <w:lang w:eastAsia="ru-RU"/>
              </w:rPr>
              <w:t>200</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kern w:val="0"/>
                <w:sz w:val="22"/>
                <w:szCs w:val="22"/>
                <w:lang w:eastAsia="ru-RU"/>
              </w:rPr>
            </w:pPr>
            <w:r w:rsidRPr="007E41A3">
              <w:rPr>
                <w:rFonts w:eastAsia="Times New Roman"/>
                <w:kern w:val="0"/>
                <w:sz w:val="22"/>
                <w:szCs w:val="22"/>
                <w:lang w:eastAsia="ru-RU"/>
              </w:rPr>
              <w:t>736 090,00</w:t>
            </w:r>
          </w:p>
        </w:tc>
      </w:tr>
      <w:tr w:rsidR="007E41A3" w:rsidRPr="007E41A3" w:rsidTr="007E41A3">
        <w:trPr>
          <w:gridAfter w:val="1"/>
          <w:wAfter w:w="575" w:type="dxa"/>
          <w:trHeight w:val="67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kern w:val="0"/>
                <w:sz w:val="22"/>
                <w:szCs w:val="22"/>
                <w:lang w:eastAsia="ru-RU"/>
              </w:rPr>
            </w:pPr>
            <w:r w:rsidRPr="007E41A3">
              <w:rPr>
                <w:rFonts w:eastAsia="Times New Roman"/>
                <w:kern w:val="0"/>
                <w:sz w:val="22"/>
                <w:szCs w:val="22"/>
                <w:lang w:eastAsia="ru-RU"/>
              </w:rPr>
              <w:t>Расходы на реализацию мероприятий, направленных на проектирование, строительство (реконструкцию),  капитальный ремонт и ремонт автомобильных дорог общего пользования местного значения на основе общественных инициатив</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FF0000"/>
                <w:kern w:val="0"/>
                <w:sz w:val="22"/>
                <w:szCs w:val="22"/>
                <w:lang w:eastAsia="ru-RU"/>
              </w:rPr>
            </w:pPr>
            <w:r w:rsidRPr="007E41A3">
              <w:rPr>
                <w:rFonts w:eastAsia="Times New Roman"/>
                <w:color w:val="FF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FF0000"/>
                <w:kern w:val="0"/>
                <w:sz w:val="22"/>
                <w:szCs w:val="22"/>
                <w:lang w:eastAsia="ru-RU"/>
              </w:rPr>
            </w:pPr>
            <w:r w:rsidRPr="007E41A3">
              <w:rPr>
                <w:rFonts w:eastAsia="Times New Roman"/>
                <w:color w:val="FF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kern w:val="0"/>
                <w:sz w:val="22"/>
                <w:szCs w:val="22"/>
                <w:lang w:eastAsia="ru-RU"/>
              </w:rPr>
            </w:pPr>
            <w:r w:rsidRPr="007E41A3">
              <w:rPr>
                <w:rFonts w:eastAsia="Times New Roman"/>
                <w:kern w:val="0"/>
                <w:sz w:val="22"/>
                <w:szCs w:val="22"/>
                <w:lang w:eastAsia="ru-RU"/>
              </w:rPr>
              <w:t>02000S2140</w:t>
            </w:r>
          </w:p>
        </w:tc>
        <w:tc>
          <w:tcPr>
            <w:tcW w:w="709" w:type="dxa"/>
            <w:gridSpan w:val="2"/>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kern w:val="0"/>
                <w:sz w:val="22"/>
                <w:szCs w:val="22"/>
                <w:lang w:eastAsia="ru-RU"/>
              </w:rPr>
            </w:pPr>
            <w:r w:rsidRPr="007E41A3">
              <w:rPr>
                <w:rFonts w:eastAsia="Times New Roman"/>
                <w:kern w:val="0"/>
                <w:sz w:val="22"/>
                <w:szCs w:val="22"/>
                <w:lang w:eastAsia="ru-RU"/>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kern w:val="0"/>
                <w:sz w:val="22"/>
                <w:szCs w:val="22"/>
                <w:lang w:eastAsia="ru-RU"/>
              </w:rPr>
            </w:pPr>
            <w:r w:rsidRPr="007E41A3">
              <w:rPr>
                <w:rFonts w:eastAsia="Times New Roman"/>
                <w:kern w:val="0"/>
                <w:sz w:val="22"/>
                <w:szCs w:val="22"/>
                <w:lang w:eastAsia="ru-RU"/>
              </w:rPr>
              <w:t>1 868 821,00</w:t>
            </w:r>
          </w:p>
        </w:tc>
      </w:tr>
      <w:tr w:rsidR="007E41A3" w:rsidRPr="007E41A3" w:rsidTr="007E41A3">
        <w:trPr>
          <w:gridAfter w:val="1"/>
          <w:wAfter w:w="575" w:type="dxa"/>
          <w:trHeight w:val="45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FF0000"/>
                <w:kern w:val="0"/>
                <w:sz w:val="22"/>
                <w:szCs w:val="22"/>
                <w:lang w:eastAsia="ru-RU"/>
              </w:rPr>
            </w:pPr>
            <w:r w:rsidRPr="007E41A3">
              <w:rPr>
                <w:rFonts w:eastAsia="Times New Roman"/>
                <w:color w:val="FF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FF0000"/>
                <w:kern w:val="0"/>
                <w:sz w:val="22"/>
                <w:szCs w:val="22"/>
                <w:lang w:eastAsia="ru-RU"/>
              </w:rPr>
            </w:pPr>
            <w:r w:rsidRPr="007E41A3">
              <w:rPr>
                <w:rFonts w:eastAsia="Times New Roman"/>
                <w:color w:val="FF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kern w:val="0"/>
                <w:sz w:val="22"/>
                <w:szCs w:val="22"/>
                <w:lang w:eastAsia="ru-RU"/>
              </w:rPr>
            </w:pPr>
            <w:r w:rsidRPr="007E41A3">
              <w:rPr>
                <w:rFonts w:eastAsia="Times New Roman"/>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kern w:val="0"/>
                <w:sz w:val="22"/>
                <w:szCs w:val="22"/>
                <w:lang w:eastAsia="ru-RU"/>
              </w:rPr>
            </w:pPr>
            <w:r w:rsidRPr="007E41A3">
              <w:rPr>
                <w:rFonts w:eastAsia="Times New Roman"/>
                <w:kern w:val="0"/>
                <w:sz w:val="22"/>
                <w:szCs w:val="22"/>
                <w:lang w:eastAsia="ru-RU"/>
              </w:rPr>
              <w:t>200</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kern w:val="0"/>
                <w:sz w:val="22"/>
                <w:szCs w:val="22"/>
                <w:lang w:eastAsia="ru-RU"/>
              </w:rPr>
            </w:pPr>
            <w:r w:rsidRPr="007E41A3">
              <w:rPr>
                <w:rFonts w:eastAsia="Times New Roman"/>
                <w:kern w:val="0"/>
                <w:sz w:val="22"/>
                <w:szCs w:val="22"/>
                <w:lang w:eastAsia="ru-RU"/>
              </w:rPr>
              <w:t>1 868 821,00</w:t>
            </w:r>
          </w:p>
        </w:tc>
      </w:tr>
      <w:tr w:rsidR="007E41A3" w:rsidRPr="007E41A3" w:rsidTr="007E41A3">
        <w:trPr>
          <w:gridAfter w:val="1"/>
          <w:wAfter w:w="575" w:type="dxa"/>
          <w:trHeight w:val="45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kern w:val="0"/>
                <w:sz w:val="22"/>
                <w:szCs w:val="22"/>
                <w:lang w:eastAsia="ru-RU"/>
              </w:rPr>
            </w:pPr>
            <w:r w:rsidRPr="007E41A3">
              <w:rPr>
                <w:rFonts w:eastAsia="Times New Roman"/>
                <w:kern w:val="0"/>
                <w:sz w:val="22"/>
                <w:szCs w:val="22"/>
                <w:lang w:eastAsia="ru-RU"/>
              </w:rPr>
              <w:t>Непрограммные расходы, направленные на мероприятия в рамках дорожной деятельности</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FF0000"/>
                <w:kern w:val="0"/>
                <w:sz w:val="22"/>
                <w:szCs w:val="22"/>
                <w:lang w:eastAsia="ru-RU"/>
              </w:rPr>
            </w:pPr>
            <w:r w:rsidRPr="007E41A3">
              <w:rPr>
                <w:rFonts w:eastAsia="Times New Roman"/>
                <w:color w:val="FF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FF0000"/>
                <w:kern w:val="0"/>
                <w:sz w:val="22"/>
                <w:szCs w:val="22"/>
                <w:lang w:eastAsia="ru-RU"/>
              </w:rPr>
            </w:pPr>
            <w:r w:rsidRPr="007E41A3">
              <w:rPr>
                <w:rFonts w:eastAsia="Times New Roman"/>
                <w:color w:val="FF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kern w:val="0"/>
                <w:sz w:val="22"/>
                <w:szCs w:val="22"/>
                <w:lang w:eastAsia="ru-RU"/>
              </w:rPr>
            </w:pPr>
            <w:r w:rsidRPr="007E41A3">
              <w:rPr>
                <w:rFonts w:eastAsia="Times New Roman"/>
                <w:kern w:val="0"/>
                <w:sz w:val="22"/>
                <w:szCs w:val="22"/>
                <w:lang w:eastAsia="ru-RU"/>
              </w:rPr>
              <w:t>9900000000</w:t>
            </w:r>
          </w:p>
        </w:tc>
        <w:tc>
          <w:tcPr>
            <w:tcW w:w="709" w:type="dxa"/>
            <w:gridSpan w:val="2"/>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kern w:val="0"/>
                <w:sz w:val="22"/>
                <w:szCs w:val="22"/>
                <w:lang w:eastAsia="ru-RU"/>
              </w:rPr>
            </w:pPr>
            <w:r w:rsidRPr="007E41A3">
              <w:rPr>
                <w:rFonts w:eastAsia="Times New Roman"/>
                <w:kern w:val="0"/>
                <w:sz w:val="22"/>
                <w:szCs w:val="22"/>
                <w:lang w:eastAsia="ru-RU"/>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kern w:val="0"/>
                <w:sz w:val="22"/>
                <w:szCs w:val="22"/>
                <w:lang w:eastAsia="ru-RU"/>
              </w:rPr>
            </w:pPr>
            <w:r w:rsidRPr="007E41A3">
              <w:rPr>
                <w:rFonts w:eastAsia="Times New Roman"/>
                <w:kern w:val="0"/>
                <w:sz w:val="22"/>
                <w:szCs w:val="22"/>
                <w:lang w:eastAsia="ru-RU"/>
              </w:rPr>
              <w:t>452 665,00</w:t>
            </w:r>
          </w:p>
        </w:tc>
      </w:tr>
      <w:tr w:rsidR="007E41A3" w:rsidRPr="007E41A3" w:rsidTr="007E41A3">
        <w:trPr>
          <w:gridAfter w:val="1"/>
          <w:wAfter w:w="575" w:type="dxa"/>
          <w:trHeight w:val="90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kern w:val="0"/>
                <w:sz w:val="22"/>
                <w:szCs w:val="22"/>
                <w:lang w:eastAsia="ru-RU"/>
              </w:rPr>
            </w:pPr>
            <w:r w:rsidRPr="007E41A3">
              <w:rPr>
                <w:rFonts w:eastAsia="Times New Roman"/>
                <w:kern w:val="0"/>
                <w:sz w:val="22"/>
                <w:szCs w:val="22"/>
                <w:lang w:eastAsia="ru-RU"/>
              </w:rPr>
              <w:t xml:space="preserve">Расходы </w:t>
            </w:r>
            <w:proofErr w:type="gramStart"/>
            <w:r w:rsidRPr="007E41A3">
              <w:rPr>
                <w:rFonts w:eastAsia="Times New Roman"/>
                <w:kern w:val="0"/>
                <w:sz w:val="22"/>
                <w:szCs w:val="22"/>
                <w:lang w:eastAsia="ru-RU"/>
              </w:rPr>
              <w:t>на осуществление полномочий по организации дорожной деятельности в отношении автомобильных дорог общего пользования местного значения вне границ населенных пунктов в границах</w:t>
            </w:r>
            <w:proofErr w:type="gramEnd"/>
            <w:r w:rsidRPr="007E41A3">
              <w:rPr>
                <w:rFonts w:eastAsia="Times New Roman"/>
                <w:kern w:val="0"/>
                <w:sz w:val="22"/>
                <w:szCs w:val="22"/>
                <w:lang w:eastAsia="ru-RU"/>
              </w:rPr>
              <w:t xml:space="preserve"> Костромского муниципального района Костромской области в соответствии с заключенными соглашениями</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FF0000"/>
                <w:kern w:val="0"/>
                <w:sz w:val="22"/>
                <w:szCs w:val="22"/>
                <w:lang w:eastAsia="ru-RU"/>
              </w:rPr>
            </w:pPr>
            <w:r w:rsidRPr="007E41A3">
              <w:rPr>
                <w:rFonts w:eastAsia="Times New Roman"/>
                <w:color w:val="FF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FF0000"/>
                <w:kern w:val="0"/>
                <w:sz w:val="22"/>
                <w:szCs w:val="22"/>
                <w:lang w:eastAsia="ru-RU"/>
              </w:rPr>
            </w:pPr>
            <w:r w:rsidRPr="007E41A3">
              <w:rPr>
                <w:rFonts w:eastAsia="Times New Roman"/>
                <w:color w:val="FF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kern w:val="0"/>
                <w:sz w:val="22"/>
                <w:szCs w:val="22"/>
                <w:lang w:eastAsia="ru-RU"/>
              </w:rPr>
            </w:pPr>
            <w:r w:rsidRPr="007E41A3">
              <w:rPr>
                <w:rFonts w:eastAsia="Times New Roman"/>
                <w:kern w:val="0"/>
                <w:sz w:val="22"/>
                <w:szCs w:val="22"/>
                <w:lang w:eastAsia="ru-RU"/>
              </w:rPr>
              <w:t>9900020300</w:t>
            </w:r>
          </w:p>
        </w:tc>
        <w:tc>
          <w:tcPr>
            <w:tcW w:w="709" w:type="dxa"/>
            <w:gridSpan w:val="2"/>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kern w:val="0"/>
                <w:sz w:val="22"/>
                <w:szCs w:val="22"/>
                <w:lang w:eastAsia="ru-RU"/>
              </w:rPr>
            </w:pPr>
            <w:r w:rsidRPr="007E41A3">
              <w:rPr>
                <w:rFonts w:eastAsia="Times New Roman"/>
                <w:kern w:val="0"/>
                <w:sz w:val="22"/>
                <w:szCs w:val="22"/>
                <w:lang w:eastAsia="ru-RU"/>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kern w:val="0"/>
                <w:sz w:val="22"/>
                <w:szCs w:val="22"/>
                <w:lang w:eastAsia="ru-RU"/>
              </w:rPr>
            </w:pPr>
            <w:r w:rsidRPr="007E41A3">
              <w:rPr>
                <w:rFonts w:eastAsia="Times New Roman"/>
                <w:kern w:val="0"/>
                <w:sz w:val="22"/>
                <w:szCs w:val="22"/>
                <w:lang w:eastAsia="ru-RU"/>
              </w:rPr>
              <w:t>452 665,00</w:t>
            </w:r>
          </w:p>
        </w:tc>
      </w:tr>
      <w:tr w:rsidR="007E41A3" w:rsidRPr="007E41A3" w:rsidTr="007E41A3">
        <w:trPr>
          <w:gridAfter w:val="1"/>
          <w:wAfter w:w="575" w:type="dxa"/>
          <w:trHeight w:val="45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lastRenderedPageBreak/>
              <w:t>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FF0000"/>
                <w:kern w:val="0"/>
                <w:sz w:val="22"/>
                <w:szCs w:val="22"/>
                <w:lang w:eastAsia="ru-RU"/>
              </w:rPr>
            </w:pPr>
            <w:r w:rsidRPr="007E41A3">
              <w:rPr>
                <w:rFonts w:eastAsia="Times New Roman"/>
                <w:color w:val="FF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FF0000"/>
                <w:kern w:val="0"/>
                <w:sz w:val="22"/>
                <w:szCs w:val="22"/>
                <w:lang w:eastAsia="ru-RU"/>
              </w:rPr>
            </w:pPr>
            <w:r w:rsidRPr="007E41A3">
              <w:rPr>
                <w:rFonts w:eastAsia="Times New Roman"/>
                <w:color w:val="FF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kern w:val="0"/>
                <w:sz w:val="22"/>
                <w:szCs w:val="22"/>
                <w:lang w:eastAsia="ru-RU"/>
              </w:rPr>
            </w:pPr>
            <w:r w:rsidRPr="007E41A3">
              <w:rPr>
                <w:rFonts w:eastAsia="Times New Roman"/>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kern w:val="0"/>
                <w:sz w:val="22"/>
                <w:szCs w:val="22"/>
                <w:lang w:eastAsia="ru-RU"/>
              </w:rPr>
            </w:pPr>
            <w:r w:rsidRPr="007E41A3">
              <w:rPr>
                <w:rFonts w:eastAsia="Times New Roman"/>
                <w:kern w:val="0"/>
                <w:sz w:val="22"/>
                <w:szCs w:val="22"/>
                <w:lang w:eastAsia="ru-RU"/>
              </w:rPr>
              <w:t>200</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kern w:val="0"/>
                <w:sz w:val="22"/>
                <w:szCs w:val="22"/>
                <w:lang w:eastAsia="ru-RU"/>
              </w:rPr>
            </w:pPr>
            <w:r w:rsidRPr="007E41A3">
              <w:rPr>
                <w:rFonts w:eastAsia="Times New Roman"/>
                <w:kern w:val="0"/>
                <w:sz w:val="22"/>
                <w:szCs w:val="22"/>
                <w:lang w:eastAsia="ru-RU"/>
              </w:rPr>
              <w:t>452 665,00</w:t>
            </w:r>
          </w:p>
        </w:tc>
      </w:tr>
      <w:tr w:rsidR="007E41A3" w:rsidRPr="007E41A3" w:rsidTr="007E41A3">
        <w:trPr>
          <w:gridAfter w:val="1"/>
          <w:wAfter w:w="575" w:type="dxa"/>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Другие вопросы в области национальной экономики</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999</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0412</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75 000,00</w:t>
            </w:r>
          </w:p>
        </w:tc>
      </w:tr>
      <w:tr w:rsidR="007E41A3" w:rsidRPr="007E41A3" w:rsidTr="007E41A3">
        <w:trPr>
          <w:gridAfter w:val="1"/>
          <w:wAfter w:w="575" w:type="dxa"/>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Расходы на проведение работ  по землеустройству и землепользованию</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9900020310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75 000,00</w:t>
            </w:r>
          </w:p>
        </w:tc>
      </w:tr>
      <w:tr w:rsidR="007E41A3" w:rsidRPr="007E41A3" w:rsidTr="007E41A3">
        <w:trPr>
          <w:gridAfter w:val="1"/>
          <w:wAfter w:w="575" w:type="dxa"/>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200</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75 000,00</w:t>
            </w:r>
          </w:p>
        </w:tc>
      </w:tr>
      <w:tr w:rsidR="007E41A3" w:rsidRPr="007E41A3" w:rsidTr="007E41A3">
        <w:trPr>
          <w:gridAfter w:val="1"/>
          <w:wAfter w:w="575" w:type="dxa"/>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Жилищно-коммунальное хозяйство</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0500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13 280 194,00</w:t>
            </w:r>
          </w:p>
        </w:tc>
      </w:tr>
      <w:tr w:rsidR="007E41A3" w:rsidRPr="007E41A3" w:rsidTr="007E41A3">
        <w:trPr>
          <w:gridAfter w:val="1"/>
          <w:wAfter w:w="575" w:type="dxa"/>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Жилищное хозяйство</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999</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0501</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9 349 103,00</w:t>
            </w:r>
          </w:p>
        </w:tc>
      </w:tr>
      <w:tr w:rsidR="007E41A3" w:rsidRPr="007E41A3" w:rsidTr="007E41A3">
        <w:trPr>
          <w:gridAfter w:val="1"/>
          <w:wAfter w:w="575" w:type="dxa"/>
          <w:trHeight w:val="67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Муниципальная программа «Переселение граждан из аварийного жилищного фонда на территории Чернопенского сельского поселения Костромского муниципального района Костромской области на 2020-2022 годы»</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0500000000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9 045 503,00</w:t>
            </w:r>
          </w:p>
        </w:tc>
      </w:tr>
      <w:tr w:rsidR="007E41A3" w:rsidRPr="007E41A3" w:rsidTr="007E41A3">
        <w:trPr>
          <w:gridAfter w:val="1"/>
          <w:wAfter w:w="575" w:type="dxa"/>
          <w:trHeight w:val="90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Расходы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ФСР ЖКХ</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050F367483</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8 865 496,00</w:t>
            </w:r>
          </w:p>
        </w:tc>
      </w:tr>
      <w:tr w:rsidR="007E41A3" w:rsidRPr="007E41A3" w:rsidTr="007E41A3">
        <w:trPr>
          <w:gridAfter w:val="1"/>
          <w:wAfter w:w="575" w:type="dxa"/>
          <w:trHeight w:val="45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Капитальные вложения в объекты государственной (муниципальной) собственности</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400</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8 865 496,00</w:t>
            </w:r>
          </w:p>
        </w:tc>
      </w:tr>
      <w:tr w:rsidR="007E41A3" w:rsidRPr="007E41A3" w:rsidTr="007E41A3">
        <w:trPr>
          <w:gridAfter w:val="1"/>
          <w:wAfter w:w="575" w:type="dxa"/>
          <w:trHeight w:val="90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Расходы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 субъектов РФ</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050F367484</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89 551,00</w:t>
            </w:r>
          </w:p>
        </w:tc>
      </w:tr>
      <w:tr w:rsidR="007E41A3" w:rsidRPr="007E41A3" w:rsidTr="007E41A3">
        <w:trPr>
          <w:gridAfter w:val="1"/>
          <w:wAfter w:w="575" w:type="dxa"/>
          <w:trHeight w:val="45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Капитальные вложения в объекты государственной (муниципальной) собственности</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400</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89 551,00</w:t>
            </w:r>
          </w:p>
        </w:tc>
      </w:tr>
      <w:tr w:rsidR="007E41A3" w:rsidRPr="007E41A3" w:rsidTr="007E41A3">
        <w:trPr>
          <w:gridAfter w:val="1"/>
          <w:wAfter w:w="575" w:type="dxa"/>
          <w:trHeight w:val="90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 xml:space="preserve">Расходы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w:t>
            </w:r>
            <w:r w:rsidRPr="007E41A3">
              <w:rPr>
                <w:rFonts w:eastAsia="Times New Roman"/>
                <w:color w:val="000000"/>
                <w:kern w:val="0"/>
                <w:sz w:val="22"/>
                <w:szCs w:val="22"/>
                <w:lang w:eastAsia="ru-RU"/>
              </w:rPr>
              <w:lastRenderedPageBreak/>
              <w:t>малоэтажного жилищного строительства, за счет средств местных бюджетов</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lastRenderedPageBreak/>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050F36748S</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90 456,00</w:t>
            </w:r>
          </w:p>
        </w:tc>
      </w:tr>
      <w:tr w:rsidR="007E41A3" w:rsidRPr="007E41A3" w:rsidTr="007E41A3">
        <w:trPr>
          <w:gridAfter w:val="1"/>
          <w:wAfter w:w="575" w:type="dxa"/>
          <w:trHeight w:val="45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lastRenderedPageBreak/>
              <w:t>Капитальные вложения в объекты государственной (муниципальной) собственности</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400</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90 456,00</w:t>
            </w:r>
          </w:p>
        </w:tc>
      </w:tr>
      <w:tr w:rsidR="007E41A3" w:rsidRPr="007E41A3" w:rsidTr="007E41A3">
        <w:trPr>
          <w:gridAfter w:val="1"/>
          <w:wAfter w:w="575" w:type="dxa"/>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Непрограммные расходы на мероприятия в области жилищного хозяйства</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9900000000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303 600,00</w:t>
            </w:r>
          </w:p>
        </w:tc>
      </w:tr>
      <w:tr w:rsidR="007E41A3" w:rsidRPr="007E41A3" w:rsidTr="007E41A3">
        <w:trPr>
          <w:gridAfter w:val="1"/>
          <w:wAfter w:w="575" w:type="dxa"/>
          <w:trHeight w:val="45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Расходы на содержание и текущий ремонт муниципального жилищного фонда сельского поселения</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9900020410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91 915,00</w:t>
            </w:r>
          </w:p>
        </w:tc>
      </w:tr>
      <w:tr w:rsidR="007E41A3" w:rsidRPr="007E41A3" w:rsidTr="007E41A3">
        <w:trPr>
          <w:gridAfter w:val="1"/>
          <w:wAfter w:w="575" w:type="dxa"/>
          <w:trHeight w:val="45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200</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91 915,00</w:t>
            </w:r>
          </w:p>
        </w:tc>
      </w:tr>
      <w:tr w:rsidR="007E41A3" w:rsidRPr="007E41A3" w:rsidTr="007E41A3">
        <w:trPr>
          <w:gridAfter w:val="1"/>
          <w:wAfter w:w="575" w:type="dxa"/>
          <w:trHeight w:val="45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Взносы на капитальный ремонт за муниципальный жилищный фонд (в фонд регионального оператора)</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9900020430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211 685,00</w:t>
            </w:r>
          </w:p>
        </w:tc>
      </w:tr>
      <w:tr w:rsidR="007E41A3" w:rsidRPr="007E41A3" w:rsidTr="007E41A3">
        <w:trPr>
          <w:gridAfter w:val="1"/>
          <w:wAfter w:w="575" w:type="dxa"/>
          <w:trHeight w:val="45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200</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211 685,00</w:t>
            </w:r>
          </w:p>
        </w:tc>
      </w:tr>
      <w:tr w:rsidR="007E41A3" w:rsidRPr="007E41A3" w:rsidTr="007E41A3">
        <w:trPr>
          <w:gridAfter w:val="1"/>
          <w:wAfter w:w="575" w:type="dxa"/>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Благоустройство</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999</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0503</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3 931 091,00</w:t>
            </w:r>
          </w:p>
        </w:tc>
      </w:tr>
      <w:tr w:rsidR="007E41A3" w:rsidRPr="007E41A3" w:rsidTr="007E41A3">
        <w:trPr>
          <w:gridAfter w:val="1"/>
          <w:wAfter w:w="575" w:type="dxa"/>
          <w:trHeight w:val="67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Муниципальная  программа «Формирование современной городской среды на 2018-2024 годы на территории Чернопенского сельского поселения Костромского муниципального района Костромской области»</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0300000000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2 359 333,00</w:t>
            </w:r>
          </w:p>
        </w:tc>
      </w:tr>
      <w:tr w:rsidR="007E41A3" w:rsidRPr="007E41A3" w:rsidTr="007E41A3">
        <w:trPr>
          <w:gridAfter w:val="1"/>
          <w:wAfter w:w="575" w:type="dxa"/>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Формирование комфортной городской среды</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030F255550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2 359 333,00</w:t>
            </w:r>
          </w:p>
        </w:tc>
      </w:tr>
      <w:tr w:rsidR="007E41A3" w:rsidRPr="007E41A3" w:rsidTr="007E41A3">
        <w:trPr>
          <w:gridAfter w:val="1"/>
          <w:wAfter w:w="575" w:type="dxa"/>
          <w:trHeight w:val="45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200</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2 359 333,00</w:t>
            </w:r>
          </w:p>
        </w:tc>
      </w:tr>
      <w:tr w:rsidR="007E41A3" w:rsidRPr="007E41A3" w:rsidTr="007E41A3">
        <w:trPr>
          <w:gridAfter w:val="1"/>
          <w:wAfter w:w="575" w:type="dxa"/>
          <w:trHeight w:val="45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Муниципальная  программа «Благоустройство территории Чернопенского сельского поселения на 2020-2023 годы»</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0600000000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1 571 758,00</w:t>
            </w:r>
          </w:p>
        </w:tc>
      </w:tr>
      <w:tr w:rsidR="007E41A3" w:rsidRPr="007E41A3" w:rsidTr="007E41A3">
        <w:trPr>
          <w:gridAfter w:val="1"/>
          <w:wAfter w:w="575" w:type="dxa"/>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Мероприятия в области благоустройства</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0600020250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1 292 600,00</w:t>
            </w:r>
          </w:p>
        </w:tc>
      </w:tr>
      <w:tr w:rsidR="007E41A3" w:rsidRPr="007E41A3" w:rsidTr="007E41A3">
        <w:trPr>
          <w:gridAfter w:val="1"/>
          <w:wAfter w:w="575" w:type="dxa"/>
          <w:trHeight w:val="45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200</w:t>
            </w:r>
          </w:p>
        </w:tc>
        <w:tc>
          <w:tcPr>
            <w:tcW w:w="1701" w:type="dxa"/>
            <w:gridSpan w:val="2"/>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1 290 500,00</w:t>
            </w:r>
          </w:p>
        </w:tc>
      </w:tr>
      <w:tr w:rsidR="007E41A3" w:rsidRPr="007E41A3" w:rsidTr="007E41A3">
        <w:trPr>
          <w:gridAfter w:val="1"/>
          <w:wAfter w:w="575" w:type="dxa"/>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Иные бюджетные ассигнования</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800</w:t>
            </w:r>
          </w:p>
        </w:tc>
        <w:tc>
          <w:tcPr>
            <w:tcW w:w="1701" w:type="dxa"/>
            <w:gridSpan w:val="2"/>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2 100,00</w:t>
            </w:r>
          </w:p>
        </w:tc>
      </w:tr>
      <w:tr w:rsidR="007E41A3" w:rsidRPr="007E41A3" w:rsidTr="007E41A3">
        <w:trPr>
          <w:gridAfter w:val="1"/>
          <w:wAfter w:w="575" w:type="dxa"/>
          <w:trHeight w:val="67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 xml:space="preserve">Расходы на осуществление мероприятий по благоустройству территории сельского поселения в рамках софинансирования по </w:t>
            </w:r>
            <w:r w:rsidRPr="007E41A3">
              <w:rPr>
                <w:rFonts w:eastAsia="Times New Roman"/>
                <w:color w:val="000000"/>
                <w:kern w:val="0"/>
                <w:sz w:val="22"/>
                <w:szCs w:val="22"/>
                <w:lang w:eastAsia="ru-RU"/>
              </w:rPr>
              <w:lastRenderedPageBreak/>
              <w:t>результатам областного конкурса на лучшую организацию работы ТОС</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lastRenderedPageBreak/>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06000S1040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63 158,00</w:t>
            </w:r>
          </w:p>
        </w:tc>
      </w:tr>
      <w:tr w:rsidR="007E41A3" w:rsidRPr="007E41A3" w:rsidTr="007E41A3">
        <w:trPr>
          <w:gridAfter w:val="1"/>
          <w:wAfter w:w="575" w:type="dxa"/>
          <w:trHeight w:val="45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lastRenderedPageBreak/>
              <w:t>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200</w:t>
            </w:r>
          </w:p>
        </w:tc>
        <w:tc>
          <w:tcPr>
            <w:tcW w:w="1701" w:type="dxa"/>
            <w:gridSpan w:val="2"/>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63 158,00</w:t>
            </w:r>
          </w:p>
        </w:tc>
      </w:tr>
      <w:tr w:rsidR="007E41A3" w:rsidRPr="007E41A3" w:rsidTr="007E41A3">
        <w:trPr>
          <w:gridAfter w:val="1"/>
          <w:wAfter w:w="575" w:type="dxa"/>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 xml:space="preserve">Расходы  на реализацию мероприятий по борьбе с борщевиком Сосновского  </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06000S2250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216 000,00</w:t>
            </w:r>
          </w:p>
        </w:tc>
      </w:tr>
      <w:tr w:rsidR="007E41A3" w:rsidRPr="007E41A3" w:rsidTr="007E41A3">
        <w:trPr>
          <w:gridAfter w:val="1"/>
          <w:wAfter w:w="575" w:type="dxa"/>
          <w:trHeight w:val="45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200</w:t>
            </w:r>
          </w:p>
        </w:tc>
        <w:tc>
          <w:tcPr>
            <w:tcW w:w="1701" w:type="dxa"/>
            <w:gridSpan w:val="2"/>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216 000,00</w:t>
            </w:r>
          </w:p>
        </w:tc>
      </w:tr>
      <w:tr w:rsidR="007E41A3" w:rsidRPr="007E41A3" w:rsidTr="007E41A3">
        <w:trPr>
          <w:gridAfter w:val="1"/>
          <w:wAfter w:w="575" w:type="dxa"/>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Образование</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0700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4 500,00</w:t>
            </w:r>
          </w:p>
        </w:tc>
      </w:tr>
      <w:tr w:rsidR="007E41A3" w:rsidRPr="007E41A3" w:rsidTr="007E41A3">
        <w:trPr>
          <w:gridAfter w:val="1"/>
          <w:wAfter w:w="575" w:type="dxa"/>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Другие вопросы в области образования</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0709</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4 500,00</w:t>
            </w:r>
          </w:p>
        </w:tc>
      </w:tr>
      <w:tr w:rsidR="007E41A3" w:rsidRPr="007E41A3" w:rsidTr="007E41A3">
        <w:trPr>
          <w:gridAfter w:val="1"/>
          <w:wAfter w:w="575" w:type="dxa"/>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Стипендия главы сельского поселения одаренной молодежи</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9900083500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4 500,00</w:t>
            </w:r>
          </w:p>
        </w:tc>
      </w:tr>
      <w:tr w:rsidR="007E41A3" w:rsidRPr="007E41A3" w:rsidTr="007E41A3">
        <w:trPr>
          <w:gridAfter w:val="1"/>
          <w:wAfter w:w="575" w:type="dxa"/>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Социальное обеспечение и иные выплаты населению</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300</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4 500,00</w:t>
            </w:r>
          </w:p>
        </w:tc>
      </w:tr>
      <w:tr w:rsidR="007E41A3" w:rsidRPr="007E41A3" w:rsidTr="007E41A3">
        <w:trPr>
          <w:gridAfter w:val="1"/>
          <w:wAfter w:w="575" w:type="dxa"/>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Культура, кинематография</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0800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4 128 818,00</w:t>
            </w:r>
          </w:p>
        </w:tc>
      </w:tr>
      <w:tr w:rsidR="007E41A3" w:rsidRPr="007E41A3" w:rsidTr="007E41A3">
        <w:trPr>
          <w:gridAfter w:val="1"/>
          <w:wAfter w:w="575" w:type="dxa"/>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Культура</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999</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0801</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4 128 818,00</w:t>
            </w:r>
          </w:p>
        </w:tc>
      </w:tr>
      <w:tr w:rsidR="007E41A3" w:rsidRPr="007E41A3" w:rsidTr="007E41A3">
        <w:trPr>
          <w:gridAfter w:val="1"/>
          <w:wAfter w:w="575" w:type="dxa"/>
          <w:trHeight w:val="45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Расходы на обеспечение деятельности (оказание услуг) подведомственных учреждений культуры</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990000059Д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4 128 818,00</w:t>
            </w:r>
          </w:p>
        </w:tc>
      </w:tr>
      <w:tr w:rsidR="007E41A3" w:rsidRPr="007E41A3" w:rsidTr="007E41A3">
        <w:trPr>
          <w:gridAfter w:val="1"/>
          <w:wAfter w:w="575" w:type="dxa"/>
          <w:trHeight w:val="67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100</w:t>
            </w:r>
          </w:p>
        </w:tc>
        <w:tc>
          <w:tcPr>
            <w:tcW w:w="1701" w:type="dxa"/>
            <w:gridSpan w:val="2"/>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1 489 318,00</w:t>
            </w:r>
          </w:p>
        </w:tc>
      </w:tr>
      <w:tr w:rsidR="007E41A3" w:rsidRPr="007E41A3" w:rsidTr="007E41A3">
        <w:trPr>
          <w:gridAfter w:val="1"/>
          <w:wAfter w:w="575" w:type="dxa"/>
          <w:trHeight w:val="45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200</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2 478 000,00</w:t>
            </w:r>
          </w:p>
        </w:tc>
      </w:tr>
      <w:tr w:rsidR="007E41A3" w:rsidRPr="007E41A3" w:rsidTr="007E41A3">
        <w:trPr>
          <w:gridAfter w:val="1"/>
          <w:wAfter w:w="575" w:type="dxa"/>
          <w:trHeight w:val="45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Расходы на обеспечение деятельности (оказание услуг) подведомственных учреждений культуры за счет доходов от предоставления платных услуг</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9900000691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161 500,00</w:t>
            </w:r>
          </w:p>
        </w:tc>
      </w:tr>
      <w:tr w:rsidR="007E41A3" w:rsidRPr="007E41A3" w:rsidTr="007E41A3">
        <w:trPr>
          <w:gridAfter w:val="1"/>
          <w:wAfter w:w="575" w:type="dxa"/>
          <w:trHeight w:val="67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100</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73 000,00</w:t>
            </w:r>
          </w:p>
        </w:tc>
      </w:tr>
      <w:tr w:rsidR="007E41A3" w:rsidRPr="007E41A3" w:rsidTr="007E41A3">
        <w:trPr>
          <w:gridAfter w:val="1"/>
          <w:wAfter w:w="575" w:type="dxa"/>
          <w:trHeight w:val="45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200</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88 500,00</w:t>
            </w:r>
          </w:p>
        </w:tc>
      </w:tr>
      <w:tr w:rsidR="007E41A3" w:rsidRPr="007E41A3" w:rsidTr="007E41A3">
        <w:trPr>
          <w:gridAfter w:val="1"/>
          <w:wAfter w:w="575" w:type="dxa"/>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lastRenderedPageBreak/>
              <w:t>Социальная политика</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29 500,00</w:t>
            </w:r>
          </w:p>
        </w:tc>
      </w:tr>
      <w:tr w:rsidR="007E41A3" w:rsidRPr="007E41A3" w:rsidTr="007E41A3">
        <w:trPr>
          <w:gridAfter w:val="1"/>
          <w:wAfter w:w="575" w:type="dxa"/>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Пенсионное обеспечение</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999</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1001</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29 500,00</w:t>
            </w:r>
          </w:p>
        </w:tc>
      </w:tr>
      <w:tr w:rsidR="007E41A3" w:rsidRPr="007E41A3" w:rsidTr="007E41A3">
        <w:trPr>
          <w:gridAfter w:val="1"/>
          <w:wAfter w:w="575" w:type="dxa"/>
          <w:trHeight w:val="285"/>
        </w:trPr>
        <w:tc>
          <w:tcPr>
            <w:tcW w:w="3417" w:type="dxa"/>
            <w:tcBorders>
              <w:top w:val="nil"/>
              <w:left w:val="single" w:sz="4" w:space="0" w:color="auto"/>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Пенсии за выслугу лет муниципальным служащим</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9900083110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5 000,00</w:t>
            </w:r>
          </w:p>
        </w:tc>
      </w:tr>
      <w:tr w:rsidR="007E41A3" w:rsidRPr="007E41A3" w:rsidTr="007E41A3">
        <w:trPr>
          <w:gridAfter w:val="1"/>
          <w:wAfter w:w="575" w:type="dxa"/>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Социальное обеспечение и иные выплаты населению</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300</w:t>
            </w:r>
          </w:p>
        </w:tc>
        <w:tc>
          <w:tcPr>
            <w:tcW w:w="1701" w:type="dxa"/>
            <w:gridSpan w:val="2"/>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5 000,00</w:t>
            </w:r>
          </w:p>
        </w:tc>
      </w:tr>
      <w:tr w:rsidR="007E41A3" w:rsidRPr="007E41A3" w:rsidTr="007E41A3">
        <w:trPr>
          <w:gridAfter w:val="1"/>
          <w:wAfter w:w="575" w:type="dxa"/>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Ежемесячная доплата к пенсии лицам, замещавшим выборные должности.</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9900083100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24 500,00</w:t>
            </w:r>
          </w:p>
        </w:tc>
      </w:tr>
      <w:tr w:rsidR="007E41A3" w:rsidRPr="007E41A3" w:rsidTr="007E41A3">
        <w:trPr>
          <w:gridAfter w:val="1"/>
          <w:wAfter w:w="575" w:type="dxa"/>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Социальное обеспечение и иные выплаты населению</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300</w:t>
            </w:r>
          </w:p>
        </w:tc>
        <w:tc>
          <w:tcPr>
            <w:tcW w:w="1701" w:type="dxa"/>
            <w:gridSpan w:val="2"/>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24 500,00</w:t>
            </w:r>
          </w:p>
        </w:tc>
      </w:tr>
      <w:tr w:rsidR="007E41A3" w:rsidRPr="007E41A3" w:rsidTr="007E41A3">
        <w:trPr>
          <w:gridAfter w:val="1"/>
          <w:wAfter w:w="575" w:type="dxa"/>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Физическая культура и спорт</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1100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2 228 676,00</w:t>
            </w:r>
          </w:p>
        </w:tc>
      </w:tr>
      <w:tr w:rsidR="007E41A3" w:rsidRPr="007E41A3" w:rsidTr="007E41A3">
        <w:trPr>
          <w:gridAfter w:val="1"/>
          <w:wAfter w:w="575" w:type="dxa"/>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Физическая культура</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999</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1101</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2 228 676,00</w:t>
            </w:r>
          </w:p>
        </w:tc>
      </w:tr>
      <w:tr w:rsidR="007E41A3" w:rsidRPr="007E41A3" w:rsidTr="007E41A3">
        <w:trPr>
          <w:gridAfter w:val="1"/>
          <w:wAfter w:w="575" w:type="dxa"/>
          <w:trHeight w:val="45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Расходы на обеспечение деятельности (оказание услуг) подведомственных учреждений в области физической культуры и спорта</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990000059Р</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2 228 676,00</w:t>
            </w:r>
          </w:p>
        </w:tc>
      </w:tr>
      <w:tr w:rsidR="007E41A3" w:rsidRPr="007E41A3" w:rsidTr="007E41A3">
        <w:trPr>
          <w:gridAfter w:val="1"/>
          <w:wAfter w:w="575" w:type="dxa"/>
          <w:trHeight w:val="67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100</w:t>
            </w:r>
          </w:p>
        </w:tc>
        <w:tc>
          <w:tcPr>
            <w:tcW w:w="1701" w:type="dxa"/>
            <w:gridSpan w:val="2"/>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2 004 214,00</w:t>
            </w:r>
          </w:p>
        </w:tc>
      </w:tr>
      <w:tr w:rsidR="007E41A3" w:rsidRPr="007E41A3" w:rsidTr="007E41A3">
        <w:trPr>
          <w:gridAfter w:val="1"/>
          <w:wAfter w:w="575" w:type="dxa"/>
          <w:trHeight w:val="45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200</w:t>
            </w:r>
          </w:p>
        </w:tc>
        <w:tc>
          <w:tcPr>
            <w:tcW w:w="1701" w:type="dxa"/>
            <w:gridSpan w:val="2"/>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154 462,00</w:t>
            </w:r>
          </w:p>
        </w:tc>
      </w:tr>
      <w:tr w:rsidR="007E41A3" w:rsidRPr="007E41A3" w:rsidTr="007E41A3">
        <w:trPr>
          <w:gridAfter w:val="1"/>
          <w:wAfter w:w="575" w:type="dxa"/>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Социальное обеспечение и иные выплаты населению</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300</w:t>
            </w:r>
          </w:p>
        </w:tc>
        <w:tc>
          <w:tcPr>
            <w:tcW w:w="1701" w:type="dxa"/>
            <w:gridSpan w:val="2"/>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70 000,00</w:t>
            </w:r>
          </w:p>
        </w:tc>
      </w:tr>
      <w:tr w:rsidR="007E41A3" w:rsidRPr="007E41A3" w:rsidTr="007E41A3">
        <w:trPr>
          <w:gridAfter w:val="1"/>
          <w:wAfter w:w="575" w:type="dxa"/>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ВСЕГО</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28 842 835,00</w:t>
            </w:r>
          </w:p>
        </w:tc>
      </w:tr>
    </w:tbl>
    <w:p w:rsidR="007E41A3" w:rsidRPr="007E41A3" w:rsidRDefault="007E41A3" w:rsidP="007E41A3">
      <w:pPr>
        <w:widowControl/>
        <w:pBdr>
          <w:top w:val="none" w:sz="0" w:space="0" w:color="000000"/>
          <w:left w:val="none" w:sz="0" w:space="0" w:color="000000"/>
          <w:bottom w:val="none" w:sz="0" w:space="0" w:color="000000"/>
          <w:right w:val="none" w:sz="0" w:space="0" w:color="000000"/>
        </w:pBdr>
        <w:tabs>
          <w:tab w:val="left" w:pos="6480"/>
        </w:tabs>
        <w:suppressAutoHyphens w:val="0"/>
        <w:spacing w:after="200" w:line="276" w:lineRule="auto"/>
        <w:ind w:left="6379"/>
        <w:jc w:val="both"/>
        <w:rPr>
          <w:rFonts w:eastAsiaTheme="minorHAnsi" w:cstheme="minorBidi"/>
          <w:color w:val="000000"/>
          <w:sz w:val="18"/>
          <w:szCs w:val="18"/>
        </w:rPr>
      </w:pPr>
    </w:p>
    <w:p w:rsidR="007E41A3" w:rsidRDefault="007E41A3" w:rsidP="007E41A3">
      <w:pPr>
        <w:widowControl/>
        <w:tabs>
          <w:tab w:val="left" w:pos="990"/>
        </w:tabs>
        <w:autoSpaceDN w:val="0"/>
        <w:spacing w:after="200" w:line="276" w:lineRule="auto"/>
        <w:textAlignment w:val="baseline"/>
        <w:rPr>
          <w:rFonts w:ascii="Calibri" w:eastAsia="Times New Roman" w:hAnsi="Calibri"/>
          <w:kern w:val="3"/>
          <w:sz w:val="22"/>
          <w:szCs w:val="22"/>
          <w:lang w:eastAsia="ru-RU"/>
        </w:rPr>
      </w:pPr>
    </w:p>
    <w:p w:rsidR="007E41A3" w:rsidRPr="007E41A3" w:rsidRDefault="007E41A3" w:rsidP="007E41A3">
      <w:pPr>
        <w:widowControl/>
        <w:tabs>
          <w:tab w:val="left" w:pos="990"/>
        </w:tabs>
        <w:autoSpaceDN w:val="0"/>
        <w:spacing w:after="200" w:line="276" w:lineRule="auto"/>
        <w:textAlignment w:val="baseline"/>
        <w:rPr>
          <w:rFonts w:ascii="Calibri" w:eastAsia="Times New Roman" w:hAnsi="Calibri"/>
          <w:kern w:val="3"/>
          <w:sz w:val="22"/>
          <w:szCs w:val="22"/>
          <w:lang w:eastAsia="ru-RU"/>
        </w:rPr>
      </w:pPr>
      <w:r w:rsidRPr="007E41A3">
        <w:rPr>
          <w:rFonts w:eastAsia="Times New Roman"/>
          <w:noProof/>
          <w:kern w:val="3"/>
          <w:sz w:val="28"/>
          <w:szCs w:val="28"/>
          <w:lang w:eastAsia="ru-RU"/>
        </w:rPr>
        <w:drawing>
          <wp:anchor distT="0" distB="0" distL="114300" distR="114300" simplePos="0" relativeHeight="251665408" behindDoc="1" locked="0" layoutInCell="1" allowOverlap="1" wp14:anchorId="112C1F30" wp14:editId="64B5231E">
            <wp:simplePos x="0" y="0"/>
            <wp:positionH relativeFrom="column">
              <wp:posOffset>2748400</wp:posOffset>
            </wp:positionH>
            <wp:positionV relativeFrom="paragraph">
              <wp:posOffset>28575</wp:posOffset>
            </wp:positionV>
            <wp:extent cx="649443" cy="666003"/>
            <wp:effectExtent l="0" t="0" r="0" b="1270"/>
            <wp:wrapNone/>
            <wp:docPr id="18" name="Графический объект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649443" cy="666003"/>
                    </a:xfrm>
                    <a:prstGeom prst="rect">
                      <a:avLst/>
                    </a:prstGeom>
                    <a:noFill/>
                    <a:ln>
                      <a:noFill/>
                      <a:prstDash/>
                    </a:ln>
                  </pic:spPr>
                </pic:pic>
              </a:graphicData>
            </a:graphic>
          </wp:anchor>
        </w:drawing>
      </w:r>
    </w:p>
    <w:p w:rsidR="007E41A3" w:rsidRPr="007E41A3" w:rsidRDefault="007E41A3" w:rsidP="007E41A3">
      <w:pPr>
        <w:autoSpaceDN w:val="0"/>
        <w:spacing w:line="100" w:lineRule="atLeast"/>
        <w:textAlignment w:val="baseline"/>
        <w:rPr>
          <w:rFonts w:eastAsia="Times New Roman"/>
          <w:kern w:val="3"/>
          <w:sz w:val="28"/>
          <w:szCs w:val="28"/>
          <w:lang w:eastAsia="ru-RU" w:bidi="hi-IN"/>
        </w:rPr>
      </w:pPr>
    </w:p>
    <w:p w:rsidR="007E41A3" w:rsidRPr="007E41A3" w:rsidRDefault="007E41A3" w:rsidP="007E41A3">
      <w:pPr>
        <w:autoSpaceDN w:val="0"/>
        <w:spacing w:line="100" w:lineRule="atLeast"/>
        <w:jc w:val="center"/>
        <w:textAlignment w:val="baseline"/>
        <w:rPr>
          <w:rFonts w:eastAsia="Times New Roman"/>
          <w:kern w:val="3"/>
          <w:sz w:val="28"/>
          <w:szCs w:val="28"/>
          <w:lang w:eastAsia="ru-RU" w:bidi="hi-IN"/>
        </w:rPr>
      </w:pPr>
    </w:p>
    <w:p w:rsidR="007E41A3" w:rsidRPr="007E41A3" w:rsidRDefault="007E41A3" w:rsidP="007E41A3">
      <w:pPr>
        <w:autoSpaceDN w:val="0"/>
        <w:spacing w:line="100" w:lineRule="atLeast"/>
        <w:jc w:val="center"/>
        <w:textAlignment w:val="baseline"/>
        <w:rPr>
          <w:rFonts w:eastAsia="Times New Roman"/>
          <w:kern w:val="3"/>
          <w:sz w:val="28"/>
          <w:szCs w:val="28"/>
          <w:lang w:eastAsia="ru-RU" w:bidi="hi-IN"/>
        </w:rPr>
      </w:pPr>
      <w:r w:rsidRPr="007E41A3">
        <w:rPr>
          <w:rFonts w:eastAsia="Times New Roman"/>
          <w:kern w:val="3"/>
          <w:sz w:val="28"/>
          <w:szCs w:val="28"/>
          <w:lang w:eastAsia="ru-RU" w:bidi="hi-IN"/>
        </w:rPr>
        <w:t>КОСТРОМСКАЯ ОБЛАСТЬ</w:t>
      </w:r>
    </w:p>
    <w:p w:rsidR="007E41A3" w:rsidRPr="007E41A3" w:rsidRDefault="007E41A3" w:rsidP="007E41A3">
      <w:pPr>
        <w:autoSpaceDN w:val="0"/>
        <w:spacing w:line="100" w:lineRule="atLeast"/>
        <w:jc w:val="center"/>
        <w:textAlignment w:val="baseline"/>
        <w:rPr>
          <w:rFonts w:eastAsia="Times New Roman"/>
          <w:kern w:val="3"/>
          <w:sz w:val="28"/>
          <w:szCs w:val="28"/>
          <w:lang w:eastAsia="ru-RU" w:bidi="hi-IN"/>
        </w:rPr>
      </w:pPr>
      <w:r w:rsidRPr="007E41A3">
        <w:rPr>
          <w:rFonts w:eastAsia="Times New Roman"/>
          <w:kern w:val="3"/>
          <w:sz w:val="28"/>
          <w:szCs w:val="28"/>
          <w:lang w:eastAsia="ru-RU" w:bidi="hi-IN"/>
        </w:rPr>
        <w:t>КОСТРОМСКОЙ МУНИЦИПАЛЬНЫЙ РАЙОН</w:t>
      </w:r>
    </w:p>
    <w:p w:rsidR="007E41A3" w:rsidRPr="007E41A3" w:rsidRDefault="007E41A3" w:rsidP="007E41A3">
      <w:pPr>
        <w:autoSpaceDN w:val="0"/>
        <w:spacing w:line="100" w:lineRule="atLeast"/>
        <w:jc w:val="center"/>
        <w:textAlignment w:val="baseline"/>
        <w:rPr>
          <w:rFonts w:eastAsia="Times New Roman"/>
          <w:kern w:val="3"/>
          <w:sz w:val="28"/>
          <w:szCs w:val="28"/>
          <w:lang w:eastAsia="ru-RU" w:bidi="hi-IN"/>
        </w:rPr>
      </w:pPr>
      <w:r w:rsidRPr="007E41A3">
        <w:rPr>
          <w:rFonts w:eastAsia="Times New Roman"/>
          <w:kern w:val="3"/>
          <w:sz w:val="28"/>
          <w:szCs w:val="28"/>
          <w:lang w:eastAsia="ru-RU" w:bidi="hi-IN"/>
        </w:rPr>
        <w:t>СОВЕТ ДЕПУТАТОВ</w:t>
      </w:r>
    </w:p>
    <w:p w:rsidR="007E41A3" w:rsidRPr="007E41A3" w:rsidRDefault="007E41A3" w:rsidP="007E41A3">
      <w:pPr>
        <w:autoSpaceDN w:val="0"/>
        <w:spacing w:line="100" w:lineRule="atLeast"/>
        <w:jc w:val="center"/>
        <w:textAlignment w:val="baseline"/>
        <w:rPr>
          <w:rFonts w:eastAsia="Times New Roman"/>
          <w:kern w:val="3"/>
          <w:sz w:val="28"/>
          <w:szCs w:val="28"/>
          <w:lang w:eastAsia="ru-RU" w:bidi="hi-IN"/>
        </w:rPr>
      </w:pPr>
      <w:r w:rsidRPr="007E41A3">
        <w:rPr>
          <w:rFonts w:eastAsia="Times New Roman"/>
          <w:kern w:val="3"/>
          <w:sz w:val="28"/>
          <w:szCs w:val="28"/>
          <w:lang w:eastAsia="ru-RU" w:bidi="hi-IN"/>
        </w:rPr>
        <w:t>ЧЕРНОПЕНСКОГО СЕЛЬСКОГО ПОСЕЛЕНИЯ</w:t>
      </w:r>
    </w:p>
    <w:p w:rsidR="007E41A3" w:rsidRPr="007E41A3" w:rsidRDefault="007E41A3" w:rsidP="007E41A3">
      <w:pPr>
        <w:autoSpaceDN w:val="0"/>
        <w:spacing w:line="100" w:lineRule="atLeast"/>
        <w:jc w:val="center"/>
        <w:textAlignment w:val="baseline"/>
        <w:rPr>
          <w:rFonts w:eastAsia="Times New Roman"/>
          <w:kern w:val="3"/>
          <w:sz w:val="28"/>
          <w:szCs w:val="28"/>
          <w:lang w:eastAsia="ru-RU" w:bidi="hi-IN"/>
        </w:rPr>
      </w:pPr>
      <w:r w:rsidRPr="007E41A3">
        <w:rPr>
          <w:rFonts w:eastAsia="Times New Roman"/>
          <w:kern w:val="3"/>
          <w:sz w:val="28"/>
          <w:szCs w:val="28"/>
          <w:lang w:eastAsia="ru-RU" w:bidi="hi-IN"/>
        </w:rPr>
        <w:t>третьего созыва</w:t>
      </w:r>
    </w:p>
    <w:p w:rsidR="007E41A3" w:rsidRPr="007E41A3" w:rsidRDefault="007E41A3" w:rsidP="007E41A3">
      <w:pPr>
        <w:autoSpaceDN w:val="0"/>
        <w:spacing w:line="100" w:lineRule="atLeast"/>
        <w:jc w:val="center"/>
        <w:textAlignment w:val="baseline"/>
        <w:rPr>
          <w:rFonts w:eastAsia="Times New Roman"/>
          <w:kern w:val="3"/>
          <w:sz w:val="28"/>
          <w:szCs w:val="28"/>
          <w:lang w:eastAsia="ru-RU" w:bidi="hi-IN"/>
        </w:rPr>
      </w:pPr>
    </w:p>
    <w:p w:rsidR="007E41A3" w:rsidRPr="007E41A3" w:rsidRDefault="007E41A3" w:rsidP="007E41A3">
      <w:pPr>
        <w:autoSpaceDN w:val="0"/>
        <w:spacing w:line="100" w:lineRule="atLeast"/>
        <w:textAlignment w:val="baseline"/>
        <w:rPr>
          <w:rFonts w:eastAsia="Times New Roman"/>
          <w:kern w:val="3"/>
          <w:sz w:val="28"/>
          <w:szCs w:val="28"/>
          <w:lang w:eastAsia="ru-RU" w:bidi="hi-IN"/>
        </w:rPr>
      </w:pPr>
      <w:r w:rsidRPr="007E41A3">
        <w:rPr>
          <w:rFonts w:eastAsia="Times New Roman"/>
          <w:kern w:val="3"/>
          <w:sz w:val="28"/>
          <w:szCs w:val="28"/>
          <w:lang w:eastAsia="ru-RU" w:bidi="hi-IN"/>
        </w:rPr>
        <w:t xml:space="preserve">                                                       </w:t>
      </w:r>
      <w:proofErr w:type="gramStart"/>
      <w:r w:rsidRPr="007E41A3">
        <w:rPr>
          <w:rFonts w:eastAsia="Times New Roman"/>
          <w:kern w:val="3"/>
          <w:sz w:val="28"/>
          <w:szCs w:val="28"/>
          <w:lang w:eastAsia="ru-RU" w:bidi="hi-IN"/>
        </w:rPr>
        <w:t>Р</w:t>
      </w:r>
      <w:proofErr w:type="gramEnd"/>
      <w:r w:rsidRPr="007E41A3">
        <w:rPr>
          <w:rFonts w:eastAsia="Times New Roman"/>
          <w:kern w:val="3"/>
          <w:sz w:val="28"/>
          <w:szCs w:val="28"/>
          <w:lang w:eastAsia="ru-RU" w:bidi="hi-IN"/>
        </w:rPr>
        <w:t xml:space="preserve"> Е Ш Е Н И Е</w:t>
      </w:r>
    </w:p>
    <w:p w:rsidR="007E41A3" w:rsidRPr="007E41A3" w:rsidRDefault="007E41A3" w:rsidP="007E41A3">
      <w:pPr>
        <w:autoSpaceDN w:val="0"/>
        <w:spacing w:line="100" w:lineRule="atLeast"/>
        <w:textAlignment w:val="baseline"/>
        <w:rPr>
          <w:rFonts w:eastAsia="Times New Roman"/>
          <w:kern w:val="3"/>
          <w:sz w:val="28"/>
          <w:szCs w:val="28"/>
          <w:lang w:eastAsia="ru-RU" w:bidi="hi-IN"/>
        </w:rPr>
      </w:pPr>
    </w:p>
    <w:p w:rsidR="007E41A3" w:rsidRPr="007E41A3" w:rsidRDefault="007E41A3" w:rsidP="007E41A3">
      <w:pPr>
        <w:autoSpaceDN w:val="0"/>
        <w:spacing w:line="100" w:lineRule="atLeast"/>
        <w:textAlignment w:val="baseline"/>
        <w:rPr>
          <w:rFonts w:eastAsia="Times New Roman"/>
          <w:kern w:val="3"/>
          <w:sz w:val="28"/>
          <w:szCs w:val="28"/>
          <w:lang w:eastAsia="ru-RU" w:bidi="hi-IN"/>
        </w:rPr>
      </w:pPr>
      <w:r w:rsidRPr="007E41A3">
        <w:rPr>
          <w:rFonts w:eastAsia="Times New Roman"/>
          <w:kern w:val="3"/>
          <w:sz w:val="28"/>
          <w:szCs w:val="28"/>
          <w:lang w:eastAsia="ru-RU" w:bidi="hi-IN"/>
        </w:rPr>
        <w:t xml:space="preserve">27 мая 2021   года   № 22                                     </w:t>
      </w:r>
      <w:r w:rsidRPr="007E41A3">
        <w:rPr>
          <w:rFonts w:eastAsia="Times New Roman"/>
          <w:kern w:val="3"/>
          <w:sz w:val="28"/>
          <w:szCs w:val="28"/>
          <w:lang w:eastAsia="ru-RU" w:bidi="hi-IN"/>
        </w:rPr>
        <w:tab/>
        <w:t xml:space="preserve">                            п. Сухоногово</w:t>
      </w:r>
    </w:p>
    <w:tbl>
      <w:tblPr>
        <w:tblW w:w="9643" w:type="dxa"/>
        <w:tblInd w:w="55" w:type="dxa"/>
        <w:tblLayout w:type="fixed"/>
        <w:tblCellMar>
          <w:left w:w="10" w:type="dxa"/>
          <w:right w:w="10" w:type="dxa"/>
        </w:tblCellMar>
        <w:tblLook w:val="0000" w:firstRow="0" w:lastRow="0" w:firstColumn="0" w:lastColumn="0" w:noHBand="0" w:noVBand="0"/>
      </w:tblPr>
      <w:tblGrid>
        <w:gridCol w:w="5007"/>
        <w:gridCol w:w="4636"/>
      </w:tblGrid>
      <w:tr w:rsidR="007E41A3" w:rsidRPr="007E41A3" w:rsidTr="007E41A3">
        <w:tc>
          <w:tcPr>
            <w:tcW w:w="5007" w:type="dxa"/>
            <w:shd w:val="clear" w:color="auto" w:fill="auto"/>
            <w:tcMar>
              <w:top w:w="55" w:type="dxa"/>
              <w:left w:w="55" w:type="dxa"/>
              <w:bottom w:w="55" w:type="dxa"/>
              <w:right w:w="55" w:type="dxa"/>
            </w:tcMar>
          </w:tcPr>
          <w:p w:rsidR="007E41A3" w:rsidRPr="007E41A3" w:rsidRDefault="007E41A3" w:rsidP="007E41A3">
            <w:pPr>
              <w:widowControl/>
              <w:autoSpaceDN w:val="0"/>
              <w:snapToGrid w:val="0"/>
              <w:spacing w:line="100" w:lineRule="atLeast"/>
              <w:jc w:val="both"/>
              <w:textAlignment w:val="baseline"/>
              <w:rPr>
                <w:rFonts w:eastAsia="Times New Roman"/>
                <w:kern w:val="3"/>
                <w:sz w:val="28"/>
                <w:szCs w:val="28"/>
                <w:lang w:eastAsia="ru-RU"/>
              </w:rPr>
            </w:pPr>
          </w:p>
          <w:p w:rsidR="007E41A3" w:rsidRPr="007E41A3" w:rsidRDefault="007E41A3" w:rsidP="007E41A3">
            <w:pPr>
              <w:widowControl/>
              <w:autoSpaceDN w:val="0"/>
              <w:snapToGrid w:val="0"/>
              <w:spacing w:line="100" w:lineRule="atLeast"/>
              <w:jc w:val="both"/>
              <w:textAlignment w:val="baseline"/>
              <w:rPr>
                <w:rFonts w:eastAsia="Times New Roman"/>
                <w:kern w:val="3"/>
                <w:sz w:val="28"/>
                <w:szCs w:val="28"/>
                <w:lang w:eastAsia="ru-RU"/>
              </w:rPr>
            </w:pPr>
          </w:p>
          <w:p w:rsidR="007E41A3" w:rsidRPr="007E41A3" w:rsidRDefault="007E41A3" w:rsidP="007E41A3">
            <w:pPr>
              <w:widowControl/>
              <w:autoSpaceDN w:val="0"/>
              <w:jc w:val="both"/>
              <w:textAlignment w:val="baseline"/>
              <w:rPr>
                <w:rFonts w:eastAsia="Calibri"/>
                <w:kern w:val="3"/>
                <w:sz w:val="28"/>
                <w:szCs w:val="22"/>
                <w:lang w:eastAsia="zh-CN"/>
              </w:rPr>
            </w:pPr>
            <w:r w:rsidRPr="007E41A3">
              <w:rPr>
                <w:rFonts w:eastAsia="Calibri"/>
                <w:kern w:val="3"/>
                <w:sz w:val="28"/>
                <w:szCs w:val="22"/>
                <w:lang w:eastAsia="zh-CN"/>
              </w:rPr>
              <w:lastRenderedPageBreak/>
              <w:t>Об исполнении бюджета</w:t>
            </w:r>
          </w:p>
          <w:p w:rsidR="007E41A3" w:rsidRPr="007E41A3" w:rsidRDefault="007E41A3" w:rsidP="007E41A3">
            <w:pPr>
              <w:widowControl/>
              <w:autoSpaceDN w:val="0"/>
              <w:jc w:val="both"/>
              <w:textAlignment w:val="baseline"/>
              <w:rPr>
                <w:rFonts w:eastAsia="Calibri"/>
                <w:kern w:val="3"/>
                <w:sz w:val="28"/>
                <w:szCs w:val="22"/>
                <w:lang w:eastAsia="zh-CN"/>
              </w:rPr>
            </w:pPr>
            <w:r w:rsidRPr="007E41A3">
              <w:rPr>
                <w:rFonts w:eastAsia="Calibri"/>
                <w:kern w:val="3"/>
                <w:sz w:val="28"/>
                <w:szCs w:val="22"/>
                <w:lang w:eastAsia="zh-CN"/>
              </w:rPr>
              <w:t>Чернопенского сельского поселения Костромского муниципального района Костромской области за 2020 год</w:t>
            </w:r>
          </w:p>
        </w:tc>
        <w:tc>
          <w:tcPr>
            <w:tcW w:w="4636" w:type="dxa"/>
            <w:shd w:val="clear" w:color="auto" w:fill="auto"/>
            <w:tcMar>
              <w:top w:w="55" w:type="dxa"/>
              <w:left w:w="55" w:type="dxa"/>
              <w:bottom w:w="55" w:type="dxa"/>
              <w:right w:w="55" w:type="dxa"/>
            </w:tcMar>
          </w:tcPr>
          <w:p w:rsidR="007E41A3" w:rsidRPr="007E41A3" w:rsidRDefault="007E41A3" w:rsidP="007E41A3">
            <w:pPr>
              <w:suppressLineNumbers/>
              <w:autoSpaceDN w:val="0"/>
              <w:snapToGrid w:val="0"/>
              <w:spacing w:line="100" w:lineRule="atLeast"/>
              <w:rPr>
                <w:rFonts w:eastAsia="Times New Roman"/>
                <w:kern w:val="3"/>
                <w:sz w:val="28"/>
                <w:szCs w:val="28"/>
                <w:lang w:eastAsia="hi-IN" w:bidi="hi-IN"/>
              </w:rPr>
            </w:pPr>
            <w:r w:rsidRPr="007E41A3">
              <w:rPr>
                <w:rFonts w:eastAsia="Times New Roman"/>
                <w:kern w:val="3"/>
                <w:sz w:val="28"/>
                <w:szCs w:val="28"/>
                <w:lang w:eastAsia="hi-IN" w:bidi="hi-IN"/>
              </w:rPr>
              <w:lastRenderedPageBreak/>
              <w:t xml:space="preserve">  </w:t>
            </w:r>
          </w:p>
        </w:tc>
      </w:tr>
    </w:tbl>
    <w:p w:rsidR="007E41A3" w:rsidRPr="007E41A3" w:rsidRDefault="007E41A3" w:rsidP="007E41A3">
      <w:pPr>
        <w:widowControl/>
        <w:autoSpaceDN w:val="0"/>
        <w:spacing w:before="100" w:line="100" w:lineRule="atLeast"/>
        <w:jc w:val="both"/>
        <w:textAlignment w:val="baseline"/>
        <w:rPr>
          <w:kern w:val="3"/>
          <w:sz w:val="28"/>
          <w:szCs w:val="28"/>
          <w:lang w:eastAsia="ar-SA"/>
        </w:rPr>
      </w:pPr>
    </w:p>
    <w:p w:rsidR="007E41A3" w:rsidRPr="007E41A3" w:rsidRDefault="007E41A3" w:rsidP="007E41A3">
      <w:pPr>
        <w:widowControl/>
        <w:autoSpaceDN w:val="0"/>
        <w:ind w:firstLine="709"/>
        <w:jc w:val="both"/>
        <w:textAlignment w:val="baseline"/>
        <w:rPr>
          <w:rFonts w:eastAsia="Calibri"/>
          <w:kern w:val="3"/>
          <w:sz w:val="28"/>
          <w:szCs w:val="22"/>
          <w:lang w:eastAsia="zh-CN"/>
        </w:rPr>
      </w:pPr>
      <w:proofErr w:type="gramStart"/>
      <w:r w:rsidRPr="007E41A3">
        <w:rPr>
          <w:rFonts w:eastAsia="Calibri"/>
          <w:kern w:val="3"/>
          <w:sz w:val="28"/>
          <w:szCs w:val="22"/>
          <w:lang w:eastAsia="zh-CN"/>
        </w:rPr>
        <w:t>Рассмотрев проект отчета об исполнении бюджета муниципального образования Чернопенское сельское поселение Костромского муниципального района Костромской области за 2020 год, в соответствии с Бюджетным кодексом Российской Федерации, Уставом Чернопенского сельского поселения Костромского муниципального района Костромской области, положением «О бюджетном устройстве и  бюджетном процессе в Чернопенском сельском поселении»,  утвержденным решением №18 от 25.04.2013 года Совета депутатов, заслушав информацию главного экономиста администрации Чернопенского</w:t>
      </w:r>
      <w:proofErr w:type="gramEnd"/>
      <w:r w:rsidRPr="007E41A3">
        <w:rPr>
          <w:rFonts w:eastAsia="Calibri"/>
          <w:kern w:val="3"/>
          <w:sz w:val="28"/>
          <w:szCs w:val="22"/>
          <w:lang w:eastAsia="zh-CN"/>
        </w:rPr>
        <w:t xml:space="preserve"> сельского поселения Костромского муниципального района Костромской области, Совет депутатов Чернопенского сельского  поселения Костромского муниципального района Костромской области третьего созыва </w:t>
      </w:r>
    </w:p>
    <w:p w:rsidR="007E41A3" w:rsidRPr="007E41A3" w:rsidRDefault="007E41A3" w:rsidP="007E41A3">
      <w:pPr>
        <w:widowControl/>
        <w:autoSpaceDN w:val="0"/>
        <w:jc w:val="center"/>
        <w:textAlignment w:val="baseline"/>
        <w:rPr>
          <w:rFonts w:eastAsia="Calibri"/>
          <w:kern w:val="3"/>
          <w:sz w:val="28"/>
          <w:szCs w:val="22"/>
          <w:lang w:eastAsia="zh-CN"/>
        </w:rPr>
      </w:pPr>
    </w:p>
    <w:p w:rsidR="007E41A3" w:rsidRPr="007E41A3" w:rsidRDefault="007E41A3" w:rsidP="007E41A3">
      <w:pPr>
        <w:widowControl/>
        <w:autoSpaceDN w:val="0"/>
        <w:jc w:val="center"/>
        <w:textAlignment w:val="baseline"/>
        <w:rPr>
          <w:rFonts w:eastAsia="Calibri"/>
          <w:kern w:val="3"/>
          <w:sz w:val="28"/>
          <w:szCs w:val="22"/>
          <w:lang w:eastAsia="zh-CN"/>
        </w:rPr>
      </w:pPr>
      <w:r w:rsidRPr="007E41A3">
        <w:rPr>
          <w:rFonts w:eastAsia="Calibri"/>
          <w:kern w:val="3"/>
          <w:sz w:val="28"/>
          <w:szCs w:val="22"/>
          <w:lang w:eastAsia="zh-CN"/>
        </w:rPr>
        <w:t>РЕШИЛ:</w:t>
      </w:r>
    </w:p>
    <w:p w:rsidR="007E41A3" w:rsidRPr="007E41A3" w:rsidRDefault="007E41A3" w:rsidP="007E41A3">
      <w:pPr>
        <w:widowControl/>
        <w:autoSpaceDN w:val="0"/>
        <w:ind w:firstLine="709"/>
        <w:jc w:val="both"/>
        <w:textAlignment w:val="baseline"/>
        <w:rPr>
          <w:rFonts w:eastAsia="Calibri"/>
          <w:kern w:val="3"/>
          <w:sz w:val="28"/>
          <w:szCs w:val="22"/>
          <w:lang w:eastAsia="zh-CN"/>
        </w:rPr>
      </w:pPr>
    </w:p>
    <w:p w:rsidR="007E41A3" w:rsidRPr="007E41A3" w:rsidRDefault="007E41A3" w:rsidP="0096619A">
      <w:pPr>
        <w:widowControl/>
        <w:numPr>
          <w:ilvl w:val="0"/>
          <w:numId w:val="65"/>
        </w:numPr>
        <w:suppressAutoHyphens w:val="0"/>
        <w:autoSpaceDN w:val="0"/>
        <w:spacing w:after="200" w:line="276" w:lineRule="auto"/>
        <w:ind w:firstLine="709"/>
        <w:jc w:val="both"/>
        <w:textAlignment w:val="baseline"/>
        <w:rPr>
          <w:rFonts w:eastAsia="Calibri"/>
          <w:kern w:val="3"/>
          <w:sz w:val="28"/>
          <w:szCs w:val="22"/>
          <w:lang w:eastAsia="zh-CN"/>
        </w:rPr>
      </w:pPr>
      <w:proofErr w:type="gramStart"/>
      <w:r w:rsidRPr="007E41A3">
        <w:rPr>
          <w:rFonts w:eastAsia="Calibri"/>
          <w:kern w:val="3"/>
          <w:sz w:val="28"/>
          <w:szCs w:val="22"/>
          <w:lang w:eastAsia="zh-CN"/>
        </w:rPr>
        <w:t>Утвердить отчет об исполнении бюджета Чернопенского сельского поселения Костромского муниципального района Костромской области за 2020 год по доходам в сумме 23 268 633,89 рублей, в том числе собственных доходов 10 464 704,38 рублей, объем безвозмездных поступлений в сумме  12 803 929,51 рубля и по расходам в сумме 23 901 618,33 рубля с дефицитом 632 984,44 рублей со следующими показателями:</w:t>
      </w:r>
      <w:proofErr w:type="gramEnd"/>
    </w:p>
    <w:p w:rsidR="007E41A3" w:rsidRPr="007E41A3" w:rsidRDefault="007E41A3" w:rsidP="007E41A3">
      <w:pPr>
        <w:widowControl/>
        <w:autoSpaceDN w:val="0"/>
        <w:ind w:firstLine="709"/>
        <w:jc w:val="both"/>
        <w:textAlignment w:val="baseline"/>
        <w:rPr>
          <w:rFonts w:eastAsia="Calibri"/>
          <w:kern w:val="3"/>
          <w:sz w:val="28"/>
          <w:szCs w:val="22"/>
          <w:lang w:eastAsia="zh-CN"/>
        </w:rPr>
      </w:pPr>
      <w:r w:rsidRPr="007E41A3">
        <w:rPr>
          <w:rFonts w:eastAsia="Calibri"/>
          <w:kern w:val="3"/>
          <w:sz w:val="28"/>
          <w:szCs w:val="22"/>
          <w:lang w:eastAsia="zh-CN"/>
        </w:rPr>
        <w:t xml:space="preserve">1.1 Объем поступлений доходов в бюджет Чернопенского сельского поселения за 2020 год согласно приложению № 1 к настоящему решению; </w:t>
      </w:r>
    </w:p>
    <w:p w:rsidR="007E41A3" w:rsidRPr="007E41A3" w:rsidRDefault="007E41A3" w:rsidP="007E41A3">
      <w:pPr>
        <w:widowControl/>
        <w:autoSpaceDN w:val="0"/>
        <w:ind w:firstLine="709"/>
        <w:jc w:val="both"/>
        <w:textAlignment w:val="baseline"/>
        <w:rPr>
          <w:rFonts w:eastAsia="Calibri"/>
          <w:kern w:val="3"/>
          <w:sz w:val="28"/>
          <w:szCs w:val="22"/>
          <w:lang w:eastAsia="zh-CN"/>
        </w:rPr>
      </w:pPr>
      <w:r w:rsidRPr="007E41A3">
        <w:rPr>
          <w:rFonts w:eastAsia="Calibri"/>
          <w:kern w:val="3"/>
          <w:sz w:val="28"/>
          <w:szCs w:val="22"/>
          <w:lang w:eastAsia="zh-CN"/>
        </w:rPr>
        <w:t>1.2. Ведомственная структура, распределение бюджетных ассигнований по разделам, подразделам, целевым статьям и видам расходов классификации расходов бюджетов РФ бюджета Чернопенского сельского поселения за  2020 год  согласно приложению № 2 к настоящему решению;</w:t>
      </w:r>
    </w:p>
    <w:p w:rsidR="007E41A3" w:rsidRPr="007E41A3" w:rsidRDefault="007E41A3" w:rsidP="007E41A3">
      <w:pPr>
        <w:widowControl/>
        <w:autoSpaceDN w:val="0"/>
        <w:ind w:firstLine="709"/>
        <w:jc w:val="both"/>
        <w:textAlignment w:val="baseline"/>
        <w:rPr>
          <w:rFonts w:eastAsia="Calibri"/>
          <w:kern w:val="3"/>
          <w:sz w:val="28"/>
          <w:szCs w:val="22"/>
          <w:lang w:eastAsia="zh-CN"/>
        </w:rPr>
      </w:pPr>
      <w:r w:rsidRPr="007E41A3">
        <w:rPr>
          <w:rFonts w:eastAsia="Calibri"/>
          <w:kern w:val="3"/>
          <w:sz w:val="28"/>
          <w:szCs w:val="22"/>
          <w:lang w:eastAsia="zh-CN"/>
        </w:rPr>
        <w:t xml:space="preserve">1.3. Источники финансирования дефицита бюджета Чернопенского сельского поселения за 2020 год согласно приложению № 3 к настоящему решению.     </w:t>
      </w:r>
    </w:p>
    <w:p w:rsidR="007E41A3" w:rsidRPr="007E41A3" w:rsidRDefault="007E41A3" w:rsidP="007E41A3">
      <w:pPr>
        <w:widowControl/>
        <w:autoSpaceDN w:val="0"/>
        <w:ind w:firstLine="709"/>
        <w:jc w:val="both"/>
        <w:textAlignment w:val="baseline"/>
        <w:rPr>
          <w:rFonts w:eastAsia="Calibri"/>
          <w:kern w:val="3"/>
          <w:sz w:val="28"/>
          <w:szCs w:val="22"/>
          <w:lang w:eastAsia="zh-CN"/>
        </w:rPr>
      </w:pPr>
      <w:r w:rsidRPr="007E41A3">
        <w:rPr>
          <w:rFonts w:eastAsia="Calibri"/>
          <w:kern w:val="3"/>
          <w:sz w:val="28"/>
          <w:szCs w:val="22"/>
          <w:lang w:eastAsia="zh-CN"/>
        </w:rPr>
        <w:t xml:space="preserve">2. Данное решение </w:t>
      </w:r>
      <w:r w:rsidRPr="007E41A3">
        <w:rPr>
          <w:rFonts w:eastAsia="Calibri"/>
          <w:spacing w:val="2"/>
          <w:kern w:val="3"/>
          <w:sz w:val="28"/>
          <w:szCs w:val="22"/>
          <w:lang w:eastAsia="zh-CN"/>
        </w:rPr>
        <w:t>вступает в силу со дня его официального опубликования</w:t>
      </w:r>
      <w:r w:rsidRPr="007E41A3">
        <w:rPr>
          <w:rFonts w:eastAsia="Calibri"/>
          <w:kern w:val="3"/>
          <w:sz w:val="28"/>
          <w:szCs w:val="22"/>
          <w:lang w:eastAsia="zh-CN"/>
        </w:rPr>
        <w:t xml:space="preserve"> в информационном бюллетене «Чернопенский вестник».</w:t>
      </w:r>
    </w:p>
    <w:p w:rsidR="007E41A3" w:rsidRPr="007E41A3" w:rsidRDefault="007E41A3" w:rsidP="007E41A3">
      <w:pPr>
        <w:autoSpaceDN w:val="0"/>
        <w:spacing w:line="100" w:lineRule="atLeast"/>
        <w:jc w:val="both"/>
        <w:textAlignment w:val="baseline"/>
        <w:rPr>
          <w:kern w:val="3"/>
          <w:sz w:val="28"/>
          <w:szCs w:val="28"/>
          <w:lang w:eastAsia="ar-SA"/>
        </w:rPr>
      </w:pPr>
    </w:p>
    <w:p w:rsidR="007E41A3" w:rsidRPr="007E41A3" w:rsidRDefault="007E41A3" w:rsidP="007E41A3">
      <w:pPr>
        <w:autoSpaceDN w:val="0"/>
        <w:spacing w:line="100" w:lineRule="atLeast"/>
        <w:jc w:val="both"/>
        <w:textAlignment w:val="baseline"/>
        <w:rPr>
          <w:kern w:val="3"/>
          <w:sz w:val="28"/>
          <w:szCs w:val="28"/>
          <w:lang w:eastAsia="ar-SA"/>
        </w:rPr>
      </w:pPr>
    </w:p>
    <w:p w:rsidR="007E41A3" w:rsidRPr="007E41A3" w:rsidRDefault="007E41A3" w:rsidP="007E41A3">
      <w:pPr>
        <w:autoSpaceDN w:val="0"/>
        <w:spacing w:line="100" w:lineRule="atLeast"/>
        <w:jc w:val="both"/>
        <w:textAlignment w:val="baseline"/>
        <w:rPr>
          <w:kern w:val="3"/>
          <w:sz w:val="28"/>
          <w:szCs w:val="28"/>
          <w:lang w:eastAsia="ar-SA"/>
        </w:rPr>
      </w:pPr>
    </w:p>
    <w:tbl>
      <w:tblPr>
        <w:tblW w:w="9571" w:type="dxa"/>
        <w:tblCellMar>
          <w:left w:w="10" w:type="dxa"/>
          <w:right w:w="10" w:type="dxa"/>
        </w:tblCellMar>
        <w:tblLook w:val="0000" w:firstRow="0" w:lastRow="0" w:firstColumn="0" w:lastColumn="0" w:noHBand="0" w:noVBand="0"/>
      </w:tblPr>
      <w:tblGrid>
        <w:gridCol w:w="4785"/>
        <w:gridCol w:w="4786"/>
      </w:tblGrid>
      <w:tr w:rsidR="007E41A3" w:rsidRPr="007E41A3" w:rsidTr="007E41A3">
        <w:tc>
          <w:tcPr>
            <w:tcW w:w="4785" w:type="dxa"/>
            <w:shd w:val="clear" w:color="auto" w:fill="auto"/>
            <w:tcMar>
              <w:top w:w="0" w:type="dxa"/>
              <w:left w:w="108" w:type="dxa"/>
              <w:bottom w:w="0" w:type="dxa"/>
              <w:right w:w="108" w:type="dxa"/>
            </w:tcMar>
          </w:tcPr>
          <w:p w:rsidR="007E41A3" w:rsidRPr="007E41A3" w:rsidRDefault="007E41A3" w:rsidP="007E41A3">
            <w:pPr>
              <w:autoSpaceDN w:val="0"/>
              <w:jc w:val="both"/>
              <w:textAlignment w:val="baseline"/>
              <w:rPr>
                <w:color w:val="00000A"/>
                <w:kern w:val="3"/>
                <w:sz w:val="28"/>
                <w:szCs w:val="28"/>
                <w:lang w:eastAsia="ru-RU"/>
              </w:rPr>
            </w:pPr>
            <w:r w:rsidRPr="007E41A3">
              <w:rPr>
                <w:color w:val="00000A"/>
                <w:kern w:val="3"/>
                <w:sz w:val="28"/>
                <w:szCs w:val="28"/>
                <w:lang w:eastAsia="ru-RU"/>
              </w:rPr>
              <w:t xml:space="preserve">Глава Чернопенского сельского поселения Костромского </w:t>
            </w:r>
            <w:r w:rsidRPr="007E41A3">
              <w:rPr>
                <w:color w:val="00000A"/>
                <w:kern w:val="3"/>
                <w:sz w:val="28"/>
                <w:szCs w:val="28"/>
                <w:lang w:eastAsia="ru-RU"/>
              </w:rPr>
              <w:lastRenderedPageBreak/>
              <w:t xml:space="preserve">муниципального района Костромской области, </w:t>
            </w:r>
          </w:p>
          <w:p w:rsidR="007E41A3" w:rsidRPr="007E41A3" w:rsidRDefault="007E41A3" w:rsidP="007E41A3">
            <w:pPr>
              <w:autoSpaceDN w:val="0"/>
              <w:jc w:val="both"/>
              <w:textAlignment w:val="baseline"/>
              <w:rPr>
                <w:color w:val="00000A"/>
                <w:kern w:val="3"/>
                <w:sz w:val="28"/>
                <w:szCs w:val="28"/>
                <w:lang w:eastAsia="ru-RU"/>
              </w:rPr>
            </w:pPr>
            <w:r w:rsidRPr="007E41A3">
              <w:rPr>
                <w:color w:val="00000A"/>
                <w:kern w:val="3"/>
                <w:sz w:val="28"/>
                <w:szCs w:val="28"/>
                <w:lang w:eastAsia="ru-RU"/>
              </w:rPr>
              <w:t>Председатель Совета депутатов  Чернопенского сельского поселения Костромского муниципального района Костромской области  третьего созыва</w:t>
            </w:r>
          </w:p>
        </w:tc>
        <w:tc>
          <w:tcPr>
            <w:tcW w:w="4786" w:type="dxa"/>
            <w:shd w:val="clear" w:color="auto" w:fill="auto"/>
            <w:tcMar>
              <w:top w:w="0" w:type="dxa"/>
              <w:left w:w="108" w:type="dxa"/>
              <w:bottom w:w="0" w:type="dxa"/>
              <w:right w:w="108" w:type="dxa"/>
            </w:tcMar>
          </w:tcPr>
          <w:p w:rsidR="007E41A3" w:rsidRPr="007E41A3" w:rsidRDefault="007E41A3" w:rsidP="007E41A3">
            <w:pPr>
              <w:autoSpaceDN w:val="0"/>
              <w:spacing w:line="100" w:lineRule="atLeast"/>
              <w:jc w:val="both"/>
              <w:textAlignment w:val="baseline"/>
              <w:rPr>
                <w:color w:val="00000A"/>
                <w:kern w:val="3"/>
                <w:sz w:val="28"/>
                <w:szCs w:val="28"/>
                <w:lang w:eastAsia="ru-RU"/>
              </w:rPr>
            </w:pPr>
          </w:p>
          <w:p w:rsidR="007E41A3" w:rsidRPr="007E41A3" w:rsidRDefault="007E41A3" w:rsidP="007E41A3">
            <w:pPr>
              <w:autoSpaceDN w:val="0"/>
              <w:spacing w:line="100" w:lineRule="atLeast"/>
              <w:jc w:val="both"/>
              <w:textAlignment w:val="baseline"/>
              <w:rPr>
                <w:color w:val="00000A"/>
                <w:kern w:val="3"/>
                <w:sz w:val="28"/>
                <w:szCs w:val="28"/>
                <w:lang w:eastAsia="ru-RU"/>
              </w:rPr>
            </w:pPr>
          </w:p>
          <w:p w:rsidR="007E41A3" w:rsidRPr="007E41A3" w:rsidRDefault="007E41A3" w:rsidP="007E41A3">
            <w:pPr>
              <w:autoSpaceDN w:val="0"/>
              <w:spacing w:line="100" w:lineRule="atLeast"/>
              <w:jc w:val="both"/>
              <w:textAlignment w:val="baseline"/>
              <w:rPr>
                <w:color w:val="00000A"/>
                <w:kern w:val="3"/>
                <w:sz w:val="28"/>
                <w:szCs w:val="28"/>
                <w:lang w:eastAsia="ru-RU"/>
              </w:rPr>
            </w:pPr>
          </w:p>
          <w:p w:rsidR="007E41A3" w:rsidRPr="007E41A3" w:rsidRDefault="007E41A3" w:rsidP="007E41A3">
            <w:pPr>
              <w:autoSpaceDN w:val="0"/>
              <w:spacing w:line="100" w:lineRule="atLeast"/>
              <w:jc w:val="both"/>
              <w:textAlignment w:val="baseline"/>
              <w:rPr>
                <w:color w:val="00000A"/>
                <w:kern w:val="3"/>
                <w:sz w:val="28"/>
                <w:szCs w:val="28"/>
                <w:lang w:eastAsia="ru-RU"/>
              </w:rPr>
            </w:pPr>
          </w:p>
          <w:p w:rsidR="007E41A3" w:rsidRPr="007E41A3" w:rsidRDefault="007E41A3" w:rsidP="007E41A3">
            <w:pPr>
              <w:autoSpaceDN w:val="0"/>
              <w:spacing w:line="100" w:lineRule="atLeast"/>
              <w:jc w:val="both"/>
              <w:textAlignment w:val="baseline"/>
              <w:rPr>
                <w:color w:val="00000A"/>
                <w:kern w:val="3"/>
                <w:sz w:val="28"/>
                <w:szCs w:val="28"/>
                <w:lang w:eastAsia="ru-RU"/>
              </w:rPr>
            </w:pPr>
          </w:p>
          <w:p w:rsidR="007E41A3" w:rsidRPr="007E41A3" w:rsidRDefault="007E41A3" w:rsidP="007E41A3">
            <w:pPr>
              <w:autoSpaceDN w:val="0"/>
              <w:spacing w:line="100" w:lineRule="atLeast"/>
              <w:jc w:val="both"/>
              <w:textAlignment w:val="baseline"/>
              <w:rPr>
                <w:color w:val="00000A"/>
                <w:kern w:val="3"/>
                <w:sz w:val="28"/>
                <w:szCs w:val="28"/>
                <w:lang w:eastAsia="ru-RU"/>
              </w:rPr>
            </w:pPr>
          </w:p>
          <w:p w:rsidR="007E41A3" w:rsidRPr="007E41A3" w:rsidRDefault="007E41A3" w:rsidP="007E41A3">
            <w:pPr>
              <w:autoSpaceDN w:val="0"/>
              <w:spacing w:line="100" w:lineRule="atLeast"/>
              <w:jc w:val="both"/>
              <w:textAlignment w:val="baseline"/>
              <w:rPr>
                <w:color w:val="00000A"/>
                <w:kern w:val="3"/>
                <w:sz w:val="28"/>
                <w:szCs w:val="28"/>
                <w:lang w:eastAsia="ru-RU"/>
              </w:rPr>
            </w:pPr>
          </w:p>
          <w:p w:rsidR="007E41A3" w:rsidRPr="007E41A3" w:rsidRDefault="007E41A3" w:rsidP="007E41A3">
            <w:pPr>
              <w:autoSpaceDN w:val="0"/>
              <w:spacing w:line="100" w:lineRule="atLeast"/>
              <w:jc w:val="both"/>
              <w:textAlignment w:val="baseline"/>
              <w:rPr>
                <w:rFonts w:ascii="Calibri" w:eastAsia="Times New Roman" w:hAnsi="Calibri"/>
                <w:kern w:val="3"/>
                <w:sz w:val="22"/>
                <w:szCs w:val="22"/>
                <w:lang w:eastAsia="ru-RU"/>
              </w:rPr>
            </w:pPr>
            <w:r w:rsidRPr="007E41A3">
              <w:rPr>
                <w:color w:val="00000A"/>
                <w:kern w:val="3"/>
                <w:sz w:val="28"/>
                <w:szCs w:val="28"/>
                <w:lang w:eastAsia="ru-RU"/>
              </w:rPr>
              <w:t xml:space="preserve">                                         Е.Н. Зубова</w:t>
            </w:r>
          </w:p>
        </w:tc>
      </w:tr>
    </w:tbl>
    <w:p w:rsidR="007E41A3" w:rsidRPr="007E41A3" w:rsidRDefault="007E41A3" w:rsidP="007E41A3">
      <w:pPr>
        <w:widowControl/>
        <w:autoSpaceDN w:val="0"/>
        <w:jc w:val="both"/>
        <w:textAlignment w:val="baseline"/>
        <w:rPr>
          <w:rFonts w:eastAsia="Times New Roman"/>
          <w:kern w:val="3"/>
          <w:sz w:val="28"/>
          <w:szCs w:val="28"/>
          <w:lang w:eastAsia="ar-SA"/>
        </w:rPr>
      </w:pPr>
    </w:p>
    <w:p w:rsidR="007E41A3" w:rsidRPr="007E41A3" w:rsidRDefault="007E41A3" w:rsidP="007E41A3">
      <w:pPr>
        <w:widowControl/>
        <w:autoSpaceDN w:val="0"/>
        <w:jc w:val="both"/>
        <w:textAlignment w:val="baseline"/>
        <w:rPr>
          <w:rFonts w:eastAsia="Times New Roman"/>
          <w:kern w:val="3"/>
          <w:sz w:val="28"/>
          <w:szCs w:val="28"/>
          <w:lang w:eastAsia="ar-SA"/>
        </w:rPr>
      </w:pPr>
    </w:p>
    <w:p w:rsidR="007E41A3" w:rsidRPr="007E41A3" w:rsidRDefault="007E41A3" w:rsidP="007E41A3">
      <w:pPr>
        <w:widowControl/>
        <w:autoSpaceDN w:val="0"/>
        <w:jc w:val="both"/>
        <w:textAlignment w:val="baseline"/>
        <w:rPr>
          <w:rFonts w:eastAsia="Times New Roman"/>
          <w:kern w:val="3"/>
          <w:sz w:val="28"/>
          <w:szCs w:val="28"/>
          <w:lang w:eastAsia="ar-SA"/>
        </w:rPr>
      </w:pPr>
    </w:p>
    <w:p w:rsidR="007E41A3" w:rsidRPr="007E41A3" w:rsidRDefault="007E41A3" w:rsidP="007E41A3">
      <w:pPr>
        <w:widowControl/>
        <w:autoSpaceDN w:val="0"/>
        <w:jc w:val="both"/>
        <w:textAlignment w:val="baseline"/>
        <w:rPr>
          <w:rFonts w:eastAsia="Times New Roman"/>
          <w:kern w:val="3"/>
          <w:sz w:val="28"/>
          <w:szCs w:val="28"/>
          <w:lang w:eastAsia="ar-SA"/>
        </w:rPr>
      </w:pPr>
    </w:p>
    <w:p w:rsidR="007E41A3" w:rsidRPr="007E41A3" w:rsidRDefault="007E41A3" w:rsidP="007E41A3">
      <w:pPr>
        <w:widowControl/>
        <w:autoSpaceDN w:val="0"/>
        <w:jc w:val="both"/>
        <w:textAlignment w:val="baseline"/>
        <w:rPr>
          <w:rFonts w:eastAsia="Times New Roman"/>
          <w:kern w:val="3"/>
          <w:sz w:val="28"/>
          <w:szCs w:val="28"/>
          <w:lang w:eastAsia="ar-SA"/>
        </w:rPr>
      </w:pPr>
    </w:p>
    <w:p w:rsidR="007E41A3" w:rsidRPr="007E41A3" w:rsidRDefault="007E41A3" w:rsidP="007E41A3">
      <w:pPr>
        <w:widowControl/>
        <w:autoSpaceDN w:val="0"/>
        <w:jc w:val="both"/>
        <w:textAlignment w:val="baseline"/>
        <w:rPr>
          <w:rFonts w:eastAsia="Times New Roman"/>
          <w:kern w:val="3"/>
          <w:sz w:val="28"/>
          <w:szCs w:val="28"/>
          <w:lang w:eastAsia="ar-SA"/>
        </w:rPr>
      </w:pPr>
    </w:p>
    <w:p w:rsidR="007E41A3" w:rsidRPr="007E41A3" w:rsidRDefault="007E41A3" w:rsidP="007E41A3">
      <w:pPr>
        <w:widowControl/>
        <w:autoSpaceDN w:val="0"/>
        <w:jc w:val="both"/>
        <w:textAlignment w:val="baseline"/>
        <w:rPr>
          <w:rFonts w:eastAsia="Times New Roman"/>
          <w:kern w:val="3"/>
          <w:sz w:val="28"/>
          <w:szCs w:val="28"/>
          <w:lang w:eastAsia="ar-SA"/>
        </w:rPr>
      </w:pPr>
    </w:p>
    <w:p w:rsidR="007E41A3" w:rsidRPr="007E41A3" w:rsidRDefault="007E41A3" w:rsidP="007E41A3">
      <w:pPr>
        <w:widowControl/>
        <w:autoSpaceDN w:val="0"/>
        <w:jc w:val="both"/>
        <w:textAlignment w:val="baseline"/>
        <w:rPr>
          <w:rFonts w:eastAsia="Times New Roman"/>
          <w:kern w:val="3"/>
          <w:sz w:val="28"/>
          <w:szCs w:val="28"/>
          <w:lang w:eastAsia="ar-SA"/>
        </w:rPr>
      </w:pPr>
    </w:p>
    <w:p w:rsidR="007E41A3" w:rsidRPr="007E41A3" w:rsidRDefault="007E41A3" w:rsidP="007E41A3">
      <w:pPr>
        <w:widowControl/>
        <w:autoSpaceDN w:val="0"/>
        <w:jc w:val="both"/>
        <w:textAlignment w:val="baseline"/>
        <w:rPr>
          <w:rFonts w:eastAsia="Times New Roman"/>
          <w:kern w:val="3"/>
          <w:sz w:val="28"/>
          <w:szCs w:val="28"/>
          <w:lang w:eastAsia="ar-SA"/>
        </w:rPr>
      </w:pPr>
    </w:p>
    <w:p w:rsidR="007E41A3" w:rsidRPr="007E41A3" w:rsidRDefault="007E41A3" w:rsidP="007E41A3">
      <w:pPr>
        <w:widowControl/>
        <w:autoSpaceDN w:val="0"/>
        <w:jc w:val="both"/>
        <w:textAlignment w:val="baseline"/>
        <w:rPr>
          <w:rFonts w:eastAsia="Times New Roman"/>
          <w:kern w:val="3"/>
          <w:sz w:val="28"/>
          <w:szCs w:val="28"/>
          <w:lang w:eastAsia="ar-SA"/>
        </w:rPr>
      </w:pPr>
    </w:p>
    <w:p w:rsidR="007E41A3" w:rsidRPr="007E41A3" w:rsidRDefault="007E41A3" w:rsidP="007E41A3">
      <w:pPr>
        <w:widowControl/>
        <w:autoSpaceDN w:val="0"/>
        <w:jc w:val="both"/>
        <w:textAlignment w:val="baseline"/>
        <w:rPr>
          <w:rFonts w:eastAsia="Times New Roman"/>
          <w:kern w:val="3"/>
          <w:sz w:val="28"/>
          <w:szCs w:val="28"/>
          <w:lang w:eastAsia="ar-SA"/>
        </w:rPr>
      </w:pPr>
    </w:p>
    <w:p w:rsidR="007E41A3" w:rsidRPr="007E41A3" w:rsidRDefault="007E41A3" w:rsidP="007E41A3">
      <w:pPr>
        <w:widowControl/>
        <w:autoSpaceDN w:val="0"/>
        <w:jc w:val="both"/>
        <w:textAlignment w:val="baseline"/>
        <w:rPr>
          <w:rFonts w:eastAsia="Times New Roman"/>
          <w:kern w:val="3"/>
          <w:sz w:val="28"/>
          <w:szCs w:val="28"/>
          <w:lang w:eastAsia="ar-SA"/>
        </w:rPr>
      </w:pPr>
    </w:p>
    <w:p w:rsidR="007E41A3" w:rsidRPr="007E41A3" w:rsidRDefault="007E41A3" w:rsidP="007E41A3">
      <w:pPr>
        <w:widowControl/>
        <w:autoSpaceDN w:val="0"/>
        <w:jc w:val="both"/>
        <w:textAlignment w:val="baseline"/>
        <w:rPr>
          <w:rFonts w:eastAsia="Times New Roman"/>
          <w:kern w:val="3"/>
          <w:sz w:val="28"/>
          <w:szCs w:val="28"/>
          <w:lang w:eastAsia="ar-SA"/>
        </w:rPr>
      </w:pPr>
    </w:p>
    <w:p w:rsidR="007E41A3" w:rsidRPr="007E41A3" w:rsidRDefault="007E41A3" w:rsidP="007E41A3">
      <w:pPr>
        <w:widowControl/>
        <w:autoSpaceDN w:val="0"/>
        <w:jc w:val="both"/>
        <w:textAlignment w:val="baseline"/>
        <w:rPr>
          <w:rFonts w:eastAsia="Times New Roman"/>
          <w:kern w:val="3"/>
          <w:sz w:val="28"/>
          <w:szCs w:val="28"/>
          <w:lang w:eastAsia="ar-SA"/>
        </w:rPr>
      </w:pPr>
    </w:p>
    <w:p w:rsidR="007E41A3" w:rsidRPr="007E41A3" w:rsidRDefault="007E41A3" w:rsidP="007E41A3">
      <w:pPr>
        <w:widowControl/>
        <w:autoSpaceDN w:val="0"/>
        <w:jc w:val="both"/>
        <w:textAlignment w:val="baseline"/>
        <w:rPr>
          <w:rFonts w:eastAsia="Times New Roman"/>
          <w:kern w:val="3"/>
          <w:sz w:val="28"/>
          <w:szCs w:val="28"/>
          <w:lang w:eastAsia="ar-SA"/>
        </w:rPr>
      </w:pPr>
    </w:p>
    <w:p w:rsidR="007E41A3" w:rsidRPr="007E41A3" w:rsidRDefault="007E41A3" w:rsidP="007E41A3">
      <w:pPr>
        <w:widowControl/>
        <w:autoSpaceDN w:val="0"/>
        <w:jc w:val="both"/>
        <w:textAlignment w:val="baseline"/>
        <w:rPr>
          <w:rFonts w:eastAsia="Times New Roman"/>
          <w:kern w:val="3"/>
          <w:sz w:val="28"/>
          <w:szCs w:val="28"/>
          <w:lang w:eastAsia="ar-SA"/>
        </w:rPr>
      </w:pPr>
    </w:p>
    <w:p w:rsidR="007E41A3" w:rsidRPr="007E41A3" w:rsidRDefault="007E41A3" w:rsidP="007E41A3">
      <w:pPr>
        <w:widowControl/>
        <w:autoSpaceDN w:val="0"/>
        <w:jc w:val="both"/>
        <w:textAlignment w:val="baseline"/>
        <w:rPr>
          <w:rFonts w:eastAsia="Times New Roman"/>
          <w:kern w:val="3"/>
          <w:sz w:val="28"/>
          <w:szCs w:val="28"/>
          <w:lang w:eastAsia="ar-SA"/>
        </w:rPr>
      </w:pPr>
    </w:p>
    <w:p w:rsidR="007E41A3" w:rsidRPr="007E41A3" w:rsidRDefault="007E41A3" w:rsidP="007E41A3">
      <w:pPr>
        <w:widowControl/>
        <w:autoSpaceDN w:val="0"/>
        <w:jc w:val="both"/>
        <w:textAlignment w:val="baseline"/>
        <w:rPr>
          <w:rFonts w:eastAsia="Times New Roman"/>
          <w:kern w:val="3"/>
          <w:sz w:val="28"/>
          <w:szCs w:val="28"/>
          <w:lang w:eastAsia="ar-SA"/>
        </w:rPr>
      </w:pPr>
    </w:p>
    <w:p w:rsidR="007E41A3" w:rsidRPr="007E41A3" w:rsidRDefault="007E41A3" w:rsidP="007E41A3">
      <w:pPr>
        <w:widowControl/>
        <w:autoSpaceDN w:val="0"/>
        <w:jc w:val="both"/>
        <w:textAlignment w:val="baseline"/>
        <w:rPr>
          <w:rFonts w:eastAsia="Times New Roman"/>
          <w:kern w:val="3"/>
          <w:sz w:val="28"/>
          <w:szCs w:val="28"/>
          <w:lang w:eastAsia="ar-SA"/>
        </w:rPr>
      </w:pPr>
    </w:p>
    <w:p w:rsidR="007E41A3" w:rsidRPr="007E41A3" w:rsidRDefault="007E41A3" w:rsidP="007E41A3">
      <w:pPr>
        <w:widowControl/>
        <w:autoSpaceDN w:val="0"/>
        <w:jc w:val="both"/>
        <w:textAlignment w:val="baseline"/>
        <w:rPr>
          <w:rFonts w:eastAsia="Times New Roman"/>
          <w:kern w:val="3"/>
          <w:sz w:val="28"/>
          <w:szCs w:val="28"/>
          <w:lang w:eastAsia="ar-SA"/>
        </w:rPr>
      </w:pPr>
    </w:p>
    <w:p w:rsidR="007E41A3" w:rsidRPr="007E41A3" w:rsidRDefault="007E41A3" w:rsidP="007E41A3">
      <w:pPr>
        <w:widowControl/>
        <w:autoSpaceDN w:val="0"/>
        <w:jc w:val="both"/>
        <w:textAlignment w:val="baseline"/>
        <w:rPr>
          <w:rFonts w:eastAsia="Times New Roman"/>
          <w:kern w:val="3"/>
          <w:sz w:val="28"/>
          <w:szCs w:val="28"/>
          <w:lang w:eastAsia="ar-SA"/>
        </w:rPr>
      </w:pPr>
    </w:p>
    <w:p w:rsidR="007E41A3" w:rsidRPr="007E41A3" w:rsidRDefault="007E41A3" w:rsidP="007E41A3">
      <w:pPr>
        <w:widowControl/>
        <w:suppressAutoHyphens w:val="0"/>
        <w:spacing w:after="200" w:line="276" w:lineRule="auto"/>
        <w:rPr>
          <w:rFonts w:eastAsia="Times New Roman"/>
          <w:kern w:val="3"/>
          <w:sz w:val="28"/>
          <w:szCs w:val="28"/>
          <w:lang w:eastAsia="ar-SA"/>
        </w:rPr>
      </w:pPr>
      <w:r w:rsidRPr="007E41A3">
        <w:rPr>
          <w:rFonts w:eastAsia="Times New Roman"/>
          <w:kern w:val="3"/>
          <w:sz w:val="28"/>
          <w:szCs w:val="28"/>
          <w:lang w:eastAsia="ar-SA"/>
        </w:rPr>
        <w:br w:type="page"/>
      </w:r>
    </w:p>
    <w:p w:rsidR="007E41A3" w:rsidRPr="007E41A3" w:rsidRDefault="007E41A3" w:rsidP="007E41A3">
      <w:pPr>
        <w:widowControl/>
        <w:autoSpaceDN w:val="0"/>
        <w:jc w:val="both"/>
        <w:textAlignment w:val="baseline"/>
        <w:rPr>
          <w:rFonts w:eastAsia="Times New Roman"/>
          <w:kern w:val="3"/>
          <w:sz w:val="28"/>
          <w:szCs w:val="28"/>
          <w:lang w:eastAsia="ar-SA"/>
        </w:rPr>
      </w:pPr>
    </w:p>
    <w:p w:rsidR="007E41A3" w:rsidRPr="007E41A3" w:rsidRDefault="007E41A3" w:rsidP="007E41A3">
      <w:pPr>
        <w:widowControl/>
        <w:autoSpaceDN w:val="0"/>
        <w:jc w:val="both"/>
        <w:textAlignment w:val="baseline"/>
        <w:rPr>
          <w:rFonts w:eastAsia="Times New Roman"/>
          <w:kern w:val="3"/>
          <w:sz w:val="28"/>
          <w:szCs w:val="28"/>
          <w:lang w:eastAsia="ar-SA"/>
        </w:rPr>
      </w:pPr>
    </w:p>
    <w:p w:rsidR="007E41A3" w:rsidRPr="007E41A3" w:rsidRDefault="007E41A3" w:rsidP="007E41A3">
      <w:pPr>
        <w:widowControl/>
        <w:autoSpaceDN w:val="0"/>
        <w:ind w:firstLine="709"/>
        <w:jc w:val="right"/>
        <w:textAlignment w:val="baseline"/>
        <w:rPr>
          <w:rFonts w:eastAsia="Calibri"/>
          <w:kern w:val="3"/>
          <w:sz w:val="18"/>
          <w:szCs w:val="18"/>
          <w:lang w:eastAsia="zh-CN"/>
        </w:rPr>
      </w:pPr>
    </w:p>
    <w:p w:rsidR="007E41A3" w:rsidRPr="007E41A3" w:rsidRDefault="007E41A3" w:rsidP="007E41A3">
      <w:pPr>
        <w:widowControl/>
        <w:autoSpaceDN w:val="0"/>
        <w:ind w:firstLine="709"/>
        <w:jc w:val="right"/>
        <w:textAlignment w:val="baseline"/>
        <w:rPr>
          <w:rFonts w:eastAsia="Calibri"/>
          <w:kern w:val="3"/>
          <w:sz w:val="18"/>
          <w:szCs w:val="18"/>
          <w:lang w:eastAsia="zh-CN"/>
        </w:rPr>
      </w:pPr>
      <w:r w:rsidRPr="007E41A3">
        <w:rPr>
          <w:rFonts w:eastAsia="Calibri"/>
          <w:kern w:val="3"/>
          <w:sz w:val="18"/>
          <w:szCs w:val="18"/>
          <w:lang w:eastAsia="zh-CN"/>
        </w:rPr>
        <w:t xml:space="preserve">Приложение № 1  </w:t>
      </w:r>
    </w:p>
    <w:p w:rsidR="007E41A3" w:rsidRPr="007E41A3" w:rsidRDefault="007E41A3" w:rsidP="007E41A3">
      <w:pPr>
        <w:widowControl/>
        <w:autoSpaceDN w:val="0"/>
        <w:ind w:firstLine="709"/>
        <w:jc w:val="right"/>
        <w:textAlignment w:val="baseline"/>
        <w:rPr>
          <w:rFonts w:eastAsia="Calibri"/>
          <w:kern w:val="3"/>
          <w:sz w:val="18"/>
          <w:szCs w:val="18"/>
          <w:lang w:eastAsia="zh-CN"/>
        </w:rPr>
      </w:pPr>
      <w:r w:rsidRPr="007E41A3">
        <w:rPr>
          <w:rFonts w:eastAsia="Calibri"/>
          <w:kern w:val="3"/>
          <w:sz w:val="18"/>
          <w:szCs w:val="18"/>
          <w:lang w:eastAsia="zh-CN"/>
        </w:rPr>
        <w:t xml:space="preserve">к решению Совета депутатов  </w:t>
      </w:r>
    </w:p>
    <w:p w:rsidR="007E41A3" w:rsidRPr="007E41A3" w:rsidRDefault="007E41A3" w:rsidP="007E41A3">
      <w:pPr>
        <w:widowControl/>
        <w:autoSpaceDN w:val="0"/>
        <w:ind w:firstLine="709"/>
        <w:jc w:val="right"/>
        <w:textAlignment w:val="baseline"/>
        <w:rPr>
          <w:rFonts w:eastAsia="Calibri"/>
          <w:kern w:val="3"/>
          <w:sz w:val="18"/>
          <w:szCs w:val="18"/>
          <w:lang w:eastAsia="zh-CN"/>
        </w:rPr>
      </w:pPr>
      <w:r w:rsidRPr="007E41A3">
        <w:rPr>
          <w:rFonts w:eastAsia="Calibri"/>
          <w:kern w:val="3"/>
          <w:sz w:val="18"/>
          <w:szCs w:val="18"/>
          <w:lang w:eastAsia="zh-CN"/>
        </w:rPr>
        <w:t xml:space="preserve">Чернопенского сельского поселения </w:t>
      </w:r>
    </w:p>
    <w:p w:rsidR="007E41A3" w:rsidRPr="007E41A3" w:rsidRDefault="007E41A3" w:rsidP="007E41A3">
      <w:pPr>
        <w:widowControl/>
        <w:autoSpaceDN w:val="0"/>
        <w:ind w:firstLine="709"/>
        <w:jc w:val="right"/>
        <w:textAlignment w:val="baseline"/>
        <w:rPr>
          <w:rFonts w:eastAsia="Calibri"/>
          <w:kern w:val="3"/>
          <w:sz w:val="18"/>
          <w:szCs w:val="18"/>
          <w:lang w:eastAsia="zh-CN"/>
        </w:rPr>
      </w:pPr>
      <w:r w:rsidRPr="007E41A3">
        <w:rPr>
          <w:rFonts w:eastAsia="Calibri"/>
          <w:kern w:val="3"/>
          <w:sz w:val="18"/>
          <w:szCs w:val="18"/>
          <w:lang w:eastAsia="zh-CN"/>
        </w:rPr>
        <w:t xml:space="preserve">Костромского муниципального района   </w:t>
      </w:r>
    </w:p>
    <w:p w:rsidR="007E41A3" w:rsidRPr="007E41A3" w:rsidRDefault="007E41A3" w:rsidP="007E41A3">
      <w:pPr>
        <w:widowControl/>
        <w:autoSpaceDN w:val="0"/>
        <w:ind w:firstLine="709"/>
        <w:jc w:val="right"/>
        <w:textAlignment w:val="baseline"/>
        <w:rPr>
          <w:rFonts w:eastAsia="Calibri"/>
          <w:kern w:val="3"/>
          <w:sz w:val="18"/>
          <w:szCs w:val="18"/>
          <w:lang w:eastAsia="zh-CN"/>
        </w:rPr>
      </w:pPr>
      <w:r w:rsidRPr="007E41A3">
        <w:rPr>
          <w:rFonts w:eastAsia="Calibri"/>
          <w:kern w:val="3"/>
          <w:sz w:val="18"/>
          <w:szCs w:val="18"/>
          <w:lang w:eastAsia="zh-CN"/>
        </w:rPr>
        <w:t>№ 22    от  27 мая 2021 года</w:t>
      </w:r>
    </w:p>
    <w:p w:rsidR="007E41A3" w:rsidRPr="007E41A3" w:rsidRDefault="007E41A3" w:rsidP="007E41A3">
      <w:pPr>
        <w:widowControl/>
        <w:autoSpaceDN w:val="0"/>
        <w:ind w:firstLine="709"/>
        <w:jc w:val="right"/>
        <w:textAlignment w:val="baseline"/>
        <w:rPr>
          <w:rFonts w:eastAsia="Calibri"/>
          <w:kern w:val="3"/>
          <w:sz w:val="18"/>
          <w:szCs w:val="18"/>
          <w:lang w:eastAsia="zh-CN"/>
        </w:rPr>
      </w:pPr>
    </w:p>
    <w:p w:rsidR="007E41A3" w:rsidRPr="007E41A3" w:rsidRDefault="007E41A3" w:rsidP="007E41A3">
      <w:pPr>
        <w:widowControl/>
        <w:autoSpaceDN w:val="0"/>
        <w:ind w:firstLine="709"/>
        <w:jc w:val="right"/>
        <w:textAlignment w:val="baseline"/>
        <w:rPr>
          <w:rFonts w:eastAsia="Calibri"/>
          <w:kern w:val="3"/>
          <w:sz w:val="18"/>
          <w:szCs w:val="18"/>
          <w:lang w:eastAsia="zh-CN"/>
        </w:rPr>
      </w:pPr>
    </w:p>
    <w:tbl>
      <w:tblPr>
        <w:tblW w:w="10490" w:type="dxa"/>
        <w:tblInd w:w="-601" w:type="dxa"/>
        <w:tblLayout w:type="fixed"/>
        <w:tblLook w:val="04A0" w:firstRow="1" w:lastRow="0" w:firstColumn="1" w:lastColumn="0" w:noHBand="0" w:noVBand="1"/>
      </w:tblPr>
      <w:tblGrid>
        <w:gridCol w:w="709"/>
        <w:gridCol w:w="2127"/>
        <w:gridCol w:w="2976"/>
        <w:gridCol w:w="1560"/>
        <w:gridCol w:w="1559"/>
        <w:gridCol w:w="1559"/>
      </w:tblGrid>
      <w:tr w:rsidR="007E41A3" w:rsidRPr="007E41A3" w:rsidTr="007E41A3">
        <w:trPr>
          <w:trHeight w:val="570"/>
        </w:trPr>
        <w:tc>
          <w:tcPr>
            <w:tcW w:w="10490" w:type="dxa"/>
            <w:gridSpan w:val="6"/>
            <w:tcBorders>
              <w:top w:val="nil"/>
              <w:left w:val="nil"/>
              <w:bottom w:val="nil"/>
              <w:right w:val="nil"/>
            </w:tcBorders>
            <w:shd w:val="clear" w:color="auto" w:fill="auto"/>
            <w:vAlign w:val="center"/>
            <w:hideMark/>
          </w:tcPr>
          <w:p w:rsidR="007E41A3" w:rsidRPr="007E41A3" w:rsidRDefault="007E41A3" w:rsidP="007E41A3">
            <w:pPr>
              <w:widowControl/>
              <w:suppressAutoHyphens w:val="0"/>
              <w:jc w:val="center"/>
              <w:rPr>
                <w:rFonts w:eastAsia="Times New Roman"/>
                <w:b/>
                <w:bCs/>
                <w:color w:val="000000"/>
                <w:kern w:val="0"/>
                <w:sz w:val="24"/>
                <w:lang w:eastAsia="ru-RU"/>
              </w:rPr>
            </w:pPr>
            <w:r w:rsidRPr="007E41A3">
              <w:rPr>
                <w:rFonts w:eastAsia="Times New Roman"/>
                <w:b/>
                <w:bCs/>
                <w:color w:val="000000"/>
                <w:kern w:val="0"/>
                <w:sz w:val="24"/>
                <w:lang w:eastAsia="ru-RU"/>
              </w:rPr>
              <w:t xml:space="preserve">Объем поступлений доходов в бюджет </w:t>
            </w:r>
          </w:p>
          <w:p w:rsidR="007E41A3" w:rsidRPr="007E41A3" w:rsidRDefault="007E41A3" w:rsidP="007E41A3">
            <w:pPr>
              <w:widowControl/>
              <w:suppressAutoHyphens w:val="0"/>
              <w:jc w:val="center"/>
              <w:rPr>
                <w:rFonts w:eastAsia="Times New Roman"/>
                <w:b/>
                <w:bCs/>
                <w:color w:val="000000"/>
                <w:kern w:val="0"/>
                <w:sz w:val="24"/>
                <w:lang w:eastAsia="ru-RU"/>
              </w:rPr>
            </w:pPr>
            <w:r w:rsidRPr="007E41A3">
              <w:rPr>
                <w:rFonts w:eastAsia="Times New Roman"/>
                <w:b/>
                <w:bCs/>
                <w:color w:val="000000"/>
                <w:kern w:val="0"/>
                <w:sz w:val="24"/>
                <w:lang w:eastAsia="ru-RU"/>
              </w:rPr>
              <w:t xml:space="preserve">Чернопенского сельского поселения </w:t>
            </w:r>
          </w:p>
          <w:p w:rsidR="007E41A3" w:rsidRPr="007E41A3" w:rsidRDefault="007E41A3" w:rsidP="007E41A3">
            <w:pPr>
              <w:widowControl/>
              <w:suppressAutoHyphens w:val="0"/>
              <w:jc w:val="center"/>
              <w:rPr>
                <w:rFonts w:eastAsia="Times New Roman"/>
                <w:b/>
                <w:bCs/>
                <w:color w:val="000000"/>
                <w:kern w:val="0"/>
                <w:sz w:val="24"/>
                <w:lang w:eastAsia="ru-RU"/>
              </w:rPr>
            </w:pPr>
            <w:r w:rsidRPr="007E41A3">
              <w:rPr>
                <w:rFonts w:eastAsia="Times New Roman"/>
                <w:b/>
                <w:bCs/>
                <w:color w:val="000000"/>
                <w:kern w:val="0"/>
                <w:sz w:val="24"/>
                <w:lang w:eastAsia="ru-RU"/>
              </w:rPr>
              <w:t>Костромского муниципального района Костромской области</w:t>
            </w:r>
          </w:p>
          <w:p w:rsidR="007E41A3" w:rsidRPr="007E41A3" w:rsidRDefault="007E41A3" w:rsidP="007E41A3">
            <w:pPr>
              <w:widowControl/>
              <w:suppressAutoHyphens w:val="0"/>
              <w:jc w:val="center"/>
              <w:rPr>
                <w:rFonts w:eastAsia="Times New Roman"/>
                <w:b/>
                <w:bCs/>
                <w:color w:val="000000"/>
                <w:kern w:val="0"/>
                <w:sz w:val="24"/>
                <w:lang w:eastAsia="ru-RU"/>
              </w:rPr>
            </w:pPr>
            <w:r w:rsidRPr="007E41A3">
              <w:rPr>
                <w:rFonts w:eastAsia="Times New Roman"/>
                <w:b/>
                <w:bCs/>
                <w:color w:val="000000"/>
                <w:kern w:val="0"/>
                <w:sz w:val="24"/>
                <w:lang w:eastAsia="ru-RU"/>
              </w:rPr>
              <w:t>за 2020 год</w:t>
            </w:r>
          </w:p>
        </w:tc>
      </w:tr>
      <w:tr w:rsidR="007E41A3" w:rsidRPr="007E41A3" w:rsidTr="007E41A3">
        <w:trPr>
          <w:trHeight w:val="315"/>
        </w:trPr>
        <w:tc>
          <w:tcPr>
            <w:tcW w:w="709" w:type="dxa"/>
            <w:tcBorders>
              <w:top w:val="nil"/>
              <w:left w:val="nil"/>
              <w:bottom w:val="single" w:sz="4" w:space="0" w:color="auto"/>
              <w:right w:val="nil"/>
            </w:tcBorders>
            <w:shd w:val="clear" w:color="auto" w:fill="auto"/>
            <w:vAlign w:val="center"/>
            <w:hideMark/>
          </w:tcPr>
          <w:p w:rsidR="007E41A3" w:rsidRPr="007E41A3" w:rsidRDefault="007E41A3" w:rsidP="007E41A3">
            <w:pPr>
              <w:widowControl/>
              <w:suppressAutoHyphens w:val="0"/>
              <w:jc w:val="center"/>
              <w:rPr>
                <w:rFonts w:eastAsia="Times New Roman"/>
                <w:b/>
                <w:bCs/>
                <w:color w:val="000000"/>
                <w:kern w:val="0"/>
                <w:sz w:val="24"/>
                <w:lang w:eastAsia="ru-RU"/>
              </w:rPr>
            </w:pPr>
          </w:p>
        </w:tc>
        <w:tc>
          <w:tcPr>
            <w:tcW w:w="2127" w:type="dxa"/>
            <w:tcBorders>
              <w:top w:val="nil"/>
              <w:left w:val="nil"/>
              <w:bottom w:val="single" w:sz="4" w:space="0" w:color="auto"/>
              <w:right w:val="nil"/>
            </w:tcBorders>
            <w:shd w:val="clear" w:color="auto" w:fill="auto"/>
            <w:vAlign w:val="center"/>
            <w:hideMark/>
          </w:tcPr>
          <w:p w:rsidR="007E41A3" w:rsidRPr="007E41A3" w:rsidRDefault="007E41A3" w:rsidP="007E41A3">
            <w:pPr>
              <w:widowControl/>
              <w:suppressAutoHyphens w:val="0"/>
              <w:jc w:val="center"/>
              <w:rPr>
                <w:rFonts w:eastAsia="Times New Roman"/>
                <w:b/>
                <w:bCs/>
                <w:color w:val="000000"/>
                <w:kern w:val="0"/>
                <w:sz w:val="24"/>
                <w:lang w:eastAsia="ru-RU"/>
              </w:rPr>
            </w:pPr>
          </w:p>
        </w:tc>
        <w:tc>
          <w:tcPr>
            <w:tcW w:w="2976" w:type="dxa"/>
            <w:tcBorders>
              <w:top w:val="nil"/>
              <w:left w:val="nil"/>
              <w:bottom w:val="single" w:sz="4" w:space="0" w:color="auto"/>
              <w:right w:val="nil"/>
            </w:tcBorders>
            <w:shd w:val="clear" w:color="auto" w:fill="auto"/>
            <w:vAlign w:val="center"/>
            <w:hideMark/>
          </w:tcPr>
          <w:p w:rsidR="007E41A3" w:rsidRPr="007E41A3" w:rsidRDefault="007E41A3" w:rsidP="007E41A3">
            <w:pPr>
              <w:widowControl/>
              <w:suppressAutoHyphens w:val="0"/>
              <w:jc w:val="center"/>
              <w:rPr>
                <w:rFonts w:eastAsia="Times New Roman"/>
                <w:b/>
                <w:bCs/>
                <w:color w:val="000000"/>
                <w:kern w:val="0"/>
                <w:sz w:val="24"/>
                <w:lang w:eastAsia="ru-RU"/>
              </w:rPr>
            </w:pPr>
          </w:p>
        </w:tc>
        <w:tc>
          <w:tcPr>
            <w:tcW w:w="1560" w:type="dxa"/>
            <w:tcBorders>
              <w:top w:val="nil"/>
              <w:left w:val="nil"/>
              <w:bottom w:val="single" w:sz="4" w:space="0" w:color="auto"/>
              <w:right w:val="nil"/>
            </w:tcBorders>
            <w:shd w:val="clear" w:color="auto" w:fill="auto"/>
            <w:vAlign w:val="center"/>
            <w:hideMark/>
          </w:tcPr>
          <w:p w:rsidR="007E41A3" w:rsidRPr="007E41A3" w:rsidRDefault="007E41A3" w:rsidP="007E41A3">
            <w:pPr>
              <w:widowControl/>
              <w:suppressAutoHyphens w:val="0"/>
              <w:jc w:val="center"/>
              <w:rPr>
                <w:rFonts w:eastAsia="Times New Roman"/>
                <w:b/>
                <w:bCs/>
                <w:color w:val="000000"/>
                <w:kern w:val="0"/>
                <w:sz w:val="24"/>
                <w:lang w:eastAsia="ru-RU"/>
              </w:rPr>
            </w:pPr>
          </w:p>
        </w:tc>
        <w:tc>
          <w:tcPr>
            <w:tcW w:w="1559" w:type="dxa"/>
            <w:tcBorders>
              <w:top w:val="nil"/>
              <w:left w:val="nil"/>
              <w:bottom w:val="single" w:sz="4" w:space="0" w:color="auto"/>
              <w:right w:val="nil"/>
            </w:tcBorders>
            <w:shd w:val="clear" w:color="auto" w:fill="auto"/>
            <w:vAlign w:val="center"/>
            <w:hideMark/>
          </w:tcPr>
          <w:p w:rsidR="007E41A3" w:rsidRPr="007E41A3" w:rsidRDefault="007E41A3" w:rsidP="007E41A3">
            <w:pPr>
              <w:widowControl/>
              <w:suppressAutoHyphens w:val="0"/>
              <w:jc w:val="center"/>
              <w:rPr>
                <w:rFonts w:eastAsia="Times New Roman"/>
                <w:b/>
                <w:bCs/>
                <w:color w:val="000000"/>
                <w:kern w:val="0"/>
                <w:sz w:val="24"/>
                <w:lang w:eastAsia="ru-RU"/>
              </w:rPr>
            </w:pPr>
          </w:p>
        </w:tc>
        <w:tc>
          <w:tcPr>
            <w:tcW w:w="1559" w:type="dxa"/>
            <w:tcBorders>
              <w:top w:val="nil"/>
              <w:left w:val="nil"/>
              <w:bottom w:val="single" w:sz="4" w:space="0" w:color="auto"/>
              <w:right w:val="nil"/>
            </w:tcBorders>
            <w:shd w:val="clear" w:color="auto" w:fill="auto"/>
            <w:vAlign w:val="bottom"/>
            <w:hideMark/>
          </w:tcPr>
          <w:p w:rsidR="007E41A3" w:rsidRPr="007E41A3" w:rsidRDefault="007E41A3" w:rsidP="007E41A3">
            <w:pPr>
              <w:widowControl/>
              <w:suppressAutoHyphens w:val="0"/>
              <w:jc w:val="center"/>
              <w:rPr>
                <w:rFonts w:eastAsia="Times New Roman"/>
                <w:color w:val="000000"/>
                <w:kern w:val="0"/>
                <w:sz w:val="24"/>
                <w:lang w:eastAsia="ru-RU"/>
              </w:rPr>
            </w:pPr>
            <w:r w:rsidRPr="007E41A3">
              <w:rPr>
                <w:rFonts w:eastAsia="Times New Roman"/>
                <w:color w:val="000000"/>
                <w:kern w:val="0"/>
                <w:sz w:val="24"/>
                <w:lang w:eastAsia="ru-RU"/>
              </w:rPr>
              <w:t>рублей</w:t>
            </w:r>
          </w:p>
        </w:tc>
      </w:tr>
      <w:tr w:rsidR="007E41A3" w:rsidRPr="007E41A3" w:rsidTr="007E41A3">
        <w:trPr>
          <w:trHeight w:val="570"/>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xml:space="preserve">Код главного распорядителя бюджетных средств </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Код бюджетной классификации</w:t>
            </w:r>
          </w:p>
        </w:tc>
        <w:tc>
          <w:tcPr>
            <w:tcW w:w="2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Наименование кодов классификации доходов бюджетов</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Утвержденные бюджетные назначения</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Исполнено</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Неисполненные назначения</w:t>
            </w:r>
          </w:p>
        </w:tc>
      </w:tr>
      <w:tr w:rsidR="007E41A3" w:rsidRPr="007E41A3" w:rsidTr="007E41A3">
        <w:trPr>
          <w:trHeight w:val="765"/>
        </w:trPr>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p>
        </w:tc>
        <w:tc>
          <w:tcPr>
            <w:tcW w:w="21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p>
        </w:tc>
        <w:tc>
          <w:tcPr>
            <w:tcW w:w="29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 w:val="22"/>
                <w:szCs w:val="22"/>
                <w:lang w:eastAsia="ru-RU"/>
              </w:rPr>
            </w:pPr>
          </w:p>
        </w:tc>
      </w:tr>
      <w:tr w:rsidR="007E41A3" w:rsidRPr="007E41A3" w:rsidTr="007E41A3">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Налоговые доходы</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12 369 778,00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9 918 657,70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22"/>
                <w:szCs w:val="22"/>
                <w:lang w:eastAsia="ru-RU"/>
              </w:rPr>
            </w:pPr>
            <w:r w:rsidRPr="007E41A3">
              <w:rPr>
                <w:rFonts w:eastAsia="Times New Roman"/>
                <w:color w:val="000000"/>
                <w:kern w:val="0"/>
                <w:sz w:val="22"/>
                <w:szCs w:val="22"/>
                <w:lang w:eastAsia="ru-RU"/>
              </w:rPr>
              <w:t>2 451 120,30</w:t>
            </w:r>
          </w:p>
        </w:tc>
      </w:tr>
      <w:tr w:rsidR="007E41A3" w:rsidRPr="007E41A3" w:rsidTr="007E41A3">
        <w:trPr>
          <w:trHeight w:val="649"/>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999</w:t>
            </w:r>
          </w:p>
        </w:tc>
        <w:tc>
          <w:tcPr>
            <w:tcW w:w="2127"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10102000010000110</w:t>
            </w:r>
          </w:p>
        </w:tc>
        <w:tc>
          <w:tcPr>
            <w:tcW w:w="29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НАЛОГ НА ДОХОДЫ ФИЗИЧЕСКИХ ЛИЦ</w:t>
            </w:r>
          </w:p>
        </w:tc>
        <w:tc>
          <w:tcPr>
            <w:tcW w:w="156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3 028 550,00</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2 516 864,10</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511 685,90</w:t>
            </w:r>
          </w:p>
        </w:tc>
      </w:tr>
      <w:tr w:rsidR="007E41A3" w:rsidRPr="007E41A3" w:rsidTr="007E41A3">
        <w:trPr>
          <w:trHeight w:val="6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999</w:t>
            </w:r>
          </w:p>
        </w:tc>
        <w:tc>
          <w:tcPr>
            <w:tcW w:w="2127"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10102010010000110</w:t>
            </w:r>
          </w:p>
        </w:tc>
        <w:tc>
          <w:tcPr>
            <w:tcW w:w="29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56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2 963 150,00</w:t>
            </w:r>
          </w:p>
        </w:tc>
        <w:tc>
          <w:tcPr>
            <w:tcW w:w="155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2 453 514,71</w:t>
            </w:r>
          </w:p>
        </w:tc>
        <w:tc>
          <w:tcPr>
            <w:tcW w:w="155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509 635,29</w:t>
            </w:r>
          </w:p>
        </w:tc>
      </w:tr>
      <w:tr w:rsidR="007E41A3" w:rsidRPr="007E41A3" w:rsidTr="007E41A3">
        <w:trPr>
          <w:trHeight w:val="112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999</w:t>
            </w:r>
          </w:p>
        </w:tc>
        <w:tc>
          <w:tcPr>
            <w:tcW w:w="2127"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10102020010000110</w:t>
            </w:r>
          </w:p>
        </w:tc>
        <w:tc>
          <w:tcPr>
            <w:tcW w:w="29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56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60 000,00</w:t>
            </w:r>
          </w:p>
        </w:tc>
        <w:tc>
          <w:tcPr>
            <w:tcW w:w="155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58 077,80</w:t>
            </w:r>
          </w:p>
        </w:tc>
        <w:tc>
          <w:tcPr>
            <w:tcW w:w="155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1 922,20</w:t>
            </w:r>
          </w:p>
        </w:tc>
      </w:tr>
      <w:tr w:rsidR="007E41A3" w:rsidRPr="007E41A3" w:rsidTr="007E41A3">
        <w:trPr>
          <w:trHeight w:val="45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999</w:t>
            </w:r>
          </w:p>
        </w:tc>
        <w:tc>
          <w:tcPr>
            <w:tcW w:w="2127"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10102030010000110</w:t>
            </w:r>
          </w:p>
        </w:tc>
        <w:tc>
          <w:tcPr>
            <w:tcW w:w="29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56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1 400,00</w:t>
            </w:r>
          </w:p>
        </w:tc>
        <w:tc>
          <w:tcPr>
            <w:tcW w:w="155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1 389,44</w:t>
            </w:r>
          </w:p>
        </w:tc>
        <w:tc>
          <w:tcPr>
            <w:tcW w:w="155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10,56</w:t>
            </w:r>
          </w:p>
        </w:tc>
      </w:tr>
      <w:tr w:rsidR="007E41A3" w:rsidRPr="007E41A3" w:rsidTr="007E41A3">
        <w:trPr>
          <w:trHeight w:val="90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lastRenderedPageBreak/>
              <w:t>999</w:t>
            </w:r>
          </w:p>
        </w:tc>
        <w:tc>
          <w:tcPr>
            <w:tcW w:w="2127"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10102040010000110</w:t>
            </w:r>
          </w:p>
        </w:tc>
        <w:tc>
          <w:tcPr>
            <w:tcW w:w="29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156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4 000,00</w:t>
            </w:r>
          </w:p>
        </w:tc>
        <w:tc>
          <w:tcPr>
            <w:tcW w:w="155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3 882,15</w:t>
            </w:r>
          </w:p>
        </w:tc>
        <w:tc>
          <w:tcPr>
            <w:tcW w:w="155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117,85</w:t>
            </w:r>
          </w:p>
        </w:tc>
      </w:tr>
      <w:tr w:rsidR="007E41A3" w:rsidRPr="007E41A3" w:rsidTr="007E41A3">
        <w:trPr>
          <w:trHeight w:val="45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999</w:t>
            </w:r>
          </w:p>
        </w:tc>
        <w:tc>
          <w:tcPr>
            <w:tcW w:w="2127"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10300000000000000</w:t>
            </w:r>
          </w:p>
        </w:tc>
        <w:tc>
          <w:tcPr>
            <w:tcW w:w="29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НАЛОГИ НА ТОВАРЫ (РАБОТЫ, УСЛУГИ), РЕАЛИЗУЕМЫЕ НА ТЕРРИТОРИИ РОССИЙСКОЙ ФЕДЕРАЦИИ</w:t>
            </w:r>
          </w:p>
        </w:tc>
        <w:tc>
          <w:tcPr>
            <w:tcW w:w="156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733 618,00</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665 918,41</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67 699,59</w:t>
            </w:r>
          </w:p>
        </w:tc>
      </w:tr>
      <w:tr w:rsidR="007E41A3" w:rsidRPr="007E41A3" w:rsidTr="007E41A3">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999</w:t>
            </w:r>
          </w:p>
        </w:tc>
        <w:tc>
          <w:tcPr>
            <w:tcW w:w="2127"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10302000010000110</w:t>
            </w:r>
          </w:p>
        </w:tc>
        <w:tc>
          <w:tcPr>
            <w:tcW w:w="29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Акцизы по подакцизным товарам (продукции), производимым на территории Российской Федерации</w:t>
            </w:r>
          </w:p>
        </w:tc>
        <w:tc>
          <w:tcPr>
            <w:tcW w:w="156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733 618,00</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665 918,41</w:t>
            </w:r>
          </w:p>
        </w:tc>
        <w:tc>
          <w:tcPr>
            <w:tcW w:w="155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67 699,59</w:t>
            </w:r>
          </w:p>
        </w:tc>
      </w:tr>
      <w:tr w:rsidR="007E41A3" w:rsidRPr="007E41A3" w:rsidTr="007E41A3">
        <w:trPr>
          <w:trHeight w:val="90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999</w:t>
            </w:r>
          </w:p>
        </w:tc>
        <w:tc>
          <w:tcPr>
            <w:tcW w:w="2127" w:type="dxa"/>
            <w:tcBorders>
              <w:top w:val="nil"/>
              <w:left w:val="nil"/>
              <w:bottom w:val="single" w:sz="4" w:space="0" w:color="000000"/>
              <w:right w:val="single" w:sz="4" w:space="0" w:color="000000"/>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10302231010000110</w:t>
            </w:r>
          </w:p>
        </w:tc>
        <w:tc>
          <w:tcPr>
            <w:tcW w:w="2976" w:type="dxa"/>
            <w:tcBorders>
              <w:top w:val="nil"/>
              <w:left w:val="nil"/>
              <w:bottom w:val="single" w:sz="4" w:space="0" w:color="000000"/>
              <w:right w:val="nil"/>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341 710,00</w:t>
            </w:r>
          </w:p>
        </w:tc>
        <w:tc>
          <w:tcPr>
            <w:tcW w:w="155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307 146,71</w:t>
            </w:r>
          </w:p>
        </w:tc>
        <w:tc>
          <w:tcPr>
            <w:tcW w:w="155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34 563,29</w:t>
            </w:r>
          </w:p>
        </w:tc>
      </w:tr>
      <w:tr w:rsidR="007E41A3" w:rsidRPr="007E41A3" w:rsidTr="007E41A3">
        <w:trPr>
          <w:trHeight w:val="112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999</w:t>
            </w:r>
          </w:p>
        </w:tc>
        <w:tc>
          <w:tcPr>
            <w:tcW w:w="2127" w:type="dxa"/>
            <w:tcBorders>
              <w:top w:val="nil"/>
              <w:left w:val="nil"/>
              <w:bottom w:val="single" w:sz="4" w:space="0" w:color="000000"/>
              <w:right w:val="single" w:sz="4" w:space="0" w:color="000000"/>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10302241010000110</w:t>
            </w:r>
          </w:p>
        </w:tc>
        <w:tc>
          <w:tcPr>
            <w:tcW w:w="2976" w:type="dxa"/>
            <w:tcBorders>
              <w:top w:val="nil"/>
              <w:left w:val="nil"/>
              <w:bottom w:val="single" w:sz="4" w:space="0" w:color="000000"/>
              <w:right w:val="nil"/>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2 200,00</w:t>
            </w:r>
          </w:p>
        </w:tc>
        <w:tc>
          <w:tcPr>
            <w:tcW w:w="155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2 196,94</w:t>
            </w:r>
          </w:p>
        </w:tc>
        <w:tc>
          <w:tcPr>
            <w:tcW w:w="155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3,06</w:t>
            </w:r>
          </w:p>
        </w:tc>
      </w:tr>
      <w:tr w:rsidR="007E41A3" w:rsidRPr="007E41A3" w:rsidTr="007E41A3">
        <w:trPr>
          <w:trHeight w:val="90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999</w:t>
            </w:r>
          </w:p>
        </w:tc>
        <w:tc>
          <w:tcPr>
            <w:tcW w:w="2127" w:type="dxa"/>
            <w:tcBorders>
              <w:top w:val="nil"/>
              <w:left w:val="nil"/>
              <w:bottom w:val="single" w:sz="4" w:space="0" w:color="000000"/>
              <w:right w:val="single" w:sz="4" w:space="0" w:color="000000"/>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10302251010000110</w:t>
            </w:r>
          </w:p>
        </w:tc>
        <w:tc>
          <w:tcPr>
            <w:tcW w:w="2976" w:type="dxa"/>
            <w:tcBorders>
              <w:top w:val="nil"/>
              <w:left w:val="nil"/>
              <w:bottom w:val="single" w:sz="4" w:space="0" w:color="000000"/>
              <w:right w:val="nil"/>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xml:space="preserve">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w:t>
            </w:r>
            <w:r w:rsidRPr="007E41A3">
              <w:rPr>
                <w:rFonts w:eastAsia="Times New Roman"/>
                <w:color w:val="000000"/>
                <w:kern w:val="0"/>
                <w:szCs w:val="20"/>
                <w:lang w:eastAsia="ru-RU"/>
              </w:rPr>
              <w:lastRenderedPageBreak/>
              <w:t>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lastRenderedPageBreak/>
              <w:t>446 338,00</w:t>
            </w:r>
          </w:p>
        </w:tc>
        <w:tc>
          <w:tcPr>
            <w:tcW w:w="155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413 198,61</w:t>
            </w:r>
          </w:p>
        </w:tc>
        <w:tc>
          <w:tcPr>
            <w:tcW w:w="155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33 139,39</w:t>
            </w:r>
          </w:p>
        </w:tc>
      </w:tr>
      <w:tr w:rsidR="007E41A3" w:rsidRPr="007E41A3" w:rsidTr="007E41A3">
        <w:trPr>
          <w:trHeight w:val="90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lastRenderedPageBreak/>
              <w:t>999</w:t>
            </w:r>
          </w:p>
        </w:tc>
        <w:tc>
          <w:tcPr>
            <w:tcW w:w="2127" w:type="dxa"/>
            <w:tcBorders>
              <w:top w:val="nil"/>
              <w:left w:val="nil"/>
              <w:bottom w:val="single" w:sz="4" w:space="0" w:color="000000"/>
              <w:right w:val="single" w:sz="4" w:space="0" w:color="000000"/>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10302261010000110.</w:t>
            </w:r>
          </w:p>
        </w:tc>
        <w:tc>
          <w:tcPr>
            <w:tcW w:w="2976" w:type="dxa"/>
            <w:tcBorders>
              <w:top w:val="nil"/>
              <w:left w:val="nil"/>
              <w:bottom w:val="single" w:sz="4" w:space="0" w:color="000000"/>
              <w:right w:val="nil"/>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-56 630,00</w:t>
            </w:r>
          </w:p>
        </w:tc>
        <w:tc>
          <w:tcPr>
            <w:tcW w:w="155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-56 623,85</w:t>
            </w:r>
          </w:p>
        </w:tc>
        <w:tc>
          <w:tcPr>
            <w:tcW w:w="155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-6,15</w:t>
            </w:r>
          </w:p>
        </w:tc>
      </w:tr>
      <w:tr w:rsidR="007E41A3" w:rsidRPr="007E41A3" w:rsidTr="007E41A3">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999</w:t>
            </w:r>
          </w:p>
        </w:tc>
        <w:tc>
          <w:tcPr>
            <w:tcW w:w="2127"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10500000000000000</w:t>
            </w:r>
          </w:p>
        </w:tc>
        <w:tc>
          <w:tcPr>
            <w:tcW w:w="29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НАЛОГИ НА СОВОКУПНЫЙ ДОХОД</w:t>
            </w:r>
          </w:p>
        </w:tc>
        <w:tc>
          <w:tcPr>
            <w:tcW w:w="156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991 610,00</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736 446,81</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255 163,19</w:t>
            </w:r>
          </w:p>
        </w:tc>
      </w:tr>
      <w:tr w:rsidR="007E41A3" w:rsidRPr="007E41A3" w:rsidTr="007E41A3">
        <w:trPr>
          <w:trHeight w:val="57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999</w:t>
            </w:r>
          </w:p>
        </w:tc>
        <w:tc>
          <w:tcPr>
            <w:tcW w:w="2127"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10501011010000110</w:t>
            </w:r>
          </w:p>
        </w:tc>
        <w:tc>
          <w:tcPr>
            <w:tcW w:w="29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Налог, взимаемый с налогоплательщиков, выбравших в качестве объекта налогообложения доходы</w:t>
            </w:r>
          </w:p>
        </w:tc>
        <w:tc>
          <w:tcPr>
            <w:tcW w:w="156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48 610,00</w:t>
            </w:r>
          </w:p>
        </w:tc>
        <w:tc>
          <w:tcPr>
            <w:tcW w:w="155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48 608,56</w:t>
            </w:r>
          </w:p>
        </w:tc>
        <w:tc>
          <w:tcPr>
            <w:tcW w:w="155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1,44</w:t>
            </w:r>
          </w:p>
        </w:tc>
      </w:tr>
      <w:tr w:rsidR="007E41A3" w:rsidRPr="007E41A3" w:rsidTr="007E41A3">
        <w:trPr>
          <w:trHeight w:val="88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999</w:t>
            </w:r>
          </w:p>
        </w:tc>
        <w:tc>
          <w:tcPr>
            <w:tcW w:w="2127"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10501021010000110</w:t>
            </w:r>
          </w:p>
        </w:tc>
        <w:tc>
          <w:tcPr>
            <w:tcW w:w="29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156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920 000,00</w:t>
            </w:r>
          </w:p>
        </w:tc>
        <w:tc>
          <w:tcPr>
            <w:tcW w:w="155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665 306,49</w:t>
            </w:r>
          </w:p>
        </w:tc>
        <w:tc>
          <w:tcPr>
            <w:tcW w:w="155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254 693,51</w:t>
            </w:r>
          </w:p>
        </w:tc>
      </w:tr>
      <w:tr w:rsidR="007E41A3" w:rsidRPr="007E41A3" w:rsidTr="007E41A3">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999</w:t>
            </w:r>
          </w:p>
        </w:tc>
        <w:tc>
          <w:tcPr>
            <w:tcW w:w="2127"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10503010010000110</w:t>
            </w:r>
          </w:p>
        </w:tc>
        <w:tc>
          <w:tcPr>
            <w:tcW w:w="29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Единый сельскохозяйственный налог</w:t>
            </w:r>
          </w:p>
        </w:tc>
        <w:tc>
          <w:tcPr>
            <w:tcW w:w="156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23 000,00</w:t>
            </w:r>
          </w:p>
        </w:tc>
        <w:tc>
          <w:tcPr>
            <w:tcW w:w="155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22 531,76</w:t>
            </w:r>
          </w:p>
        </w:tc>
        <w:tc>
          <w:tcPr>
            <w:tcW w:w="155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468,24</w:t>
            </w:r>
          </w:p>
        </w:tc>
      </w:tr>
      <w:tr w:rsidR="007E41A3" w:rsidRPr="007E41A3" w:rsidTr="007E41A3">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999</w:t>
            </w:r>
          </w:p>
        </w:tc>
        <w:tc>
          <w:tcPr>
            <w:tcW w:w="2127"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10600000000000000</w:t>
            </w:r>
          </w:p>
        </w:tc>
        <w:tc>
          <w:tcPr>
            <w:tcW w:w="29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НАЛОГИ НА ИМУЩЕСТВО</w:t>
            </w:r>
          </w:p>
        </w:tc>
        <w:tc>
          <w:tcPr>
            <w:tcW w:w="156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7 613 000,00</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5 996 528,38</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1 616 471,62</w:t>
            </w:r>
          </w:p>
        </w:tc>
      </w:tr>
      <w:tr w:rsidR="007E41A3" w:rsidRPr="007E41A3" w:rsidTr="007E41A3">
        <w:trPr>
          <w:trHeight w:val="45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999</w:t>
            </w:r>
          </w:p>
        </w:tc>
        <w:tc>
          <w:tcPr>
            <w:tcW w:w="2127"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10601030100000110</w:t>
            </w:r>
          </w:p>
        </w:tc>
        <w:tc>
          <w:tcPr>
            <w:tcW w:w="29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56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650 000,00</w:t>
            </w:r>
          </w:p>
        </w:tc>
        <w:tc>
          <w:tcPr>
            <w:tcW w:w="155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511 059,06</w:t>
            </w:r>
          </w:p>
        </w:tc>
        <w:tc>
          <w:tcPr>
            <w:tcW w:w="155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138 940,94</w:t>
            </w:r>
          </w:p>
        </w:tc>
      </w:tr>
      <w:tr w:rsidR="007E41A3" w:rsidRPr="007E41A3" w:rsidTr="007E41A3">
        <w:trPr>
          <w:trHeight w:val="45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999</w:t>
            </w:r>
          </w:p>
        </w:tc>
        <w:tc>
          <w:tcPr>
            <w:tcW w:w="2127"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10606033100000110</w:t>
            </w:r>
          </w:p>
        </w:tc>
        <w:tc>
          <w:tcPr>
            <w:tcW w:w="29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Земельный налог с организаций, обладающих земельным участком, расположенным в границах сельских поселений</w:t>
            </w:r>
          </w:p>
        </w:tc>
        <w:tc>
          <w:tcPr>
            <w:tcW w:w="156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3 063 000,00</w:t>
            </w:r>
          </w:p>
        </w:tc>
        <w:tc>
          <w:tcPr>
            <w:tcW w:w="155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2 910 533,54</w:t>
            </w:r>
          </w:p>
        </w:tc>
        <w:tc>
          <w:tcPr>
            <w:tcW w:w="155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152 466,46</w:t>
            </w:r>
          </w:p>
        </w:tc>
      </w:tr>
      <w:tr w:rsidR="007E41A3" w:rsidRPr="007E41A3" w:rsidTr="007E41A3">
        <w:trPr>
          <w:trHeight w:val="45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999</w:t>
            </w:r>
          </w:p>
        </w:tc>
        <w:tc>
          <w:tcPr>
            <w:tcW w:w="2127"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10606043100000110</w:t>
            </w:r>
          </w:p>
        </w:tc>
        <w:tc>
          <w:tcPr>
            <w:tcW w:w="29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Земельный налог с физических лиц, обладающих земельным участком, расположенным в границах сельских поселений</w:t>
            </w:r>
          </w:p>
        </w:tc>
        <w:tc>
          <w:tcPr>
            <w:tcW w:w="156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3 900 000,00</w:t>
            </w:r>
          </w:p>
        </w:tc>
        <w:tc>
          <w:tcPr>
            <w:tcW w:w="155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2 574 935,78</w:t>
            </w:r>
          </w:p>
        </w:tc>
        <w:tc>
          <w:tcPr>
            <w:tcW w:w="155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1 325 064,22</w:t>
            </w:r>
          </w:p>
        </w:tc>
      </w:tr>
      <w:tr w:rsidR="007E41A3" w:rsidRPr="007E41A3" w:rsidTr="007E41A3">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999</w:t>
            </w:r>
          </w:p>
        </w:tc>
        <w:tc>
          <w:tcPr>
            <w:tcW w:w="2127"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10800000000000000</w:t>
            </w:r>
          </w:p>
        </w:tc>
        <w:tc>
          <w:tcPr>
            <w:tcW w:w="29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ГОСУДАРСТВЕННАЯ ПОШЛИНА</w:t>
            </w:r>
          </w:p>
        </w:tc>
        <w:tc>
          <w:tcPr>
            <w:tcW w:w="156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3 000,00</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2 900,00</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100,00</w:t>
            </w:r>
          </w:p>
        </w:tc>
      </w:tr>
      <w:tr w:rsidR="007E41A3" w:rsidRPr="007E41A3" w:rsidTr="007E41A3">
        <w:trPr>
          <w:trHeight w:val="6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lastRenderedPageBreak/>
              <w:t>999</w:t>
            </w:r>
          </w:p>
        </w:tc>
        <w:tc>
          <w:tcPr>
            <w:tcW w:w="2127"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10804020010000110</w:t>
            </w:r>
          </w:p>
        </w:tc>
        <w:tc>
          <w:tcPr>
            <w:tcW w:w="29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56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3 000,00</w:t>
            </w:r>
          </w:p>
        </w:tc>
        <w:tc>
          <w:tcPr>
            <w:tcW w:w="155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2 900,00</w:t>
            </w:r>
          </w:p>
        </w:tc>
        <w:tc>
          <w:tcPr>
            <w:tcW w:w="155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100,00</w:t>
            </w:r>
          </w:p>
        </w:tc>
      </w:tr>
      <w:tr w:rsidR="007E41A3" w:rsidRPr="007E41A3" w:rsidTr="007E41A3">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2127"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29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НЕНАЛОГОВЫЕ ДОХОДЫ</w:t>
            </w:r>
          </w:p>
        </w:tc>
        <w:tc>
          <w:tcPr>
            <w:tcW w:w="156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685 559,00</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546 046,68</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139 512,32</w:t>
            </w:r>
          </w:p>
        </w:tc>
      </w:tr>
      <w:tr w:rsidR="007E41A3" w:rsidRPr="007E41A3" w:rsidTr="007E41A3">
        <w:trPr>
          <w:trHeight w:val="66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999</w:t>
            </w:r>
          </w:p>
        </w:tc>
        <w:tc>
          <w:tcPr>
            <w:tcW w:w="2127"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11100000000000000</w:t>
            </w:r>
          </w:p>
        </w:tc>
        <w:tc>
          <w:tcPr>
            <w:tcW w:w="29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ДОХОДЫ ОТ ИСПОЛЬЗОВАНИЯ ИМУЩЕСТВА, НАХОДЯЩЕГОСЯ В ГОСУДАРСТВЕННОЙ И МУНИЦИПАЛЬНОЙ СОБСТВЕННОСТИ</w:t>
            </w:r>
          </w:p>
        </w:tc>
        <w:tc>
          <w:tcPr>
            <w:tcW w:w="156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480 000,00</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469 817,20</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10 182,80</w:t>
            </w:r>
          </w:p>
        </w:tc>
      </w:tr>
      <w:tr w:rsidR="007E41A3" w:rsidRPr="007E41A3" w:rsidTr="007E41A3">
        <w:trPr>
          <w:trHeight w:val="64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999</w:t>
            </w:r>
          </w:p>
        </w:tc>
        <w:tc>
          <w:tcPr>
            <w:tcW w:w="2127"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11109045100000120</w:t>
            </w:r>
          </w:p>
        </w:tc>
        <w:tc>
          <w:tcPr>
            <w:tcW w:w="29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56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480 000,00</w:t>
            </w:r>
          </w:p>
        </w:tc>
        <w:tc>
          <w:tcPr>
            <w:tcW w:w="155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469 817,20</w:t>
            </w:r>
          </w:p>
        </w:tc>
        <w:tc>
          <w:tcPr>
            <w:tcW w:w="155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10 182,80</w:t>
            </w:r>
          </w:p>
        </w:tc>
      </w:tr>
      <w:tr w:rsidR="007E41A3" w:rsidRPr="007E41A3" w:rsidTr="007E41A3">
        <w:trPr>
          <w:trHeight w:val="5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999</w:t>
            </w:r>
          </w:p>
        </w:tc>
        <w:tc>
          <w:tcPr>
            <w:tcW w:w="2127"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11300000000000000</w:t>
            </w:r>
          </w:p>
        </w:tc>
        <w:tc>
          <w:tcPr>
            <w:tcW w:w="29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ДОХОДЫ ОТ ОКАЗАНИЯ ПЛАТНЫХ УСЛУГ (РАБОТ) И КОМПЕНСАЦИИ ЗАТРАТ ГОСУДАРСТВА</w:t>
            </w:r>
          </w:p>
        </w:tc>
        <w:tc>
          <w:tcPr>
            <w:tcW w:w="156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201 666,00</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73 637,42</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128 028,58</w:t>
            </w:r>
          </w:p>
        </w:tc>
      </w:tr>
      <w:tr w:rsidR="007E41A3" w:rsidRPr="007E41A3" w:rsidTr="007E41A3">
        <w:trPr>
          <w:trHeight w:val="5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999</w:t>
            </w:r>
          </w:p>
        </w:tc>
        <w:tc>
          <w:tcPr>
            <w:tcW w:w="2127"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11301995100000130</w:t>
            </w:r>
          </w:p>
        </w:tc>
        <w:tc>
          <w:tcPr>
            <w:tcW w:w="29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Прочие доходы от оказания платных услуг (работ) получателями средств бюджетов сельских поселений</w:t>
            </w:r>
          </w:p>
        </w:tc>
        <w:tc>
          <w:tcPr>
            <w:tcW w:w="156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200 000,00</w:t>
            </w:r>
          </w:p>
        </w:tc>
        <w:tc>
          <w:tcPr>
            <w:tcW w:w="155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71 972,00</w:t>
            </w:r>
          </w:p>
        </w:tc>
        <w:tc>
          <w:tcPr>
            <w:tcW w:w="155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128 028,00</w:t>
            </w:r>
          </w:p>
        </w:tc>
      </w:tr>
      <w:tr w:rsidR="007E41A3" w:rsidRPr="007E41A3" w:rsidTr="007E41A3">
        <w:trPr>
          <w:trHeight w:val="52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999</w:t>
            </w:r>
          </w:p>
        </w:tc>
        <w:tc>
          <w:tcPr>
            <w:tcW w:w="2127"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11302995100000130.</w:t>
            </w:r>
          </w:p>
        </w:tc>
        <w:tc>
          <w:tcPr>
            <w:tcW w:w="29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Прочие доходы от компенсации затрат бюджетов сельских поселений</w:t>
            </w:r>
          </w:p>
        </w:tc>
        <w:tc>
          <w:tcPr>
            <w:tcW w:w="156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1 666,00</w:t>
            </w:r>
          </w:p>
        </w:tc>
        <w:tc>
          <w:tcPr>
            <w:tcW w:w="155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1 665,42</w:t>
            </w:r>
          </w:p>
        </w:tc>
        <w:tc>
          <w:tcPr>
            <w:tcW w:w="155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0,58</w:t>
            </w:r>
          </w:p>
        </w:tc>
      </w:tr>
      <w:tr w:rsidR="007E41A3" w:rsidRPr="007E41A3" w:rsidTr="007E41A3">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999</w:t>
            </w:r>
          </w:p>
        </w:tc>
        <w:tc>
          <w:tcPr>
            <w:tcW w:w="2127"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11600000000000000</w:t>
            </w:r>
          </w:p>
        </w:tc>
        <w:tc>
          <w:tcPr>
            <w:tcW w:w="29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ШТРАФЫ, САНКЦИИ, ВОЗМЕЩЕНИЕ УЩЕРБА</w:t>
            </w:r>
          </w:p>
        </w:tc>
        <w:tc>
          <w:tcPr>
            <w:tcW w:w="156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3 893,00</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2 592,06</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1 300,94</w:t>
            </w:r>
          </w:p>
        </w:tc>
      </w:tr>
      <w:tr w:rsidR="007E41A3" w:rsidRPr="007E41A3" w:rsidTr="007E41A3">
        <w:trPr>
          <w:trHeight w:val="60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999</w:t>
            </w:r>
          </w:p>
        </w:tc>
        <w:tc>
          <w:tcPr>
            <w:tcW w:w="2127"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11602020020000140</w:t>
            </w:r>
          </w:p>
        </w:tc>
        <w:tc>
          <w:tcPr>
            <w:tcW w:w="29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156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1 300,00</w:t>
            </w:r>
          </w:p>
        </w:tc>
        <w:tc>
          <w:tcPr>
            <w:tcW w:w="155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0,00</w:t>
            </w:r>
          </w:p>
        </w:tc>
        <w:tc>
          <w:tcPr>
            <w:tcW w:w="155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1 300,00</w:t>
            </w:r>
          </w:p>
        </w:tc>
      </w:tr>
      <w:tr w:rsidR="007E41A3" w:rsidRPr="007E41A3" w:rsidTr="007E41A3">
        <w:trPr>
          <w:trHeight w:val="6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999</w:t>
            </w:r>
          </w:p>
        </w:tc>
        <w:tc>
          <w:tcPr>
            <w:tcW w:w="2127"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11607010100000140</w:t>
            </w:r>
          </w:p>
        </w:tc>
        <w:tc>
          <w:tcPr>
            <w:tcW w:w="29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proofErr w:type="gramStart"/>
            <w:r w:rsidRPr="007E41A3">
              <w:rPr>
                <w:rFonts w:eastAsia="Times New Roman"/>
                <w:color w:val="000000"/>
                <w:kern w:val="0"/>
                <w:szCs w:val="20"/>
                <w:lang w:eastAsia="ru-RU"/>
              </w:rPr>
              <w:t>Штрафы, неустойки, пени, уплаченные в случае просрочки исполнения поставщиком (подрядчиком, исполнителем) обязательств, предусмотренных муниицпальным контрактом, заключенным муниципальным органом, казенным учреждением сельского поселения</w:t>
            </w:r>
            <w:proofErr w:type="gramEnd"/>
          </w:p>
        </w:tc>
        <w:tc>
          <w:tcPr>
            <w:tcW w:w="156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2 593,00</w:t>
            </w:r>
          </w:p>
        </w:tc>
        <w:tc>
          <w:tcPr>
            <w:tcW w:w="155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2 592,06</w:t>
            </w:r>
          </w:p>
        </w:tc>
        <w:tc>
          <w:tcPr>
            <w:tcW w:w="155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0,94</w:t>
            </w:r>
          </w:p>
        </w:tc>
      </w:tr>
      <w:tr w:rsidR="007E41A3" w:rsidRPr="007E41A3" w:rsidTr="007E41A3">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 </w:t>
            </w:r>
          </w:p>
        </w:tc>
        <w:tc>
          <w:tcPr>
            <w:tcW w:w="2127"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 </w:t>
            </w:r>
          </w:p>
        </w:tc>
        <w:tc>
          <w:tcPr>
            <w:tcW w:w="29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xml:space="preserve">ИТОГО СОБСТВЕННЫХ </w:t>
            </w:r>
            <w:r w:rsidRPr="007E41A3">
              <w:rPr>
                <w:rFonts w:eastAsia="Times New Roman"/>
                <w:color w:val="000000"/>
                <w:kern w:val="0"/>
                <w:szCs w:val="20"/>
                <w:lang w:eastAsia="ru-RU"/>
              </w:rPr>
              <w:lastRenderedPageBreak/>
              <w:t>ДОХОДОВ</w:t>
            </w:r>
          </w:p>
        </w:tc>
        <w:tc>
          <w:tcPr>
            <w:tcW w:w="156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lastRenderedPageBreak/>
              <w:t>13 055 337,00</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10 464 704,38</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2 590 632,62</w:t>
            </w:r>
          </w:p>
        </w:tc>
      </w:tr>
      <w:tr w:rsidR="007E41A3" w:rsidRPr="007E41A3" w:rsidTr="007E41A3">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lastRenderedPageBreak/>
              <w:t> </w:t>
            </w:r>
          </w:p>
        </w:tc>
        <w:tc>
          <w:tcPr>
            <w:tcW w:w="2127" w:type="dxa"/>
            <w:tcBorders>
              <w:top w:val="nil"/>
              <w:left w:val="nil"/>
              <w:bottom w:val="single" w:sz="4" w:space="0" w:color="000000"/>
              <w:right w:val="single" w:sz="4" w:space="0" w:color="000000"/>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20000000000000000</w:t>
            </w:r>
          </w:p>
        </w:tc>
        <w:tc>
          <w:tcPr>
            <w:tcW w:w="2976" w:type="dxa"/>
            <w:tcBorders>
              <w:top w:val="nil"/>
              <w:left w:val="nil"/>
              <w:bottom w:val="single" w:sz="4" w:space="0" w:color="000000"/>
              <w:right w:val="nil"/>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БЕЗВОЗМЕЗДНЫЕ ПОСТУПЛЕНИЯ</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22 267 326,90</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12 803 929,51</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9 463 397,39</w:t>
            </w:r>
          </w:p>
        </w:tc>
      </w:tr>
      <w:tr w:rsidR="007E41A3" w:rsidRPr="007E41A3" w:rsidTr="007E41A3">
        <w:trPr>
          <w:trHeight w:val="1104"/>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999</w:t>
            </w:r>
          </w:p>
        </w:tc>
        <w:tc>
          <w:tcPr>
            <w:tcW w:w="2127"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20200000000000000</w:t>
            </w:r>
          </w:p>
        </w:tc>
        <w:tc>
          <w:tcPr>
            <w:tcW w:w="29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БЕЗВОЗМЕЗДНЫЕ ПОСТУПЛЕНИЯ ОТ ДРУГИХ БЮДЖЕТОВ БЮДЖЕТНОЙ СИСТЕМЫ РОССИЙСКОЙ ФЕДЕРАЦИИ</w:t>
            </w:r>
          </w:p>
        </w:tc>
        <w:tc>
          <w:tcPr>
            <w:tcW w:w="156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22 143 026,90</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12 676 329,51</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9 466 697,39</w:t>
            </w:r>
          </w:p>
        </w:tc>
      </w:tr>
      <w:tr w:rsidR="007E41A3" w:rsidRPr="007E41A3" w:rsidTr="007E41A3">
        <w:trPr>
          <w:trHeight w:val="49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999</w:t>
            </w:r>
          </w:p>
        </w:tc>
        <w:tc>
          <w:tcPr>
            <w:tcW w:w="2127"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20215001100000150</w:t>
            </w:r>
          </w:p>
        </w:tc>
        <w:tc>
          <w:tcPr>
            <w:tcW w:w="29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Дотации бюджетам сельских поселений на выравнивание бюджетной обеспеченности</w:t>
            </w:r>
          </w:p>
        </w:tc>
        <w:tc>
          <w:tcPr>
            <w:tcW w:w="156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334 000,00</w:t>
            </w:r>
          </w:p>
        </w:tc>
        <w:tc>
          <w:tcPr>
            <w:tcW w:w="155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334 000,00</w:t>
            </w:r>
          </w:p>
        </w:tc>
        <w:tc>
          <w:tcPr>
            <w:tcW w:w="155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0,00</w:t>
            </w:r>
          </w:p>
        </w:tc>
      </w:tr>
      <w:tr w:rsidR="007E41A3" w:rsidRPr="007E41A3" w:rsidTr="007E41A3">
        <w:trPr>
          <w:trHeight w:val="52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999</w:t>
            </w:r>
          </w:p>
        </w:tc>
        <w:tc>
          <w:tcPr>
            <w:tcW w:w="2127"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xml:space="preserve"> 20216001100000150</w:t>
            </w:r>
          </w:p>
        </w:tc>
        <w:tc>
          <w:tcPr>
            <w:tcW w:w="29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Дотации бюджетам сельских поселений на выравнивание бюджетной обеспеченности из бюджетов муниципальных районов</w:t>
            </w:r>
          </w:p>
        </w:tc>
        <w:tc>
          <w:tcPr>
            <w:tcW w:w="156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277 889,00</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277 889,00</w:t>
            </w:r>
          </w:p>
        </w:tc>
        <w:tc>
          <w:tcPr>
            <w:tcW w:w="155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0,00</w:t>
            </w:r>
          </w:p>
        </w:tc>
      </w:tr>
      <w:tr w:rsidR="007E41A3" w:rsidRPr="007E41A3" w:rsidTr="007E41A3">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999</w:t>
            </w:r>
          </w:p>
        </w:tc>
        <w:tc>
          <w:tcPr>
            <w:tcW w:w="2127"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20229999100000150</w:t>
            </w:r>
          </w:p>
        </w:tc>
        <w:tc>
          <w:tcPr>
            <w:tcW w:w="29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Прочие субсидии бюджетам сельских поселений</w:t>
            </w:r>
          </w:p>
        </w:tc>
        <w:tc>
          <w:tcPr>
            <w:tcW w:w="156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231 000,00</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231 000,00</w:t>
            </w:r>
          </w:p>
        </w:tc>
        <w:tc>
          <w:tcPr>
            <w:tcW w:w="155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0,00</w:t>
            </w:r>
          </w:p>
        </w:tc>
      </w:tr>
      <w:tr w:rsidR="007E41A3" w:rsidRPr="007E41A3" w:rsidTr="007E41A3">
        <w:trPr>
          <w:trHeight w:val="49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999</w:t>
            </w:r>
          </w:p>
        </w:tc>
        <w:tc>
          <w:tcPr>
            <w:tcW w:w="2127"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20225576100000150</w:t>
            </w:r>
          </w:p>
        </w:tc>
        <w:tc>
          <w:tcPr>
            <w:tcW w:w="29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Субсидии бюджетам сельских поселений на обеспечение комплексного развития сельских территорий</w:t>
            </w:r>
            <w:r w:rsidRPr="007E41A3">
              <w:rPr>
                <w:rFonts w:eastAsia="Times New Roman"/>
                <w:color w:val="000000"/>
                <w:kern w:val="0"/>
                <w:szCs w:val="20"/>
                <w:lang w:eastAsia="ru-RU"/>
              </w:rPr>
              <w:br/>
              <w:t xml:space="preserve"> </w:t>
            </w:r>
          </w:p>
        </w:tc>
        <w:tc>
          <w:tcPr>
            <w:tcW w:w="156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2 033 400,00</w:t>
            </w:r>
          </w:p>
        </w:tc>
        <w:tc>
          <w:tcPr>
            <w:tcW w:w="155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2 033 400,00</w:t>
            </w:r>
          </w:p>
        </w:tc>
        <w:tc>
          <w:tcPr>
            <w:tcW w:w="155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0,00</w:t>
            </w:r>
          </w:p>
        </w:tc>
      </w:tr>
      <w:tr w:rsidR="007E41A3" w:rsidRPr="007E41A3" w:rsidTr="007E41A3">
        <w:trPr>
          <w:trHeight w:val="90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999</w:t>
            </w:r>
          </w:p>
        </w:tc>
        <w:tc>
          <w:tcPr>
            <w:tcW w:w="2127"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20220216100000150</w:t>
            </w:r>
          </w:p>
        </w:tc>
        <w:tc>
          <w:tcPr>
            <w:tcW w:w="29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Субсидии бюджетам сельских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56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1 500 000,00</w:t>
            </w:r>
          </w:p>
        </w:tc>
        <w:tc>
          <w:tcPr>
            <w:tcW w:w="155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1 500 000,00</w:t>
            </w:r>
          </w:p>
        </w:tc>
        <w:tc>
          <w:tcPr>
            <w:tcW w:w="155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0,00</w:t>
            </w:r>
          </w:p>
        </w:tc>
      </w:tr>
      <w:tr w:rsidR="007E41A3" w:rsidRPr="007E41A3" w:rsidTr="007E41A3">
        <w:trPr>
          <w:trHeight w:val="112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999</w:t>
            </w:r>
          </w:p>
        </w:tc>
        <w:tc>
          <w:tcPr>
            <w:tcW w:w="2127"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20220299100000150</w:t>
            </w:r>
          </w:p>
        </w:tc>
        <w:tc>
          <w:tcPr>
            <w:tcW w:w="29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Субсидии бюджетам сельских поселений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государственной корпорации - Фонда содействия реформированию жилищно-коммунального хозяйства</w:t>
            </w:r>
          </w:p>
        </w:tc>
        <w:tc>
          <w:tcPr>
            <w:tcW w:w="156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14 236 463,00</w:t>
            </w:r>
          </w:p>
        </w:tc>
        <w:tc>
          <w:tcPr>
            <w:tcW w:w="155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4 944 622,93</w:t>
            </w:r>
          </w:p>
        </w:tc>
        <w:tc>
          <w:tcPr>
            <w:tcW w:w="155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9 291 840,07</w:t>
            </w:r>
          </w:p>
        </w:tc>
      </w:tr>
      <w:tr w:rsidR="007E41A3" w:rsidRPr="007E41A3" w:rsidTr="007E41A3">
        <w:trPr>
          <w:trHeight w:val="6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999</w:t>
            </w:r>
          </w:p>
        </w:tc>
        <w:tc>
          <w:tcPr>
            <w:tcW w:w="2127"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20220302100000150</w:t>
            </w:r>
          </w:p>
        </w:tc>
        <w:tc>
          <w:tcPr>
            <w:tcW w:w="29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Субсидии бюджетам сельских поселений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156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143 803,00</w:t>
            </w:r>
          </w:p>
        </w:tc>
        <w:tc>
          <w:tcPr>
            <w:tcW w:w="155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49 945,68</w:t>
            </w:r>
          </w:p>
        </w:tc>
        <w:tc>
          <w:tcPr>
            <w:tcW w:w="155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93 857,32</w:t>
            </w:r>
          </w:p>
        </w:tc>
      </w:tr>
      <w:tr w:rsidR="007E41A3" w:rsidRPr="007E41A3" w:rsidTr="007E41A3">
        <w:trPr>
          <w:trHeight w:val="45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999</w:t>
            </w:r>
          </w:p>
        </w:tc>
        <w:tc>
          <w:tcPr>
            <w:tcW w:w="2127"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20225555100000150</w:t>
            </w:r>
          </w:p>
        </w:tc>
        <w:tc>
          <w:tcPr>
            <w:tcW w:w="29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xml:space="preserve">Субсидии бюджетам сельских поселений на реализацию </w:t>
            </w:r>
            <w:r w:rsidRPr="007E41A3">
              <w:rPr>
                <w:rFonts w:eastAsia="Times New Roman"/>
                <w:color w:val="000000"/>
                <w:kern w:val="0"/>
                <w:szCs w:val="20"/>
                <w:lang w:eastAsia="ru-RU"/>
              </w:rPr>
              <w:lastRenderedPageBreak/>
              <w:t>программ формирования современной городской среды</w:t>
            </w:r>
          </w:p>
        </w:tc>
        <w:tc>
          <w:tcPr>
            <w:tcW w:w="156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lastRenderedPageBreak/>
              <w:t>1 950 000,00</w:t>
            </w:r>
          </w:p>
        </w:tc>
        <w:tc>
          <w:tcPr>
            <w:tcW w:w="155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1 950 000,00</w:t>
            </w:r>
          </w:p>
        </w:tc>
        <w:tc>
          <w:tcPr>
            <w:tcW w:w="155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0,00</w:t>
            </w:r>
          </w:p>
        </w:tc>
      </w:tr>
      <w:tr w:rsidR="007E41A3" w:rsidRPr="007E41A3" w:rsidTr="007E41A3">
        <w:trPr>
          <w:trHeight w:val="45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lastRenderedPageBreak/>
              <w:t>999</w:t>
            </w:r>
          </w:p>
        </w:tc>
        <w:tc>
          <w:tcPr>
            <w:tcW w:w="2127"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20230024100000150</w:t>
            </w:r>
          </w:p>
        </w:tc>
        <w:tc>
          <w:tcPr>
            <w:tcW w:w="29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Субвенции бюджетам сельских поселений на выполнение передаваемых полномочий субъектов Российской Федерации</w:t>
            </w:r>
          </w:p>
        </w:tc>
        <w:tc>
          <w:tcPr>
            <w:tcW w:w="156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5 200,00</w:t>
            </w:r>
          </w:p>
        </w:tc>
        <w:tc>
          <w:tcPr>
            <w:tcW w:w="155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5 200,00</w:t>
            </w:r>
          </w:p>
        </w:tc>
        <w:tc>
          <w:tcPr>
            <w:tcW w:w="155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0,00</w:t>
            </w:r>
          </w:p>
        </w:tc>
      </w:tr>
      <w:tr w:rsidR="007E41A3" w:rsidRPr="007E41A3" w:rsidTr="007E41A3">
        <w:trPr>
          <w:trHeight w:val="45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999</w:t>
            </w:r>
          </w:p>
        </w:tc>
        <w:tc>
          <w:tcPr>
            <w:tcW w:w="2127" w:type="dxa"/>
            <w:tcBorders>
              <w:top w:val="nil"/>
              <w:left w:val="nil"/>
              <w:bottom w:val="single" w:sz="4" w:space="0" w:color="000000"/>
              <w:right w:val="single" w:sz="4" w:space="0" w:color="000000"/>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20235118100000150</w:t>
            </w:r>
          </w:p>
        </w:tc>
        <w:tc>
          <w:tcPr>
            <w:tcW w:w="2976" w:type="dxa"/>
            <w:tcBorders>
              <w:top w:val="nil"/>
              <w:left w:val="nil"/>
              <w:bottom w:val="single" w:sz="4" w:space="0" w:color="000000"/>
              <w:right w:val="nil"/>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287 900,00</w:t>
            </w:r>
          </w:p>
        </w:tc>
        <w:tc>
          <w:tcPr>
            <w:tcW w:w="155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287 900,00</w:t>
            </w:r>
          </w:p>
        </w:tc>
        <w:tc>
          <w:tcPr>
            <w:tcW w:w="155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0,00</w:t>
            </w:r>
          </w:p>
        </w:tc>
      </w:tr>
      <w:tr w:rsidR="007E41A3" w:rsidRPr="007E41A3" w:rsidTr="007E41A3">
        <w:trPr>
          <w:trHeight w:val="76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999</w:t>
            </w:r>
          </w:p>
        </w:tc>
        <w:tc>
          <w:tcPr>
            <w:tcW w:w="2127"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20240014100000150</w:t>
            </w:r>
          </w:p>
        </w:tc>
        <w:tc>
          <w:tcPr>
            <w:tcW w:w="29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56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155 700,00</w:t>
            </w:r>
          </w:p>
        </w:tc>
        <w:tc>
          <w:tcPr>
            <w:tcW w:w="155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74 700,00</w:t>
            </w:r>
          </w:p>
        </w:tc>
        <w:tc>
          <w:tcPr>
            <w:tcW w:w="155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81 000,00</w:t>
            </w:r>
          </w:p>
        </w:tc>
      </w:tr>
      <w:tr w:rsidR="007E41A3" w:rsidRPr="007E41A3" w:rsidTr="007E41A3">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999</w:t>
            </w:r>
          </w:p>
        </w:tc>
        <w:tc>
          <w:tcPr>
            <w:tcW w:w="2127"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20249999100000150</w:t>
            </w:r>
          </w:p>
        </w:tc>
        <w:tc>
          <w:tcPr>
            <w:tcW w:w="29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Прочие межбюджетные трансферты, передаваемые бюджетам сельских поселений</w:t>
            </w:r>
          </w:p>
        </w:tc>
        <w:tc>
          <w:tcPr>
            <w:tcW w:w="156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987 671,90</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987 671,90</w:t>
            </w:r>
          </w:p>
        </w:tc>
        <w:tc>
          <w:tcPr>
            <w:tcW w:w="155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0,00</w:t>
            </w:r>
          </w:p>
        </w:tc>
      </w:tr>
      <w:tr w:rsidR="007E41A3" w:rsidRPr="007E41A3" w:rsidTr="007E41A3">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2127"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20700000000000000</w:t>
            </w:r>
          </w:p>
        </w:tc>
        <w:tc>
          <w:tcPr>
            <w:tcW w:w="29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ПРОЧИЕ БЕЗВОЗМЕЗДНЫЕ ПОСТУПЛЕНИЯ</w:t>
            </w:r>
          </w:p>
        </w:tc>
        <w:tc>
          <w:tcPr>
            <w:tcW w:w="156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124 300,00</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127 600,00</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-3 300,00</w:t>
            </w:r>
          </w:p>
        </w:tc>
      </w:tr>
      <w:tr w:rsidR="007E41A3" w:rsidRPr="007E41A3" w:rsidTr="007E41A3">
        <w:trPr>
          <w:trHeight w:val="45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999</w:t>
            </w:r>
          </w:p>
        </w:tc>
        <w:tc>
          <w:tcPr>
            <w:tcW w:w="2127"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20705020100000150</w:t>
            </w:r>
          </w:p>
        </w:tc>
        <w:tc>
          <w:tcPr>
            <w:tcW w:w="29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xml:space="preserve">Поступления от денежных пожертвований, предоставляемых физическими лицами получателям средств бюджетов  сельских поселений </w:t>
            </w:r>
          </w:p>
        </w:tc>
        <w:tc>
          <w:tcPr>
            <w:tcW w:w="156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54 300,00</w:t>
            </w:r>
          </w:p>
        </w:tc>
        <w:tc>
          <w:tcPr>
            <w:tcW w:w="155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57 600,00</w:t>
            </w:r>
          </w:p>
        </w:tc>
        <w:tc>
          <w:tcPr>
            <w:tcW w:w="155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-3 300,00</w:t>
            </w:r>
          </w:p>
        </w:tc>
      </w:tr>
      <w:tr w:rsidR="007E41A3" w:rsidRPr="007E41A3" w:rsidTr="007E41A3">
        <w:trPr>
          <w:trHeight w:val="45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999</w:t>
            </w:r>
          </w:p>
        </w:tc>
        <w:tc>
          <w:tcPr>
            <w:tcW w:w="2127"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20405000100000150</w:t>
            </w:r>
          </w:p>
        </w:tc>
        <w:tc>
          <w:tcPr>
            <w:tcW w:w="29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Поступления от денежных пожертвований, предоставляемых негосударственными организациями получателям средств бюджетов сельских поселений</w:t>
            </w:r>
          </w:p>
        </w:tc>
        <w:tc>
          <w:tcPr>
            <w:tcW w:w="156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70 000,00</w:t>
            </w:r>
          </w:p>
        </w:tc>
        <w:tc>
          <w:tcPr>
            <w:tcW w:w="155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70 000,00</w:t>
            </w:r>
          </w:p>
        </w:tc>
        <w:tc>
          <w:tcPr>
            <w:tcW w:w="155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0,00</w:t>
            </w:r>
          </w:p>
        </w:tc>
      </w:tr>
      <w:tr w:rsidR="007E41A3" w:rsidRPr="007E41A3" w:rsidTr="007E41A3">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2127"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29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Итого безвозмездных поступлений:</w:t>
            </w:r>
          </w:p>
        </w:tc>
        <w:tc>
          <w:tcPr>
            <w:tcW w:w="156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22 267 326,90</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12 803 929,51</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9 463 397,39</w:t>
            </w:r>
          </w:p>
        </w:tc>
      </w:tr>
      <w:tr w:rsidR="007E41A3" w:rsidRPr="007E41A3" w:rsidTr="007E41A3">
        <w:trPr>
          <w:trHeight w:val="300"/>
        </w:trPr>
        <w:tc>
          <w:tcPr>
            <w:tcW w:w="2836" w:type="dxa"/>
            <w:gridSpan w:val="2"/>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ИТОГО ДОХОДОВ</w:t>
            </w:r>
          </w:p>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 </w:t>
            </w:r>
          </w:p>
        </w:tc>
        <w:tc>
          <w:tcPr>
            <w:tcW w:w="29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56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35 322 663,90</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23 268 633,89</w:t>
            </w:r>
          </w:p>
        </w:tc>
        <w:tc>
          <w:tcPr>
            <w:tcW w:w="155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12 054 030,01</w:t>
            </w:r>
          </w:p>
        </w:tc>
      </w:tr>
    </w:tbl>
    <w:p w:rsidR="007E41A3" w:rsidRPr="007E41A3" w:rsidRDefault="007E41A3" w:rsidP="007E41A3">
      <w:pPr>
        <w:widowControl/>
        <w:autoSpaceDN w:val="0"/>
        <w:ind w:firstLine="709"/>
        <w:jc w:val="right"/>
        <w:textAlignment w:val="baseline"/>
        <w:rPr>
          <w:rFonts w:eastAsia="Tahoma"/>
          <w:kern w:val="3"/>
          <w:szCs w:val="20"/>
          <w:lang w:eastAsia="zh-CN"/>
        </w:rPr>
      </w:pPr>
      <w:r w:rsidRPr="007E41A3">
        <w:rPr>
          <w:rFonts w:eastAsia="Tahoma"/>
          <w:kern w:val="3"/>
          <w:szCs w:val="20"/>
          <w:lang w:eastAsia="zh-CN"/>
        </w:rPr>
        <w:t xml:space="preserve">         </w:t>
      </w:r>
    </w:p>
    <w:p w:rsidR="007E41A3" w:rsidRPr="007E41A3" w:rsidRDefault="007E41A3" w:rsidP="007E41A3">
      <w:pPr>
        <w:widowControl/>
        <w:autoSpaceDN w:val="0"/>
        <w:jc w:val="both"/>
        <w:textAlignment w:val="baseline"/>
        <w:rPr>
          <w:rFonts w:eastAsia="Times New Roman"/>
          <w:kern w:val="3"/>
          <w:szCs w:val="20"/>
          <w:lang w:eastAsia="ar-SA"/>
        </w:rPr>
      </w:pPr>
    </w:p>
    <w:p w:rsidR="007E41A3" w:rsidRPr="007E41A3" w:rsidRDefault="007E41A3" w:rsidP="007E41A3">
      <w:pPr>
        <w:widowControl/>
        <w:autoSpaceDN w:val="0"/>
        <w:jc w:val="both"/>
        <w:textAlignment w:val="baseline"/>
        <w:rPr>
          <w:rFonts w:eastAsia="Times New Roman"/>
          <w:kern w:val="3"/>
          <w:sz w:val="28"/>
          <w:szCs w:val="28"/>
          <w:lang w:eastAsia="ar-SA"/>
        </w:rPr>
      </w:pPr>
    </w:p>
    <w:p w:rsidR="007E41A3" w:rsidRPr="007E41A3" w:rsidRDefault="007E41A3" w:rsidP="007E41A3">
      <w:pPr>
        <w:widowControl/>
        <w:autoSpaceDN w:val="0"/>
        <w:jc w:val="both"/>
        <w:textAlignment w:val="baseline"/>
        <w:rPr>
          <w:rFonts w:eastAsia="Times New Roman"/>
          <w:kern w:val="3"/>
          <w:sz w:val="28"/>
          <w:szCs w:val="28"/>
          <w:lang w:eastAsia="ar-SA"/>
        </w:rPr>
      </w:pPr>
    </w:p>
    <w:p w:rsidR="007E41A3" w:rsidRPr="007E41A3" w:rsidRDefault="007E41A3" w:rsidP="007E41A3">
      <w:pPr>
        <w:widowControl/>
        <w:autoSpaceDN w:val="0"/>
        <w:jc w:val="both"/>
        <w:textAlignment w:val="baseline"/>
        <w:rPr>
          <w:rFonts w:eastAsia="Times New Roman"/>
          <w:kern w:val="3"/>
          <w:sz w:val="28"/>
          <w:szCs w:val="28"/>
          <w:lang w:eastAsia="ar-SA"/>
        </w:rPr>
      </w:pPr>
    </w:p>
    <w:p w:rsidR="007E41A3" w:rsidRPr="007E41A3" w:rsidRDefault="007E41A3" w:rsidP="007E41A3">
      <w:pPr>
        <w:widowControl/>
        <w:autoSpaceDN w:val="0"/>
        <w:jc w:val="both"/>
        <w:textAlignment w:val="baseline"/>
        <w:rPr>
          <w:rFonts w:eastAsia="Times New Roman"/>
          <w:kern w:val="3"/>
          <w:sz w:val="28"/>
          <w:szCs w:val="28"/>
          <w:lang w:eastAsia="ar-SA"/>
        </w:rPr>
      </w:pPr>
    </w:p>
    <w:p w:rsidR="007E41A3" w:rsidRPr="007E41A3" w:rsidRDefault="007E41A3" w:rsidP="007E41A3">
      <w:pPr>
        <w:widowControl/>
        <w:autoSpaceDN w:val="0"/>
        <w:jc w:val="both"/>
        <w:textAlignment w:val="baseline"/>
        <w:rPr>
          <w:rFonts w:eastAsia="Times New Roman"/>
          <w:kern w:val="3"/>
          <w:sz w:val="28"/>
          <w:szCs w:val="28"/>
          <w:lang w:eastAsia="ar-SA"/>
        </w:rPr>
      </w:pPr>
    </w:p>
    <w:p w:rsidR="007E41A3" w:rsidRPr="007E41A3" w:rsidRDefault="007E41A3" w:rsidP="007E41A3">
      <w:pPr>
        <w:widowControl/>
        <w:autoSpaceDN w:val="0"/>
        <w:jc w:val="both"/>
        <w:textAlignment w:val="baseline"/>
        <w:rPr>
          <w:rFonts w:eastAsia="Times New Roman"/>
          <w:kern w:val="3"/>
          <w:sz w:val="28"/>
          <w:szCs w:val="28"/>
          <w:lang w:eastAsia="ar-SA"/>
        </w:rPr>
      </w:pPr>
    </w:p>
    <w:p w:rsidR="007E41A3" w:rsidRPr="007E41A3" w:rsidRDefault="007E41A3" w:rsidP="007E41A3">
      <w:pPr>
        <w:widowControl/>
        <w:autoSpaceDN w:val="0"/>
        <w:jc w:val="both"/>
        <w:textAlignment w:val="baseline"/>
        <w:rPr>
          <w:rFonts w:eastAsia="Times New Roman"/>
          <w:kern w:val="3"/>
          <w:sz w:val="28"/>
          <w:szCs w:val="28"/>
          <w:lang w:eastAsia="ar-SA"/>
        </w:rPr>
      </w:pPr>
    </w:p>
    <w:p w:rsidR="007E41A3" w:rsidRPr="007E41A3" w:rsidRDefault="007E41A3" w:rsidP="007E41A3">
      <w:pPr>
        <w:widowControl/>
        <w:autoSpaceDN w:val="0"/>
        <w:jc w:val="both"/>
        <w:textAlignment w:val="baseline"/>
        <w:rPr>
          <w:rFonts w:eastAsia="Times New Roman"/>
          <w:kern w:val="3"/>
          <w:sz w:val="28"/>
          <w:szCs w:val="28"/>
          <w:lang w:eastAsia="ar-SA"/>
        </w:rPr>
      </w:pPr>
    </w:p>
    <w:p w:rsidR="007E41A3" w:rsidRPr="007E41A3" w:rsidRDefault="007E41A3" w:rsidP="007E41A3">
      <w:pPr>
        <w:widowControl/>
        <w:suppressAutoHyphens w:val="0"/>
        <w:spacing w:after="200" w:line="276" w:lineRule="auto"/>
        <w:rPr>
          <w:rFonts w:eastAsia="Times New Roman"/>
          <w:kern w:val="3"/>
          <w:sz w:val="28"/>
          <w:szCs w:val="28"/>
          <w:lang w:eastAsia="ar-SA"/>
        </w:rPr>
      </w:pPr>
      <w:r w:rsidRPr="007E41A3">
        <w:rPr>
          <w:rFonts w:eastAsia="Times New Roman"/>
          <w:kern w:val="3"/>
          <w:sz w:val="28"/>
          <w:szCs w:val="28"/>
          <w:lang w:eastAsia="ar-SA"/>
        </w:rPr>
        <w:br w:type="page"/>
      </w:r>
    </w:p>
    <w:p w:rsidR="007E41A3" w:rsidRPr="007E41A3" w:rsidRDefault="007E41A3" w:rsidP="007E41A3">
      <w:pPr>
        <w:widowControl/>
        <w:autoSpaceDN w:val="0"/>
        <w:jc w:val="both"/>
        <w:textAlignment w:val="baseline"/>
        <w:rPr>
          <w:rFonts w:eastAsia="Times New Roman"/>
          <w:kern w:val="3"/>
          <w:sz w:val="28"/>
          <w:szCs w:val="28"/>
          <w:lang w:eastAsia="ar-SA"/>
        </w:rPr>
      </w:pPr>
    </w:p>
    <w:p w:rsidR="007E41A3" w:rsidRPr="007E41A3" w:rsidRDefault="007E41A3" w:rsidP="007E41A3">
      <w:pPr>
        <w:widowControl/>
        <w:autoSpaceDN w:val="0"/>
        <w:ind w:firstLine="709"/>
        <w:jc w:val="right"/>
        <w:textAlignment w:val="baseline"/>
        <w:rPr>
          <w:rFonts w:eastAsia="Calibri"/>
          <w:kern w:val="3"/>
          <w:sz w:val="18"/>
          <w:szCs w:val="18"/>
          <w:lang w:eastAsia="zh-CN"/>
        </w:rPr>
      </w:pPr>
      <w:r w:rsidRPr="007E41A3">
        <w:rPr>
          <w:rFonts w:eastAsia="Calibri"/>
          <w:kern w:val="3"/>
          <w:sz w:val="18"/>
          <w:szCs w:val="18"/>
          <w:lang w:eastAsia="zh-CN"/>
        </w:rPr>
        <w:t xml:space="preserve">Приложение № 2  </w:t>
      </w:r>
    </w:p>
    <w:p w:rsidR="007E41A3" w:rsidRPr="007E41A3" w:rsidRDefault="007E41A3" w:rsidP="007E41A3">
      <w:pPr>
        <w:widowControl/>
        <w:autoSpaceDN w:val="0"/>
        <w:ind w:firstLine="709"/>
        <w:jc w:val="right"/>
        <w:textAlignment w:val="baseline"/>
        <w:rPr>
          <w:rFonts w:eastAsia="Calibri"/>
          <w:kern w:val="3"/>
          <w:sz w:val="18"/>
          <w:szCs w:val="18"/>
          <w:lang w:eastAsia="zh-CN"/>
        </w:rPr>
      </w:pPr>
      <w:r w:rsidRPr="007E41A3">
        <w:rPr>
          <w:rFonts w:eastAsia="Calibri"/>
          <w:kern w:val="3"/>
          <w:sz w:val="18"/>
          <w:szCs w:val="18"/>
          <w:lang w:eastAsia="zh-CN"/>
        </w:rPr>
        <w:t xml:space="preserve">к решению Совета депутатов  </w:t>
      </w:r>
    </w:p>
    <w:p w:rsidR="007E41A3" w:rsidRPr="007E41A3" w:rsidRDefault="007E41A3" w:rsidP="007E41A3">
      <w:pPr>
        <w:widowControl/>
        <w:autoSpaceDN w:val="0"/>
        <w:ind w:firstLine="709"/>
        <w:jc w:val="right"/>
        <w:textAlignment w:val="baseline"/>
        <w:rPr>
          <w:rFonts w:eastAsia="Calibri"/>
          <w:kern w:val="3"/>
          <w:sz w:val="18"/>
          <w:szCs w:val="18"/>
          <w:lang w:eastAsia="zh-CN"/>
        </w:rPr>
      </w:pPr>
      <w:r w:rsidRPr="007E41A3">
        <w:rPr>
          <w:rFonts w:eastAsia="Calibri"/>
          <w:kern w:val="3"/>
          <w:sz w:val="18"/>
          <w:szCs w:val="18"/>
          <w:lang w:eastAsia="zh-CN"/>
        </w:rPr>
        <w:t xml:space="preserve">Чернопенского сельского поселения </w:t>
      </w:r>
    </w:p>
    <w:p w:rsidR="007E41A3" w:rsidRPr="007E41A3" w:rsidRDefault="007E41A3" w:rsidP="007E41A3">
      <w:pPr>
        <w:widowControl/>
        <w:autoSpaceDN w:val="0"/>
        <w:ind w:firstLine="709"/>
        <w:jc w:val="right"/>
        <w:textAlignment w:val="baseline"/>
        <w:rPr>
          <w:rFonts w:eastAsia="Calibri"/>
          <w:kern w:val="3"/>
          <w:sz w:val="18"/>
          <w:szCs w:val="18"/>
          <w:lang w:eastAsia="zh-CN"/>
        </w:rPr>
      </w:pPr>
      <w:r w:rsidRPr="007E41A3">
        <w:rPr>
          <w:rFonts w:eastAsia="Calibri"/>
          <w:kern w:val="3"/>
          <w:sz w:val="18"/>
          <w:szCs w:val="18"/>
          <w:lang w:eastAsia="zh-CN"/>
        </w:rPr>
        <w:t xml:space="preserve">Костромского муниципального района   </w:t>
      </w:r>
    </w:p>
    <w:p w:rsidR="007E41A3" w:rsidRPr="007E41A3" w:rsidRDefault="007E41A3" w:rsidP="007E41A3">
      <w:pPr>
        <w:widowControl/>
        <w:autoSpaceDN w:val="0"/>
        <w:ind w:firstLine="709"/>
        <w:jc w:val="right"/>
        <w:textAlignment w:val="baseline"/>
        <w:rPr>
          <w:rFonts w:eastAsia="Calibri"/>
          <w:kern w:val="3"/>
          <w:sz w:val="18"/>
          <w:szCs w:val="18"/>
          <w:lang w:eastAsia="zh-CN"/>
        </w:rPr>
      </w:pPr>
      <w:r w:rsidRPr="007E41A3">
        <w:rPr>
          <w:rFonts w:eastAsia="Calibri"/>
          <w:kern w:val="3"/>
          <w:sz w:val="18"/>
          <w:szCs w:val="18"/>
          <w:lang w:eastAsia="zh-CN"/>
        </w:rPr>
        <w:t>№ 22    от  27 мая 2021 года</w:t>
      </w:r>
    </w:p>
    <w:p w:rsidR="007E41A3" w:rsidRPr="007E41A3" w:rsidRDefault="007E41A3" w:rsidP="007E41A3">
      <w:pPr>
        <w:widowControl/>
        <w:autoSpaceDN w:val="0"/>
        <w:ind w:firstLine="709"/>
        <w:jc w:val="right"/>
        <w:textAlignment w:val="baseline"/>
        <w:rPr>
          <w:rFonts w:eastAsia="Calibri"/>
          <w:kern w:val="3"/>
          <w:sz w:val="18"/>
          <w:szCs w:val="18"/>
          <w:lang w:eastAsia="zh-CN"/>
        </w:rPr>
      </w:pPr>
    </w:p>
    <w:tbl>
      <w:tblPr>
        <w:tblW w:w="9796" w:type="dxa"/>
        <w:tblInd w:w="93" w:type="dxa"/>
        <w:tblLayout w:type="fixed"/>
        <w:tblLook w:val="04A0" w:firstRow="1" w:lastRow="0" w:firstColumn="1" w:lastColumn="0" w:noHBand="0" w:noVBand="1"/>
      </w:tblPr>
      <w:tblGrid>
        <w:gridCol w:w="2567"/>
        <w:gridCol w:w="850"/>
        <w:gridCol w:w="709"/>
        <w:gridCol w:w="1134"/>
        <w:gridCol w:w="142"/>
        <w:gridCol w:w="567"/>
        <w:gridCol w:w="1275"/>
        <w:gridCol w:w="1276"/>
        <w:gridCol w:w="1276"/>
      </w:tblGrid>
      <w:tr w:rsidR="007E41A3" w:rsidRPr="007E41A3" w:rsidTr="007E41A3">
        <w:trPr>
          <w:trHeight w:val="1020"/>
        </w:trPr>
        <w:tc>
          <w:tcPr>
            <w:tcW w:w="9796" w:type="dxa"/>
            <w:gridSpan w:val="9"/>
            <w:tcBorders>
              <w:top w:val="nil"/>
              <w:left w:val="nil"/>
              <w:bottom w:val="nil"/>
              <w:right w:val="nil"/>
            </w:tcBorders>
            <w:shd w:val="clear" w:color="auto" w:fill="auto"/>
            <w:vAlign w:val="bottom"/>
            <w:hideMark/>
          </w:tcPr>
          <w:p w:rsidR="007E41A3" w:rsidRPr="007E41A3" w:rsidRDefault="007E41A3" w:rsidP="007E41A3">
            <w:pPr>
              <w:widowControl/>
              <w:suppressAutoHyphens w:val="0"/>
              <w:jc w:val="center"/>
              <w:rPr>
                <w:rFonts w:eastAsia="Times New Roman"/>
                <w:b/>
                <w:bCs/>
                <w:color w:val="000000"/>
                <w:kern w:val="0"/>
                <w:sz w:val="24"/>
                <w:lang w:eastAsia="ru-RU"/>
              </w:rPr>
            </w:pPr>
            <w:r w:rsidRPr="007E41A3">
              <w:rPr>
                <w:rFonts w:eastAsia="Times New Roman"/>
                <w:b/>
                <w:bCs/>
                <w:color w:val="000000"/>
                <w:kern w:val="0"/>
                <w:sz w:val="24"/>
                <w:lang w:eastAsia="ru-RU"/>
              </w:rPr>
              <w:t>Ведомственная структура, распределение бюджетных ассигнований</w:t>
            </w:r>
            <w:r w:rsidRPr="007E41A3">
              <w:rPr>
                <w:rFonts w:eastAsia="Times New Roman"/>
                <w:b/>
                <w:bCs/>
                <w:color w:val="000000"/>
                <w:kern w:val="0"/>
                <w:sz w:val="24"/>
                <w:lang w:eastAsia="ru-RU"/>
              </w:rPr>
              <w:br/>
              <w:t xml:space="preserve">по разделам, подразделам, целевым статьям и видам расходов классификации расходов бюджетов РФ бюджета </w:t>
            </w:r>
            <w:r w:rsidRPr="007E41A3">
              <w:rPr>
                <w:rFonts w:eastAsia="Times New Roman"/>
                <w:b/>
                <w:bCs/>
                <w:color w:val="000000"/>
                <w:kern w:val="0"/>
                <w:sz w:val="24"/>
                <w:lang w:eastAsia="ru-RU"/>
              </w:rPr>
              <w:br/>
              <w:t>Чернопенского сельского поселения Костромского муниципального района Костромской области</w:t>
            </w:r>
          </w:p>
          <w:p w:rsidR="007E41A3" w:rsidRPr="007E41A3" w:rsidRDefault="007E41A3" w:rsidP="007E41A3">
            <w:pPr>
              <w:widowControl/>
              <w:suppressAutoHyphens w:val="0"/>
              <w:jc w:val="center"/>
              <w:rPr>
                <w:rFonts w:eastAsia="Times New Roman"/>
                <w:b/>
                <w:bCs/>
                <w:color w:val="000000"/>
                <w:kern w:val="0"/>
                <w:sz w:val="24"/>
                <w:lang w:eastAsia="ru-RU"/>
              </w:rPr>
            </w:pPr>
            <w:r w:rsidRPr="007E41A3">
              <w:rPr>
                <w:rFonts w:eastAsia="Times New Roman"/>
                <w:b/>
                <w:bCs/>
                <w:color w:val="000000"/>
                <w:kern w:val="0"/>
                <w:sz w:val="24"/>
                <w:lang w:eastAsia="ru-RU"/>
              </w:rPr>
              <w:t>за 2020 год</w:t>
            </w:r>
          </w:p>
        </w:tc>
      </w:tr>
      <w:tr w:rsidR="007E41A3" w:rsidRPr="007E41A3" w:rsidTr="007E41A3">
        <w:trPr>
          <w:trHeight w:val="285"/>
        </w:trPr>
        <w:tc>
          <w:tcPr>
            <w:tcW w:w="2567" w:type="dxa"/>
            <w:tcBorders>
              <w:top w:val="nil"/>
              <w:left w:val="nil"/>
              <w:bottom w:val="nil"/>
              <w:right w:val="nil"/>
            </w:tcBorders>
            <w:shd w:val="clear" w:color="auto" w:fill="auto"/>
            <w:noWrap/>
            <w:vAlign w:val="bottom"/>
            <w:hideMark/>
          </w:tcPr>
          <w:p w:rsidR="007E41A3" w:rsidRPr="007E41A3" w:rsidRDefault="007E41A3" w:rsidP="007E41A3">
            <w:pPr>
              <w:widowControl/>
              <w:suppressAutoHyphens w:val="0"/>
              <w:rPr>
                <w:rFonts w:ascii="Arial" w:eastAsia="Times New Roman" w:hAnsi="Arial" w:cs="Arial"/>
                <w:color w:val="000000"/>
                <w:kern w:val="0"/>
                <w:sz w:val="22"/>
                <w:szCs w:val="22"/>
                <w:lang w:eastAsia="ru-RU"/>
              </w:rPr>
            </w:pPr>
          </w:p>
        </w:tc>
        <w:tc>
          <w:tcPr>
            <w:tcW w:w="850" w:type="dxa"/>
            <w:tcBorders>
              <w:top w:val="nil"/>
              <w:left w:val="nil"/>
              <w:bottom w:val="nil"/>
              <w:right w:val="nil"/>
            </w:tcBorders>
            <w:shd w:val="clear" w:color="auto" w:fill="auto"/>
            <w:noWrap/>
            <w:vAlign w:val="bottom"/>
            <w:hideMark/>
          </w:tcPr>
          <w:p w:rsidR="007E41A3" w:rsidRPr="007E41A3" w:rsidRDefault="007E41A3" w:rsidP="007E41A3">
            <w:pPr>
              <w:widowControl/>
              <w:suppressAutoHyphens w:val="0"/>
              <w:rPr>
                <w:rFonts w:ascii="Arial" w:eastAsia="Times New Roman" w:hAnsi="Arial" w:cs="Arial"/>
                <w:color w:val="000000"/>
                <w:kern w:val="0"/>
                <w:sz w:val="22"/>
                <w:szCs w:val="22"/>
                <w:lang w:eastAsia="ru-RU"/>
              </w:rPr>
            </w:pPr>
          </w:p>
        </w:tc>
        <w:tc>
          <w:tcPr>
            <w:tcW w:w="709" w:type="dxa"/>
            <w:tcBorders>
              <w:top w:val="nil"/>
              <w:left w:val="nil"/>
              <w:bottom w:val="nil"/>
              <w:right w:val="nil"/>
            </w:tcBorders>
            <w:shd w:val="clear" w:color="auto" w:fill="auto"/>
            <w:noWrap/>
            <w:vAlign w:val="bottom"/>
            <w:hideMark/>
          </w:tcPr>
          <w:p w:rsidR="007E41A3" w:rsidRPr="007E41A3" w:rsidRDefault="007E41A3" w:rsidP="007E41A3">
            <w:pPr>
              <w:widowControl/>
              <w:suppressAutoHyphens w:val="0"/>
              <w:rPr>
                <w:rFonts w:ascii="Arial" w:eastAsia="Times New Roman" w:hAnsi="Arial" w:cs="Arial"/>
                <w:color w:val="000000"/>
                <w:kern w:val="0"/>
                <w:sz w:val="22"/>
                <w:szCs w:val="22"/>
                <w:lang w:eastAsia="ru-RU"/>
              </w:rPr>
            </w:pPr>
          </w:p>
        </w:tc>
        <w:tc>
          <w:tcPr>
            <w:tcW w:w="1134" w:type="dxa"/>
            <w:tcBorders>
              <w:top w:val="nil"/>
              <w:left w:val="nil"/>
              <w:bottom w:val="nil"/>
              <w:right w:val="nil"/>
            </w:tcBorders>
            <w:shd w:val="clear" w:color="auto" w:fill="auto"/>
            <w:noWrap/>
            <w:vAlign w:val="bottom"/>
            <w:hideMark/>
          </w:tcPr>
          <w:p w:rsidR="007E41A3" w:rsidRPr="007E41A3" w:rsidRDefault="007E41A3" w:rsidP="007E41A3">
            <w:pPr>
              <w:widowControl/>
              <w:suppressAutoHyphens w:val="0"/>
              <w:rPr>
                <w:rFonts w:ascii="Arial" w:eastAsia="Times New Roman" w:hAnsi="Arial" w:cs="Arial"/>
                <w:color w:val="000000"/>
                <w:kern w:val="0"/>
                <w:sz w:val="22"/>
                <w:szCs w:val="22"/>
                <w:lang w:eastAsia="ru-RU"/>
              </w:rPr>
            </w:pPr>
          </w:p>
        </w:tc>
        <w:tc>
          <w:tcPr>
            <w:tcW w:w="709" w:type="dxa"/>
            <w:gridSpan w:val="2"/>
            <w:tcBorders>
              <w:top w:val="nil"/>
              <w:left w:val="nil"/>
              <w:bottom w:val="nil"/>
              <w:right w:val="nil"/>
            </w:tcBorders>
            <w:shd w:val="clear" w:color="auto" w:fill="auto"/>
            <w:noWrap/>
            <w:vAlign w:val="bottom"/>
            <w:hideMark/>
          </w:tcPr>
          <w:p w:rsidR="007E41A3" w:rsidRPr="007E41A3" w:rsidRDefault="007E41A3" w:rsidP="007E41A3">
            <w:pPr>
              <w:widowControl/>
              <w:suppressAutoHyphens w:val="0"/>
              <w:rPr>
                <w:rFonts w:ascii="Arial" w:eastAsia="Times New Roman" w:hAnsi="Arial" w:cs="Arial"/>
                <w:color w:val="000000"/>
                <w:kern w:val="0"/>
                <w:sz w:val="22"/>
                <w:szCs w:val="22"/>
                <w:lang w:eastAsia="ru-RU"/>
              </w:rPr>
            </w:pPr>
          </w:p>
        </w:tc>
        <w:tc>
          <w:tcPr>
            <w:tcW w:w="1275" w:type="dxa"/>
            <w:tcBorders>
              <w:top w:val="nil"/>
              <w:left w:val="nil"/>
              <w:bottom w:val="nil"/>
              <w:right w:val="nil"/>
            </w:tcBorders>
            <w:shd w:val="clear" w:color="auto" w:fill="auto"/>
            <w:noWrap/>
            <w:vAlign w:val="bottom"/>
            <w:hideMark/>
          </w:tcPr>
          <w:p w:rsidR="007E41A3" w:rsidRPr="007E41A3" w:rsidRDefault="007E41A3" w:rsidP="007E41A3">
            <w:pPr>
              <w:widowControl/>
              <w:suppressAutoHyphens w:val="0"/>
              <w:rPr>
                <w:rFonts w:ascii="Arial" w:eastAsia="Times New Roman" w:hAnsi="Arial" w:cs="Arial"/>
                <w:color w:val="000000"/>
                <w:kern w:val="0"/>
                <w:sz w:val="22"/>
                <w:szCs w:val="22"/>
                <w:lang w:eastAsia="ru-RU"/>
              </w:rPr>
            </w:pPr>
          </w:p>
        </w:tc>
        <w:tc>
          <w:tcPr>
            <w:tcW w:w="1276" w:type="dxa"/>
            <w:tcBorders>
              <w:top w:val="nil"/>
              <w:left w:val="nil"/>
              <w:bottom w:val="nil"/>
              <w:right w:val="nil"/>
            </w:tcBorders>
            <w:shd w:val="clear" w:color="auto" w:fill="auto"/>
            <w:noWrap/>
            <w:vAlign w:val="bottom"/>
            <w:hideMark/>
          </w:tcPr>
          <w:p w:rsidR="007E41A3" w:rsidRPr="007E41A3" w:rsidRDefault="007E41A3" w:rsidP="007E41A3">
            <w:pPr>
              <w:widowControl/>
              <w:suppressAutoHyphens w:val="0"/>
              <w:rPr>
                <w:rFonts w:ascii="Arial" w:eastAsia="Times New Roman" w:hAnsi="Arial" w:cs="Arial"/>
                <w:color w:val="000000"/>
                <w:kern w:val="0"/>
                <w:sz w:val="22"/>
                <w:szCs w:val="22"/>
                <w:lang w:eastAsia="ru-RU"/>
              </w:rPr>
            </w:pPr>
          </w:p>
        </w:tc>
        <w:tc>
          <w:tcPr>
            <w:tcW w:w="1276" w:type="dxa"/>
            <w:tcBorders>
              <w:top w:val="nil"/>
              <w:left w:val="nil"/>
              <w:bottom w:val="nil"/>
              <w:right w:val="nil"/>
            </w:tcBorders>
            <w:shd w:val="clear" w:color="auto" w:fill="auto"/>
            <w:noWrap/>
            <w:vAlign w:val="bottom"/>
            <w:hideMark/>
          </w:tcPr>
          <w:p w:rsidR="007E41A3" w:rsidRPr="007E41A3" w:rsidRDefault="007E41A3" w:rsidP="007E41A3">
            <w:pPr>
              <w:widowControl/>
              <w:suppressAutoHyphens w:val="0"/>
              <w:rPr>
                <w:rFonts w:ascii="Arial" w:eastAsia="Times New Roman" w:hAnsi="Arial" w:cs="Arial"/>
                <w:color w:val="000000"/>
                <w:kern w:val="0"/>
                <w:sz w:val="22"/>
                <w:szCs w:val="22"/>
                <w:lang w:eastAsia="ru-RU"/>
              </w:rPr>
            </w:pPr>
          </w:p>
        </w:tc>
      </w:tr>
      <w:tr w:rsidR="007E41A3" w:rsidRPr="007E41A3" w:rsidTr="007E41A3">
        <w:trPr>
          <w:trHeight w:val="300"/>
        </w:trPr>
        <w:tc>
          <w:tcPr>
            <w:tcW w:w="2567" w:type="dxa"/>
            <w:tcBorders>
              <w:top w:val="nil"/>
              <w:left w:val="nil"/>
              <w:bottom w:val="nil"/>
              <w:right w:val="nil"/>
            </w:tcBorders>
            <w:shd w:val="clear" w:color="auto" w:fill="auto"/>
            <w:noWrap/>
            <w:vAlign w:val="bottom"/>
            <w:hideMark/>
          </w:tcPr>
          <w:p w:rsidR="007E41A3" w:rsidRPr="007E41A3" w:rsidRDefault="007E41A3" w:rsidP="007E41A3">
            <w:pPr>
              <w:widowControl/>
              <w:suppressAutoHyphens w:val="0"/>
              <w:rPr>
                <w:rFonts w:ascii="Arial" w:eastAsia="Times New Roman" w:hAnsi="Arial" w:cs="Arial"/>
                <w:color w:val="000000"/>
                <w:kern w:val="0"/>
                <w:sz w:val="22"/>
                <w:szCs w:val="22"/>
                <w:lang w:eastAsia="ru-RU"/>
              </w:rPr>
            </w:pPr>
          </w:p>
        </w:tc>
        <w:tc>
          <w:tcPr>
            <w:tcW w:w="850" w:type="dxa"/>
            <w:tcBorders>
              <w:top w:val="nil"/>
              <w:left w:val="nil"/>
              <w:bottom w:val="nil"/>
              <w:right w:val="nil"/>
            </w:tcBorders>
            <w:shd w:val="clear" w:color="auto" w:fill="auto"/>
            <w:noWrap/>
            <w:vAlign w:val="bottom"/>
            <w:hideMark/>
          </w:tcPr>
          <w:p w:rsidR="007E41A3" w:rsidRPr="007E41A3" w:rsidRDefault="007E41A3" w:rsidP="007E41A3">
            <w:pPr>
              <w:widowControl/>
              <w:suppressAutoHyphens w:val="0"/>
              <w:rPr>
                <w:rFonts w:ascii="Arial" w:eastAsia="Times New Roman" w:hAnsi="Arial" w:cs="Arial"/>
                <w:color w:val="000000"/>
                <w:kern w:val="0"/>
                <w:sz w:val="22"/>
                <w:szCs w:val="22"/>
                <w:lang w:eastAsia="ru-RU"/>
              </w:rPr>
            </w:pPr>
          </w:p>
        </w:tc>
        <w:tc>
          <w:tcPr>
            <w:tcW w:w="709" w:type="dxa"/>
            <w:tcBorders>
              <w:top w:val="nil"/>
              <w:left w:val="nil"/>
              <w:bottom w:val="nil"/>
              <w:right w:val="nil"/>
            </w:tcBorders>
            <w:shd w:val="clear" w:color="auto" w:fill="auto"/>
            <w:noWrap/>
            <w:vAlign w:val="bottom"/>
            <w:hideMark/>
          </w:tcPr>
          <w:p w:rsidR="007E41A3" w:rsidRPr="007E41A3" w:rsidRDefault="007E41A3" w:rsidP="007E41A3">
            <w:pPr>
              <w:widowControl/>
              <w:suppressAutoHyphens w:val="0"/>
              <w:rPr>
                <w:rFonts w:ascii="Arial" w:eastAsia="Times New Roman" w:hAnsi="Arial" w:cs="Arial"/>
                <w:color w:val="000000"/>
                <w:kern w:val="0"/>
                <w:sz w:val="22"/>
                <w:szCs w:val="22"/>
                <w:lang w:eastAsia="ru-RU"/>
              </w:rPr>
            </w:pPr>
          </w:p>
        </w:tc>
        <w:tc>
          <w:tcPr>
            <w:tcW w:w="1134" w:type="dxa"/>
            <w:tcBorders>
              <w:top w:val="nil"/>
              <w:left w:val="nil"/>
              <w:bottom w:val="nil"/>
              <w:right w:val="nil"/>
            </w:tcBorders>
            <w:shd w:val="clear" w:color="auto" w:fill="auto"/>
            <w:noWrap/>
            <w:vAlign w:val="bottom"/>
            <w:hideMark/>
          </w:tcPr>
          <w:p w:rsidR="007E41A3" w:rsidRPr="007E41A3" w:rsidRDefault="007E41A3" w:rsidP="007E41A3">
            <w:pPr>
              <w:widowControl/>
              <w:suppressAutoHyphens w:val="0"/>
              <w:rPr>
                <w:rFonts w:ascii="Arial" w:eastAsia="Times New Roman" w:hAnsi="Arial" w:cs="Arial"/>
                <w:color w:val="000000"/>
                <w:kern w:val="0"/>
                <w:sz w:val="22"/>
                <w:szCs w:val="22"/>
                <w:lang w:eastAsia="ru-RU"/>
              </w:rPr>
            </w:pPr>
          </w:p>
        </w:tc>
        <w:tc>
          <w:tcPr>
            <w:tcW w:w="709" w:type="dxa"/>
            <w:gridSpan w:val="2"/>
            <w:tcBorders>
              <w:top w:val="nil"/>
              <w:left w:val="nil"/>
              <w:bottom w:val="nil"/>
              <w:right w:val="nil"/>
            </w:tcBorders>
            <w:shd w:val="clear" w:color="auto" w:fill="auto"/>
            <w:noWrap/>
            <w:vAlign w:val="bottom"/>
            <w:hideMark/>
          </w:tcPr>
          <w:p w:rsidR="007E41A3" w:rsidRPr="007E41A3" w:rsidRDefault="007E41A3" w:rsidP="007E41A3">
            <w:pPr>
              <w:widowControl/>
              <w:suppressAutoHyphens w:val="0"/>
              <w:rPr>
                <w:rFonts w:ascii="Arial" w:eastAsia="Times New Roman" w:hAnsi="Arial" w:cs="Arial"/>
                <w:color w:val="000000"/>
                <w:kern w:val="0"/>
                <w:sz w:val="22"/>
                <w:szCs w:val="22"/>
                <w:lang w:eastAsia="ru-RU"/>
              </w:rPr>
            </w:pPr>
          </w:p>
        </w:tc>
        <w:tc>
          <w:tcPr>
            <w:tcW w:w="1275" w:type="dxa"/>
            <w:tcBorders>
              <w:top w:val="nil"/>
              <w:left w:val="nil"/>
              <w:bottom w:val="nil"/>
              <w:right w:val="nil"/>
            </w:tcBorders>
            <w:shd w:val="clear" w:color="auto" w:fill="auto"/>
            <w:noWrap/>
            <w:vAlign w:val="bottom"/>
            <w:hideMark/>
          </w:tcPr>
          <w:p w:rsidR="007E41A3" w:rsidRPr="007E41A3" w:rsidRDefault="007E41A3" w:rsidP="007E41A3">
            <w:pPr>
              <w:widowControl/>
              <w:suppressAutoHyphens w:val="0"/>
              <w:rPr>
                <w:rFonts w:ascii="Arial" w:eastAsia="Times New Roman" w:hAnsi="Arial" w:cs="Arial"/>
                <w:color w:val="000000"/>
                <w:kern w:val="0"/>
                <w:sz w:val="22"/>
                <w:szCs w:val="22"/>
                <w:lang w:eastAsia="ru-RU"/>
              </w:rPr>
            </w:pPr>
          </w:p>
        </w:tc>
        <w:tc>
          <w:tcPr>
            <w:tcW w:w="1276" w:type="dxa"/>
            <w:tcBorders>
              <w:top w:val="nil"/>
              <w:left w:val="nil"/>
              <w:bottom w:val="nil"/>
              <w:right w:val="nil"/>
            </w:tcBorders>
            <w:shd w:val="clear" w:color="auto" w:fill="auto"/>
            <w:noWrap/>
            <w:vAlign w:val="bottom"/>
            <w:hideMark/>
          </w:tcPr>
          <w:p w:rsidR="007E41A3" w:rsidRPr="007E41A3" w:rsidRDefault="007E41A3" w:rsidP="007E41A3">
            <w:pPr>
              <w:widowControl/>
              <w:suppressAutoHyphens w:val="0"/>
              <w:rPr>
                <w:rFonts w:eastAsia="Times New Roman"/>
                <w:color w:val="000000"/>
                <w:kern w:val="0"/>
                <w:sz w:val="22"/>
                <w:szCs w:val="22"/>
                <w:lang w:eastAsia="ru-RU"/>
              </w:rPr>
            </w:pPr>
          </w:p>
        </w:tc>
        <w:tc>
          <w:tcPr>
            <w:tcW w:w="1276" w:type="dxa"/>
            <w:tcBorders>
              <w:top w:val="nil"/>
              <w:left w:val="nil"/>
              <w:bottom w:val="nil"/>
              <w:right w:val="nil"/>
            </w:tcBorders>
            <w:shd w:val="clear" w:color="auto" w:fill="auto"/>
            <w:noWrap/>
            <w:vAlign w:val="bottom"/>
            <w:hideMark/>
          </w:tcPr>
          <w:p w:rsidR="007E41A3" w:rsidRPr="007E41A3" w:rsidRDefault="007E41A3" w:rsidP="007E41A3">
            <w:pPr>
              <w:widowControl/>
              <w:suppressAutoHyphens w:val="0"/>
              <w:jc w:val="center"/>
              <w:rPr>
                <w:rFonts w:eastAsia="Times New Roman"/>
                <w:color w:val="000000"/>
                <w:kern w:val="0"/>
                <w:sz w:val="22"/>
                <w:szCs w:val="22"/>
                <w:lang w:eastAsia="ru-RU"/>
              </w:rPr>
            </w:pPr>
          </w:p>
        </w:tc>
      </w:tr>
      <w:tr w:rsidR="007E41A3" w:rsidRPr="007E41A3" w:rsidTr="007E41A3">
        <w:trPr>
          <w:trHeight w:val="285"/>
        </w:trPr>
        <w:tc>
          <w:tcPr>
            <w:tcW w:w="2567" w:type="dxa"/>
            <w:vMerge w:val="restart"/>
            <w:tcBorders>
              <w:top w:val="single" w:sz="4" w:space="0" w:color="auto"/>
              <w:left w:val="single" w:sz="4" w:space="0" w:color="auto"/>
              <w:bottom w:val="single" w:sz="4" w:space="0" w:color="000000"/>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Наименование</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Код главного распорядителя бюджетных средств</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7E41A3" w:rsidRPr="007E41A3" w:rsidRDefault="007E41A3" w:rsidP="007E41A3">
            <w:pPr>
              <w:widowControl/>
              <w:suppressAutoHyphens w:val="0"/>
              <w:ind w:left="113" w:right="113"/>
              <w:jc w:val="center"/>
              <w:rPr>
                <w:rFonts w:eastAsia="Times New Roman"/>
                <w:color w:val="000000"/>
                <w:kern w:val="0"/>
                <w:szCs w:val="20"/>
                <w:lang w:eastAsia="ru-RU"/>
              </w:rPr>
            </w:pPr>
            <w:r w:rsidRPr="007E41A3">
              <w:rPr>
                <w:rFonts w:eastAsia="Times New Roman"/>
                <w:color w:val="000000"/>
                <w:kern w:val="0"/>
                <w:szCs w:val="20"/>
                <w:lang w:eastAsia="ru-RU"/>
              </w:rPr>
              <w:t>Раздел, Подраздел</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Целевая статья</w:t>
            </w:r>
          </w:p>
        </w:tc>
        <w:tc>
          <w:tcPr>
            <w:tcW w:w="709"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Вид расхода</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Утвержденные бюджетные назначения</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Исполнено</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Неисполненные назначения</w:t>
            </w:r>
            <w:r w:rsidRPr="007E41A3">
              <w:rPr>
                <w:rFonts w:eastAsia="Times New Roman"/>
                <w:color w:val="000000"/>
                <w:kern w:val="0"/>
                <w:sz w:val="22"/>
                <w:szCs w:val="22"/>
                <w:lang w:eastAsia="ru-RU"/>
              </w:rPr>
              <w:t xml:space="preserve"> </w:t>
            </w:r>
            <w:r w:rsidRPr="007E41A3">
              <w:rPr>
                <w:rFonts w:eastAsia="Times New Roman"/>
                <w:color w:val="000000"/>
                <w:kern w:val="0"/>
                <w:szCs w:val="20"/>
                <w:lang w:eastAsia="ru-RU"/>
              </w:rPr>
              <w:t>рублей</w:t>
            </w:r>
          </w:p>
        </w:tc>
      </w:tr>
      <w:tr w:rsidR="007E41A3" w:rsidRPr="007E41A3" w:rsidTr="007E41A3">
        <w:trPr>
          <w:trHeight w:val="2190"/>
        </w:trPr>
        <w:tc>
          <w:tcPr>
            <w:tcW w:w="2567" w:type="dxa"/>
            <w:vMerge/>
            <w:tcBorders>
              <w:top w:val="single" w:sz="4" w:space="0" w:color="auto"/>
              <w:left w:val="single" w:sz="4" w:space="0" w:color="auto"/>
              <w:bottom w:val="single" w:sz="4" w:space="0" w:color="000000"/>
              <w:right w:val="single" w:sz="4" w:space="0" w:color="auto"/>
            </w:tcBorders>
            <w:vAlign w:val="center"/>
            <w:hideMark/>
          </w:tcPr>
          <w:p w:rsidR="007E41A3" w:rsidRPr="007E41A3" w:rsidRDefault="007E41A3" w:rsidP="007E41A3">
            <w:pPr>
              <w:widowControl/>
              <w:suppressAutoHyphens w:val="0"/>
              <w:rPr>
                <w:rFonts w:eastAsia="Times New Roman"/>
                <w:color w:val="000000"/>
                <w:kern w:val="0"/>
                <w:szCs w:val="20"/>
                <w:lang w:eastAsia="ru-RU"/>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7E41A3" w:rsidRPr="007E41A3" w:rsidRDefault="007E41A3" w:rsidP="007E41A3">
            <w:pPr>
              <w:widowControl/>
              <w:suppressAutoHyphens w:val="0"/>
              <w:rPr>
                <w:rFonts w:eastAsia="Times New Roman"/>
                <w:color w:val="000000"/>
                <w:kern w:val="0"/>
                <w:szCs w:val="20"/>
                <w:lang w:eastAsia="ru-RU"/>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E41A3" w:rsidRPr="007E41A3" w:rsidRDefault="007E41A3" w:rsidP="007E41A3">
            <w:pPr>
              <w:widowControl/>
              <w:suppressAutoHyphens w:val="0"/>
              <w:rPr>
                <w:rFonts w:eastAsia="Times New Roman"/>
                <w:color w:val="000000"/>
                <w:kern w:val="0"/>
                <w:szCs w:val="20"/>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7E41A3" w:rsidRPr="007E41A3" w:rsidRDefault="007E41A3" w:rsidP="007E41A3">
            <w:pPr>
              <w:widowControl/>
              <w:suppressAutoHyphens w:val="0"/>
              <w:rPr>
                <w:rFonts w:eastAsia="Times New Roman"/>
                <w:color w:val="000000"/>
                <w:kern w:val="0"/>
                <w:szCs w:val="20"/>
                <w:lang w:eastAsia="ru-RU"/>
              </w:rPr>
            </w:pPr>
          </w:p>
        </w:tc>
        <w:tc>
          <w:tcPr>
            <w:tcW w:w="709" w:type="dxa"/>
            <w:gridSpan w:val="2"/>
            <w:vMerge/>
            <w:tcBorders>
              <w:top w:val="single" w:sz="4" w:space="0" w:color="auto"/>
              <w:left w:val="single" w:sz="4" w:space="0" w:color="auto"/>
              <w:bottom w:val="single" w:sz="4" w:space="0" w:color="000000"/>
              <w:right w:val="single" w:sz="4" w:space="0" w:color="auto"/>
            </w:tcBorders>
            <w:vAlign w:val="center"/>
            <w:hideMark/>
          </w:tcPr>
          <w:p w:rsidR="007E41A3" w:rsidRPr="007E41A3" w:rsidRDefault="007E41A3" w:rsidP="007E41A3">
            <w:pPr>
              <w:widowControl/>
              <w:suppressAutoHyphens w:val="0"/>
              <w:rPr>
                <w:rFonts w:eastAsia="Times New Roman"/>
                <w:color w:val="000000"/>
                <w:kern w:val="0"/>
                <w:szCs w:val="20"/>
                <w:lang w:eastAsia="ru-RU"/>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rsidR="007E41A3" w:rsidRPr="007E41A3" w:rsidRDefault="007E41A3" w:rsidP="007E41A3">
            <w:pPr>
              <w:widowControl/>
              <w:suppressAutoHyphens w:val="0"/>
              <w:rPr>
                <w:rFonts w:eastAsia="Times New Roman"/>
                <w:color w:val="000000"/>
                <w:kern w:val="0"/>
                <w:szCs w:val="20"/>
                <w:lang w:eastAsia="ru-RU"/>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7E41A3" w:rsidRPr="007E41A3" w:rsidRDefault="007E41A3" w:rsidP="007E41A3">
            <w:pPr>
              <w:widowControl/>
              <w:suppressAutoHyphens w:val="0"/>
              <w:rPr>
                <w:rFonts w:eastAsia="Times New Roman"/>
                <w:color w:val="000000"/>
                <w:kern w:val="0"/>
                <w:szCs w:val="20"/>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7E41A3" w:rsidRPr="007E41A3" w:rsidRDefault="007E41A3" w:rsidP="007E41A3">
            <w:pPr>
              <w:widowControl/>
              <w:suppressAutoHyphens w:val="0"/>
              <w:rPr>
                <w:rFonts w:eastAsia="Times New Roman"/>
                <w:color w:val="000000"/>
                <w:kern w:val="0"/>
                <w:szCs w:val="20"/>
                <w:lang w:eastAsia="ru-RU"/>
              </w:rPr>
            </w:pPr>
          </w:p>
        </w:tc>
      </w:tr>
      <w:tr w:rsidR="007E41A3" w:rsidRPr="007E41A3" w:rsidTr="007E41A3">
        <w:trPr>
          <w:trHeight w:val="540"/>
        </w:trPr>
        <w:tc>
          <w:tcPr>
            <w:tcW w:w="8520" w:type="dxa"/>
            <w:gridSpan w:val="8"/>
            <w:tcBorders>
              <w:top w:val="single" w:sz="4" w:space="0" w:color="auto"/>
              <w:left w:val="single" w:sz="4" w:space="0" w:color="auto"/>
              <w:bottom w:val="single" w:sz="4" w:space="0" w:color="auto"/>
              <w:right w:val="single" w:sz="4" w:space="0" w:color="000000"/>
            </w:tcBorders>
            <w:shd w:val="clear" w:color="FFFFCC" w:fill="FFFFFF"/>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Администрация Чернопенского сельского поселения Костромского муниципального района Костромской области</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r>
      <w:tr w:rsidR="007E41A3" w:rsidRPr="007E41A3" w:rsidTr="007E41A3">
        <w:trPr>
          <w:trHeight w:val="285"/>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Общегосударственные вопросы</w:t>
            </w:r>
          </w:p>
        </w:tc>
        <w:tc>
          <w:tcPr>
            <w:tcW w:w="85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999</w:t>
            </w:r>
          </w:p>
        </w:tc>
        <w:tc>
          <w:tcPr>
            <w:tcW w:w="70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0100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5 313 983,00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4 606 397,16</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693 546,84</w:t>
            </w:r>
          </w:p>
        </w:tc>
      </w:tr>
      <w:tr w:rsidR="007E41A3" w:rsidRPr="007E41A3" w:rsidTr="007E41A3">
        <w:trPr>
          <w:trHeight w:val="450"/>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Функционирование высшего должностного лица субъекта Российской Федерации и муниципального образования</w:t>
            </w:r>
          </w:p>
        </w:tc>
        <w:tc>
          <w:tcPr>
            <w:tcW w:w="85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999</w:t>
            </w:r>
          </w:p>
        </w:tc>
        <w:tc>
          <w:tcPr>
            <w:tcW w:w="70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0102</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700 774,00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623 431,87</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77 342,13</w:t>
            </w:r>
          </w:p>
        </w:tc>
      </w:tr>
      <w:tr w:rsidR="007E41A3" w:rsidRPr="007E41A3" w:rsidTr="007E41A3">
        <w:trPr>
          <w:trHeight w:val="285"/>
        </w:trPr>
        <w:tc>
          <w:tcPr>
            <w:tcW w:w="2567" w:type="dxa"/>
            <w:tcBorders>
              <w:top w:val="nil"/>
              <w:left w:val="single" w:sz="4" w:space="0" w:color="auto"/>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Расходы на выплаты по оплате  труда высшего должностного лица</w:t>
            </w:r>
          </w:p>
        </w:tc>
        <w:tc>
          <w:tcPr>
            <w:tcW w:w="850" w:type="dxa"/>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6100000110</w:t>
            </w:r>
          </w:p>
        </w:tc>
        <w:tc>
          <w:tcPr>
            <w:tcW w:w="567"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5"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656 210,00</w:t>
            </w:r>
          </w:p>
        </w:tc>
        <w:tc>
          <w:tcPr>
            <w:tcW w:w="1276"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578 950,34</w:t>
            </w:r>
          </w:p>
        </w:tc>
        <w:tc>
          <w:tcPr>
            <w:tcW w:w="1276"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77 259,66</w:t>
            </w:r>
          </w:p>
        </w:tc>
      </w:tr>
      <w:tr w:rsidR="007E41A3" w:rsidRPr="007E41A3" w:rsidTr="007E41A3">
        <w:trPr>
          <w:trHeight w:val="675"/>
        </w:trPr>
        <w:tc>
          <w:tcPr>
            <w:tcW w:w="2567" w:type="dxa"/>
            <w:tcBorders>
              <w:top w:val="nil"/>
              <w:left w:val="single" w:sz="4" w:space="0" w:color="auto"/>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567"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100</w:t>
            </w:r>
          </w:p>
        </w:tc>
        <w:tc>
          <w:tcPr>
            <w:tcW w:w="1275"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656 210,00</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578 950,34</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77 259,66</w:t>
            </w:r>
          </w:p>
        </w:tc>
      </w:tr>
      <w:tr w:rsidR="007E41A3" w:rsidRPr="007E41A3" w:rsidTr="007E41A3">
        <w:trPr>
          <w:trHeight w:val="285"/>
        </w:trPr>
        <w:tc>
          <w:tcPr>
            <w:tcW w:w="2567" w:type="dxa"/>
            <w:tcBorders>
              <w:top w:val="nil"/>
              <w:left w:val="single" w:sz="4" w:space="0" w:color="auto"/>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Расходы на обеспечение функций высшего должностного лица</w:t>
            </w:r>
          </w:p>
        </w:tc>
        <w:tc>
          <w:tcPr>
            <w:tcW w:w="850" w:type="dxa"/>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6100000190</w:t>
            </w:r>
          </w:p>
        </w:tc>
        <w:tc>
          <w:tcPr>
            <w:tcW w:w="567"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44 564,00</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44 481,53</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82,47</w:t>
            </w:r>
          </w:p>
        </w:tc>
      </w:tr>
      <w:tr w:rsidR="007E41A3" w:rsidRPr="007E41A3" w:rsidTr="007E41A3">
        <w:trPr>
          <w:trHeight w:val="675"/>
        </w:trPr>
        <w:tc>
          <w:tcPr>
            <w:tcW w:w="2567" w:type="dxa"/>
            <w:tcBorders>
              <w:top w:val="nil"/>
              <w:left w:val="single" w:sz="4" w:space="0" w:color="auto"/>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w:t>
            </w:r>
            <w:r w:rsidRPr="007E41A3">
              <w:rPr>
                <w:rFonts w:eastAsia="Times New Roman"/>
                <w:color w:val="000000"/>
                <w:kern w:val="0"/>
                <w:szCs w:val="20"/>
                <w:lang w:eastAsia="ru-RU"/>
              </w:rPr>
              <w:lastRenderedPageBreak/>
              <w:t>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lastRenderedPageBreak/>
              <w:t> </w:t>
            </w:r>
          </w:p>
        </w:tc>
        <w:tc>
          <w:tcPr>
            <w:tcW w:w="709"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567"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100</w:t>
            </w:r>
          </w:p>
        </w:tc>
        <w:tc>
          <w:tcPr>
            <w:tcW w:w="1275"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44 564,00</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44 481,53</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82,47</w:t>
            </w:r>
          </w:p>
        </w:tc>
      </w:tr>
      <w:tr w:rsidR="007E41A3" w:rsidRPr="007E41A3" w:rsidTr="007E41A3">
        <w:trPr>
          <w:trHeight w:val="675"/>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lastRenderedPageBreak/>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85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999</w:t>
            </w:r>
          </w:p>
        </w:tc>
        <w:tc>
          <w:tcPr>
            <w:tcW w:w="70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0103</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96 000,00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68 500,00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27 500,00</w:t>
            </w:r>
          </w:p>
        </w:tc>
      </w:tr>
      <w:tr w:rsidR="007E41A3" w:rsidRPr="007E41A3" w:rsidTr="007E41A3">
        <w:trPr>
          <w:trHeight w:val="450"/>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Расходы на обеспечение функций  законодательного органа   сельского поселения</w:t>
            </w:r>
          </w:p>
        </w:tc>
        <w:tc>
          <w:tcPr>
            <w:tcW w:w="85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6200000190</w:t>
            </w:r>
          </w:p>
        </w:tc>
        <w:tc>
          <w:tcPr>
            <w:tcW w:w="567"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96 000,00</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68 500,00</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27 500,00</w:t>
            </w:r>
          </w:p>
        </w:tc>
      </w:tr>
      <w:tr w:rsidR="007E41A3" w:rsidRPr="007E41A3" w:rsidTr="007E41A3">
        <w:trPr>
          <w:trHeight w:val="675"/>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100</w:t>
            </w:r>
          </w:p>
        </w:tc>
        <w:tc>
          <w:tcPr>
            <w:tcW w:w="1275"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96 000,00</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68 500,00</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27 500,00</w:t>
            </w:r>
          </w:p>
        </w:tc>
      </w:tr>
      <w:tr w:rsidR="007E41A3" w:rsidRPr="007E41A3" w:rsidTr="007E41A3">
        <w:trPr>
          <w:trHeight w:val="675"/>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999</w:t>
            </w:r>
          </w:p>
        </w:tc>
        <w:tc>
          <w:tcPr>
            <w:tcW w:w="70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0104</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2 178 100,00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1 841 413,96</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336 686,04</w:t>
            </w:r>
          </w:p>
        </w:tc>
      </w:tr>
      <w:tr w:rsidR="007E41A3" w:rsidRPr="007E41A3" w:rsidTr="007E41A3">
        <w:trPr>
          <w:trHeight w:val="450"/>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 xml:space="preserve">Расходы на выплаты по оплате  </w:t>
            </w:r>
            <w:proofErr w:type="gramStart"/>
            <w:r w:rsidRPr="007E41A3">
              <w:rPr>
                <w:rFonts w:eastAsia="Times New Roman"/>
                <w:color w:val="000000"/>
                <w:kern w:val="0"/>
                <w:szCs w:val="20"/>
                <w:lang w:eastAsia="ru-RU"/>
              </w:rPr>
              <w:t>труда работников центрального аппарата органа муниципального образования</w:t>
            </w:r>
            <w:proofErr w:type="gramEnd"/>
          </w:p>
        </w:tc>
        <w:tc>
          <w:tcPr>
            <w:tcW w:w="85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6600000110</w:t>
            </w:r>
          </w:p>
        </w:tc>
        <w:tc>
          <w:tcPr>
            <w:tcW w:w="567"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1 693 000,00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1 502 439,82</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190 560,18</w:t>
            </w:r>
          </w:p>
        </w:tc>
      </w:tr>
      <w:tr w:rsidR="007E41A3" w:rsidRPr="007E41A3" w:rsidTr="007E41A3">
        <w:trPr>
          <w:trHeight w:val="675"/>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100</w:t>
            </w:r>
          </w:p>
        </w:tc>
        <w:tc>
          <w:tcPr>
            <w:tcW w:w="1275"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1 693 000,00</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1 502 439,82</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190 560,18</w:t>
            </w:r>
          </w:p>
        </w:tc>
      </w:tr>
      <w:tr w:rsidR="007E41A3" w:rsidRPr="007E41A3" w:rsidTr="007E41A3">
        <w:trPr>
          <w:trHeight w:val="450"/>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Расходы на обеспечение функций  центрального аппарата органа муниципального образования</w:t>
            </w:r>
          </w:p>
        </w:tc>
        <w:tc>
          <w:tcPr>
            <w:tcW w:w="85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6600000190</w:t>
            </w:r>
          </w:p>
        </w:tc>
        <w:tc>
          <w:tcPr>
            <w:tcW w:w="567"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479 900,00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333 774,14</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146 125,86</w:t>
            </w:r>
          </w:p>
        </w:tc>
      </w:tr>
      <w:tr w:rsidR="007E41A3" w:rsidRPr="007E41A3" w:rsidTr="007E41A3">
        <w:trPr>
          <w:trHeight w:val="450"/>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200</w:t>
            </w:r>
          </w:p>
        </w:tc>
        <w:tc>
          <w:tcPr>
            <w:tcW w:w="1275"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477 000,00</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331 455,14</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145 544,86</w:t>
            </w:r>
          </w:p>
        </w:tc>
      </w:tr>
      <w:tr w:rsidR="007E41A3" w:rsidRPr="007E41A3" w:rsidTr="007E41A3">
        <w:trPr>
          <w:trHeight w:val="285"/>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Иные бюджетные ассигнования</w:t>
            </w:r>
          </w:p>
        </w:tc>
        <w:tc>
          <w:tcPr>
            <w:tcW w:w="85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800</w:t>
            </w:r>
          </w:p>
        </w:tc>
        <w:tc>
          <w:tcPr>
            <w:tcW w:w="1275"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2 900,00</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2 319,00</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581,00</w:t>
            </w:r>
          </w:p>
        </w:tc>
      </w:tr>
      <w:tr w:rsidR="007E41A3" w:rsidRPr="007E41A3" w:rsidTr="007E41A3">
        <w:trPr>
          <w:trHeight w:val="450"/>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 xml:space="preserve">Расходы по исполнению требований, содержащихся в исполнительных </w:t>
            </w:r>
            <w:r w:rsidRPr="007E41A3">
              <w:rPr>
                <w:rFonts w:eastAsia="Times New Roman"/>
                <w:color w:val="000000"/>
                <w:kern w:val="0"/>
                <w:szCs w:val="20"/>
                <w:lang w:eastAsia="ru-RU"/>
              </w:rPr>
              <w:lastRenderedPageBreak/>
              <w:t>документах, предусматривающих обращение взыскания на средства учреждения</w:t>
            </w:r>
          </w:p>
        </w:tc>
        <w:tc>
          <w:tcPr>
            <w:tcW w:w="85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lastRenderedPageBreak/>
              <w:t> </w:t>
            </w:r>
          </w:p>
        </w:tc>
        <w:tc>
          <w:tcPr>
            <w:tcW w:w="70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6600000890</w:t>
            </w:r>
          </w:p>
        </w:tc>
        <w:tc>
          <w:tcPr>
            <w:tcW w:w="567"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0,00</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0,00</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0,00</w:t>
            </w:r>
          </w:p>
        </w:tc>
      </w:tr>
      <w:tr w:rsidR="007E41A3" w:rsidRPr="007E41A3" w:rsidTr="007E41A3">
        <w:trPr>
          <w:trHeight w:val="285"/>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lastRenderedPageBreak/>
              <w:t>Иные бюджетные ассигнования</w:t>
            </w:r>
          </w:p>
        </w:tc>
        <w:tc>
          <w:tcPr>
            <w:tcW w:w="85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800</w:t>
            </w:r>
          </w:p>
        </w:tc>
        <w:tc>
          <w:tcPr>
            <w:tcW w:w="1275"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0,00</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0,00</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0,00</w:t>
            </w:r>
          </w:p>
        </w:tc>
      </w:tr>
      <w:tr w:rsidR="007E41A3" w:rsidRPr="007E41A3" w:rsidTr="007E41A3">
        <w:trPr>
          <w:trHeight w:val="675"/>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Расходы на осуществление переданных государственных полномочий Костромской области по составлению протоколов об административных правонарушениях</w:t>
            </w:r>
          </w:p>
        </w:tc>
        <w:tc>
          <w:tcPr>
            <w:tcW w:w="85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6600072090</w:t>
            </w:r>
          </w:p>
        </w:tc>
        <w:tc>
          <w:tcPr>
            <w:tcW w:w="567"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5 200,00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5 200,00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0,00</w:t>
            </w:r>
          </w:p>
        </w:tc>
      </w:tr>
      <w:tr w:rsidR="007E41A3" w:rsidRPr="007E41A3" w:rsidTr="007E41A3">
        <w:trPr>
          <w:trHeight w:val="450"/>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200</w:t>
            </w:r>
          </w:p>
        </w:tc>
        <w:tc>
          <w:tcPr>
            <w:tcW w:w="1275"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5 200,00</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5 200,00</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0,00</w:t>
            </w:r>
          </w:p>
        </w:tc>
      </w:tr>
      <w:tr w:rsidR="007E41A3" w:rsidRPr="007E41A3" w:rsidTr="007E41A3">
        <w:trPr>
          <w:trHeight w:val="285"/>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Обеспечение проведения выборов и референдумов</w:t>
            </w:r>
          </w:p>
        </w:tc>
        <w:tc>
          <w:tcPr>
            <w:tcW w:w="85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999</w:t>
            </w:r>
          </w:p>
        </w:tc>
        <w:tc>
          <w:tcPr>
            <w:tcW w:w="70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0107</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1 800,00</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0,00</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1 800,00</w:t>
            </w:r>
          </w:p>
        </w:tc>
      </w:tr>
      <w:tr w:rsidR="007E41A3" w:rsidRPr="007E41A3" w:rsidTr="007E41A3">
        <w:trPr>
          <w:trHeight w:val="285"/>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Подготовка и проведение муниципальных выборов</w:t>
            </w:r>
          </w:p>
        </w:tc>
        <w:tc>
          <w:tcPr>
            <w:tcW w:w="85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9900020140</w:t>
            </w:r>
          </w:p>
        </w:tc>
        <w:tc>
          <w:tcPr>
            <w:tcW w:w="567"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1 800,00</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0,00</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1 800,00</w:t>
            </w:r>
          </w:p>
        </w:tc>
      </w:tr>
      <w:tr w:rsidR="007E41A3" w:rsidRPr="007E41A3" w:rsidTr="007E41A3">
        <w:trPr>
          <w:trHeight w:val="285"/>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Иные бюджетные ассигнования</w:t>
            </w:r>
          </w:p>
        </w:tc>
        <w:tc>
          <w:tcPr>
            <w:tcW w:w="85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200</w:t>
            </w:r>
          </w:p>
        </w:tc>
        <w:tc>
          <w:tcPr>
            <w:tcW w:w="1275"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1 800,00</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0,00</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1 800,00</w:t>
            </w:r>
          </w:p>
        </w:tc>
      </w:tr>
      <w:tr w:rsidR="007E41A3" w:rsidRPr="007E41A3" w:rsidTr="007E41A3">
        <w:trPr>
          <w:trHeight w:val="285"/>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Резервные фонды</w:t>
            </w:r>
          </w:p>
        </w:tc>
        <w:tc>
          <w:tcPr>
            <w:tcW w:w="85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999</w:t>
            </w:r>
          </w:p>
        </w:tc>
        <w:tc>
          <w:tcPr>
            <w:tcW w:w="70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0111</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0,00</w:t>
            </w:r>
          </w:p>
        </w:tc>
      </w:tr>
      <w:tr w:rsidR="007E41A3" w:rsidRPr="007E41A3" w:rsidTr="007E41A3">
        <w:trPr>
          <w:trHeight w:val="360"/>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7E41A3" w:rsidRPr="007E41A3" w:rsidRDefault="007E41A3" w:rsidP="007E41A3">
            <w:pPr>
              <w:widowControl/>
              <w:suppressAutoHyphens w:val="0"/>
              <w:jc w:val="both"/>
              <w:rPr>
                <w:rFonts w:eastAsia="Times New Roman"/>
                <w:color w:val="000000"/>
                <w:kern w:val="0"/>
                <w:szCs w:val="20"/>
                <w:lang w:eastAsia="ru-RU"/>
              </w:rPr>
            </w:pPr>
            <w:r w:rsidRPr="007E41A3">
              <w:rPr>
                <w:rFonts w:eastAsia="Times New Roman"/>
                <w:color w:val="000000"/>
                <w:kern w:val="0"/>
                <w:szCs w:val="20"/>
                <w:lang w:eastAsia="ru-RU"/>
              </w:rPr>
              <w:t xml:space="preserve">Резервный фонд администрации сельского  поселения </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9900020010</w:t>
            </w:r>
          </w:p>
        </w:tc>
        <w:tc>
          <w:tcPr>
            <w:tcW w:w="567"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0,00</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0,00</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0,00</w:t>
            </w:r>
          </w:p>
        </w:tc>
      </w:tr>
      <w:tr w:rsidR="007E41A3" w:rsidRPr="007E41A3" w:rsidTr="007E41A3">
        <w:trPr>
          <w:trHeight w:val="285"/>
        </w:trPr>
        <w:tc>
          <w:tcPr>
            <w:tcW w:w="2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Иные бюджетные ассигнования</w:t>
            </w:r>
          </w:p>
        </w:tc>
        <w:tc>
          <w:tcPr>
            <w:tcW w:w="85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800</w:t>
            </w:r>
          </w:p>
        </w:tc>
        <w:tc>
          <w:tcPr>
            <w:tcW w:w="1275"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0,00</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0,00</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0,00</w:t>
            </w:r>
          </w:p>
        </w:tc>
      </w:tr>
      <w:tr w:rsidR="007E41A3" w:rsidRPr="007E41A3" w:rsidTr="007E41A3">
        <w:trPr>
          <w:trHeight w:val="285"/>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Другие общегосударственные вопросы</w:t>
            </w:r>
          </w:p>
        </w:tc>
        <w:tc>
          <w:tcPr>
            <w:tcW w:w="85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999</w:t>
            </w:r>
          </w:p>
        </w:tc>
        <w:tc>
          <w:tcPr>
            <w:tcW w:w="70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0113</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2 337 309,00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2 073 051,33</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250 218,67</w:t>
            </w:r>
          </w:p>
        </w:tc>
      </w:tr>
      <w:tr w:rsidR="007E41A3" w:rsidRPr="007E41A3" w:rsidTr="007E41A3">
        <w:trPr>
          <w:trHeight w:val="900"/>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Расходы на обеспечение деятельности (оказание услуг) подведомственных учреждений, осуществляющих реализацию государственных функций, связанных с общегосударственным управлением (МКУ «ЦБ Чернопенского сельского поселения»)</w:t>
            </w:r>
          </w:p>
        </w:tc>
        <w:tc>
          <w:tcPr>
            <w:tcW w:w="85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990000059Ю</w:t>
            </w:r>
          </w:p>
        </w:tc>
        <w:tc>
          <w:tcPr>
            <w:tcW w:w="567"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2 031 600,00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1 783 305,07</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248 294,93</w:t>
            </w:r>
          </w:p>
        </w:tc>
      </w:tr>
      <w:tr w:rsidR="007E41A3" w:rsidRPr="007E41A3" w:rsidTr="007E41A3">
        <w:trPr>
          <w:trHeight w:val="675"/>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100</w:t>
            </w:r>
          </w:p>
        </w:tc>
        <w:tc>
          <w:tcPr>
            <w:tcW w:w="1275"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1 546 700,00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1 461 748,18</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84 951,82</w:t>
            </w:r>
          </w:p>
        </w:tc>
      </w:tr>
      <w:tr w:rsidR="007E41A3" w:rsidRPr="007E41A3" w:rsidTr="007E41A3">
        <w:trPr>
          <w:trHeight w:val="450"/>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200</w:t>
            </w:r>
          </w:p>
        </w:tc>
        <w:tc>
          <w:tcPr>
            <w:tcW w:w="1275"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482 500,00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319 727,89</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162 772,11</w:t>
            </w:r>
          </w:p>
        </w:tc>
      </w:tr>
      <w:tr w:rsidR="007E41A3" w:rsidRPr="007E41A3" w:rsidTr="007E41A3">
        <w:trPr>
          <w:trHeight w:val="285"/>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Иные бюджетные ассигнования</w:t>
            </w:r>
          </w:p>
        </w:tc>
        <w:tc>
          <w:tcPr>
            <w:tcW w:w="85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800</w:t>
            </w:r>
          </w:p>
        </w:tc>
        <w:tc>
          <w:tcPr>
            <w:tcW w:w="1275"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2 400,00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1 829,00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571,00</w:t>
            </w:r>
          </w:p>
        </w:tc>
      </w:tr>
      <w:tr w:rsidR="007E41A3" w:rsidRPr="007E41A3" w:rsidTr="007E41A3">
        <w:trPr>
          <w:trHeight w:val="900"/>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lastRenderedPageBreak/>
              <w:t>Межбюджетные трансферты бюджету муниципального района  на осуществление органами местного самоуправления муниципального района полномочий контрольно-счетного органа поселения по осуществлению внешнего муниципального финансового контроля</w:t>
            </w:r>
          </w:p>
        </w:tc>
        <w:tc>
          <w:tcPr>
            <w:tcW w:w="85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9900001790</w:t>
            </w:r>
          </w:p>
        </w:tc>
        <w:tc>
          <w:tcPr>
            <w:tcW w:w="567"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66 823,00</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66 823,00</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0,00</w:t>
            </w:r>
          </w:p>
        </w:tc>
      </w:tr>
      <w:tr w:rsidR="007E41A3" w:rsidRPr="007E41A3" w:rsidTr="007E41A3">
        <w:trPr>
          <w:trHeight w:val="285"/>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Межбюджетные трансферты</w:t>
            </w:r>
          </w:p>
        </w:tc>
        <w:tc>
          <w:tcPr>
            <w:tcW w:w="85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500</w:t>
            </w:r>
          </w:p>
        </w:tc>
        <w:tc>
          <w:tcPr>
            <w:tcW w:w="1275"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66 823,00</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66 823,00</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0,00</w:t>
            </w:r>
          </w:p>
        </w:tc>
      </w:tr>
      <w:tr w:rsidR="007E41A3" w:rsidRPr="007E41A3" w:rsidTr="007E41A3">
        <w:trPr>
          <w:trHeight w:val="1350"/>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 xml:space="preserve">Межбюджетные трансферты бюджету муниципального района на осуществление органами местного самоуправления муниципального района полномочий по определению поставщиков, подрядчиков, исполнителей для отдельных муниципальных заказчиков, действующих от имени поселений, бюджетных учреждений, МУПов поселений </w:t>
            </w:r>
            <w:proofErr w:type="gramStart"/>
            <w:r w:rsidRPr="007E41A3">
              <w:rPr>
                <w:rFonts w:eastAsia="Times New Roman"/>
                <w:color w:val="000000"/>
                <w:kern w:val="0"/>
                <w:szCs w:val="20"/>
                <w:lang w:eastAsia="ru-RU"/>
              </w:rPr>
              <w:t>и(</w:t>
            </w:r>
            <w:proofErr w:type="gramEnd"/>
            <w:r w:rsidRPr="007E41A3">
              <w:rPr>
                <w:rFonts w:eastAsia="Times New Roman"/>
                <w:color w:val="000000"/>
                <w:kern w:val="0"/>
                <w:szCs w:val="20"/>
                <w:lang w:eastAsia="ru-RU"/>
              </w:rPr>
              <w:t>или) уполномоченных органов, уполномоченных учреждений в соответствии с требованиями закона 44-ФЗ</w:t>
            </w:r>
          </w:p>
        </w:tc>
        <w:tc>
          <w:tcPr>
            <w:tcW w:w="85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9900002790</w:t>
            </w:r>
          </w:p>
        </w:tc>
        <w:tc>
          <w:tcPr>
            <w:tcW w:w="567"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14 039,00</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0,00</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0,00</w:t>
            </w:r>
          </w:p>
        </w:tc>
      </w:tr>
      <w:tr w:rsidR="007E41A3" w:rsidRPr="007E41A3" w:rsidTr="007E41A3">
        <w:trPr>
          <w:trHeight w:val="285"/>
        </w:trPr>
        <w:tc>
          <w:tcPr>
            <w:tcW w:w="2567" w:type="dxa"/>
            <w:tcBorders>
              <w:top w:val="nil"/>
              <w:left w:val="single" w:sz="4" w:space="0" w:color="auto"/>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Межбюджетные трансферты</w:t>
            </w:r>
          </w:p>
        </w:tc>
        <w:tc>
          <w:tcPr>
            <w:tcW w:w="850" w:type="dxa"/>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567"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500</w:t>
            </w:r>
          </w:p>
        </w:tc>
        <w:tc>
          <w:tcPr>
            <w:tcW w:w="1275"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14 039,00</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0,00</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0,00</w:t>
            </w:r>
          </w:p>
        </w:tc>
      </w:tr>
      <w:tr w:rsidR="007E41A3" w:rsidRPr="007E41A3" w:rsidTr="007E41A3">
        <w:trPr>
          <w:trHeight w:val="900"/>
        </w:trPr>
        <w:tc>
          <w:tcPr>
            <w:tcW w:w="2567" w:type="dxa"/>
            <w:tcBorders>
              <w:top w:val="nil"/>
              <w:left w:val="single" w:sz="4" w:space="0" w:color="auto"/>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Мероприятия по оказанию содействия в подготовке и проведении общероссийского голосования по вопросу одобрения изменений в Конституцию Российской Федерации, а также в информировании граждан Российской Федерац</w:t>
            </w:r>
            <w:proofErr w:type="gramStart"/>
            <w:r w:rsidRPr="007E41A3">
              <w:rPr>
                <w:rFonts w:eastAsia="Times New Roman"/>
                <w:color w:val="000000"/>
                <w:kern w:val="0"/>
                <w:szCs w:val="20"/>
                <w:lang w:eastAsia="ru-RU"/>
              </w:rPr>
              <w:t>ии о е</w:t>
            </w:r>
            <w:proofErr w:type="gramEnd"/>
            <w:r w:rsidRPr="007E41A3">
              <w:rPr>
                <w:rFonts w:eastAsia="Times New Roman"/>
                <w:color w:val="000000"/>
                <w:kern w:val="0"/>
                <w:szCs w:val="20"/>
                <w:lang w:eastAsia="ru-RU"/>
              </w:rPr>
              <w:t>го проведении</w:t>
            </w:r>
          </w:p>
        </w:tc>
        <w:tc>
          <w:tcPr>
            <w:tcW w:w="850" w:type="dxa"/>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9900020180</w:t>
            </w:r>
          </w:p>
        </w:tc>
        <w:tc>
          <w:tcPr>
            <w:tcW w:w="567"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19 560,00</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19 560,00</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0,00</w:t>
            </w:r>
          </w:p>
        </w:tc>
      </w:tr>
      <w:tr w:rsidR="007E41A3" w:rsidRPr="007E41A3" w:rsidTr="007E41A3">
        <w:trPr>
          <w:trHeight w:val="450"/>
        </w:trPr>
        <w:tc>
          <w:tcPr>
            <w:tcW w:w="2567" w:type="dxa"/>
            <w:tcBorders>
              <w:top w:val="nil"/>
              <w:left w:val="single" w:sz="4" w:space="0" w:color="auto"/>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567"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200</w:t>
            </w:r>
          </w:p>
        </w:tc>
        <w:tc>
          <w:tcPr>
            <w:tcW w:w="1275"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19 560,00</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19 560,00</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0,00</w:t>
            </w:r>
          </w:p>
        </w:tc>
      </w:tr>
      <w:tr w:rsidR="007E41A3" w:rsidRPr="007E41A3" w:rsidTr="007E41A3">
        <w:trPr>
          <w:trHeight w:val="285"/>
        </w:trPr>
        <w:tc>
          <w:tcPr>
            <w:tcW w:w="2567" w:type="dxa"/>
            <w:tcBorders>
              <w:top w:val="nil"/>
              <w:left w:val="single" w:sz="4" w:space="0" w:color="auto"/>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Содержание имущества, находящегося в казне муниципального образования</w:t>
            </w:r>
          </w:p>
        </w:tc>
        <w:tc>
          <w:tcPr>
            <w:tcW w:w="850" w:type="dxa"/>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9900021000</w:t>
            </w:r>
          </w:p>
        </w:tc>
        <w:tc>
          <w:tcPr>
            <w:tcW w:w="567"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2 014,00</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928,12</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1 085,88</w:t>
            </w:r>
          </w:p>
        </w:tc>
      </w:tr>
      <w:tr w:rsidR="007E41A3" w:rsidRPr="007E41A3" w:rsidTr="007E41A3">
        <w:trPr>
          <w:trHeight w:val="450"/>
        </w:trPr>
        <w:tc>
          <w:tcPr>
            <w:tcW w:w="2567" w:type="dxa"/>
            <w:tcBorders>
              <w:top w:val="nil"/>
              <w:left w:val="single" w:sz="4" w:space="0" w:color="auto"/>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567"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200</w:t>
            </w:r>
          </w:p>
        </w:tc>
        <w:tc>
          <w:tcPr>
            <w:tcW w:w="1275"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2 014,00</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928,12</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1 085,88</w:t>
            </w:r>
          </w:p>
        </w:tc>
      </w:tr>
      <w:tr w:rsidR="007E41A3" w:rsidRPr="007E41A3" w:rsidTr="007E41A3">
        <w:trPr>
          <w:trHeight w:val="450"/>
        </w:trPr>
        <w:tc>
          <w:tcPr>
            <w:tcW w:w="2567" w:type="dxa"/>
            <w:tcBorders>
              <w:top w:val="nil"/>
              <w:left w:val="single" w:sz="4" w:space="0" w:color="auto"/>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lastRenderedPageBreak/>
              <w:t>Расходы на оплату членских взносов Ассоциации "Совет муниципальных образований Костромской области"</w:t>
            </w:r>
          </w:p>
        </w:tc>
        <w:tc>
          <w:tcPr>
            <w:tcW w:w="850" w:type="dxa"/>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9900022020</w:t>
            </w:r>
          </w:p>
        </w:tc>
        <w:tc>
          <w:tcPr>
            <w:tcW w:w="567"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3 273,00</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3 273,00</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0,00</w:t>
            </w:r>
          </w:p>
        </w:tc>
      </w:tr>
      <w:tr w:rsidR="007E41A3" w:rsidRPr="007E41A3" w:rsidTr="007E41A3">
        <w:trPr>
          <w:trHeight w:val="285"/>
        </w:trPr>
        <w:tc>
          <w:tcPr>
            <w:tcW w:w="2567" w:type="dxa"/>
            <w:tcBorders>
              <w:top w:val="nil"/>
              <w:left w:val="single" w:sz="4" w:space="0" w:color="auto"/>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Иные бюджетные ассигнования</w:t>
            </w:r>
          </w:p>
        </w:tc>
        <w:tc>
          <w:tcPr>
            <w:tcW w:w="850" w:type="dxa"/>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567"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800</w:t>
            </w:r>
          </w:p>
        </w:tc>
        <w:tc>
          <w:tcPr>
            <w:tcW w:w="1275"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3 273,00</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3 273,00</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0,00</w:t>
            </w:r>
          </w:p>
        </w:tc>
      </w:tr>
      <w:tr w:rsidR="007E41A3" w:rsidRPr="007E41A3" w:rsidTr="007E41A3">
        <w:trPr>
          <w:trHeight w:val="285"/>
        </w:trPr>
        <w:tc>
          <w:tcPr>
            <w:tcW w:w="2567" w:type="dxa"/>
            <w:tcBorders>
              <w:top w:val="nil"/>
              <w:left w:val="single" w:sz="4" w:space="0" w:color="auto"/>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Обеспечение прочих обязательств муниципального образования</w:t>
            </w:r>
          </w:p>
        </w:tc>
        <w:tc>
          <w:tcPr>
            <w:tcW w:w="850" w:type="dxa"/>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9900022040</w:t>
            </w:r>
          </w:p>
        </w:tc>
        <w:tc>
          <w:tcPr>
            <w:tcW w:w="567"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200 000,00</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199 162,14</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837,86</w:t>
            </w:r>
          </w:p>
        </w:tc>
      </w:tr>
      <w:tr w:rsidR="007E41A3" w:rsidRPr="007E41A3" w:rsidTr="007E41A3">
        <w:trPr>
          <w:trHeight w:val="450"/>
        </w:trPr>
        <w:tc>
          <w:tcPr>
            <w:tcW w:w="2567" w:type="dxa"/>
            <w:tcBorders>
              <w:top w:val="nil"/>
              <w:left w:val="single" w:sz="4" w:space="0" w:color="auto"/>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567"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200</w:t>
            </w:r>
          </w:p>
        </w:tc>
        <w:tc>
          <w:tcPr>
            <w:tcW w:w="1275"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200 000,00</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199 162,14</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837,86</w:t>
            </w:r>
          </w:p>
        </w:tc>
      </w:tr>
      <w:tr w:rsidR="007E41A3" w:rsidRPr="007E41A3" w:rsidTr="007E41A3">
        <w:trPr>
          <w:trHeight w:val="285"/>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Национальная оборона</w:t>
            </w:r>
          </w:p>
        </w:tc>
        <w:tc>
          <w:tcPr>
            <w:tcW w:w="85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0200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294 400,00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292 900,00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1 500,00</w:t>
            </w:r>
          </w:p>
        </w:tc>
      </w:tr>
      <w:tr w:rsidR="007E41A3" w:rsidRPr="007E41A3" w:rsidTr="007E41A3">
        <w:trPr>
          <w:trHeight w:val="285"/>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Мобилизационная и вневойсковая подготовка</w:t>
            </w:r>
          </w:p>
        </w:tc>
        <w:tc>
          <w:tcPr>
            <w:tcW w:w="85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999</w:t>
            </w:r>
          </w:p>
        </w:tc>
        <w:tc>
          <w:tcPr>
            <w:tcW w:w="70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0203</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294 400,00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292 900,00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1 500,00</w:t>
            </w:r>
          </w:p>
        </w:tc>
      </w:tr>
      <w:tr w:rsidR="007E41A3" w:rsidRPr="007E41A3" w:rsidTr="007E41A3">
        <w:trPr>
          <w:trHeight w:val="450"/>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Расходы на выплаты по оплате  труда работников органов местного самоуправления</w:t>
            </w:r>
          </w:p>
        </w:tc>
        <w:tc>
          <w:tcPr>
            <w:tcW w:w="85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6600000110</w:t>
            </w:r>
          </w:p>
        </w:tc>
        <w:tc>
          <w:tcPr>
            <w:tcW w:w="567"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6 500,00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5 000,00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1 500,00</w:t>
            </w:r>
          </w:p>
        </w:tc>
      </w:tr>
      <w:tr w:rsidR="007E41A3" w:rsidRPr="007E41A3" w:rsidTr="007E41A3">
        <w:trPr>
          <w:trHeight w:val="675"/>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100</w:t>
            </w:r>
          </w:p>
        </w:tc>
        <w:tc>
          <w:tcPr>
            <w:tcW w:w="1275"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6 500,00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5 000,00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1 500,00</w:t>
            </w:r>
          </w:p>
        </w:tc>
      </w:tr>
      <w:tr w:rsidR="007E41A3" w:rsidRPr="007E41A3" w:rsidTr="007E41A3">
        <w:trPr>
          <w:trHeight w:val="450"/>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Расходы на осуществление первичного воинского учета на территориях, где отсутствуют военные комиссариаты</w:t>
            </w:r>
          </w:p>
        </w:tc>
        <w:tc>
          <w:tcPr>
            <w:tcW w:w="85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6600051180</w:t>
            </w:r>
          </w:p>
        </w:tc>
        <w:tc>
          <w:tcPr>
            <w:tcW w:w="567"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287 900,00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287 900,00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0,00</w:t>
            </w:r>
          </w:p>
        </w:tc>
      </w:tr>
      <w:tr w:rsidR="007E41A3" w:rsidRPr="007E41A3" w:rsidTr="007E41A3">
        <w:trPr>
          <w:trHeight w:val="675"/>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100</w:t>
            </w:r>
          </w:p>
        </w:tc>
        <w:tc>
          <w:tcPr>
            <w:tcW w:w="1275"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225 449,09</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225 449,09</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0,00</w:t>
            </w:r>
          </w:p>
        </w:tc>
      </w:tr>
      <w:tr w:rsidR="007E41A3" w:rsidRPr="007E41A3" w:rsidTr="007E41A3">
        <w:trPr>
          <w:trHeight w:val="450"/>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200</w:t>
            </w:r>
          </w:p>
        </w:tc>
        <w:tc>
          <w:tcPr>
            <w:tcW w:w="1275"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62 450,91</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62 450,91</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0,00</w:t>
            </w:r>
          </w:p>
        </w:tc>
      </w:tr>
      <w:tr w:rsidR="007E41A3" w:rsidRPr="007E41A3" w:rsidTr="007E41A3">
        <w:trPr>
          <w:trHeight w:val="285"/>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Национальная экономика</w:t>
            </w:r>
          </w:p>
        </w:tc>
        <w:tc>
          <w:tcPr>
            <w:tcW w:w="85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0400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3 098 379,90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2 450 168,90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648 211,00</w:t>
            </w:r>
          </w:p>
        </w:tc>
      </w:tr>
      <w:tr w:rsidR="007E41A3" w:rsidRPr="007E41A3" w:rsidTr="007E41A3">
        <w:trPr>
          <w:trHeight w:val="285"/>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Водное хозяйство</w:t>
            </w:r>
          </w:p>
        </w:tc>
        <w:tc>
          <w:tcPr>
            <w:tcW w:w="85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0406</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14 400,00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13 920,00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480,00</w:t>
            </w:r>
          </w:p>
        </w:tc>
      </w:tr>
      <w:tr w:rsidR="007E41A3" w:rsidRPr="007E41A3" w:rsidTr="007E41A3">
        <w:trPr>
          <w:trHeight w:val="450"/>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Расходы на осуществление деятельности в области  охраны водных объектов и гидротехнических сооружений</w:t>
            </w:r>
          </w:p>
        </w:tc>
        <w:tc>
          <w:tcPr>
            <w:tcW w:w="85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9900023300</w:t>
            </w:r>
          </w:p>
        </w:tc>
        <w:tc>
          <w:tcPr>
            <w:tcW w:w="567"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14 400,00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13 920,00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480,00</w:t>
            </w:r>
          </w:p>
        </w:tc>
      </w:tr>
      <w:tr w:rsidR="007E41A3" w:rsidRPr="007E41A3" w:rsidTr="007E41A3">
        <w:trPr>
          <w:trHeight w:val="450"/>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lastRenderedPageBreak/>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200</w:t>
            </w:r>
          </w:p>
        </w:tc>
        <w:tc>
          <w:tcPr>
            <w:tcW w:w="1275"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14 400,00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13 920,00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480,00</w:t>
            </w:r>
          </w:p>
        </w:tc>
      </w:tr>
      <w:tr w:rsidR="007E41A3" w:rsidRPr="007E41A3" w:rsidTr="007E41A3">
        <w:trPr>
          <w:trHeight w:val="285"/>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Дорожное хозяйство (дорожные фонды)</w:t>
            </w:r>
          </w:p>
        </w:tc>
        <w:tc>
          <w:tcPr>
            <w:tcW w:w="85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999</w:t>
            </w:r>
          </w:p>
        </w:tc>
        <w:tc>
          <w:tcPr>
            <w:tcW w:w="70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0409</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3 083 979,90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2 436 248,90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647 731,00</w:t>
            </w:r>
          </w:p>
        </w:tc>
      </w:tr>
      <w:tr w:rsidR="007E41A3" w:rsidRPr="007E41A3" w:rsidTr="007E41A3">
        <w:trPr>
          <w:trHeight w:val="675"/>
        </w:trPr>
        <w:tc>
          <w:tcPr>
            <w:tcW w:w="2567" w:type="dxa"/>
            <w:tcBorders>
              <w:top w:val="nil"/>
              <w:left w:val="single" w:sz="4" w:space="0" w:color="auto"/>
              <w:bottom w:val="single" w:sz="4" w:space="0" w:color="auto"/>
              <w:right w:val="single" w:sz="4" w:space="0" w:color="auto"/>
            </w:tcBorders>
            <w:shd w:val="clear" w:color="FFFF00" w:fill="FFFFFF"/>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 xml:space="preserve">Муниципальная программа "Развитие дорожного хозяйства в Чернопенском сельском поселении Костромского муниципального района Костромской области на 2018-2023 </w:t>
            </w:r>
            <w:proofErr w:type="gramStart"/>
            <w:r w:rsidRPr="007E41A3">
              <w:rPr>
                <w:rFonts w:eastAsia="Times New Roman"/>
                <w:color w:val="000000"/>
                <w:kern w:val="0"/>
                <w:szCs w:val="20"/>
                <w:lang w:eastAsia="ru-RU"/>
              </w:rPr>
              <w:t>гг</w:t>
            </w:r>
            <w:proofErr w:type="gramEnd"/>
            <w:r w:rsidRPr="007E41A3">
              <w:rPr>
                <w:rFonts w:eastAsia="Times New Roman"/>
                <w:color w:val="000000"/>
                <w:kern w:val="0"/>
                <w:szCs w:val="20"/>
                <w:lang w:eastAsia="ru-RU"/>
              </w:rPr>
              <w:t>"</w:t>
            </w:r>
          </w:p>
        </w:tc>
        <w:tc>
          <w:tcPr>
            <w:tcW w:w="850" w:type="dxa"/>
            <w:tcBorders>
              <w:top w:val="nil"/>
              <w:left w:val="nil"/>
              <w:bottom w:val="single" w:sz="4" w:space="0" w:color="auto"/>
              <w:right w:val="single" w:sz="4" w:space="0" w:color="auto"/>
            </w:tcBorders>
            <w:shd w:val="clear" w:color="FFFF00" w:fill="FFFFFF"/>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0200000000</w:t>
            </w:r>
          </w:p>
        </w:tc>
        <w:tc>
          <w:tcPr>
            <w:tcW w:w="567" w:type="dxa"/>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5" w:type="dxa"/>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2 925 479,90</w:t>
            </w:r>
          </w:p>
        </w:tc>
        <w:tc>
          <w:tcPr>
            <w:tcW w:w="1276" w:type="dxa"/>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2 323 169,90</w:t>
            </w:r>
          </w:p>
        </w:tc>
        <w:tc>
          <w:tcPr>
            <w:tcW w:w="1276" w:type="dxa"/>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602 310,00</w:t>
            </w:r>
          </w:p>
        </w:tc>
      </w:tr>
      <w:tr w:rsidR="007E41A3" w:rsidRPr="007E41A3" w:rsidTr="007E41A3">
        <w:trPr>
          <w:trHeight w:val="450"/>
        </w:trPr>
        <w:tc>
          <w:tcPr>
            <w:tcW w:w="2567" w:type="dxa"/>
            <w:tcBorders>
              <w:top w:val="nil"/>
              <w:left w:val="single" w:sz="4" w:space="0" w:color="auto"/>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Капитальный ремонт и ремонт сети автомобильных дорог общего пользования местного значения за счет средств муниципального образования</w:t>
            </w:r>
          </w:p>
        </w:tc>
        <w:tc>
          <w:tcPr>
            <w:tcW w:w="850" w:type="dxa"/>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0200024020</w:t>
            </w:r>
          </w:p>
        </w:tc>
        <w:tc>
          <w:tcPr>
            <w:tcW w:w="567" w:type="dxa"/>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600 821,90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600 821,90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0,00</w:t>
            </w:r>
          </w:p>
        </w:tc>
      </w:tr>
      <w:tr w:rsidR="007E41A3" w:rsidRPr="007E41A3" w:rsidTr="007E41A3">
        <w:trPr>
          <w:trHeight w:val="450"/>
        </w:trPr>
        <w:tc>
          <w:tcPr>
            <w:tcW w:w="2567" w:type="dxa"/>
            <w:tcBorders>
              <w:top w:val="nil"/>
              <w:left w:val="single" w:sz="4" w:space="0" w:color="auto"/>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567" w:type="dxa"/>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200</w:t>
            </w:r>
          </w:p>
        </w:tc>
        <w:tc>
          <w:tcPr>
            <w:tcW w:w="1275"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600 821,90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600 821,90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0,00</w:t>
            </w:r>
          </w:p>
        </w:tc>
      </w:tr>
      <w:tr w:rsidR="007E41A3" w:rsidRPr="007E41A3" w:rsidTr="007E41A3">
        <w:trPr>
          <w:trHeight w:val="450"/>
        </w:trPr>
        <w:tc>
          <w:tcPr>
            <w:tcW w:w="2567" w:type="dxa"/>
            <w:tcBorders>
              <w:top w:val="nil"/>
              <w:left w:val="single" w:sz="4" w:space="0" w:color="auto"/>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rPr>
                <w:rFonts w:eastAsia="Times New Roman"/>
                <w:kern w:val="0"/>
                <w:szCs w:val="20"/>
                <w:lang w:eastAsia="ru-RU"/>
              </w:rPr>
            </w:pPr>
            <w:r w:rsidRPr="007E41A3">
              <w:rPr>
                <w:rFonts w:eastAsia="Times New Roman"/>
                <w:kern w:val="0"/>
                <w:szCs w:val="20"/>
                <w:lang w:eastAsia="ru-RU"/>
              </w:rPr>
              <w:t xml:space="preserve">Расходы на содержание сети автомобильных дорог общего пользования местного значения за счет средств муниципального дорожного фонда </w:t>
            </w:r>
          </w:p>
        </w:tc>
        <w:tc>
          <w:tcPr>
            <w:tcW w:w="850" w:type="dxa"/>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color w:val="FF0000"/>
                <w:kern w:val="0"/>
                <w:szCs w:val="20"/>
                <w:lang w:eastAsia="ru-RU"/>
              </w:rPr>
            </w:pPr>
            <w:r w:rsidRPr="007E41A3">
              <w:rPr>
                <w:rFonts w:eastAsia="Times New Roman"/>
                <w:color w:val="FF0000"/>
                <w:kern w:val="0"/>
                <w:szCs w:val="20"/>
                <w:lang w:eastAsia="ru-RU"/>
              </w:rPr>
              <w:t> </w:t>
            </w:r>
          </w:p>
        </w:tc>
        <w:tc>
          <w:tcPr>
            <w:tcW w:w="709" w:type="dxa"/>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color w:val="FF0000"/>
                <w:kern w:val="0"/>
                <w:szCs w:val="20"/>
                <w:lang w:eastAsia="ru-RU"/>
              </w:rPr>
            </w:pPr>
            <w:r w:rsidRPr="007E41A3">
              <w:rPr>
                <w:rFonts w:eastAsia="Times New Roman"/>
                <w:color w:val="FF0000"/>
                <w:kern w:val="0"/>
                <w:szCs w:val="20"/>
                <w:lang w:eastAsia="ru-RU"/>
              </w:rPr>
              <w:t> </w:t>
            </w:r>
          </w:p>
        </w:tc>
        <w:tc>
          <w:tcPr>
            <w:tcW w:w="1276" w:type="dxa"/>
            <w:gridSpan w:val="2"/>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kern w:val="0"/>
                <w:szCs w:val="20"/>
                <w:lang w:eastAsia="ru-RU"/>
              </w:rPr>
            </w:pPr>
            <w:r w:rsidRPr="007E41A3">
              <w:rPr>
                <w:rFonts w:eastAsia="Times New Roman"/>
                <w:kern w:val="0"/>
                <w:szCs w:val="20"/>
                <w:lang w:eastAsia="ru-RU"/>
              </w:rPr>
              <w:t>0200025010</w:t>
            </w:r>
          </w:p>
        </w:tc>
        <w:tc>
          <w:tcPr>
            <w:tcW w:w="567" w:type="dxa"/>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kern w:val="0"/>
                <w:szCs w:val="20"/>
                <w:lang w:eastAsia="ru-RU"/>
              </w:rPr>
            </w:pPr>
            <w:r w:rsidRPr="007E41A3">
              <w:rPr>
                <w:rFonts w:eastAsia="Times New Roman"/>
                <w:kern w:val="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kern w:val="0"/>
                <w:szCs w:val="20"/>
                <w:lang w:eastAsia="ru-RU"/>
              </w:rPr>
            </w:pPr>
            <w:r w:rsidRPr="007E41A3">
              <w:rPr>
                <w:rFonts w:eastAsia="Times New Roman"/>
                <w:kern w:val="0"/>
                <w:szCs w:val="20"/>
                <w:lang w:eastAsia="ru-RU"/>
              </w:rPr>
              <w:t>745 710,00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kern w:val="0"/>
                <w:szCs w:val="20"/>
                <w:lang w:eastAsia="ru-RU"/>
              </w:rPr>
            </w:pPr>
            <w:r w:rsidRPr="007E41A3">
              <w:rPr>
                <w:rFonts w:eastAsia="Times New Roman"/>
                <w:kern w:val="0"/>
                <w:szCs w:val="20"/>
                <w:lang w:eastAsia="ru-RU"/>
              </w:rPr>
              <w:t>143 400,00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kern w:val="0"/>
                <w:szCs w:val="20"/>
                <w:lang w:eastAsia="ru-RU"/>
              </w:rPr>
            </w:pPr>
            <w:r w:rsidRPr="007E41A3">
              <w:rPr>
                <w:rFonts w:eastAsia="Times New Roman"/>
                <w:kern w:val="0"/>
                <w:szCs w:val="20"/>
                <w:lang w:eastAsia="ru-RU"/>
              </w:rPr>
              <w:t>602 310,00</w:t>
            </w:r>
          </w:p>
        </w:tc>
      </w:tr>
      <w:tr w:rsidR="007E41A3" w:rsidRPr="007E41A3" w:rsidTr="007E41A3">
        <w:trPr>
          <w:trHeight w:val="450"/>
        </w:trPr>
        <w:tc>
          <w:tcPr>
            <w:tcW w:w="2567" w:type="dxa"/>
            <w:tcBorders>
              <w:top w:val="nil"/>
              <w:left w:val="single" w:sz="4" w:space="0" w:color="auto"/>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color w:val="FF0000"/>
                <w:kern w:val="0"/>
                <w:szCs w:val="20"/>
                <w:lang w:eastAsia="ru-RU"/>
              </w:rPr>
            </w:pPr>
            <w:r w:rsidRPr="007E41A3">
              <w:rPr>
                <w:rFonts w:eastAsia="Times New Roman"/>
                <w:color w:val="FF0000"/>
                <w:kern w:val="0"/>
                <w:szCs w:val="20"/>
                <w:lang w:eastAsia="ru-RU"/>
              </w:rPr>
              <w:t> </w:t>
            </w:r>
          </w:p>
        </w:tc>
        <w:tc>
          <w:tcPr>
            <w:tcW w:w="709" w:type="dxa"/>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color w:val="FF0000"/>
                <w:kern w:val="0"/>
                <w:szCs w:val="20"/>
                <w:lang w:eastAsia="ru-RU"/>
              </w:rPr>
            </w:pPr>
            <w:r w:rsidRPr="007E41A3">
              <w:rPr>
                <w:rFonts w:eastAsia="Times New Roman"/>
                <w:color w:val="FF0000"/>
                <w:kern w:val="0"/>
                <w:szCs w:val="20"/>
                <w:lang w:eastAsia="ru-RU"/>
              </w:rPr>
              <w:t> </w:t>
            </w:r>
          </w:p>
        </w:tc>
        <w:tc>
          <w:tcPr>
            <w:tcW w:w="1276" w:type="dxa"/>
            <w:gridSpan w:val="2"/>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kern w:val="0"/>
                <w:szCs w:val="20"/>
                <w:lang w:eastAsia="ru-RU"/>
              </w:rPr>
            </w:pPr>
            <w:r w:rsidRPr="007E41A3">
              <w:rPr>
                <w:rFonts w:eastAsia="Times New Roman"/>
                <w:kern w:val="0"/>
                <w:szCs w:val="20"/>
                <w:lang w:eastAsia="ru-RU"/>
              </w:rPr>
              <w:t> </w:t>
            </w:r>
          </w:p>
        </w:tc>
        <w:tc>
          <w:tcPr>
            <w:tcW w:w="567" w:type="dxa"/>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kern w:val="0"/>
                <w:szCs w:val="20"/>
                <w:lang w:eastAsia="ru-RU"/>
              </w:rPr>
            </w:pPr>
            <w:r w:rsidRPr="007E41A3">
              <w:rPr>
                <w:rFonts w:eastAsia="Times New Roman"/>
                <w:kern w:val="0"/>
                <w:szCs w:val="20"/>
                <w:lang w:eastAsia="ru-RU"/>
              </w:rPr>
              <w:t>200</w:t>
            </w:r>
          </w:p>
        </w:tc>
        <w:tc>
          <w:tcPr>
            <w:tcW w:w="1275"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kern w:val="0"/>
                <w:szCs w:val="20"/>
                <w:lang w:eastAsia="ru-RU"/>
              </w:rPr>
            </w:pPr>
            <w:r w:rsidRPr="007E41A3">
              <w:rPr>
                <w:rFonts w:eastAsia="Times New Roman"/>
                <w:kern w:val="0"/>
                <w:szCs w:val="20"/>
                <w:lang w:eastAsia="ru-RU"/>
              </w:rPr>
              <w:t>745 710,00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kern w:val="0"/>
                <w:szCs w:val="20"/>
                <w:lang w:eastAsia="ru-RU"/>
              </w:rPr>
            </w:pPr>
            <w:r w:rsidRPr="007E41A3">
              <w:rPr>
                <w:rFonts w:eastAsia="Times New Roman"/>
                <w:kern w:val="0"/>
                <w:szCs w:val="20"/>
                <w:lang w:eastAsia="ru-RU"/>
              </w:rPr>
              <w:t>143 400,00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kern w:val="0"/>
                <w:szCs w:val="20"/>
                <w:lang w:eastAsia="ru-RU"/>
              </w:rPr>
            </w:pPr>
            <w:r w:rsidRPr="007E41A3">
              <w:rPr>
                <w:rFonts w:eastAsia="Times New Roman"/>
                <w:kern w:val="0"/>
                <w:szCs w:val="20"/>
                <w:lang w:eastAsia="ru-RU"/>
              </w:rPr>
              <w:t>602 310,00</w:t>
            </w:r>
          </w:p>
        </w:tc>
      </w:tr>
      <w:tr w:rsidR="007E41A3" w:rsidRPr="007E41A3" w:rsidTr="007E41A3">
        <w:trPr>
          <w:trHeight w:val="450"/>
        </w:trPr>
        <w:tc>
          <w:tcPr>
            <w:tcW w:w="2567" w:type="dxa"/>
            <w:tcBorders>
              <w:top w:val="nil"/>
              <w:left w:val="single" w:sz="4" w:space="0" w:color="auto"/>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rPr>
                <w:rFonts w:eastAsia="Times New Roman"/>
                <w:kern w:val="0"/>
                <w:szCs w:val="20"/>
                <w:lang w:eastAsia="ru-RU"/>
              </w:rPr>
            </w:pPr>
            <w:r w:rsidRPr="007E41A3">
              <w:rPr>
                <w:rFonts w:eastAsia="Times New Roman"/>
                <w:kern w:val="0"/>
                <w:szCs w:val="20"/>
                <w:lang w:eastAsia="ru-RU"/>
              </w:rPr>
              <w:t>Расходы на проектироване работ по строительству и реконструкции автомобильных дорог общего пользования с твердым покрытием</w:t>
            </w:r>
          </w:p>
        </w:tc>
        <w:tc>
          <w:tcPr>
            <w:tcW w:w="850" w:type="dxa"/>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color w:val="FF0000"/>
                <w:kern w:val="0"/>
                <w:szCs w:val="20"/>
                <w:lang w:eastAsia="ru-RU"/>
              </w:rPr>
            </w:pPr>
            <w:r w:rsidRPr="007E41A3">
              <w:rPr>
                <w:rFonts w:eastAsia="Times New Roman"/>
                <w:color w:val="FF0000"/>
                <w:kern w:val="0"/>
                <w:szCs w:val="20"/>
                <w:lang w:eastAsia="ru-RU"/>
              </w:rPr>
              <w:t> </w:t>
            </w:r>
          </w:p>
        </w:tc>
        <w:tc>
          <w:tcPr>
            <w:tcW w:w="709" w:type="dxa"/>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color w:val="FF0000"/>
                <w:kern w:val="0"/>
                <w:szCs w:val="20"/>
                <w:lang w:eastAsia="ru-RU"/>
              </w:rPr>
            </w:pPr>
            <w:r w:rsidRPr="007E41A3">
              <w:rPr>
                <w:rFonts w:eastAsia="Times New Roman"/>
                <w:color w:val="FF0000"/>
                <w:kern w:val="0"/>
                <w:szCs w:val="20"/>
                <w:lang w:eastAsia="ru-RU"/>
              </w:rPr>
              <w:t> </w:t>
            </w:r>
          </w:p>
        </w:tc>
        <w:tc>
          <w:tcPr>
            <w:tcW w:w="1276" w:type="dxa"/>
            <w:gridSpan w:val="2"/>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kern w:val="0"/>
                <w:szCs w:val="20"/>
                <w:lang w:eastAsia="ru-RU"/>
              </w:rPr>
            </w:pPr>
            <w:r w:rsidRPr="007E41A3">
              <w:rPr>
                <w:rFonts w:eastAsia="Times New Roman"/>
                <w:kern w:val="0"/>
                <w:szCs w:val="20"/>
                <w:lang w:eastAsia="ru-RU"/>
              </w:rPr>
              <w:t>02000S2400</w:t>
            </w:r>
          </w:p>
        </w:tc>
        <w:tc>
          <w:tcPr>
            <w:tcW w:w="567" w:type="dxa"/>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kern w:val="0"/>
                <w:szCs w:val="20"/>
                <w:lang w:eastAsia="ru-RU"/>
              </w:rPr>
            </w:pPr>
            <w:r w:rsidRPr="007E41A3">
              <w:rPr>
                <w:rFonts w:eastAsia="Times New Roman"/>
                <w:kern w:val="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kern w:val="0"/>
                <w:szCs w:val="20"/>
                <w:lang w:eastAsia="ru-RU"/>
              </w:rPr>
            </w:pPr>
            <w:r w:rsidRPr="007E41A3">
              <w:rPr>
                <w:rFonts w:eastAsia="Times New Roman"/>
                <w:kern w:val="0"/>
                <w:szCs w:val="20"/>
                <w:lang w:eastAsia="ru-RU"/>
              </w:rPr>
              <w:t>1 578 948,00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kern w:val="0"/>
                <w:szCs w:val="20"/>
                <w:lang w:eastAsia="ru-RU"/>
              </w:rPr>
            </w:pPr>
            <w:r w:rsidRPr="007E41A3">
              <w:rPr>
                <w:rFonts w:eastAsia="Times New Roman"/>
                <w:kern w:val="0"/>
                <w:szCs w:val="20"/>
                <w:lang w:eastAsia="ru-RU"/>
              </w:rPr>
              <w:t>1 578 948,00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kern w:val="0"/>
                <w:szCs w:val="20"/>
                <w:lang w:eastAsia="ru-RU"/>
              </w:rPr>
            </w:pPr>
            <w:r w:rsidRPr="007E41A3">
              <w:rPr>
                <w:rFonts w:eastAsia="Times New Roman"/>
                <w:kern w:val="0"/>
                <w:szCs w:val="20"/>
                <w:lang w:eastAsia="ru-RU"/>
              </w:rPr>
              <w:t>0,00</w:t>
            </w:r>
          </w:p>
        </w:tc>
      </w:tr>
      <w:tr w:rsidR="007E41A3" w:rsidRPr="007E41A3" w:rsidTr="007E41A3">
        <w:trPr>
          <w:trHeight w:val="450"/>
        </w:trPr>
        <w:tc>
          <w:tcPr>
            <w:tcW w:w="2567" w:type="dxa"/>
            <w:tcBorders>
              <w:top w:val="nil"/>
              <w:left w:val="single" w:sz="4" w:space="0" w:color="auto"/>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color w:val="FF0000"/>
                <w:kern w:val="0"/>
                <w:szCs w:val="20"/>
                <w:lang w:eastAsia="ru-RU"/>
              </w:rPr>
            </w:pPr>
            <w:r w:rsidRPr="007E41A3">
              <w:rPr>
                <w:rFonts w:eastAsia="Times New Roman"/>
                <w:color w:val="FF0000"/>
                <w:kern w:val="0"/>
                <w:szCs w:val="20"/>
                <w:lang w:eastAsia="ru-RU"/>
              </w:rPr>
              <w:t> </w:t>
            </w:r>
          </w:p>
        </w:tc>
        <w:tc>
          <w:tcPr>
            <w:tcW w:w="709" w:type="dxa"/>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color w:val="FF0000"/>
                <w:kern w:val="0"/>
                <w:szCs w:val="20"/>
                <w:lang w:eastAsia="ru-RU"/>
              </w:rPr>
            </w:pPr>
            <w:r w:rsidRPr="007E41A3">
              <w:rPr>
                <w:rFonts w:eastAsia="Times New Roman"/>
                <w:color w:val="FF0000"/>
                <w:kern w:val="0"/>
                <w:szCs w:val="20"/>
                <w:lang w:eastAsia="ru-RU"/>
              </w:rPr>
              <w:t> </w:t>
            </w:r>
          </w:p>
        </w:tc>
        <w:tc>
          <w:tcPr>
            <w:tcW w:w="1276" w:type="dxa"/>
            <w:gridSpan w:val="2"/>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kern w:val="0"/>
                <w:szCs w:val="20"/>
                <w:lang w:eastAsia="ru-RU"/>
              </w:rPr>
            </w:pPr>
            <w:r w:rsidRPr="007E41A3">
              <w:rPr>
                <w:rFonts w:eastAsia="Times New Roman"/>
                <w:kern w:val="0"/>
                <w:szCs w:val="20"/>
                <w:lang w:eastAsia="ru-RU"/>
              </w:rPr>
              <w:t> </w:t>
            </w:r>
          </w:p>
        </w:tc>
        <w:tc>
          <w:tcPr>
            <w:tcW w:w="567" w:type="dxa"/>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kern w:val="0"/>
                <w:szCs w:val="20"/>
                <w:lang w:eastAsia="ru-RU"/>
              </w:rPr>
            </w:pPr>
            <w:r w:rsidRPr="007E41A3">
              <w:rPr>
                <w:rFonts w:eastAsia="Times New Roman"/>
                <w:kern w:val="0"/>
                <w:szCs w:val="20"/>
                <w:lang w:eastAsia="ru-RU"/>
              </w:rPr>
              <w:t>200</w:t>
            </w:r>
          </w:p>
        </w:tc>
        <w:tc>
          <w:tcPr>
            <w:tcW w:w="1275"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kern w:val="0"/>
                <w:szCs w:val="20"/>
                <w:lang w:eastAsia="ru-RU"/>
              </w:rPr>
            </w:pPr>
            <w:r w:rsidRPr="007E41A3">
              <w:rPr>
                <w:rFonts w:eastAsia="Times New Roman"/>
                <w:kern w:val="0"/>
                <w:szCs w:val="20"/>
                <w:lang w:eastAsia="ru-RU"/>
              </w:rPr>
              <w:t>1 578 948,00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kern w:val="0"/>
                <w:szCs w:val="20"/>
                <w:lang w:eastAsia="ru-RU"/>
              </w:rPr>
            </w:pPr>
            <w:r w:rsidRPr="007E41A3">
              <w:rPr>
                <w:rFonts w:eastAsia="Times New Roman"/>
                <w:kern w:val="0"/>
                <w:szCs w:val="20"/>
                <w:lang w:eastAsia="ru-RU"/>
              </w:rPr>
              <w:t>1 578 948,00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kern w:val="0"/>
                <w:szCs w:val="20"/>
                <w:lang w:eastAsia="ru-RU"/>
              </w:rPr>
            </w:pPr>
            <w:r w:rsidRPr="007E41A3">
              <w:rPr>
                <w:rFonts w:eastAsia="Times New Roman"/>
                <w:kern w:val="0"/>
                <w:szCs w:val="20"/>
                <w:lang w:eastAsia="ru-RU"/>
              </w:rPr>
              <w:t>0,00</w:t>
            </w:r>
          </w:p>
        </w:tc>
      </w:tr>
      <w:tr w:rsidR="007E41A3" w:rsidRPr="007E41A3" w:rsidTr="007E41A3">
        <w:trPr>
          <w:trHeight w:val="450"/>
        </w:trPr>
        <w:tc>
          <w:tcPr>
            <w:tcW w:w="2567" w:type="dxa"/>
            <w:tcBorders>
              <w:top w:val="nil"/>
              <w:left w:val="single" w:sz="4" w:space="0" w:color="auto"/>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rPr>
                <w:rFonts w:eastAsia="Times New Roman"/>
                <w:kern w:val="0"/>
                <w:szCs w:val="20"/>
                <w:lang w:eastAsia="ru-RU"/>
              </w:rPr>
            </w:pPr>
            <w:r w:rsidRPr="007E41A3">
              <w:rPr>
                <w:rFonts w:eastAsia="Times New Roman"/>
                <w:kern w:val="0"/>
                <w:szCs w:val="20"/>
                <w:lang w:eastAsia="ru-RU"/>
              </w:rPr>
              <w:t>Непрограммные расходы, направленные на мероприятия в рамках дорожной деятельности</w:t>
            </w:r>
          </w:p>
        </w:tc>
        <w:tc>
          <w:tcPr>
            <w:tcW w:w="850" w:type="dxa"/>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color w:val="FF0000"/>
                <w:kern w:val="0"/>
                <w:szCs w:val="20"/>
                <w:lang w:eastAsia="ru-RU"/>
              </w:rPr>
            </w:pPr>
            <w:r w:rsidRPr="007E41A3">
              <w:rPr>
                <w:rFonts w:eastAsia="Times New Roman"/>
                <w:color w:val="FF0000"/>
                <w:kern w:val="0"/>
                <w:szCs w:val="20"/>
                <w:lang w:eastAsia="ru-RU"/>
              </w:rPr>
              <w:t> </w:t>
            </w:r>
          </w:p>
        </w:tc>
        <w:tc>
          <w:tcPr>
            <w:tcW w:w="709" w:type="dxa"/>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color w:val="FF0000"/>
                <w:kern w:val="0"/>
                <w:szCs w:val="20"/>
                <w:lang w:eastAsia="ru-RU"/>
              </w:rPr>
            </w:pPr>
            <w:r w:rsidRPr="007E41A3">
              <w:rPr>
                <w:rFonts w:eastAsia="Times New Roman"/>
                <w:color w:val="FF0000"/>
                <w:kern w:val="0"/>
                <w:szCs w:val="20"/>
                <w:lang w:eastAsia="ru-RU"/>
              </w:rPr>
              <w:t> </w:t>
            </w:r>
          </w:p>
        </w:tc>
        <w:tc>
          <w:tcPr>
            <w:tcW w:w="1276" w:type="dxa"/>
            <w:gridSpan w:val="2"/>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kern w:val="0"/>
                <w:szCs w:val="20"/>
                <w:lang w:eastAsia="ru-RU"/>
              </w:rPr>
            </w:pPr>
            <w:r w:rsidRPr="007E41A3">
              <w:rPr>
                <w:rFonts w:eastAsia="Times New Roman"/>
                <w:kern w:val="0"/>
                <w:szCs w:val="20"/>
                <w:lang w:eastAsia="ru-RU"/>
              </w:rPr>
              <w:t>9900000000</w:t>
            </w:r>
          </w:p>
        </w:tc>
        <w:tc>
          <w:tcPr>
            <w:tcW w:w="567" w:type="dxa"/>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kern w:val="0"/>
                <w:szCs w:val="20"/>
                <w:lang w:eastAsia="ru-RU"/>
              </w:rPr>
            </w:pPr>
            <w:r w:rsidRPr="007E41A3">
              <w:rPr>
                <w:rFonts w:eastAsia="Times New Roman"/>
                <w:kern w:val="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kern w:val="0"/>
                <w:szCs w:val="20"/>
                <w:lang w:eastAsia="ru-RU"/>
              </w:rPr>
            </w:pPr>
            <w:r w:rsidRPr="007E41A3">
              <w:rPr>
                <w:rFonts w:eastAsia="Times New Roman"/>
                <w:kern w:val="0"/>
                <w:szCs w:val="20"/>
                <w:lang w:eastAsia="ru-RU"/>
              </w:rPr>
              <w:t>158 500,00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kern w:val="0"/>
                <w:szCs w:val="20"/>
                <w:lang w:eastAsia="ru-RU"/>
              </w:rPr>
            </w:pPr>
            <w:r w:rsidRPr="007E41A3">
              <w:rPr>
                <w:rFonts w:eastAsia="Times New Roman"/>
                <w:kern w:val="0"/>
                <w:szCs w:val="20"/>
                <w:lang w:eastAsia="ru-RU"/>
              </w:rPr>
              <w:t>113 079,00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kern w:val="0"/>
                <w:szCs w:val="20"/>
                <w:lang w:eastAsia="ru-RU"/>
              </w:rPr>
            </w:pPr>
            <w:r w:rsidRPr="007E41A3">
              <w:rPr>
                <w:rFonts w:eastAsia="Times New Roman"/>
                <w:kern w:val="0"/>
                <w:szCs w:val="20"/>
                <w:lang w:eastAsia="ru-RU"/>
              </w:rPr>
              <w:t>45 421,00</w:t>
            </w:r>
          </w:p>
        </w:tc>
      </w:tr>
      <w:tr w:rsidR="007E41A3" w:rsidRPr="007E41A3" w:rsidTr="007E41A3">
        <w:trPr>
          <w:trHeight w:val="900"/>
        </w:trPr>
        <w:tc>
          <w:tcPr>
            <w:tcW w:w="2567" w:type="dxa"/>
            <w:tcBorders>
              <w:top w:val="nil"/>
              <w:left w:val="single" w:sz="4" w:space="0" w:color="auto"/>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rPr>
                <w:rFonts w:eastAsia="Times New Roman"/>
                <w:kern w:val="0"/>
                <w:szCs w:val="20"/>
                <w:lang w:eastAsia="ru-RU"/>
              </w:rPr>
            </w:pPr>
            <w:r w:rsidRPr="007E41A3">
              <w:rPr>
                <w:rFonts w:eastAsia="Times New Roman"/>
                <w:kern w:val="0"/>
                <w:szCs w:val="20"/>
                <w:lang w:eastAsia="ru-RU"/>
              </w:rPr>
              <w:t xml:space="preserve">Расходы </w:t>
            </w:r>
            <w:proofErr w:type="gramStart"/>
            <w:r w:rsidRPr="007E41A3">
              <w:rPr>
                <w:rFonts w:eastAsia="Times New Roman"/>
                <w:kern w:val="0"/>
                <w:szCs w:val="20"/>
                <w:lang w:eastAsia="ru-RU"/>
              </w:rPr>
              <w:t>на осуществление полномочий по организации дорожной деятельности в отношении автомобильных дорог общего пользования местного значения вне границ населенных пунктов в границах</w:t>
            </w:r>
            <w:proofErr w:type="gramEnd"/>
            <w:r w:rsidRPr="007E41A3">
              <w:rPr>
                <w:rFonts w:eastAsia="Times New Roman"/>
                <w:kern w:val="0"/>
                <w:szCs w:val="20"/>
                <w:lang w:eastAsia="ru-RU"/>
              </w:rPr>
              <w:t xml:space="preserve"> Костромского муниципального района Костромской области в соответствии с </w:t>
            </w:r>
            <w:r w:rsidRPr="007E41A3">
              <w:rPr>
                <w:rFonts w:eastAsia="Times New Roman"/>
                <w:kern w:val="0"/>
                <w:szCs w:val="20"/>
                <w:lang w:eastAsia="ru-RU"/>
              </w:rPr>
              <w:lastRenderedPageBreak/>
              <w:t>заключенными соглашениями</w:t>
            </w:r>
          </w:p>
        </w:tc>
        <w:tc>
          <w:tcPr>
            <w:tcW w:w="850" w:type="dxa"/>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color w:val="FF0000"/>
                <w:kern w:val="0"/>
                <w:szCs w:val="20"/>
                <w:lang w:eastAsia="ru-RU"/>
              </w:rPr>
            </w:pPr>
            <w:r w:rsidRPr="007E41A3">
              <w:rPr>
                <w:rFonts w:eastAsia="Times New Roman"/>
                <w:color w:val="FF0000"/>
                <w:kern w:val="0"/>
                <w:szCs w:val="20"/>
                <w:lang w:eastAsia="ru-RU"/>
              </w:rPr>
              <w:lastRenderedPageBreak/>
              <w:t> </w:t>
            </w:r>
          </w:p>
        </w:tc>
        <w:tc>
          <w:tcPr>
            <w:tcW w:w="709" w:type="dxa"/>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color w:val="FF0000"/>
                <w:kern w:val="0"/>
                <w:szCs w:val="20"/>
                <w:lang w:eastAsia="ru-RU"/>
              </w:rPr>
            </w:pPr>
            <w:r w:rsidRPr="007E41A3">
              <w:rPr>
                <w:rFonts w:eastAsia="Times New Roman"/>
                <w:color w:val="FF0000"/>
                <w:kern w:val="0"/>
                <w:szCs w:val="20"/>
                <w:lang w:eastAsia="ru-RU"/>
              </w:rPr>
              <w:t> </w:t>
            </w:r>
          </w:p>
        </w:tc>
        <w:tc>
          <w:tcPr>
            <w:tcW w:w="1276" w:type="dxa"/>
            <w:gridSpan w:val="2"/>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kern w:val="0"/>
                <w:szCs w:val="20"/>
                <w:lang w:eastAsia="ru-RU"/>
              </w:rPr>
            </w:pPr>
            <w:r w:rsidRPr="007E41A3">
              <w:rPr>
                <w:rFonts w:eastAsia="Times New Roman"/>
                <w:kern w:val="0"/>
                <w:szCs w:val="20"/>
                <w:lang w:eastAsia="ru-RU"/>
              </w:rPr>
              <w:t>9900020300</w:t>
            </w:r>
          </w:p>
        </w:tc>
        <w:tc>
          <w:tcPr>
            <w:tcW w:w="567" w:type="dxa"/>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kern w:val="0"/>
                <w:szCs w:val="20"/>
                <w:lang w:eastAsia="ru-RU"/>
              </w:rPr>
            </w:pPr>
            <w:r w:rsidRPr="007E41A3">
              <w:rPr>
                <w:rFonts w:eastAsia="Times New Roman"/>
                <w:kern w:val="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kern w:val="0"/>
                <w:szCs w:val="20"/>
                <w:lang w:eastAsia="ru-RU"/>
              </w:rPr>
            </w:pPr>
            <w:r w:rsidRPr="007E41A3">
              <w:rPr>
                <w:rFonts w:eastAsia="Times New Roman"/>
                <w:kern w:val="0"/>
                <w:szCs w:val="20"/>
                <w:lang w:eastAsia="ru-RU"/>
              </w:rPr>
              <w:t>155 700,00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kern w:val="0"/>
                <w:szCs w:val="20"/>
                <w:lang w:eastAsia="ru-RU"/>
              </w:rPr>
            </w:pPr>
            <w:r w:rsidRPr="007E41A3">
              <w:rPr>
                <w:rFonts w:eastAsia="Times New Roman"/>
                <w:kern w:val="0"/>
                <w:szCs w:val="20"/>
                <w:lang w:eastAsia="ru-RU"/>
              </w:rPr>
              <w:t>112 500,00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kern w:val="0"/>
                <w:szCs w:val="20"/>
                <w:lang w:eastAsia="ru-RU"/>
              </w:rPr>
            </w:pPr>
            <w:r w:rsidRPr="007E41A3">
              <w:rPr>
                <w:rFonts w:eastAsia="Times New Roman"/>
                <w:kern w:val="0"/>
                <w:szCs w:val="20"/>
                <w:lang w:eastAsia="ru-RU"/>
              </w:rPr>
              <w:t>43 200,00</w:t>
            </w:r>
          </w:p>
        </w:tc>
      </w:tr>
      <w:tr w:rsidR="007E41A3" w:rsidRPr="007E41A3" w:rsidTr="007E41A3">
        <w:trPr>
          <w:trHeight w:val="450"/>
        </w:trPr>
        <w:tc>
          <w:tcPr>
            <w:tcW w:w="2567" w:type="dxa"/>
            <w:tcBorders>
              <w:top w:val="nil"/>
              <w:left w:val="single" w:sz="4" w:space="0" w:color="auto"/>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lastRenderedPageBreak/>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color w:val="FF0000"/>
                <w:kern w:val="0"/>
                <w:szCs w:val="20"/>
                <w:lang w:eastAsia="ru-RU"/>
              </w:rPr>
            </w:pPr>
            <w:r w:rsidRPr="007E41A3">
              <w:rPr>
                <w:rFonts w:eastAsia="Times New Roman"/>
                <w:color w:val="FF0000"/>
                <w:kern w:val="0"/>
                <w:szCs w:val="20"/>
                <w:lang w:eastAsia="ru-RU"/>
              </w:rPr>
              <w:t> </w:t>
            </w:r>
          </w:p>
        </w:tc>
        <w:tc>
          <w:tcPr>
            <w:tcW w:w="709" w:type="dxa"/>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color w:val="FF0000"/>
                <w:kern w:val="0"/>
                <w:szCs w:val="20"/>
                <w:lang w:eastAsia="ru-RU"/>
              </w:rPr>
            </w:pPr>
            <w:r w:rsidRPr="007E41A3">
              <w:rPr>
                <w:rFonts w:eastAsia="Times New Roman"/>
                <w:color w:val="FF0000"/>
                <w:kern w:val="0"/>
                <w:szCs w:val="20"/>
                <w:lang w:eastAsia="ru-RU"/>
              </w:rPr>
              <w:t> </w:t>
            </w:r>
          </w:p>
        </w:tc>
        <w:tc>
          <w:tcPr>
            <w:tcW w:w="1276" w:type="dxa"/>
            <w:gridSpan w:val="2"/>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kern w:val="0"/>
                <w:szCs w:val="20"/>
                <w:lang w:eastAsia="ru-RU"/>
              </w:rPr>
            </w:pPr>
            <w:r w:rsidRPr="007E41A3">
              <w:rPr>
                <w:rFonts w:eastAsia="Times New Roman"/>
                <w:kern w:val="0"/>
                <w:szCs w:val="20"/>
                <w:lang w:eastAsia="ru-RU"/>
              </w:rPr>
              <w:t> </w:t>
            </w:r>
          </w:p>
        </w:tc>
        <w:tc>
          <w:tcPr>
            <w:tcW w:w="567" w:type="dxa"/>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kern w:val="0"/>
                <w:szCs w:val="20"/>
                <w:lang w:eastAsia="ru-RU"/>
              </w:rPr>
            </w:pPr>
            <w:r w:rsidRPr="007E41A3">
              <w:rPr>
                <w:rFonts w:eastAsia="Times New Roman"/>
                <w:kern w:val="0"/>
                <w:szCs w:val="20"/>
                <w:lang w:eastAsia="ru-RU"/>
              </w:rPr>
              <w:t>200</w:t>
            </w:r>
          </w:p>
        </w:tc>
        <w:tc>
          <w:tcPr>
            <w:tcW w:w="1275"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kern w:val="0"/>
                <w:szCs w:val="20"/>
                <w:lang w:eastAsia="ru-RU"/>
              </w:rPr>
            </w:pPr>
            <w:r w:rsidRPr="007E41A3">
              <w:rPr>
                <w:rFonts w:eastAsia="Times New Roman"/>
                <w:kern w:val="0"/>
                <w:szCs w:val="20"/>
                <w:lang w:eastAsia="ru-RU"/>
              </w:rPr>
              <w:t>155 700,00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kern w:val="0"/>
                <w:szCs w:val="20"/>
                <w:lang w:eastAsia="ru-RU"/>
              </w:rPr>
            </w:pPr>
            <w:r w:rsidRPr="007E41A3">
              <w:rPr>
                <w:rFonts w:eastAsia="Times New Roman"/>
                <w:kern w:val="0"/>
                <w:szCs w:val="20"/>
                <w:lang w:eastAsia="ru-RU"/>
              </w:rPr>
              <w:t>112 500,00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kern w:val="0"/>
                <w:szCs w:val="20"/>
                <w:lang w:eastAsia="ru-RU"/>
              </w:rPr>
            </w:pPr>
            <w:r w:rsidRPr="007E41A3">
              <w:rPr>
                <w:rFonts w:eastAsia="Times New Roman"/>
                <w:kern w:val="0"/>
                <w:szCs w:val="20"/>
                <w:lang w:eastAsia="ru-RU"/>
              </w:rPr>
              <w:t>43 200,00</w:t>
            </w:r>
          </w:p>
        </w:tc>
      </w:tr>
      <w:tr w:rsidR="007E41A3" w:rsidRPr="007E41A3" w:rsidTr="007E41A3">
        <w:trPr>
          <w:trHeight w:val="450"/>
        </w:trPr>
        <w:tc>
          <w:tcPr>
            <w:tcW w:w="2567" w:type="dxa"/>
            <w:tcBorders>
              <w:top w:val="nil"/>
              <w:left w:val="single" w:sz="4" w:space="0" w:color="auto"/>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Содержание сети автомобильных дорог общего пользования местного значения за счет средств муниципального образования</w:t>
            </w:r>
          </w:p>
        </w:tc>
        <w:tc>
          <w:tcPr>
            <w:tcW w:w="850" w:type="dxa"/>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color w:val="FF0000"/>
                <w:kern w:val="0"/>
                <w:szCs w:val="20"/>
                <w:lang w:eastAsia="ru-RU"/>
              </w:rPr>
            </w:pPr>
            <w:r w:rsidRPr="007E41A3">
              <w:rPr>
                <w:rFonts w:eastAsia="Times New Roman"/>
                <w:color w:val="FF0000"/>
                <w:kern w:val="0"/>
                <w:szCs w:val="20"/>
                <w:lang w:eastAsia="ru-RU"/>
              </w:rPr>
              <w:t> </w:t>
            </w:r>
          </w:p>
        </w:tc>
        <w:tc>
          <w:tcPr>
            <w:tcW w:w="709" w:type="dxa"/>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color w:val="FF0000"/>
                <w:kern w:val="0"/>
                <w:szCs w:val="20"/>
                <w:lang w:eastAsia="ru-RU"/>
              </w:rPr>
            </w:pPr>
            <w:r w:rsidRPr="007E41A3">
              <w:rPr>
                <w:rFonts w:eastAsia="Times New Roman"/>
                <w:color w:val="FF0000"/>
                <w:kern w:val="0"/>
                <w:szCs w:val="20"/>
                <w:lang w:eastAsia="ru-RU"/>
              </w:rPr>
              <w:t> </w:t>
            </w:r>
          </w:p>
        </w:tc>
        <w:tc>
          <w:tcPr>
            <w:tcW w:w="1276" w:type="dxa"/>
            <w:gridSpan w:val="2"/>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kern w:val="0"/>
                <w:szCs w:val="20"/>
                <w:lang w:eastAsia="ru-RU"/>
              </w:rPr>
            </w:pPr>
            <w:r w:rsidRPr="007E41A3">
              <w:rPr>
                <w:rFonts w:eastAsia="Times New Roman"/>
                <w:kern w:val="0"/>
                <w:szCs w:val="20"/>
                <w:lang w:eastAsia="ru-RU"/>
              </w:rPr>
              <w:t>9900024010</w:t>
            </w:r>
          </w:p>
        </w:tc>
        <w:tc>
          <w:tcPr>
            <w:tcW w:w="567" w:type="dxa"/>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kern w:val="0"/>
                <w:szCs w:val="20"/>
                <w:lang w:eastAsia="ru-RU"/>
              </w:rPr>
            </w:pPr>
            <w:r w:rsidRPr="007E41A3">
              <w:rPr>
                <w:rFonts w:eastAsia="Times New Roman"/>
                <w:kern w:val="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kern w:val="0"/>
                <w:szCs w:val="20"/>
                <w:lang w:eastAsia="ru-RU"/>
              </w:rPr>
            </w:pPr>
            <w:r w:rsidRPr="007E41A3">
              <w:rPr>
                <w:rFonts w:eastAsia="Times New Roman"/>
                <w:kern w:val="0"/>
                <w:szCs w:val="20"/>
                <w:lang w:eastAsia="ru-RU"/>
              </w:rPr>
              <w:t>2 800,00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kern w:val="0"/>
                <w:szCs w:val="20"/>
                <w:lang w:eastAsia="ru-RU"/>
              </w:rPr>
            </w:pPr>
            <w:r w:rsidRPr="007E41A3">
              <w:rPr>
                <w:rFonts w:eastAsia="Times New Roman"/>
                <w:kern w:val="0"/>
                <w:szCs w:val="20"/>
                <w:lang w:eastAsia="ru-RU"/>
              </w:rPr>
              <w:t>579,00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kern w:val="0"/>
                <w:szCs w:val="20"/>
                <w:lang w:eastAsia="ru-RU"/>
              </w:rPr>
            </w:pPr>
            <w:r w:rsidRPr="007E41A3">
              <w:rPr>
                <w:rFonts w:eastAsia="Times New Roman"/>
                <w:kern w:val="0"/>
                <w:szCs w:val="20"/>
                <w:lang w:eastAsia="ru-RU"/>
              </w:rPr>
              <w:t>2 221,00</w:t>
            </w:r>
          </w:p>
        </w:tc>
      </w:tr>
      <w:tr w:rsidR="007E41A3" w:rsidRPr="007E41A3" w:rsidTr="007E41A3">
        <w:trPr>
          <w:trHeight w:val="285"/>
        </w:trPr>
        <w:tc>
          <w:tcPr>
            <w:tcW w:w="2567" w:type="dxa"/>
            <w:tcBorders>
              <w:top w:val="nil"/>
              <w:left w:val="single" w:sz="4" w:space="0" w:color="auto"/>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Иные бюджетные ассигнования</w:t>
            </w:r>
          </w:p>
        </w:tc>
        <w:tc>
          <w:tcPr>
            <w:tcW w:w="850" w:type="dxa"/>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color w:val="FF0000"/>
                <w:kern w:val="0"/>
                <w:szCs w:val="20"/>
                <w:lang w:eastAsia="ru-RU"/>
              </w:rPr>
            </w:pPr>
            <w:r w:rsidRPr="007E41A3">
              <w:rPr>
                <w:rFonts w:eastAsia="Times New Roman"/>
                <w:color w:val="FF0000"/>
                <w:kern w:val="0"/>
                <w:szCs w:val="20"/>
                <w:lang w:eastAsia="ru-RU"/>
              </w:rPr>
              <w:t> </w:t>
            </w:r>
          </w:p>
        </w:tc>
        <w:tc>
          <w:tcPr>
            <w:tcW w:w="709" w:type="dxa"/>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color w:val="FF0000"/>
                <w:kern w:val="0"/>
                <w:szCs w:val="20"/>
                <w:lang w:eastAsia="ru-RU"/>
              </w:rPr>
            </w:pPr>
            <w:r w:rsidRPr="007E41A3">
              <w:rPr>
                <w:rFonts w:eastAsia="Times New Roman"/>
                <w:color w:val="FF0000"/>
                <w:kern w:val="0"/>
                <w:szCs w:val="20"/>
                <w:lang w:eastAsia="ru-RU"/>
              </w:rPr>
              <w:t> </w:t>
            </w:r>
          </w:p>
        </w:tc>
        <w:tc>
          <w:tcPr>
            <w:tcW w:w="1276" w:type="dxa"/>
            <w:gridSpan w:val="2"/>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kern w:val="0"/>
                <w:szCs w:val="20"/>
                <w:lang w:eastAsia="ru-RU"/>
              </w:rPr>
            </w:pPr>
            <w:r w:rsidRPr="007E41A3">
              <w:rPr>
                <w:rFonts w:eastAsia="Times New Roman"/>
                <w:kern w:val="0"/>
                <w:szCs w:val="20"/>
                <w:lang w:eastAsia="ru-RU"/>
              </w:rPr>
              <w:t> </w:t>
            </w:r>
          </w:p>
        </w:tc>
        <w:tc>
          <w:tcPr>
            <w:tcW w:w="567" w:type="dxa"/>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kern w:val="0"/>
                <w:szCs w:val="20"/>
                <w:lang w:eastAsia="ru-RU"/>
              </w:rPr>
            </w:pPr>
            <w:r w:rsidRPr="007E41A3">
              <w:rPr>
                <w:rFonts w:eastAsia="Times New Roman"/>
                <w:kern w:val="0"/>
                <w:szCs w:val="20"/>
                <w:lang w:eastAsia="ru-RU"/>
              </w:rPr>
              <w:t>800</w:t>
            </w:r>
          </w:p>
        </w:tc>
        <w:tc>
          <w:tcPr>
            <w:tcW w:w="1275"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kern w:val="0"/>
                <w:szCs w:val="20"/>
                <w:lang w:eastAsia="ru-RU"/>
              </w:rPr>
            </w:pPr>
            <w:r w:rsidRPr="007E41A3">
              <w:rPr>
                <w:rFonts w:eastAsia="Times New Roman"/>
                <w:kern w:val="0"/>
                <w:szCs w:val="20"/>
                <w:lang w:eastAsia="ru-RU"/>
              </w:rPr>
              <w:t>2 800,00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kern w:val="0"/>
                <w:szCs w:val="20"/>
                <w:lang w:eastAsia="ru-RU"/>
              </w:rPr>
            </w:pPr>
            <w:r w:rsidRPr="007E41A3">
              <w:rPr>
                <w:rFonts w:eastAsia="Times New Roman"/>
                <w:kern w:val="0"/>
                <w:szCs w:val="20"/>
                <w:lang w:eastAsia="ru-RU"/>
              </w:rPr>
              <w:t>579,00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kern w:val="0"/>
                <w:szCs w:val="20"/>
                <w:lang w:eastAsia="ru-RU"/>
              </w:rPr>
            </w:pPr>
            <w:r w:rsidRPr="007E41A3">
              <w:rPr>
                <w:rFonts w:eastAsia="Times New Roman"/>
                <w:kern w:val="0"/>
                <w:szCs w:val="20"/>
                <w:lang w:eastAsia="ru-RU"/>
              </w:rPr>
              <w:t>2 221,00</w:t>
            </w:r>
          </w:p>
        </w:tc>
      </w:tr>
      <w:tr w:rsidR="007E41A3" w:rsidRPr="007E41A3" w:rsidTr="007E41A3">
        <w:trPr>
          <w:trHeight w:val="285"/>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Жилищно-коммунальное хозяйство</w:t>
            </w:r>
          </w:p>
        </w:tc>
        <w:tc>
          <w:tcPr>
            <w:tcW w:w="85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0500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21 718 210,00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11 847 290,31</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9 868 819,69</w:t>
            </w:r>
          </w:p>
        </w:tc>
      </w:tr>
      <w:tr w:rsidR="007E41A3" w:rsidRPr="007E41A3" w:rsidTr="007E41A3">
        <w:trPr>
          <w:trHeight w:val="285"/>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Жилищное хозяйство</w:t>
            </w:r>
          </w:p>
        </w:tc>
        <w:tc>
          <w:tcPr>
            <w:tcW w:w="85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999</w:t>
            </w:r>
          </w:p>
        </w:tc>
        <w:tc>
          <w:tcPr>
            <w:tcW w:w="70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0501</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14 766 734,00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5 250 650,55</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9 516 083,45</w:t>
            </w:r>
          </w:p>
        </w:tc>
      </w:tr>
      <w:tr w:rsidR="007E41A3" w:rsidRPr="007E41A3" w:rsidTr="007E41A3">
        <w:trPr>
          <w:trHeight w:val="675"/>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Муниципальная программа «Переселение граждан из аварийного жилищного фонда на территории Чернопенского сельского поселения Костромского муниципального района Костромской области на 2020-2022 годы»</w:t>
            </w:r>
          </w:p>
        </w:tc>
        <w:tc>
          <w:tcPr>
            <w:tcW w:w="85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0500000000</w:t>
            </w:r>
          </w:p>
        </w:tc>
        <w:tc>
          <w:tcPr>
            <w:tcW w:w="567"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14 525 522,00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5 045 018,80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9 480 503,20</w:t>
            </w:r>
          </w:p>
        </w:tc>
      </w:tr>
      <w:tr w:rsidR="007E41A3" w:rsidRPr="007E41A3" w:rsidTr="007E41A3">
        <w:trPr>
          <w:trHeight w:val="900"/>
        </w:trPr>
        <w:tc>
          <w:tcPr>
            <w:tcW w:w="2567" w:type="dxa"/>
            <w:tcBorders>
              <w:top w:val="nil"/>
              <w:left w:val="single" w:sz="4" w:space="0" w:color="auto"/>
              <w:bottom w:val="single" w:sz="4" w:space="0" w:color="auto"/>
              <w:right w:val="single" w:sz="4" w:space="0" w:color="auto"/>
            </w:tcBorders>
            <w:shd w:val="clear" w:color="FFFF00" w:fill="FFFFFF"/>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Расходы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ФСР ЖКХ</w:t>
            </w:r>
          </w:p>
        </w:tc>
        <w:tc>
          <w:tcPr>
            <w:tcW w:w="850" w:type="dxa"/>
            <w:tcBorders>
              <w:top w:val="nil"/>
              <w:left w:val="nil"/>
              <w:bottom w:val="single" w:sz="4" w:space="0" w:color="auto"/>
              <w:right w:val="single" w:sz="4" w:space="0" w:color="auto"/>
            </w:tcBorders>
            <w:shd w:val="clear" w:color="FFFF00" w:fill="FFFFFF"/>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050F367483</w:t>
            </w:r>
          </w:p>
        </w:tc>
        <w:tc>
          <w:tcPr>
            <w:tcW w:w="567" w:type="dxa"/>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5" w:type="dxa"/>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14 236 463,00</w:t>
            </w:r>
          </w:p>
        </w:tc>
        <w:tc>
          <w:tcPr>
            <w:tcW w:w="1276" w:type="dxa"/>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4 944 622,93</w:t>
            </w:r>
          </w:p>
        </w:tc>
        <w:tc>
          <w:tcPr>
            <w:tcW w:w="1276" w:type="dxa"/>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9 291 840,07</w:t>
            </w:r>
          </w:p>
        </w:tc>
      </w:tr>
      <w:tr w:rsidR="007E41A3" w:rsidRPr="007E41A3" w:rsidTr="007E41A3">
        <w:trPr>
          <w:trHeight w:val="450"/>
        </w:trPr>
        <w:tc>
          <w:tcPr>
            <w:tcW w:w="2567" w:type="dxa"/>
            <w:tcBorders>
              <w:top w:val="nil"/>
              <w:left w:val="single" w:sz="4" w:space="0" w:color="auto"/>
              <w:bottom w:val="single" w:sz="4" w:space="0" w:color="auto"/>
              <w:right w:val="single" w:sz="4" w:space="0" w:color="auto"/>
            </w:tcBorders>
            <w:shd w:val="clear" w:color="FFFF00" w:fill="FFFFFF"/>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Капитальные вложения в объекты государственной (муниципальной) собственности</w:t>
            </w:r>
          </w:p>
        </w:tc>
        <w:tc>
          <w:tcPr>
            <w:tcW w:w="850" w:type="dxa"/>
            <w:tcBorders>
              <w:top w:val="nil"/>
              <w:left w:val="nil"/>
              <w:bottom w:val="single" w:sz="4" w:space="0" w:color="auto"/>
              <w:right w:val="single" w:sz="4" w:space="0" w:color="auto"/>
            </w:tcBorders>
            <w:shd w:val="clear" w:color="FFFF00" w:fill="FFFFFF"/>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567" w:type="dxa"/>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400</w:t>
            </w:r>
          </w:p>
        </w:tc>
        <w:tc>
          <w:tcPr>
            <w:tcW w:w="1275" w:type="dxa"/>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14 236 463,00</w:t>
            </w:r>
          </w:p>
        </w:tc>
        <w:tc>
          <w:tcPr>
            <w:tcW w:w="1276" w:type="dxa"/>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4 944 622,93</w:t>
            </w:r>
          </w:p>
        </w:tc>
        <w:tc>
          <w:tcPr>
            <w:tcW w:w="1276" w:type="dxa"/>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9 291 840,07</w:t>
            </w:r>
          </w:p>
        </w:tc>
      </w:tr>
      <w:tr w:rsidR="007E41A3" w:rsidRPr="007E41A3" w:rsidTr="007E41A3">
        <w:trPr>
          <w:trHeight w:val="900"/>
        </w:trPr>
        <w:tc>
          <w:tcPr>
            <w:tcW w:w="2567" w:type="dxa"/>
            <w:tcBorders>
              <w:top w:val="nil"/>
              <w:left w:val="single" w:sz="4" w:space="0" w:color="auto"/>
              <w:bottom w:val="single" w:sz="4" w:space="0" w:color="auto"/>
              <w:right w:val="single" w:sz="4" w:space="0" w:color="auto"/>
            </w:tcBorders>
            <w:shd w:val="clear" w:color="FFFF00" w:fill="FFFFFF"/>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областного бюджета</w:t>
            </w:r>
          </w:p>
        </w:tc>
        <w:tc>
          <w:tcPr>
            <w:tcW w:w="850" w:type="dxa"/>
            <w:tcBorders>
              <w:top w:val="nil"/>
              <w:left w:val="nil"/>
              <w:bottom w:val="single" w:sz="4" w:space="0" w:color="auto"/>
              <w:right w:val="single" w:sz="4" w:space="0" w:color="auto"/>
            </w:tcBorders>
            <w:shd w:val="clear" w:color="FFFF00" w:fill="FFFFFF"/>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050F367484</w:t>
            </w:r>
          </w:p>
        </w:tc>
        <w:tc>
          <w:tcPr>
            <w:tcW w:w="567" w:type="dxa"/>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5" w:type="dxa"/>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143 803,00</w:t>
            </w:r>
          </w:p>
        </w:tc>
        <w:tc>
          <w:tcPr>
            <w:tcW w:w="1276" w:type="dxa"/>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49 945,68</w:t>
            </w:r>
          </w:p>
        </w:tc>
        <w:tc>
          <w:tcPr>
            <w:tcW w:w="1276" w:type="dxa"/>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93 857,32</w:t>
            </w:r>
          </w:p>
        </w:tc>
      </w:tr>
      <w:tr w:rsidR="007E41A3" w:rsidRPr="007E41A3" w:rsidTr="007E41A3">
        <w:trPr>
          <w:trHeight w:val="450"/>
        </w:trPr>
        <w:tc>
          <w:tcPr>
            <w:tcW w:w="2567" w:type="dxa"/>
            <w:tcBorders>
              <w:top w:val="nil"/>
              <w:left w:val="single" w:sz="4" w:space="0" w:color="auto"/>
              <w:bottom w:val="single" w:sz="4" w:space="0" w:color="auto"/>
              <w:right w:val="single" w:sz="4" w:space="0" w:color="auto"/>
            </w:tcBorders>
            <w:shd w:val="clear" w:color="FFFF00" w:fill="FFFFFF"/>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Капитальные вложения в объекты государственной (муниципальной) собственности</w:t>
            </w:r>
          </w:p>
        </w:tc>
        <w:tc>
          <w:tcPr>
            <w:tcW w:w="850" w:type="dxa"/>
            <w:tcBorders>
              <w:top w:val="nil"/>
              <w:left w:val="nil"/>
              <w:bottom w:val="single" w:sz="4" w:space="0" w:color="auto"/>
              <w:right w:val="single" w:sz="4" w:space="0" w:color="auto"/>
            </w:tcBorders>
            <w:shd w:val="clear" w:color="FFFF00" w:fill="FFFFFF"/>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567" w:type="dxa"/>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400</w:t>
            </w:r>
          </w:p>
        </w:tc>
        <w:tc>
          <w:tcPr>
            <w:tcW w:w="1275" w:type="dxa"/>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143 803,00</w:t>
            </w:r>
          </w:p>
        </w:tc>
        <w:tc>
          <w:tcPr>
            <w:tcW w:w="1276" w:type="dxa"/>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49 945,68</w:t>
            </w:r>
          </w:p>
        </w:tc>
        <w:tc>
          <w:tcPr>
            <w:tcW w:w="1276" w:type="dxa"/>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93 857,32</w:t>
            </w:r>
          </w:p>
        </w:tc>
      </w:tr>
      <w:tr w:rsidR="007E41A3" w:rsidRPr="007E41A3" w:rsidTr="007E41A3">
        <w:trPr>
          <w:trHeight w:val="900"/>
        </w:trPr>
        <w:tc>
          <w:tcPr>
            <w:tcW w:w="2567" w:type="dxa"/>
            <w:tcBorders>
              <w:top w:val="nil"/>
              <w:left w:val="single" w:sz="4" w:space="0" w:color="auto"/>
              <w:bottom w:val="single" w:sz="4" w:space="0" w:color="auto"/>
              <w:right w:val="single" w:sz="4" w:space="0" w:color="auto"/>
            </w:tcBorders>
            <w:shd w:val="clear" w:color="FFFF00" w:fill="FFFFFF"/>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lastRenderedPageBreak/>
              <w:t>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местного бюджет</w:t>
            </w:r>
          </w:p>
        </w:tc>
        <w:tc>
          <w:tcPr>
            <w:tcW w:w="850" w:type="dxa"/>
            <w:tcBorders>
              <w:top w:val="nil"/>
              <w:left w:val="nil"/>
              <w:bottom w:val="single" w:sz="4" w:space="0" w:color="auto"/>
              <w:right w:val="single" w:sz="4" w:space="0" w:color="auto"/>
            </w:tcBorders>
            <w:shd w:val="clear" w:color="FFFF00" w:fill="FFFFFF"/>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050F36748S</w:t>
            </w:r>
          </w:p>
        </w:tc>
        <w:tc>
          <w:tcPr>
            <w:tcW w:w="567" w:type="dxa"/>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5" w:type="dxa"/>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145 256,00</w:t>
            </w:r>
          </w:p>
        </w:tc>
        <w:tc>
          <w:tcPr>
            <w:tcW w:w="1276" w:type="dxa"/>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50 450,19</w:t>
            </w:r>
          </w:p>
        </w:tc>
        <w:tc>
          <w:tcPr>
            <w:tcW w:w="1276" w:type="dxa"/>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94 805,81</w:t>
            </w:r>
          </w:p>
        </w:tc>
      </w:tr>
      <w:tr w:rsidR="007E41A3" w:rsidRPr="007E41A3" w:rsidTr="007E41A3">
        <w:trPr>
          <w:trHeight w:val="450"/>
        </w:trPr>
        <w:tc>
          <w:tcPr>
            <w:tcW w:w="2567" w:type="dxa"/>
            <w:tcBorders>
              <w:top w:val="nil"/>
              <w:left w:val="single" w:sz="4" w:space="0" w:color="auto"/>
              <w:bottom w:val="single" w:sz="4" w:space="0" w:color="auto"/>
              <w:right w:val="single" w:sz="4" w:space="0" w:color="auto"/>
            </w:tcBorders>
            <w:shd w:val="clear" w:color="FFFF00" w:fill="FFFFFF"/>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Капитальные вложения в объекты государственной (муниципальной) собственности</w:t>
            </w:r>
          </w:p>
        </w:tc>
        <w:tc>
          <w:tcPr>
            <w:tcW w:w="850" w:type="dxa"/>
            <w:tcBorders>
              <w:top w:val="nil"/>
              <w:left w:val="nil"/>
              <w:bottom w:val="single" w:sz="4" w:space="0" w:color="auto"/>
              <w:right w:val="single" w:sz="4" w:space="0" w:color="auto"/>
            </w:tcBorders>
            <w:shd w:val="clear" w:color="FFFF00" w:fill="FFFFFF"/>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567" w:type="dxa"/>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400</w:t>
            </w:r>
          </w:p>
        </w:tc>
        <w:tc>
          <w:tcPr>
            <w:tcW w:w="1275" w:type="dxa"/>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145 256,00</w:t>
            </w:r>
          </w:p>
        </w:tc>
        <w:tc>
          <w:tcPr>
            <w:tcW w:w="1276" w:type="dxa"/>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50 450,19</w:t>
            </w:r>
          </w:p>
        </w:tc>
        <w:tc>
          <w:tcPr>
            <w:tcW w:w="1276" w:type="dxa"/>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94 805,81</w:t>
            </w:r>
          </w:p>
        </w:tc>
      </w:tr>
      <w:tr w:rsidR="007E41A3" w:rsidRPr="007E41A3" w:rsidTr="007E41A3">
        <w:trPr>
          <w:trHeight w:val="285"/>
        </w:trPr>
        <w:tc>
          <w:tcPr>
            <w:tcW w:w="2567" w:type="dxa"/>
            <w:tcBorders>
              <w:top w:val="nil"/>
              <w:left w:val="single" w:sz="4" w:space="0" w:color="auto"/>
              <w:bottom w:val="single" w:sz="4" w:space="0" w:color="auto"/>
              <w:right w:val="single" w:sz="4" w:space="0" w:color="auto"/>
            </w:tcBorders>
            <w:shd w:val="clear" w:color="FFFF00" w:fill="FFFFFF"/>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Непрограммные расходы на мероприятия в области жилищного хозяйства</w:t>
            </w:r>
          </w:p>
        </w:tc>
        <w:tc>
          <w:tcPr>
            <w:tcW w:w="850" w:type="dxa"/>
            <w:tcBorders>
              <w:top w:val="nil"/>
              <w:left w:val="nil"/>
              <w:bottom w:val="single" w:sz="4" w:space="0" w:color="auto"/>
              <w:right w:val="single" w:sz="4" w:space="0" w:color="auto"/>
            </w:tcBorders>
            <w:shd w:val="clear" w:color="FFFF00" w:fill="FFFFFF"/>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9900000000</w:t>
            </w:r>
          </w:p>
        </w:tc>
        <w:tc>
          <w:tcPr>
            <w:tcW w:w="567" w:type="dxa"/>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5" w:type="dxa"/>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241 212,00</w:t>
            </w:r>
          </w:p>
        </w:tc>
        <w:tc>
          <w:tcPr>
            <w:tcW w:w="1276" w:type="dxa"/>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205 631,75</w:t>
            </w:r>
          </w:p>
        </w:tc>
        <w:tc>
          <w:tcPr>
            <w:tcW w:w="1276" w:type="dxa"/>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35 580,25</w:t>
            </w:r>
          </w:p>
        </w:tc>
      </w:tr>
      <w:tr w:rsidR="007E41A3" w:rsidRPr="007E41A3" w:rsidTr="007E41A3">
        <w:trPr>
          <w:trHeight w:val="450"/>
        </w:trPr>
        <w:tc>
          <w:tcPr>
            <w:tcW w:w="2567" w:type="dxa"/>
            <w:tcBorders>
              <w:top w:val="nil"/>
              <w:left w:val="single" w:sz="4" w:space="0" w:color="auto"/>
              <w:bottom w:val="single" w:sz="4" w:space="0" w:color="auto"/>
              <w:right w:val="single" w:sz="4" w:space="0" w:color="auto"/>
            </w:tcBorders>
            <w:shd w:val="clear" w:color="FFFF00" w:fill="FFFFFF"/>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Взносы на капитальный ремонт за муниципальный жилищный фонд (в фонд регионального оператора)</w:t>
            </w:r>
          </w:p>
        </w:tc>
        <w:tc>
          <w:tcPr>
            <w:tcW w:w="850" w:type="dxa"/>
            <w:tcBorders>
              <w:top w:val="nil"/>
              <w:left w:val="nil"/>
              <w:bottom w:val="single" w:sz="4" w:space="0" w:color="auto"/>
              <w:right w:val="single" w:sz="4" w:space="0" w:color="auto"/>
            </w:tcBorders>
            <w:shd w:val="clear" w:color="FFFF00" w:fill="FFFFFF"/>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9900020430</w:t>
            </w:r>
          </w:p>
        </w:tc>
        <w:tc>
          <w:tcPr>
            <w:tcW w:w="567" w:type="dxa"/>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5" w:type="dxa"/>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241 212,00</w:t>
            </w:r>
          </w:p>
        </w:tc>
        <w:tc>
          <w:tcPr>
            <w:tcW w:w="1276" w:type="dxa"/>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205 631,75</w:t>
            </w:r>
          </w:p>
        </w:tc>
        <w:tc>
          <w:tcPr>
            <w:tcW w:w="1276" w:type="dxa"/>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35 580,25</w:t>
            </w:r>
          </w:p>
        </w:tc>
      </w:tr>
      <w:tr w:rsidR="007E41A3" w:rsidRPr="007E41A3" w:rsidTr="007E41A3">
        <w:trPr>
          <w:trHeight w:val="450"/>
        </w:trPr>
        <w:tc>
          <w:tcPr>
            <w:tcW w:w="2567" w:type="dxa"/>
            <w:tcBorders>
              <w:top w:val="nil"/>
              <w:left w:val="single" w:sz="4" w:space="0" w:color="auto"/>
              <w:bottom w:val="single" w:sz="4" w:space="0" w:color="auto"/>
              <w:right w:val="single" w:sz="4" w:space="0" w:color="auto"/>
            </w:tcBorders>
            <w:shd w:val="clear" w:color="FFFF00" w:fill="FFFFFF"/>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FFFF00" w:fill="FFFFFF"/>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567" w:type="dxa"/>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200</w:t>
            </w:r>
          </w:p>
        </w:tc>
        <w:tc>
          <w:tcPr>
            <w:tcW w:w="1275" w:type="dxa"/>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241 212,00</w:t>
            </w:r>
          </w:p>
        </w:tc>
        <w:tc>
          <w:tcPr>
            <w:tcW w:w="1276" w:type="dxa"/>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205 631,75</w:t>
            </w:r>
          </w:p>
        </w:tc>
        <w:tc>
          <w:tcPr>
            <w:tcW w:w="1276" w:type="dxa"/>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35 580,25</w:t>
            </w:r>
          </w:p>
        </w:tc>
      </w:tr>
      <w:tr w:rsidR="007E41A3" w:rsidRPr="007E41A3" w:rsidTr="007E41A3">
        <w:trPr>
          <w:trHeight w:val="285"/>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Благоустройство</w:t>
            </w:r>
          </w:p>
        </w:tc>
        <w:tc>
          <w:tcPr>
            <w:tcW w:w="85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999</w:t>
            </w:r>
          </w:p>
        </w:tc>
        <w:tc>
          <w:tcPr>
            <w:tcW w:w="70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0503</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6 951 476,00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6 596 639,76</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352 736,24</w:t>
            </w:r>
          </w:p>
        </w:tc>
      </w:tr>
      <w:tr w:rsidR="007E41A3" w:rsidRPr="007E41A3" w:rsidTr="007E41A3">
        <w:trPr>
          <w:trHeight w:val="450"/>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Муниципальная программа "Комплексное развитие сельских территорий Чернопенского сельского поселения"</w:t>
            </w:r>
          </w:p>
        </w:tc>
        <w:tc>
          <w:tcPr>
            <w:tcW w:w="85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0100000000</w:t>
            </w:r>
          </w:p>
        </w:tc>
        <w:tc>
          <w:tcPr>
            <w:tcW w:w="567"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3 009 300,00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3 009 300,00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0,00</w:t>
            </w:r>
          </w:p>
        </w:tc>
      </w:tr>
      <w:tr w:rsidR="007E41A3" w:rsidRPr="007E41A3" w:rsidTr="007E41A3">
        <w:trPr>
          <w:trHeight w:val="450"/>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Реализация мероприятий по обеспечению комплексного развития сельских территорий</w:t>
            </w:r>
          </w:p>
        </w:tc>
        <w:tc>
          <w:tcPr>
            <w:tcW w:w="85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01000L576T</w:t>
            </w:r>
          </w:p>
        </w:tc>
        <w:tc>
          <w:tcPr>
            <w:tcW w:w="567"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3 009 300,00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3 009 300,00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0,00</w:t>
            </w:r>
          </w:p>
        </w:tc>
      </w:tr>
      <w:tr w:rsidR="007E41A3" w:rsidRPr="007E41A3" w:rsidTr="007E41A3">
        <w:trPr>
          <w:trHeight w:val="450"/>
        </w:trPr>
        <w:tc>
          <w:tcPr>
            <w:tcW w:w="2567" w:type="dxa"/>
            <w:tcBorders>
              <w:top w:val="nil"/>
              <w:left w:val="single" w:sz="4" w:space="0" w:color="auto"/>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200</w:t>
            </w:r>
          </w:p>
        </w:tc>
        <w:tc>
          <w:tcPr>
            <w:tcW w:w="1275"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3 009 300,00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3 009 300,00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0,00</w:t>
            </w:r>
          </w:p>
        </w:tc>
      </w:tr>
      <w:tr w:rsidR="007E41A3" w:rsidRPr="007E41A3" w:rsidTr="007E41A3">
        <w:trPr>
          <w:trHeight w:val="675"/>
        </w:trPr>
        <w:tc>
          <w:tcPr>
            <w:tcW w:w="2567" w:type="dxa"/>
            <w:tcBorders>
              <w:top w:val="nil"/>
              <w:left w:val="single" w:sz="4" w:space="0" w:color="auto"/>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Муниципальная  программа «Формирование современной городской среды на 2018-2024 годы на территории Чернопенского сельского поселения Костромского муниципального района Костромской области»</w:t>
            </w:r>
          </w:p>
        </w:tc>
        <w:tc>
          <w:tcPr>
            <w:tcW w:w="850" w:type="dxa"/>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0300000000</w:t>
            </w:r>
          </w:p>
        </w:tc>
        <w:tc>
          <w:tcPr>
            <w:tcW w:w="567"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5" w:type="dxa"/>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2 600 000,00</w:t>
            </w:r>
          </w:p>
        </w:tc>
        <w:tc>
          <w:tcPr>
            <w:tcW w:w="1276" w:type="dxa"/>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2 600 000,00</w:t>
            </w:r>
          </w:p>
        </w:tc>
        <w:tc>
          <w:tcPr>
            <w:tcW w:w="1276" w:type="dxa"/>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0,00</w:t>
            </w:r>
          </w:p>
        </w:tc>
      </w:tr>
      <w:tr w:rsidR="007E41A3" w:rsidRPr="007E41A3" w:rsidTr="007E41A3">
        <w:trPr>
          <w:trHeight w:val="450"/>
        </w:trPr>
        <w:tc>
          <w:tcPr>
            <w:tcW w:w="2567" w:type="dxa"/>
            <w:tcBorders>
              <w:top w:val="nil"/>
              <w:left w:val="single" w:sz="4" w:space="0" w:color="auto"/>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Поддержка муниципальных программ формирования современной городской среды</w:t>
            </w:r>
          </w:p>
        </w:tc>
        <w:tc>
          <w:tcPr>
            <w:tcW w:w="850" w:type="dxa"/>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030F255550</w:t>
            </w:r>
          </w:p>
        </w:tc>
        <w:tc>
          <w:tcPr>
            <w:tcW w:w="567"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5" w:type="dxa"/>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2 600 000,00</w:t>
            </w:r>
          </w:p>
        </w:tc>
        <w:tc>
          <w:tcPr>
            <w:tcW w:w="1276" w:type="dxa"/>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2 600 000,00</w:t>
            </w:r>
          </w:p>
        </w:tc>
        <w:tc>
          <w:tcPr>
            <w:tcW w:w="1276" w:type="dxa"/>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0,00</w:t>
            </w:r>
          </w:p>
        </w:tc>
      </w:tr>
      <w:tr w:rsidR="007E41A3" w:rsidRPr="007E41A3" w:rsidTr="007E41A3">
        <w:trPr>
          <w:trHeight w:val="450"/>
        </w:trPr>
        <w:tc>
          <w:tcPr>
            <w:tcW w:w="2567" w:type="dxa"/>
            <w:tcBorders>
              <w:top w:val="nil"/>
              <w:left w:val="single" w:sz="4" w:space="0" w:color="auto"/>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567"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200</w:t>
            </w:r>
          </w:p>
        </w:tc>
        <w:tc>
          <w:tcPr>
            <w:tcW w:w="1275" w:type="dxa"/>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2 600 000,00</w:t>
            </w:r>
          </w:p>
        </w:tc>
        <w:tc>
          <w:tcPr>
            <w:tcW w:w="1276" w:type="dxa"/>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2 600 000,00</w:t>
            </w:r>
          </w:p>
        </w:tc>
        <w:tc>
          <w:tcPr>
            <w:tcW w:w="1276" w:type="dxa"/>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0,00</w:t>
            </w:r>
          </w:p>
        </w:tc>
      </w:tr>
      <w:tr w:rsidR="007E41A3" w:rsidRPr="007E41A3" w:rsidTr="007E41A3">
        <w:trPr>
          <w:trHeight w:val="450"/>
        </w:trPr>
        <w:tc>
          <w:tcPr>
            <w:tcW w:w="2567" w:type="dxa"/>
            <w:tcBorders>
              <w:top w:val="nil"/>
              <w:left w:val="single" w:sz="4" w:space="0" w:color="auto"/>
              <w:bottom w:val="single" w:sz="4" w:space="0" w:color="auto"/>
              <w:right w:val="single" w:sz="4" w:space="0" w:color="auto"/>
            </w:tcBorders>
            <w:shd w:val="clear" w:color="FFFF00" w:fill="FFFFFF"/>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 xml:space="preserve">Муниципальная  программа «Благоустройство территории Чернопенского </w:t>
            </w:r>
            <w:r w:rsidRPr="007E41A3">
              <w:rPr>
                <w:rFonts w:eastAsia="Times New Roman"/>
                <w:color w:val="000000"/>
                <w:kern w:val="0"/>
                <w:szCs w:val="20"/>
                <w:lang w:eastAsia="ru-RU"/>
              </w:rPr>
              <w:lastRenderedPageBreak/>
              <w:t>сельского поселения на 2020-2023 годы»</w:t>
            </w:r>
          </w:p>
        </w:tc>
        <w:tc>
          <w:tcPr>
            <w:tcW w:w="850" w:type="dxa"/>
            <w:tcBorders>
              <w:top w:val="nil"/>
              <w:left w:val="nil"/>
              <w:bottom w:val="single" w:sz="4" w:space="0" w:color="auto"/>
              <w:right w:val="single" w:sz="4" w:space="0" w:color="auto"/>
            </w:tcBorders>
            <w:shd w:val="clear" w:color="FFFF00" w:fill="FFFFFF"/>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lastRenderedPageBreak/>
              <w:t> </w:t>
            </w:r>
          </w:p>
        </w:tc>
        <w:tc>
          <w:tcPr>
            <w:tcW w:w="709" w:type="dxa"/>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0600000000</w:t>
            </w:r>
          </w:p>
        </w:tc>
        <w:tc>
          <w:tcPr>
            <w:tcW w:w="567" w:type="dxa"/>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5" w:type="dxa"/>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1 340 076,00</w:t>
            </w:r>
          </w:p>
        </w:tc>
        <w:tc>
          <w:tcPr>
            <w:tcW w:w="1276" w:type="dxa"/>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987 339,76</w:t>
            </w:r>
          </w:p>
        </w:tc>
        <w:tc>
          <w:tcPr>
            <w:tcW w:w="1276" w:type="dxa"/>
            <w:tcBorders>
              <w:top w:val="nil"/>
              <w:left w:val="nil"/>
              <w:bottom w:val="single" w:sz="4" w:space="0" w:color="auto"/>
              <w:right w:val="single" w:sz="4" w:space="0" w:color="auto"/>
            </w:tcBorders>
            <w:shd w:val="clear" w:color="FFFF00"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352 736,24</w:t>
            </w:r>
          </w:p>
        </w:tc>
      </w:tr>
      <w:tr w:rsidR="007E41A3" w:rsidRPr="007E41A3" w:rsidTr="007E41A3">
        <w:trPr>
          <w:trHeight w:val="675"/>
        </w:trPr>
        <w:tc>
          <w:tcPr>
            <w:tcW w:w="2567" w:type="dxa"/>
            <w:tcBorders>
              <w:top w:val="nil"/>
              <w:left w:val="single" w:sz="4" w:space="0" w:color="auto"/>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lastRenderedPageBreak/>
              <w:t>Расходы на реализацию мероприятий муниципальной программы «Благоустройство территории Чернопенского сельского поселения на 2020-2023 годы» за счет   средств  бюджета поселения</w:t>
            </w:r>
          </w:p>
        </w:tc>
        <w:tc>
          <w:tcPr>
            <w:tcW w:w="850" w:type="dxa"/>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0600020250</w:t>
            </w:r>
          </w:p>
        </w:tc>
        <w:tc>
          <w:tcPr>
            <w:tcW w:w="567"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995 970,00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643 233,76</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352 736,24</w:t>
            </w:r>
          </w:p>
        </w:tc>
      </w:tr>
      <w:tr w:rsidR="007E41A3" w:rsidRPr="007E41A3" w:rsidTr="007E41A3">
        <w:trPr>
          <w:trHeight w:val="450"/>
        </w:trPr>
        <w:tc>
          <w:tcPr>
            <w:tcW w:w="2567" w:type="dxa"/>
            <w:tcBorders>
              <w:top w:val="nil"/>
              <w:left w:val="single" w:sz="4" w:space="0" w:color="auto"/>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567"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200</w:t>
            </w:r>
          </w:p>
        </w:tc>
        <w:tc>
          <w:tcPr>
            <w:tcW w:w="1275"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995 970,00</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643 233,76</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352 736,24</w:t>
            </w:r>
          </w:p>
        </w:tc>
      </w:tr>
      <w:tr w:rsidR="007E41A3" w:rsidRPr="007E41A3" w:rsidTr="007E41A3">
        <w:trPr>
          <w:trHeight w:val="285"/>
        </w:trPr>
        <w:tc>
          <w:tcPr>
            <w:tcW w:w="2567" w:type="dxa"/>
            <w:tcBorders>
              <w:top w:val="nil"/>
              <w:left w:val="single" w:sz="4" w:space="0" w:color="auto"/>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Иные бюджетные ассигнования</w:t>
            </w:r>
          </w:p>
        </w:tc>
        <w:tc>
          <w:tcPr>
            <w:tcW w:w="850" w:type="dxa"/>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567"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800</w:t>
            </w:r>
          </w:p>
        </w:tc>
        <w:tc>
          <w:tcPr>
            <w:tcW w:w="1275"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0,00</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0,00</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0,00</w:t>
            </w:r>
          </w:p>
        </w:tc>
      </w:tr>
      <w:tr w:rsidR="007E41A3" w:rsidRPr="007E41A3" w:rsidTr="007E41A3">
        <w:trPr>
          <w:trHeight w:val="450"/>
        </w:trPr>
        <w:tc>
          <w:tcPr>
            <w:tcW w:w="2567" w:type="dxa"/>
            <w:tcBorders>
              <w:top w:val="nil"/>
              <w:left w:val="single" w:sz="4" w:space="0" w:color="auto"/>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Расходы по результатам областного конкурса на лучшую организацию работы территориального общественного самоуправления</w:t>
            </w:r>
          </w:p>
        </w:tc>
        <w:tc>
          <w:tcPr>
            <w:tcW w:w="850" w:type="dxa"/>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06000S1040</w:t>
            </w:r>
          </w:p>
        </w:tc>
        <w:tc>
          <w:tcPr>
            <w:tcW w:w="567"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42 106,00</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42 106,00</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0,00</w:t>
            </w:r>
          </w:p>
        </w:tc>
      </w:tr>
      <w:tr w:rsidR="007E41A3" w:rsidRPr="007E41A3" w:rsidTr="007E41A3">
        <w:trPr>
          <w:trHeight w:val="450"/>
        </w:trPr>
        <w:tc>
          <w:tcPr>
            <w:tcW w:w="2567" w:type="dxa"/>
            <w:tcBorders>
              <w:top w:val="nil"/>
              <w:left w:val="single" w:sz="4" w:space="0" w:color="auto"/>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567"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200</w:t>
            </w:r>
          </w:p>
        </w:tc>
        <w:tc>
          <w:tcPr>
            <w:tcW w:w="1275"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42 106,00</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42 106,00</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0,00</w:t>
            </w:r>
          </w:p>
        </w:tc>
      </w:tr>
      <w:tr w:rsidR="007E41A3" w:rsidRPr="007E41A3" w:rsidTr="007E41A3">
        <w:trPr>
          <w:trHeight w:val="450"/>
        </w:trPr>
        <w:tc>
          <w:tcPr>
            <w:tcW w:w="2567" w:type="dxa"/>
            <w:tcBorders>
              <w:top w:val="nil"/>
              <w:left w:val="single" w:sz="4" w:space="0" w:color="auto"/>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Расходы на реализацию проектов развития, основанных на общественных инициативах, в номинации "Местные инициативы"</w:t>
            </w:r>
          </w:p>
        </w:tc>
        <w:tc>
          <w:tcPr>
            <w:tcW w:w="850" w:type="dxa"/>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06000S1300</w:t>
            </w:r>
          </w:p>
        </w:tc>
        <w:tc>
          <w:tcPr>
            <w:tcW w:w="567"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182 000,00</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182 000,00</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0,00</w:t>
            </w:r>
          </w:p>
        </w:tc>
      </w:tr>
      <w:tr w:rsidR="007E41A3" w:rsidRPr="007E41A3" w:rsidTr="007E41A3">
        <w:trPr>
          <w:trHeight w:val="450"/>
        </w:trPr>
        <w:tc>
          <w:tcPr>
            <w:tcW w:w="2567" w:type="dxa"/>
            <w:tcBorders>
              <w:top w:val="nil"/>
              <w:left w:val="single" w:sz="4" w:space="0" w:color="auto"/>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567"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200</w:t>
            </w:r>
          </w:p>
        </w:tc>
        <w:tc>
          <w:tcPr>
            <w:tcW w:w="1275"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182 000,00</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182 000,00</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0,00</w:t>
            </w:r>
          </w:p>
        </w:tc>
      </w:tr>
      <w:tr w:rsidR="007E41A3" w:rsidRPr="007E41A3" w:rsidTr="007E41A3">
        <w:trPr>
          <w:trHeight w:val="450"/>
        </w:trPr>
        <w:tc>
          <w:tcPr>
            <w:tcW w:w="2567" w:type="dxa"/>
            <w:tcBorders>
              <w:top w:val="nil"/>
              <w:left w:val="single" w:sz="4" w:space="0" w:color="auto"/>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Расходы на осуществление органами местного самоуправления муниципального образования мероприятий по борьбе с борщевиком Сосновского</w:t>
            </w:r>
          </w:p>
        </w:tc>
        <w:tc>
          <w:tcPr>
            <w:tcW w:w="850" w:type="dxa"/>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06000S2250</w:t>
            </w:r>
          </w:p>
        </w:tc>
        <w:tc>
          <w:tcPr>
            <w:tcW w:w="567"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120 000,00</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120 000,00</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0,00</w:t>
            </w:r>
          </w:p>
        </w:tc>
      </w:tr>
      <w:tr w:rsidR="007E41A3" w:rsidRPr="007E41A3" w:rsidTr="007E41A3">
        <w:trPr>
          <w:trHeight w:val="450"/>
        </w:trPr>
        <w:tc>
          <w:tcPr>
            <w:tcW w:w="2567" w:type="dxa"/>
            <w:tcBorders>
              <w:top w:val="nil"/>
              <w:left w:val="single" w:sz="4" w:space="0" w:color="auto"/>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567"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200</w:t>
            </w:r>
          </w:p>
        </w:tc>
        <w:tc>
          <w:tcPr>
            <w:tcW w:w="1275"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120 000,00</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120 000,00</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0,00</w:t>
            </w:r>
          </w:p>
        </w:tc>
      </w:tr>
      <w:tr w:rsidR="007E41A3" w:rsidRPr="007E41A3" w:rsidTr="007E41A3">
        <w:trPr>
          <w:trHeight w:val="285"/>
        </w:trPr>
        <w:tc>
          <w:tcPr>
            <w:tcW w:w="2567" w:type="dxa"/>
            <w:tcBorders>
              <w:top w:val="nil"/>
              <w:left w:val="single" w:sz="4" w:space="0" w:color="auto"/>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Организация сбора и вывоза бытовых отходов и мусора</w:t>
            </w:r>
          </w:p>
        </w:tc>
        <w:tc>
          <w:tcPr>
            <w:tcW w:w="850" w:type="dxa"/>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9900020250</w:t>
            </w:r>
          </w:p>
        </w:tc>
        <w:tc>
          <w:tcPr>
            <w:tcW w:w="567"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2 100,00</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0,00</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0,00</w:t>
            </w:r>
          </w:p>
        </w:tc>
      </w:tr>
      <w:tr w:rsidR="007E41A3" w:rsidRPr="007E41A3" w:rsidTr="007E41A3">
        <w:trPr>
          <w:trHeight w:val="285"/>
        </w:trPr>
        <w:tc>
          <w:tcPr>
            <w:tcW w:w="2567" w:type="dxa"/>
            <w:tcBorders>
              <w:top w:val="nil"/>
              <w:left w:val="single" w:sz="4" w:space="0" w:color="auto"/>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Иные бюджетные ассигнования</w:t>
            </w:r>
          </w:p>
        </w:tc>
        <w:tc>
          <w:tcPr>
            <w:tcW w:w="850" w:type="dxa"/>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567"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200</w:t>
            </w:r>
          </w:p>
        </w:tc>
        <w:tc>
          <w:tcPr>
            <w:tcW w:w="1275"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2 100,00</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0,00</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0,00</w:t>
            </w:r>
          </w:p>
        </w:tc>
      </w:tr>
      <w:tr w:rsidR="007E41A3" w:rsidRPr="007E41A3" w:rsidTr="007E41A3">
        <w:trPr>
          <w:trHeight w:val="285"/>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Образование</w:t>
            </w:r>
          </w:p>
        </w:tc>
        <w:tc>
          <w:tcPr>
            <w:tcW w:w="85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0700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4 500,00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4 500,00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0,00</w:t>
            </w:r>
          </w:p>
        </w:tc>
      </w:tr>
      <w:tr w:rsidR="007E41A3" w:rsidRPr="007E41A3" w:rsidTr="007E41A3">
        <w:trPr>
          <w:trHeight w:val="285"/>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Другие вопросы в области образования</w:t>
            </w:r>
          </w:p>
        </w:tc>
        <w:tc>
          <w:tcPr>
            <w:tcW w:w="85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0709</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4 500,00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4 500,00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0,00</w:t>
            </w:r>
          </w:p>
        </w:tc>
      </w:tr>
      <w:tr w:rsidR="007E41A3" w:rsidRPr="007E41A3" w:rsidTr="007E41A3">
        <w:trPr>
          <w:trHeight w:val="285"/>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Стипендия главы сельского поселения одаренной молодежи</w:t>
            </w:r>
          </w:p>
        </w:tc>
        <w:tc>
          <w:tcPr>
            <w:tcW w:w="85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9900083500</w:t>
            </w:r>
          </w:p>
        </w:tc>
        <w:tc>
          <w:tcPr>
            <w:tcW w:w="567"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4 500,00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4 500,00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0,00</w:t>
            </w:r>
          </w:p>
        </w:tc>
      </w:tr>
      <w:tr w:rsidR="007E41A3" w:rsidRPr="007E41A3" w:rsidTr="007E41A3">
        <w:trPr>
          <w:trHeight w:val="285"/>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Социальное обеспечение и иные выплаты населению</w:t>
            </w:r>
          </w:p>
        </w:tc>
        <w:tc>
          <w:tcPr>
            <w:tcW w:w="85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300</w:t>
            </w:r>
          </w:p>
        </w:tc>
        <w:tc>
          <w:tcPr>
            <w:tcW w:w="1275"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4 500,00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4 500,00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0,00</w:t>
            </w:r>
          </w:p>
        </w:tc>
      </w:tr>
      <w:tr w:rsidR="007E41A3" w:rsidRPr="007E41A3" w:rsidTr="007E41A3">
        <w:trPr>
          <w:trHeight w:val="285"/>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lastRenderedPageBreak/>
              <w:t>Культура, кинематография</w:t>
            </w:r>
          </w:p>
        </w:tc>
        <w:tc>
          <w:tcPr>
            <w:tcW w:w="85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0800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3 881 376,00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2 916 384,44</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964 991,56</w:t>
            </w:r>
          </w:p>
        </w:tc>
      </w:tr>
      <w:tr w:rsidR="007E41A3" w:rsidRPr="007E41A3" w:rsidTr="007E41A3">
        <w:trPr>
          <w:trHeight w:val="285"/>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Культура</w:t>
            </w:r>
          </w:p>
        </w:tc>
        <w:tc>
          <w:tcPr>
            <w:tcW w:w="85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999</w:t>
            </w:r>
          </w:p>
        </w:tc>
        <w:tc>
          <w:tcPr>
            <w:tcW w:w="70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0801</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3 881 376,00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2 916 384,44</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964 991,56</w:t>
            </w:r>
          </w:p>
        </w:tc>
      </w:tr>
      <w:tr w:rsidR="007E41A3" w:rsidRPr="007E41A3" w:rsidTr="007E41A3">
        <w:trPr>
          <w:trHeight w:val="675"/>
        </w:trPr>
        <w:tc>
          <w:tcPr>
            <w:tcW w:w="2567" w:type="dxa"/>
            <w:tcBorders>
              <w:top w:val="nil"/>
              <w:left w:val="single" w:sz="4" w:space="0" w:color="auto"/>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Расходы на обеспечение деятельности (оказание услуг) подведомственных учреждений культуры. ( МКУ ЦКМ     " Сухоноговский" Костромского муниципального района Костромской области.)</w:t>
            </w:r>
          </w:p>
        </w:tc>
        <w:tc>
          <w:tcPr>
            <w:tcW w:w="850" w:type="dxa"/>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990000059Д</w:t>
            </w:r>
          </w:p>
        </w:tc>
        <w:tc>
          <w:tcPr>
            <w:tcW w:w="567"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3 881 376,00</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2 916 384,44</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964 991,56</w:t>
            </w:r>
          </w:p>
        </w:tc>
      </w:tr>
      <w:tr w:rsidR="007E41A3" w:rsidRPr="007E41A3" w:rsidTr="007E41A3">
        <w:trPr>
          <w:trHeight w:val="675"/>
        </w:trPr>
        <w:tc>
          <w:tcPr>
            <w:tcW w:w="2567" w:type="dxa"/>
            <w:tcBorders>
              <w:top w:val="nil"/>
              <w:left w:val="single" w:sz="4" w:space="0" w:color="auto"/>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567"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100</w:t>
            </w:r>
          </w:p>
        </w:tc>
        <w:tc>
          <w:tcPr>
            <w:tcW w:w="1275"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1 243 500,00</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1 125 996,17</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117 503,83</w:t>
            </w:r>
          </w:p>
        </w:tc>
      </w:tr>
      <w:tr w:rsidR="007E41A3" w:rsidRPr="007E41A3" w:rsidTr="007E41A3">
        <w:trPr>
          <w:trHeight w:val="450"/>
        </w:trPr>
        <w:tc>
          <w:tcPr>
            <w:tcW w:w="2567" w:type="dxa"/>
            <w:tcBorders>
              <w:top w:val="nil"/>
              <w:left w:val="single" w:sz="4" w:space="0" w:color="auto"/>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567"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200</w:t>
            </w:r>
          </w:p>
        </w:tc>
        <w:tc>
          <w:tcPr>
            <w:tcW w:w="1275"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2 435 376,00</w:t>
            </w:r>
          </w:p>
        </w:tc>
        <w:tc>
          <w:tcPr>
            <w:tcW w:w="1276"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1 718 416,27</w:t>
            </w:r>
          </w:p>
        </w:tc>
        <w:tc>
          <w:tcPr>
            <w:tcW w:w="1276"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716 959,73</w:t>
            </w:r>
          </w:p>
        </w:tc>
      </w:tr>
      <w:tr w:rsidR="007E41A3" w:rsidRPr="007E41A3" w:rsidTr="007E41A3">
        <w:trPr>
          <w:trHeight w:val="675"/>
        </w:trPr>
        <w:tc>
          <w:tcPr>
            <w:tcW w:w="2567" w:type="dxa"/>
            <w:tcBorders>
              <w:top w:val="nil"/>
              <w:left w:val="single" w:sz="4" w:space="0" w:color="auto"/>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Расходы на обеспечение деятельности (оказание услуг) подведомственных учреждений за счет доходов от предоставления платных услуг. ( МКУ ЦКМ     " Сухоноговский" Костромского муниципального района Костромской области.)</w:t>
            </w:r>
          </w:p>
        </w:tc>
        <w:tc>
          <w:tcPr>
            <w:tcW w:w="850" w:type="dxa"/>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9900000691</w:t>
            </w:r>
          </w:p>
        </w:tc>
        <w:tc>
          <w:tcPr>
            <w:tcW w:w="567"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5"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202 500,00</w:t>
            </w:r>
          </w:p>
        </w:tc>
        <w:tc>
          <w:tcPr>
            <w:tcW w:w="1276"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71 972,00</w:t>
            </w:r>
          </w:p>
        </w:tc>
        <w:tc>
          <w:tcPr>
            <w:tcW w:w="1276"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130 528,00</w:t>
            </w:r>
          </w:p>
        </w:tc>
      </w:tr>
      <w:tr w:rsidR="007E41A3" w:rsidRPr="007E41A3" w:rsidTr="007E41A3">
        <w:trPr>
          <w:trHeight w:val="675"/>
        </w:trPr>
        <w:tc>
          <w:tcPr>
            <w:tcW w:w="2567" w:type="dxa"/>
            <w:tcBorders>
              <w:top w:val="nil"/>
              <w:left w:val="single" w:sz="4" w:space="0" w:color="auto"/>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567"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100</w:t>
            </w:r>
          </w:p>
        </w:tc>
        <w:tc>
          <w:tcPr>
            <w:tcW w:w="1275"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91 140,00</w:t>
            </w:r>
          </w:p>
        </w:tc>
        <w:tc>
          <w:tcPr>
            <w:tcW w:w="1276"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25 721,02</w:t>
            </w:r>
          </w:p>
        </w:tc>
        <w:tc>
          <w:tcPr>
            <w:tcW w:w="1276"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65 418,98</w:t>
            </w:r>
          </w:p>
        </w:tc>
      </w:tr>
      <w:tr w:rsidR="007E41A3" w:rsidRPr="007E41A3" w:rsidTr="007E41A3">
        <w:trPr>
          <w:trHeight w:val="450"/>
        </w:trPr>
        <w:tc>
          <w:tcPr>
            <w:tcW w:w="2567" w:type="dxa"/>
            <w:tcBorders>
              <w:top w:val="nil"/>
              <w:left w:val="single" w:sz="4" w:space="0" w:color="auto"/>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567"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200</w:t>
            </w:r>
          </w:p>
        </w:tc>
        <w:tc>
          <w:tcPr>
            <w:tcW w:w="1275"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111 360,00</w:t>
            </w:r>
          </w:p>
        </w:tc>
        <w:tc>
          <w:tcPr>
            <w:tcW w:w="1276"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46 250,98</w:t>
            </w:r>
          </w:p>
        </w:tc>
        <w:tc>
          <w:tcPr>
            <w:tcW w:w="1276"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65 109,02</w:t>
            </w:r>
          </w:p>
        </w:tc>
      </w:tr>
      <w:tr w:rsidR="007E41A3" w:rsidRPr="007E41A3" w:rsidTr="007E41A3">
        <w:trPr>
          <w:trHeight w:val="285"/>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Социальная политика</w:t>
            </w:r>
          </w:p>
        </w:tc>
        <w:tc>
          <w:tcPr>
            <w:tcW w:w="85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34 820,00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25 161,30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9 658,70</w:t>
            </w:r>
          </w:p>
        </w:tc>
      </w:tr>
      <w:tr w:rsidR="007E41A3" w:rsidRPr="007E41A3" w:rsidTr="007E41A3">
        <w:trPr>
          <w:trHeight w:val="285"/>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Пенсионное обеспечение</w:t>
            </w:r>
          </w:p>
        </w:tc>
        <w:tc>
          <w:tcPr>
            <w:tcW w:w="85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999</w:t>
            </w:r>
          </w:p>
        </w:tc>
        <w:tc>
          <w:tcPr>
            <w:tcW w:w="70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1001</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34 820,00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25 161,30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9 658,70</w:t>
            </w:r>
          </w:p>
        </w:tc>
      </w:tr>
      <w:tr w:rsidR="007E41A3" w:rsidRPr="007E41A3" w:rsidTr="007E41A3">
        <w:trPr>
          <w:trHeight w:val="285"/>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Пенсии за выслугу лет муниципальным служащим</w:t>
            </w:r>
          </w:p>
        </w:tc>
        <w:tc>
          <w:tcPr>
            <w:tcW w:w="85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9900083110</w:t>
            </w:r>
          </w:p>
        </w:tc>
        <w:tc>
          <w:tcPr>
            <w:tcW w:w="567"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31 500,00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24 347,28</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7 152,72</w:t>
            </w:r>
          </w:p>
        </w:tc>
      </w:tr>
      <w:tr w:rsidR="007E41A3" w:rsidRPr="007E41A3" w:rsidTr="007E41A3">
        <w:trPr>
          <w:trHeight w:val="285"/>
        </w:trPr>
        <w:tc>
          <w:tcPr>
            <w:tcW w:w="2567" w:type="dxa"/>
            <w:tcBorders>
              <w:top w:val="nil"/>
              <w:left w:val="single" w:sz="4" w:space="0" w:color="auto"/>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Социальное обеспечение и иные выплаты населению</w:t>
            </w:r>
          </w:p>
        </w:tc>
        <w:tc>
          <w:tcPr>
            <w:tcW w:w="850" w:type="dxa"/>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567"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300</w:t>
            </w:r>
          </w:p>
        </w:tc>
        <w:tc>
          <w:tcPr>
            <w:tcW w:w="1275" w:type="dxa"/>
            <w:tcBorders>
              <w:top w:val="nil"/>
              <w:left w:val="nil"/>
              <w:bottom w:val="single" w:sz="4" w:space="0" w:color="auto"/>
              <w:right w:val="single" w:sz="4" w:space="0" w:color="auto"/>
            </w:tcBorders>
            <w:shd w:val="clear" w:color="000000" w:fill="FFFFFF"/>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31 500,00</w:t>
            </w:r>
          </w:p>
        </w:tc>
        <w:tc>
          <w:tcPr>
            <w:tcW w:w="1276" w:type="dxa"/>
            <w:tcBorders>
              <w:top w:val="nil"/>
              <w:left w:val="nil"/>
              <w:bottom w:val="single" w:sz="4" w:space="0" w:color="auto"/>
              <w:right w:val="single" w:sz="4" w:space="0" w:color="auto"/>
            </w:tcBorders>
            <w:shd w:val="clear" w:color="000000" w:fill="FFFFFF"/>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24 347,28</w:t>
            </w:r>
          </w:p>
        </w:tc>
        <w:tc>
          <w:tcPr>
            <w:tcW w:w="1276" w:type="dxa"/>
            <w:tcBorders>
              <w:top w:val="nil"/>
              <w:left w:val="nil"/>
              <w:bottom w:val="single" w:sz="4" w:space="0" w:color="auto"/>
              <w:right w:val="single" w:sz="4" w:space="0" w:color="auto"/>
            </w:tcBorders>
            <w:shd w:val="clear" w:color="000000" w:fill="FFFFFF"/>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7 152,72</w:t>
            </w:r>
          </w:p>
        </w:tc>
      </w:tr>
      <w:tr w:rsidR="007E41A3" w:rsidRPr="007E41A3" w:rsidTr="007E41A3">
        <w:trPr>
          <w:trHeight w:val="285"/>
        </w:trPr>
        <w:tc>
          <w:tcPr>
            <w:tcW w:w="2567" w:type="dxa"/>
            <w:tcBorders>
              <w:top w:val="nil"/>
              <w:left w:val="single" w:sz="4" w:space="0" w:color="auto"/>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Ежемесячная доплата к пенсии лицам, замещавшим выборные должности.</w:t>
            </w:r>
          </w:p>
        </w:tc>
        <w:tc>
          <w:tcPr>
            <w:tcW w:w="850" w:type="dxa"/>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9900083100</w:t>
            </w:r>
          </w:p>
        </w:tc>
        <w:tc>
          <w:tcPr>
            <w:tcW w:w="567"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3 320,00</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814,02</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2 505,98</w:t>
            </w:r>
          </w:p>
        </w:tc>
      </w:tr>
      <w:tr w:rsidR="007E41A3" w:rsidRPr="007E41A3" w:rsidTr="007E41A3">
        <w:trPr>
          <w:trHeight w:val="285"/>
        </w:trPr>
        <w:tc>
          <w:tcPr>
            <w:tcW w:w="2567" w:type="dxa"/>
            <w:tcBorders>
              <w:top w:val="nil"/>
              <w:left w:val="single" w:sz="4" w:space="0" w:color="auto"/>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 xml:space="preserve">Социальное обеспечение и </w:t>
            </w:r>
            <w:r w:rsidRPr="007E41A3">
              <w:rPr>
                <w:rFonts w:eastAsia="Times New Roman"/>
                <w:color w:val="000000"/>
                <w:kern w:val="0"/>
                <w:szCs w:val="20"/>
                <w:lang w:eastAsia="ru-RU"/>
              </w:rPr>
              <w:lastRenderedPageBreak/>
              <w:t>иные выплаты населению</w:t>
            </w:r>
          </w:p>
        </w:tc>
        <w:tc>
          <w:tcPr>
            <w:tcW w:w="850" w:type="dxa"/>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lastRenderedPageBreak/>
              <w:t> </w:t>
            </w:r>
          </w:p>
        </w:tc>
        <w:tc>
          <w:tcPr>
            <w:tcW w:w="709"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567"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300</w:t>
            </w:r>
          </w:p>
        </w:tc>
        <w:tc>
          <w:tcPr>
            <w:tcW w:w="1275"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3 320,00</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814,02</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2 505,98</w:t>
            </w:r>
          </w:p>
        </w:tc>
      </w:tr>
      <w:tr w:rsidR="007E41A3" w:rsidRPr="007E41A3" w:rsidTr="007E41A3">
        <w:trPr>
          <w:trHeight w:val="285"/>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lastRenderedPageBreak/>
              <w:t>Физическая культура и спорт</w:t>
            </w:r>
          </w:p>
        </w:tc>
        <w:tc>
          <w:tcPr>
            <w:tcW w:w="85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1100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2 135 617,00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1 758 816,22</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376 800,78</w:t>
            </w:r>
          </w:p>
        </w:tc>
      </w:tr>
      <w:tr w:rsidR="007E41A3" w:rsidRPr="007E41A3" w:rsidTr="007E41A3">
        <w:trPr>
          <w:trHeight w:val="285"/>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Физическая культура</w:t>
            </w:r>
          </w:p>
        </w:tc>
        <w:tc>
          <w:tcPr>
            <w:tcW w:w="85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999</w:t>
            </w:r>
          </w:p>
        </w:tc>
        <w:tc>
          <w:tcPr>
            <w:tcW w:w="70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1101</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2 135 617,00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1 758 816,22</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376 800,78</w:t>
            </w:r>
          </w:p>
        </w:tc>
      </w:tr>
      <w:tr w:rsidR="007E41A3" w:rsidRPr="007E41A3" w:rsidTr="007E41A3">
        <w:trPr>
          <w:trHeight w:val="675"/>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Расходы на обеспечение деятельности (оказание услуг) подведомственных учреждений в области физической культуры и спорта. ( МКУ  "СЦ  им.А.И. Шелюхина ")</w:t>
            </w:r>
          </w:p>
        </w:tc>
        <w:tc>
          <w:tcPr>
            <w:tcW w:w="85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990000059Р</w:t>
            </w:r>
          </w:p>
        </w:tc>
        <w:tc>
          <w:tcPr>
            <w:tcW w:w="567"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2 135 617,00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1 758 816,22</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376 800,78</w:t>
            </w:r>
          </w:p>
        </w:tc>
      </w:tr>
      <w:tr w:rsidR="007E41A3" w:rsidRPr="007E41A3" w:rsidTr="007E41A3">
        <w:trPr>
          <w:trHeight w:val="675"/>
        </w:trPr>
        <w:tc>
          <w:tcPr>
            <w:tcW w:w="2567" w:type="dxa"/>
            <w:tcBorders>
              <w:top w:val="nil"/>
              <w:left w:val="single" w:sz="4" w:space="0" w:color="auto"/>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567"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100</w:t>
            </w:r>
          </w:p>
        </w:tc>
        <w:tc>
          <w:tcPr>
            <w:tcW w:w="1275" w:type="dxa"/>
            <w:tcBorders>
              <w:top w:val="nil"/>
              <w:left w:val="nil"/>
              <w:bottom w:val="single" w:sz="4" w:space="0" w:color="auto"/>
              <w:right w:val="single" w:sz="4" w:space="0" w:color="auto"/>
            </w:tcBorders>
            <w:shd w:val="clear" w:color="000000" w:fill="FFFFFF"/>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1 812 617,00</w:t>
            </w:r>
          </w:p>
        </w:tc>
        <w:tc>
          <w:tcPr>
            <w:tcW w:w="1276" w:type="dxa"/>
            <w:tcBorders>
              <w:top w:val="nil"/>
              <w:left w:val="nil"/>
              <w:bottom w:val="single" w:sz="4" w:space="0" w:color="auto"/>
              <w:right w:val="single" w:sz="4" w:space="0" w:color="auto"/>
            </w:tcBorders>
            <w:shd w:val="clear" w:color="000000" w:fill="FFFFFF"/>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1 629 016,08</w:t>
            </w:r>
          </w:p>
        </w:tc>
        <w:tc>
          <w:tcPr>
            <w:tcW w:w="1276" w:type="dxa"/>
            <w:tcBorders>
              <w:top w:val="nil"/>
              <w:left w:val="nil"/>
              <w:bottom w:val="single" w:sz="4" w:space="0" w:color="auto"/>
              <w:right w:val="single" w:sz="4" w:space="0" w:color="auto"/>
            </w:tcBorders>
            <w:shd w:val="clear" w:color="000000" w:fill="FFFFFF"/>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183 600,92</w:t>
            </w:r>
          </w:p>
        </w:tc>
      </w:tr>
      <w:tr w:rsidR="007E41A3" w:rsidRPr="007E41A3" w:rsidTr="007E41A3">
        <w:trPr>
          <w:trHeight w:val="450"/>
        </w:trPr>
        <w:tc>
          <w:tcPr>
            <w:tcW w:w="2567" w:type="dxa"/>
            <w:tcBorders>
              <w:top w:val="nil"/>
              <w:left w:val="single" w:sz="4" w:space="0" w:color="auto"/>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567"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200</w:t>
            </w:r>
          </w:p>
        </w:tc>
        <w:tc>
          <w:tcPr>
            <w:tcW w:w="1275" w:type="dxa"/>
            <w:tcBorders>
              <w:top w:val="nil"/>
              <w:left w:val="nil"/>
              <w:bottom w:val="single" w:sz="4" w:space="0" w:color="auto"/>
              <w:right w:val="single" w:sz="4" w:space="0" w:color="auto"/>
            </w:tcBorders>
            <w:shd w:val="clear" w:color="000000" w:fill="FFFFFF"/>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253 000,00</w:t>
            </w:r>
          </w:p>
        </w:tc>
        <w:tc>
          <w:tcPr>
            <w:tcW w:w="1276" w:type="dxa"/>
            <w:tcBorders>
              <w:top w:val="nil"/>
              <w:left w:val="nil"/>
              <w:bottom w:val="single" w:sz="4" w:space="0" w:color="auto"/>
              <w:right w:val="single" w:sz="4" w:space="0" w:color="auto"/>
            </w:tcBorders>
            <w:shd w:val="clear" w:color="000000" w:fill="FFFFFF"/>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118 580,14</w:t>
            </w:r>
          </w:p>
        </w:tc>
        <w:tc>
          <w:tcPr>
            <w:tcW w:w="1276" w:type="dxa"/>
            <w:tcBorders>
              <w:top w:val="nil"/>
              <w:left w:val="nil"/>
              <w:bottom w:val="single" w:sz="4" w:space="0" w:color="auto"/>
              <w:right w:val="single" w:sz="4" w:space="0" w:color="auto"/>
            </w:tcBorders>
            <w:shd w:val="clear" w:color="000000" w:fill="FFFFFF"/>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134 419,86</w:t>
            </w:r>
          </w:p>
        </w:tc>
      </w:tr>
      <w:tr w:rsidR="007E41A3" w:rsidRPr="007E41A3" w:rsidTr="007E41A3">
        <w:trPr>
          <w:trHeight w:val="285"/>
        </w:trPr>
        <w:tc>
          <w:tcPr>
            <w:tcW w:w="2567" w:type="dxa"/>
            <w:tcBorders>
              <w:top w:val="nil"/>
              <w:left w:val="single" w:sz="4" w:space="0" w:color="auto"/>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Социальное обеспечение и иные выплаты населению</w:t>
            </w:r>
          </w:p>
        </w:tc>
        <w:tc>
          <w:tcPr>
            <w:tcW w:w="850" w:type="dxa"/>
            <w:tcBorders>
              <w:top w:val="nil"/>
              <w:left w:val="nil"/>
              <w:bottom w:val="single" w:sz="4" w:space="0" w:color="auto"/>
              <w:right w:val="single" w:sz="4" w:space="0" w:color="auto"/>
            </w:tcBorders>
            <w:shd w:val="clear" w:color="FFFFCC" w:fill="FFFFFF"/>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567" w:type="dxa"/>
            <w:tcBorders>
              <w:top w:val="nil"/>
              <w:left w:val="nil"/>
              <w:bottom w:val="single" w:sz="4" w:space="0" w:color="auto"/>
              <w:right w:val="single" w:sz="4" w:space="0" w:color="auto"/>
            </w:tcBorders>
            <w:shd w:val="clear" w:color="FFFFCC" w:fill="FFFFFF"/>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300</w:t>
            </w:r>
          </w:p>
        </w:tc>
        <w:tc>
          <w:tcPr>
            <w:tcW w:w="1275"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70 000,00</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11 220,00</w:t>
            </w:r>
          </w:p>
        </w:tc>
        <w:tc>
          <w:tcPr>
            <w:tcW w:w="1276"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58 780,00</w:t>
            </w:r>
          </w:p>
        </w:tc>
      </w:tr>
      <w:tr w:rsidR="007E41A3" w:rsidRPr="007E41A3" w:rsidTr="007E41A3">
        <w:trPr>
          <w:trHeight w:val="285"/>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ВСЕГО</w:t>
            </w:r>
          </w:p>
        </w:tc>
        <w:tc>
          <w:tcPr>
            <w:tcW w:w="850"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36 481 285,90</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23 901 618,33</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12 579 667,57</w:t>
            </w:r>
          </w:p>
        </w:tc>
      </w:tr>
    </w:tbl>
    <w:p w:rsidR="007E41A3" w:rsidRPr="007E41A3" w:rsidRDefault="007E41A3" w:rsidP="007E41A3">
      <w:pPr>
        <w:widowControl/>
        <w:autoSpaceDN w:val="0"/>
        <w:jc w:val="both"/>
        <w:textAlignment w:val="baseline"/>
        <w:rPr>
          <w:rFonts w:eastAsia="Times New Roman"/>
          <w:kern w:val="3"/>
          <w:szCs w:val="20"/>
          <w:lang w:eastAsia="ar-SA"/>
        </w:rPr>
      </w:pPr>
    </w:p>
    <w:p w:rsidR="007E41A3" w:rsidRPr="007E41A3" w:rsidRDefault="007E41A3" w:rsidP="007E41A3">
      <w:pPr>
        <w:widowControl/>
        <w:autoSpaceDN w:val="0"/>
        <w:jc w:val="both"/>
        <w:textAlignment w:val="baseline"/>
        <w:rPr>
          <w:rFonts w:eastAsia="Times New Roman"/>
          <w:kern w:val="3"/>
          <w:sz w:val="28"/>
          <w:szCs w:val="28"/>
          <w:lang w:eastAsia="ar-SA"/>
        </w:rPr>
      </w:pPr>
    </w:p>
    <w:p w:rsidR="007E41A3" w:rsidRPr="007E41A3" w:rsidRDefault="007E41A3" w:rsidP="007E41A3">
      <w:pPr>
        <w:widowControl/>
        <w:suppressAutoHyphens w:val="0"/>
        <w:spacing w:after="200" w:line="276" w:lineRule="auto"/>
        <w:rPr>
          <w:rFonts w:eastAsia="Times New Roman"/>
          <w:kern w:val="3"/>
          <w:sz w:val="28"/>
          <w:szCs w:val="28"/>
          <w:lang w:eastAsia="ar-SA"/>
        </w:rPr>
      </w:pPr>
      <w:r w:rsidRPr="007E41A3">
        <w:rPr>
          <w:rFonts w:eastAsia="Times New Roman"/>
          <w:kern w:val="3"/>
          <w:sz w:val="28"/>
          <w:szCs w:val="28"/>
          <w:lang w:eastAsia="ar-SA"/>
        </w:rPr>
        <w:br w:type="page"/>
      </w:r>
    </w:p>
    <w:p w:rsidR="007E41A3" w:rsidRPr="007E41A3" w:rsidRDefault="007E41A3" w:rsidP="007E41A3">
      <w:pPr>
        <w:widowControl/>
        <w:autoSpaceDN w:val="0"/>
        <w:jc w:val="both"/>
        <w:textAlignment w:val="baseline"/>
        <w:rPr>
          <w:rFonts w:eastAsia="Times New Roman"/>
          <w:kern w:val="3"/>
          <w:sz w:val="28"/>
          <w:szCs w:val="28"/>
          <w:lang w:eastAsia="ar-SA"/>
        </w:rPr>
      </w:pPr>
    </w:p>
    <w:p w:rsidR="007E41A3" w:rsidRPr="007E41A3" w:rsidRDefault="007E41A3" w:rsidP="007E41A3">
      <w:pPr>
        <w:widowControl/>
        <w:autoSpaceDN w:val="0"/>
        <w:ind w:firstLine="709"/>
        <w:jc w:val="right"/>
        <w:textAlignment w:val="baseline"/>
        <w:rPr>
          <w:rFonts w:eastAsia="Calibri"/>
          <w:kern w:val="3"/>
          <w:sz w:val="18"/>
          <w:szCs w:val="18"/>
          <w:lang w:eastAsia="zh-CN"/>
        </w:rPr>
      </w:pPr>
      <w:r w:rsidRPr="007E41A3">
        <w:rPr>
          <w:rFonts w:eastAsia="Calibri"/>
          <w:kern w:val="3"/>
          <w:sz w:val="18"/>
          <w:szCs w:val="18"/>
          <w:lang w:eastAsia="zh-CN"/>
        </w:rPr>
        <w:t xml:space="preserve">Приложение № 3  </w:t>
      </w:r>
    </w:p>
    <w:p w:rsidR="007E41A3" w:rsidRPr="007E41A3" w:rsidRDefault="007E41A3" w:rsidP="007E41A3">
      <w:pPr>
        <w:widowControl/>
        <w:autoSpaceDN w:val="0"/>
        <w:ind w:firstLine="709"/>
        <w:jc w:val="right"/>
        <w:textAlignment w:val="baseline"/>
        <w:rPr>
          <w:rFonts w:eastAsia="Calibri"/>
          <w:kern w:val="3"/>
          <w:sz w:val="18"/>
          <w:szCs w:val="18"/>
          <w:lang w:eastAsia="zh-CN"/>
        </w:rPr>
      </w:pPr>
      <w:r w:rsidRPr="007E41A3">
        <w:rPr>
          <w:rFonts w:eastAsia="Calibri"/>
          <w:kern w:val="3"/>
          <w:sz w:val="18"/>
          <w:szCs w:val="18"/>
          <w:lang w:eastAsia="zh-CN"/>
        </w:rPr>
        <w:t xml:space="preserve">к решению Совета депутатов  </w:t>
      </w:r>
    </w:p>
    <w:p w:rsidR="007E41A3" w:rsidRPr="007E41A3" w:rsidRDefault="007E41A3" w:rsidP="007E41A3">
      <w:pPr>
        <w:widowControl/>
        <w:autoSpaceDN w:val="0"/>
        <w:ind w:firstLine="709"/>
        <w:jc w:val="right"/>
        <w:textAlignment w:val="baseline"/>
        <w:rPr>
          <w:rFonts w:eastAsia="Calibri"/>
          <w:kern w:val="3"/>
          <w:sz w:val="18"/>
          <w:szCs w:val="18"/>
          <w:lang w:eastAsia="zh-CN"/>
        </w:rPr>
      </w:pPr>
      <w:r w:rsidRPr="007E41A3">
        <w:rPr>
          <w:rFonts w:eastAsia="Calibri"/>
          <w:kern w:val="3"/>
          <w:sz w:val="18"/>
          <w:szCs w:val="18"/>
          <w:lang w:eastAsia="zh-CN"/>
        </w:rPr>
        <w:t xml:space="preserve">Чернопенского сельского поселения </w:t>
      </w:r>
    </w:p>
    <w:p w:rsidR="007E41A3" w:rsidRPr="007E41A3" w:rsidRDefault="007E41A3" w:rsidP="007E41A3">
      <w:pPr>
        <w:widowControl/>
        <w:autoSpaceDN w:val="0"/>
        <w:ind w:firstLine="709"/>
        <w:jc w:val="right"/>
        <w:textAlignment w:val="baseline"/>
        <w:rPr>
          <w:rFonts w:eastAsia="Calibri"/>
          <w:kern w:val="3"/>
          <w:sz w:val="18"/>
          <w:szCs w:val="18"/>
          <w:lang w:eastAsia="zh-CN"/>
        </w:rPr>
      </w:pPr>
      <w:r w:rsidRPr="007E41A3">
        <w:rPr>
          <w:rFonts w:eastAsia="Calibri"/>
          <w:kern w:val="3"/>
          <w:sz w:val="18"/>
          <w:szCs w:val="18"/>
          <w:lang w:eastAsia="zh-CN"/>
        </w:rPr>
        <w:t xml:space="preserve">Костромского муниципального района   </w:t>
      </w:r>
    </w:p>
    <w:p w:rsidR="007E41A3" w:rsidRPr="007E41A3" w:rsidRDefault="007E41A3" w:rsidP="007E41A3">
      <w:pPr>
        <w:widowControl/>
        <w:autoSpaceDN w:val="0"/>
        <w:ind w:firstLine="709"/>
        <w:jc w:val="right"/>
        <w:textAlignment w:val="baseline"/>
        <w:rPr>
          <w:rFonts w:eastAsia="Calibri"/>
          <w:kern w:val="3"/>
          <w:sz w:val="18"/>
          <w:szCs w:val="18"/>
          <w:lang w:eastAsia="zh-CN"/>
        </w:rPr>
      </w:pPr>
      <w:r w:rsidRPr="007E41A3">
        <w:rPr>
          <w:rFonts w:eastAsia="Calibri"/>
          <w:kern w:val="3"/>
          <w:sz w:val="18"/>
          <w:szCs w:val="18"/>
          <w:lang w:eastAsia="zh-CN"/>
        </w:rPr>
        <w:t>№ 22    от  27 мая 2021 года</w:t>
      </w:r>
    </w:p>
    <w:p w:rsidR="007E41A3" w:rsidRPr="007E41A3" w:rsidRDefault="007E41A3" w:rsidP="007E41A3">
      <w:pPr>
        <w:widowControl/>
        <w:autoSpaceDN w:val="0"/>
        <w:jc w:val="both"/>
        <w:textAlignment w:val="baseline"/>
        <w:rPr>
          <w:rFonts w:eastAsia="Times New Roman"/>
          <w:kern w:val="3"/>
          <w:sz w:val="28"/>
          <w:szCs w:val="28"/>
          <w:lang w:eastAsia="ar-SA"/>
        </w:rPr>
      </w:pPr>
    </w:p>
    <w:tbl>
      <w:tblPr>
        <w:tblW w:w="9796" w:type="dxa"/>
        <w:tblInd w:w="93" w:type="dxa"/>
        <w:tblLayout w:type="fixed"/>
        <w:tblLook w:val="04A0" w:firstRow="1" w:lastRow="0" w:firstColumn="1" w:lastColumn="0" w:noHBand="0" w:noVBand="1"/>
      </w:tblPr>
      <w:tblGrid>
        <w:gridCol w:w="2709"/>
        <w:gridCol w:w="2409"/>
        <w:gridCol w:w="1701"/>
        <w:gridCol w:w="1701"/>
        <w:gridCol w:w="1276"/>
      </w:tblGrid>
      <w:tr w:rsidR="007E41A3" w:rsidRPr="007E41A3" w:rsidTr="007E41A3">
        <w:trPr>
          <w:trHeight w:val="1050"/>
        </w:trPr>
        <w:tc>
          <w:tcPr>
            <w:tcW w:w="9796" w:type="dxa"/>
            <w:gridSpan w:val="5"/>
            <w:tcBorders>
              <w:top w:val="nil"/>
              <w:left w:val="nil"/>
              <w:bottom w:val="nil"/>
              <w:right w:val="nil"/>
            </w:tcBorders>
            <w:shd w:val="clear" w:color="auto" w:fill="auto"/>
            <w:vAlign w:val="center"/>
            <w:hideMark/>
          </w:tcPr>
          <w:p w:rsidR="007E41A3" w:rsidRPr="007E41A3" w:rsidRDefault="007E41A3" w:rsidP="007E41A3">
            <w:pPr>
              <w:widowControl/>
              <w:suppressAutoHyphens w:val="0"/>
              <w:jc w:val="center"/>
              <w:rPr>
                <w:rFonts w:eastAsia="Times New Roman"/>
                <w:b/>
                <w:bCs/>
                <w:color w:val="000000"/>
                <w:kern w:val="0"/>
                <w:sz w:val="24"/>
                <w:lang w:eastAsia="ru-RU"/>
              </w:rPr>
            </w:pPr>
            <w:r w:rsidRPr="007E41A3">
              <w:rPr>
                <w:rFonts w:eastAsia="Times New Roman"/>
                <w:b/>
                <w:bCs/>
                <w:color w:val="000000"/>
                <w:kern w:val="0"/>
                <w:sz w:val="24"/>
                <w:lang w:eastAsia="ru-RU"/>
              </w:rPr>
              <w:br/>
              <w:t xml:space="preserve">Источники  финансирования дефицита бюджета </w:t>
            </w:r>
          </w:p>
          <w:p w:rsidR="007E41A3" w:rsidRPr="007E41A3" w:rsidRDefault="007E41A3" w:rsidP="007E41A3">
            <w:pPr>
              <w:widowControl/>
              <w:suppressAutoHyphens w:val="0"/>
              <w:jc w:val="center"/>
              <w:rPr>
                <w:rFonts w:eastAsia="Times New Roman"/>
                <w:b/>
                <w:bCs/>
                <w:color w:val="000000"/>
                <w:kern w:val="0"/>
                <w:sz w:val="24"/>
                <w:lang w:eastAsia="ru-RU"/>
              </w:rPr>
            </w:pPr>
            <w:r w:rsidRPr="007E41A3">
              <w:rPr>
                <w:rFonts w:eastAsia="Times New Roman"/>
                <w:b/>
                <w:bCs/>
                <w:color w:val="000000"/>
                <w:kern w:val="0"/>
                <w:sz w:val="24"/>
                <w:lang w:eastAsia="ru-RU"/>
              </w:rPr>
              <w:t>Чернопенского сельского поселения Костромского муниципального района Костромской области</w:t>
            </w:r>
          </w:p>
          <w:p w:rsidR="007E41A3" w:rsidRPr="007E41A3" w:rsidRDefault="007E41A3" w:rsidP="007E41A3">
            <w:pPr>
              <w:widowControl/>
              <w:suppressAutoHyphens w:val="0"/>
              <w:jc w:val="center"/>
              <w:rPr>
                <w:rFonts w:eastAsia="Times New Roman"/>
                <w:b/>
                <w:bCs/>
                <w:color w:val="000000"/>
                <w:kern w:val="0"/>
                <w:sz w:val="24"/>
                <w:lang w:eastAsia="ru-RU"/>
              </w:rPr>
            </w:pPr>
            <w:r w:rsidRPr="007E41A3">
              <w:rPr>
                <w:rFonts w:eastAsia="Times New Roman"/>
                <w:b/>
                <w:bCs/>
                <w:color w:val="000000"/>
                <w:kern w:val="0"/>
                <w:sz w:val="24"/>
                <w:lang w:eastAsia="ru-RU"/>
              </w:rPr>
              <w:t>за 2020 год</w:t>
            </w:r>
          </w:p>
        </w:tc>
      </w:tr>
      <w:tr w:rsidR="007E41A3" w:rsidRPr="007E41A3" w:rsidTr="007E41A3">
        <w:trPr>
          <w:trHeight w:val="300"/>
        </w:trPr>
        <w:tc>
          <w:tcPr>
            <w:tcW w:w="2709" w:type="dxa"/>
            <w:tcBorders>
              <w:top w:val="nil"/>
              <w:left w:val="nil"/>
              <w:bottom w:val="single" w:sz="4" w:space="0" w:color="000000"/>
              <w:right w:val="nil"/>
            </w:tcBorders>
            <w:shd w:val="clear" w:color="auto" w:fill="auto"/>
            <w:vAlign w:val="bottom"/>
            <w:hideMark/>
          </w:tcPr>
          <w:p w:rsidR="007E41A3" w:rsidRPr="007E41A3" w:rsidRDefault="007E41A3" w:rsidP="007E41A3">
            <w:pPr>
              <w:widowControl/>
              <w:suppressAutoHyphens w:val="0"/>
              <w:rPr>
                <w:rFonts w:eastAsia="Times New Roman"/>
                <w:color w:val="000000"/>
                <w:kern w:val="0"/>
                <w:sz w:val="24"/>
                <w:lang w:eastAsia="ru-RU"/>
              </w:rPr>
            </w:pPr>
            <w:r w:rsidRPr="007E41A3">
              <w:rPr>
                <w:rFonts w:eastAsia="Times New Roman"/>
                <w:color w:val="000000"/>
                <w:kern w:val="0"/>
                <w:sz w:val="24"/>
                <w:lang w:eastAsia="ru-RU"/>
              </w:rPr>
              <w:br/>
            </w:r>
          </w:p>
        </w:tc>
        <w:tc>
          <w:tcPr>
            <w:tcW w:w="2409" w:type="dxa"/>
            <w:tcBorders>
              <w:top w:val="nil"/>
              <w:left w:val="nil"/>
              <w:bottom w:val="single" w:sz="4" w:space="0" w:color="000000"/>
              <w:right w:val="nil"/>
            </w:tcBorders>
            <w:shd w:val="clear" w:color="auto" w:fill="auto"/>
            <w:vAlign w:val="bottom"/>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701" w:type="dxa"/>
            <w:tcBorders>
              <w:top w:val="nil"/>
              <w:left w:val="nil"/>
              <w:bottom w:val="single" w:sz="4" w:space="0" w:color="000000"/>
              <w:right w:val="nil"/>
            </w:tcBorders>
            <w:shd w:val="clear" w:color="auto" w:fill="auto"/>
            <w:vAlign w:val="bottom"/>
            <w:hideMark/>
          </w:tcPr>
          <w:p w:rsidR="007E41A3" w:rsidRPr="007E41A3" w:rsidRDefault="007E41A3" w:rsidP="007E41A3">
            <w:pPr>
              <w:widowControl/>
              <w:suppressAutoHyphens w:val="0"/>
              <w:rPr>
                <w:rFonts w:eastAsia="Times New Roman"/>
                <w:color w:val="000000"/>
                <w:kern w:val="0"/>
                <w:sz w:val="22"/>
                <w:szCs w:val="22"/>
                <w:lang w:eastAsia="ru-RU"/>
              </w:rPr>
            </w:pPr>
            <w:r w:rsidRPr="007E41A3">
              <w:rPr>
                <w:rFonts w:eastAsia="Times New Roman"/>
                <w:color w:val="000000"/>
                <w:kern w:val="0"/>
                <w:sz w:val="22"/>
                <w:szCs w:val="22"/>
                <w:lang w:eastAsia="ru-RU"/>
              </w:rPr>
              <w:t> </w:t>
            </w:r>
          </w:p>
        </w:tc>
        <w:tc>
          <w:tcPr>
            <w:tcW w:w="1701" w:type="dxa"/>
            <w:tcBorders>
              <w:top w:val="nil"/>
              <w:left w:val="nil"/>
              <w:bottom w:val="nil"/>
              <w:right w:val="nil"/>
            </w:tcBorders>
            <w:shd w:val="clear" w:color="auto" w:fill="auto"/>
            <w:noWrap/>
            <w:vAlign w:val="bottom"/>
            <w:hideMark/>
          </w:tcPr>
          <w:p w:rsidR="007E41A3" w:rsidRPr="007E41A3" w:rsidRDefault="007E41A3" w:rsidP="007E41A3">
            <w:pPr>
              <w:widowControl/>
              <w:suppressAutoHyphens w:val="0"/>
              <w:rPr>
                <w:rFonts w:ascii="Calibri" w:eastAsia="Times New Roman" w:hAnsi="Calibri" w:cs="Arial"/>
                <w:color w:val="000000"/>
                <w:kern w:val="0"/>
                <w:sz w:val="22"/>
                <w:szCs w:val="22"/>
                <w:lang w:eastAsia="ru-RU"/>
              </w:rPr>
            </w:pPr>
          </w:p>
        </w:tc>
        <w:tc>
          <w:tcPr>
            <w:tcW w:w="1276" w:type="dxa"/>
            <w:tcBorders>
              <w:top w:val="nil"/>
              <w:left w:val="nil"/>
              <w:bottom w:val="nil"/>
              <w:right w:val="nil"/>
            </w:tcBorders>
            <w:shd w:val="clear" w:color="auto" w:fill="auto"/>
            <w:noWrap/>
            <w:vAlign w:val="bottom"/>
            <w:hideMark/>
          </w:tcPr>
          <w:p w:rsidR="007E41A3" w:rsidRPr="007E41A3" w:rsidRDefault="007E41A3" w:rsidP="007E41A3">
            <w:pPr>
              <w:widowControl/>
              <w:suppressAutoHyphens w:val="0"/>
              <w:rPr>
                <w:rFonts w:ascii="Calibri" w:eastAsia="Times New Roman" w:hAnsi="Calibri" w:cs="Arial"/>
                <w:color w:val="000000"/>
                <w:kern w:val="0"/>
                <w:sz w:val="22"/>
                <w:szCs w:val="22"/>
                <w:lang w:eastAsia="ru-RU"/>
              </w:rPr>
            </w:pPr>
          </w:p>
        </w:tc>
      </w:tr>
      <w:tr w:rsidR="007E41A3" w:rsidRPr="007E41A3" w:rsidTr="007E41A3">
        <w:trPr>
          <w:trHeight w:val="1155"/>
        </w:trPr>
        <w:tc>
          <w:tcPr>
            <w:tcW w:w="2709" w:type="dxa"/>
            <w:tcBorders>
              <w:top w:val="nil"/>
              <w:left w:val="single" w:sz="4" w:space="0" w:color="000000"/>
              <w:bottom w:val="nil"/>
              <w:right w:val="single" w:sz="4" w:space="0" w:color="000000"/>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Код</w:t>
            </w:r>
          </w:p>
        </w:tc>
        <w:tc>
          <w:tcPr>
            <w:tcW w:w="2409" w:type="dxa"/>
            <w:tcBorders>
              <w:top w:val="nil"/>
              <w:left w:val="nil"/>
              <w:bottom w:val="nil"/>
              <w:right w:val="single" w:sz="4" w:space="0" w:color="000000"/>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Наименование</w:t>
            </w:r>
          </w:p>
        </w:tc>
        <w:tc>
          <w:tcPr>
            <w:tcW w:w="1701" w:type="dxa"/>
            <w:tcBorders>
              <w:top w:val="nil"/>
              <w:left w:val="nil"/>
              <w:bottom w:val="nil"/>
              <w:right w:val="nil"/>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Утвержденные бюджетные назначения</w:t>
            </w:r>
          </w:p>
        </w:tc>
        <w:tc>
          <w:tcPr>
            <w:tcW w:w="1701" w:type="dxa"/>
            <w:tcBorders>
              <w:top w:val="single" w:sz="4" w:space="0" w:color="auto"/>
              <w:left w:val="single" w:sz="4" w:space="0" w:color="auto"/>
              <w:bottom w:val="nil"/>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Исполнено</w:t>
            </w:r>
          </w:p>
        </w:tc>
        <w:tc>
          <w:tcPr>
            <w:tcW w:w="1276" w:type="dxa"/>
            <w:tcBorders>
              <w:top w:val="single" w:sz="4" w:space="0" w:color="auto"/>
              <w:left w:val="nil"/>
              <w:bottom w:val="nil"/>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 w:val="18"/>
                <w:szCs w:val="18"/>
                <w:lang w:eastAsia="ru-RU"/>
              </w:rPr>
            </w:pPr>
            <w:r w:rsidRPr="007E41A3">
              <w:rPr>
                <w:rFonts w:eastAsia="Times New Roman"/>
                <w:color w:val="000000"/>
                <w:kern w:val="0"/>
                <w:sz w:val="18"/>
                <w:szCs w:val="18"/>
                <w:lang w:eastAsia="ru-RU"/>
              </w:rPr>
              <w:t>% исполнения</w:t>
            </w:r>
          </w:p>
        </w:tc>
      </w:tr>
      <w:tr w:rsidR="007E41A3" w:rsidRPr="007E41A3" w:rsidTr="007E41A3">
        <w:trPr>
          <w:trHeight w:val="630"/>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000 01 00 00 00 00 0000 000</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Источники внутреннего финансирования дефицитов бюджетов</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1 158 622,00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632 984,44</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54,63</w:t>
            </w:r>
          </w:p>
        </w:tc>
      </w:tr>
      <w:tr w:rsidR="007E41A3" w:rsidRPr="007E41A3" w:rsidTr="007E41A3">
        <w:trPr>
          <w:trHeight w:val="630"/>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000 01 05 00 00 00 0000 000</w:t>
            </w:r>
          </w:p>
        </w:tc>
        <w:tc>
          <w:tcPr>
            <w:tcW w:w="240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Изменение остатков средств на счетах по учету средств бюджетов</w:t>
            </w:r>
          </w:p>
        </w:tc>
        <w:tc>
          <w:tcPr>
            <w:tcW w:w="1701"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1 158 622,00</w:t>
            </w:r>
          </w:p>
        </w:tc>
        <w:tc>
          <w:tcPr>
            <w:tcW w:w="1701"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632 984,44</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54,63</w:t>
            </w:r>
          </w:p>
        </w:tc>
      </w:tr>
      <w:tr w:rsidR="007E41A3" w:rsidRPr="007E41A3" w:rsidTr="007E41A3">
        <w:trPr>
          <w:trHeight w:val="315"/>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000 01 05 00 00 00 0000 500</w:t>
            </w:r>
          </w:p>
        </w:tc>
        <w:tc>
          <w:tcPr>
            <w:tcW w:w="240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Увеличение остатков средств бюджетов</w:t>
            </w:r>
          </w:p>
        </w:tc>
        <w:tc>
          <w:tcPr>
            <w:tcW w:w="1701" w:type="dxa"/>
            <w:tcBorders>
              <w:top w:val="nil"/>
              <w:left w:val="nil"/>
              <w:bottom w:val="single" w:sz="4" w:space="0" w:color="000000"/>
              <w:right w:val="nil"/>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-35 322 663,90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-23 268 633,89</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65,87</w:t>
            </w:r>
          </w:p>
        </w:tc>
      </w:tr>
      <w:tr w:rsidR="007E41A3" w:rsidRPr="007E41A3" w:rsidTr="007E41A3">
        <w:trPr>
          <w:trHeight w:val="315"/>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000 01 05 02 00 00 0000 500</w:t>
            </w:r>
          </w:p>
        </w:tc>
        <w:tc>
          <w:tcPr>
            <w:tcW w:w="240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Увеличение прочих остатков средств бюджетов</w:t>
            </w:r>
          </w:p>
        </w:tc>
        <w:tc>
          <w:tcPr>
            <w:tcW w:w="1701" w:type="dxa"/>
            <w:tcBorders>
              <w:top w:val="nil"/>
              <w:left w:val="nil"/>
              <w:bottom w:val="single" w:sz="4" w:space="0" w:color="000000"/>
              <w:right w:val="nil"/>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-35 322 663,90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-23 268 633,89</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65,87</w:t>
            </w:r>
          </w:p>
        </w:tc>
      </w:tr>
      <w:tr w:rsidR="007E41A3" w:rsidRPr="007E41A3" w:rsidTr="007E41A3">
        <w:trPr>
          <w:trHeight w:val="630"/>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000 01 05 02 01 00 0000 510</w:t>
            </w:r>
          </w:p>
        </w:tc>
        <w:tc>
          <w:tcPr>
            <w:tcW w:w="240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Увеличение прочих остатков денежных средств бюджетов</w:t>
            </w:r>
          </w:p>
        </w:tc>
        <w:tc>
          <w:tcPr>
            <w:tcW w:w="1701" w:type="dxa"/>
            <w:tcBorders>
              <w:top w:val="nil"/>
              <w:left w:val="nil"/>
              <w:bottom w:val="nil"/>
              <w:right w:val="nil"/>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-35 322 663,90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-23 268 633,89</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65,87</w:t>
            </w:r>
          </w:p>
        </w:tc>
      </w:tr>
      <w:tr w:rsidR="007E41A3" w:rsidRPr="007E41A3" w:rsidTr="007E41A3">
        <w:trPr>
          <w:trHeight w:val="630"/>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000 01 05 02 01 10 0000 510</w:t>
            </w:r>
          </w:p>
        </w:tc>
        <w:tc>
          <w:tcPr>
            <w:tcW w:w="240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Увеличение прочих остатков денежных средств бюджетов сельских  поселений</w:t>
            </w:r>
          </w:p>
        </w:tc>
        <w:tc>
          <w:tcPr>
            <w:tcW w:w="1701" w:type="dxa"/>
            <w:tcBorders>
              <w:top w:val="single" w:sz="4" w:space="0" w:color="auto"/>
              <w:left w:val="nil"/>
              <w:bottom w:val="single" w:sz="4" w:space="0" w:color="auto"/>
              <w:right w:val="nil"/>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-35 322 663,90</w:t>
            </w:r>
          </w:p>
        </w:tc>
        <w:tc>
          <w:tcPr>
            <w:tcW w:w="1701" w:type="dxa"/>
            <w:tcBorders>
              <w:top w:val="nil"/>
              <w:left w:val="single" w:sz="4" w:space="0" w:color="auto"/>
              <w:bottom w:val="single" w:sz="4" w:space="0" w:color="auto"/>
              <w:right w:val="nil"/>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-23 268 633,89</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65,87</w:t>
            </w:r>
          </w:p>
        </w:tc>
      </w:tr>
      <w:tr w:rsidR="007E41A3" w:rsidRPr="007E41A3" w:rsidTr="007E41A3">
        <w:trPr>
          <w:trHeight w:val="315"/>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000 01 05 00 00 00 0000 600</w:t>
            </w:r>
          </w:p>
        </w:tc>
        <w:tc>
          <w:tcPr>
            <w:tcW w:w="240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Уменьшение остатков средств бюджетов</w:t>
            </w:r>
          </w:p>
        </w:tc>
        <w:tc>
          <w:tcPr>
            <w:tcW w:w="1701" w:type="dxa"/>
            <w:tcBorders>
              <w:top w:val="nil"/>
              <w:left w:val="nil"/>
              <w:bottom w:val="single" w:sz="4" w:space="0" w:color="000000"/>
              <w:right w:val="nil"/>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36 481 285,90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23 901 618,33</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65,52</w:t>
            </w:r>
          </w:p>
        </w:tc>
      </w:tr>
      <w:tr w:rsidR="007E41A3" w:rsidRPr="007E41A3" w:rsidTr="007E41A3">
        <w:trPr>
          <w:trHeight w:val="315"/>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000 01 05 02 00 00 0000 600</w:t>
            </w:r>
          </w:p>
        </w:tc>
        <w:tc>
          <w:tcPr>
            <w:tcW w:w="240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Уменьшение прочих остатков средств бюджетов</w:t>
            </w:r>
          </w:p>
        </w:tc>
        <w:tc>
          <w:tcPr>
            <w:tcW w:w="1701" w:type="dxa"/>
            <w:tcBorders>
              <w:top w:val="nil"/>
              <w:left w:val="nil"/>
              <w:bottom w:val="single" w:sz="4" w:space="0" w:color="000000"/>
              <w:right w:val="nil"/>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36 481 285,90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23 901 618,33</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65,52</w:t>
            </w:r>
          </w:p>
        </w:tc>
      </w:tr>
      <w:tr w:rsidR="007E41A3" w:rsidRPr="007E41A3" w:rsidTr="007E41A3">
        <w:trPr>
          <w:trHeight w:val="630"/>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000 01 05 02 01 00 0000 610</w:t>
            </w:r>
          </w:p>
        </w:tc>
        <w:tc>
          <w:tcPr>
            <w:tcW w:w="240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Уменьшение прочих остатков денежных средств бюджетов</w:t>
            </w:r>
          </w:p>
        </w:tc>
        <w:tc>
          <w:tcPr>
            <w:tcW w:w="1701" w:type="dxa"/>
            <w:tcBorders>
              <w:top w:val="nil"/>
              <w:left w:val="nil"/>
              <w:bottom w:val="single" w:sz="4" w:space="0" w:color="000000"/>
              <w:right w:val="nil"/>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36 481 285,90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23 901 618,33</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65,52</w:t>
            </w:r>
          </w:p>
        </w:tc>
      </w:tr>
      <w:tr w:rsidR="007E41A3" w:rsidRPr="007E41A3" w:rsidTr="007E41A3">
        <w:trPr>
          <w:trHeight w:val="630"/>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000 01 05 02 01 10 0000 610</w:t>
            </w:r>
          </w:p>
        </w:tc>
        <w:tc>
          <w:tcPr>
            <w:tcW w:w="2409" w:type="dxa"/>
            <w:tcBorders>
              <w:top w:val="nil"/>
              <w:left w:val="nil"/>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Уменьшение прочих остатков денежных средств бюджетов сельских  поселений</w:t>
            </w:r>
          </w:p>
        </w:tc>
        <w:tc>
          <w:tcPr>
            <w:tcW w:w="1701" w:type="dxa"/>
            <w:tcBorders>
              <w:top w:val="nil"/>
              <w:left w:val="nil"/>
              <w:bottom w:val="single" w:sz="4" w:space="0" w:color="000000"/>
              <w:right w:val="nil"/>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36 481 285,90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23 901 618,33</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65,52</w:t>
            </w:r>
          </w:p>
        </w:tc>
      </w:tr>
      <w:tr w:rsidR="007E41A3" w:rsidRPr="007E41A3" w:rsidTr="007E41A3">
        <w:trPr>
          <w:trHeight w:val="315"/>
        </w:trPr>
        <w:tc>
          <w:tcPr>
            <w:tcW w:w="2709" w:type="dxa"/>
            <w:tcBorders>
              <w:top w:val="nil"/>
              <w:left w:val="single" w:sz="4" w:space="0" w:color="000000"/>
              <w:bottom w:val="single" w:sz="4" w:space="0" w:color="000000"/>
              <w:right w:val="single" w:sz="4" w:space="0" w:color="000000"/>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ИТОГО</w:t>
            </w:r>
          </w:p>
        </w:tc>
        <w:tc>
          <w:tcPr>
            <w:tcW w:w="2409" w:type="dxa"/>
            <w:tcBorders>
              <w:top w:val="nil"/>
              <w:left w:val="nil"/>
              <w:bottom w:val="single" w:sz="4" w:space="0" w:color="000000"/>
              <w:right w:val="single" w:sz="4" w:space="0" w:color="000000"/>
            </w:tcBorders>
            <w:shd w:val="clear" w:color="auto" w:fill="auto"/>
            <w:vAlign w:val="center"/>
            <w:hideMark/>
          </w:tcPr>
          <w:p w:rsidR="007E41A3" w:rsidRPr="007E41A3" w:rsidRDefault="007E41A3" w:rsidP="007E41A3">
            <w:pPr>
              <w:widowControl/>
              <w:suppressAutoHyphens w:val="0"/>
              <w:rPr>
                <w:rFonts w:eastAsia="Times New Roman"/>
                <w:color w:val="000000"/>
                <w:kern w:val="0"/>
                <w:szCs w:val="20"/>
                <w:lang w:eastAsia="ru-RU"/>
              </w:rPr>
            </w:pPr>
            <w:r w:rsidRPr="007E41A3">
              <w:rPr>
                <w:rFonts w:eastAsia="Times New Roman"/>
                <w:color w:val="000000"/>
                <w:kern w:val="0"/>
                <w:szCs w:val="20"/>
                <w:lang w:eastAsia="ru-RU"/>
              </w:rPr>
              <w:t> </w:t>
            </w:r>
          </w:p>
        </w:tc>
        <w:tc>
          <w:tcPr>
            <w:tcW w:w="1701" w:type="dxa"/>
            <w:tcBorders>
              <w:top w:val="nil"/>
              <w:left w:val="nil"/>
              <w:bottom w:val="single" w:sz="4" w:space="0" w:color="000000"/>
              <w:right w:val="nil"/>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1 158 622,00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632 984,44</w:t>
            </w:r>
          </w:p>
        </w:tc>
        <w:tc>
          <w:tcPr>
            <w:tcW w:w="1276" w:type="dxa"/>
            <w:tcBorders>
              <w:top w:val="nil"/>
              <w:left w:val="nil"/>
              <w:bottom w:val="single" w:sz="4" w:space="0" w:color="auto"/>
              <w:right w:val="single" w:sz="4" w:space="0" w:color="auto"/>
            </w:tcBorders>
            <w:shd w:val="clear" w:color="auto" w:fill="auto"/>
            <w:noWrap/>
            <w:vAlign w:val="center"/>
            <w:hideMark/>
          </w:tcPr>
          <w:p w:rsidR="007E41A3" w:rsidRPr="007E41A3" w:rsidRDefault="007E41A3" w:rsidP="007E41A3">
            <w:pPr>
              <w:widowControl/>
              <w:suppressAutoHyphens w:val="0"/>
              <w:jc w:val="center"/>
              <w:rPr>
                <w:rFonts w:eastAsia="Times New Roman"/>
                <w:color w:val="000000"/>
                <w:kern w:val="0"/>
                <w:szCs w:val="20"/>
                <w:lang w:eastAsia="ru-RU"/>
              </w:rPr>
            </w:pPr>
            <w:r w:rsidRPr="007E41A3">
              <w:rPr>
                <w:rFonts w:eastAsia="Times New Roman"/>
                <w:color w:val="000000"/>
                <w:kern w:val="0"/>
                <w:szCs w:val="20"/>
                <w:lang w:eastAsia="ru-RU"/>
              </w:rPr>
              <w:t>54,63</w:t>
            </w:r>
          </w:p>
        </w:tc>
      </w:tr>
    </w:tbl>
    <w:p w:rsidR="007E41A3" w:rsidRPr="007E41A3" w:rsidRDefault="007E41A3" w:rsidP="007E41A3">
      <w:pPr>
        <w:widowControl/>
        <w:autoSpaceDN w:val="0"/>
        <w:jc w:val="both"/>
        <w:textAlignment w:val="baseline"/>
        <w:rPr>
          <w:rFonts w:eastAsia="Times New Roman"/>
          <w:kern w:val="3"/>
          <w:sz w:val="28"/>
          <w:szCs w:val="28"/>
          <w:lang w:eastAsia="ar-SA"/>
        </w:rPr>
      </w:pPr>
    </w:p>
    <w:p w:rsidR="007E41A3" w:rsidRPr="007E41A3" w:rsidRDefault="007E41A3" w:rsidP="007E41A3">
      <w:pPr>
        <w:widowControl/>
        <w:suppressAutoHyphens w:val="0"/>
        <w:spacing w:after="200" w:line="276" w:lineRule="auto"/>
        <w:rPr>
          <w:kern w:val="3"/>
          <w:sz w:val="28"/>
          <w:szCs w:val="28"/>
        </w:rPr>
      </w:pPr>
      <w:r w:rsidRPr="007E41A3">
        <w:rPr>
          <w:kern w:val="3"/>
          <w:sz w:val="28"/>
          <w:szCs w:val="28"/>
        </w:rPr>
        <w:br w:type="page"/>
      </w:r>
    </w:p>
    <w:p w:rsidR="007E41A3" w:rsidRPr="007E41A3" w:rsidRDefault="007E41A3" w:rsidP="007E41A3">
      <w:pPr>
        <w:widowControl/>
        <w:suppressAutoHyphens w:val="0"/>
        <w:autoSpaceDN w:val="0"/>
        <w:spacing w:after="200" w:line="276" w:lineRule="auto"/>
        <w:textAlignment w:val="baseline"/>
        <w:rPr>
          <w:kern w:val="3"/>
          <w:sz w:val="28"/>
          <w:szCs w:val="28"/>
        </w:rPr>
      </w:pPr>
      <w:r w:rsidRPr="007E41A3">
        <w:rPr>
          <w:noProof/>
          <w:kern w:val="3"/>
          <w:sz w:val="28"/>
          <w:szCs w:val="28"/>
          <w:lang w:eastAsia="ru-RU"/>
        </w:rPr>
        <w:lastRenderedPageBreak/>
        <w:drawing>
          <wp:anchor distT="0" distB="0" distL="114300" distR="114300" simplePos="0" relativeHeight="251663360" behindDoc="0" locked="0" layoutInCell="1" allowOverlap="1" wp14:anchorId="24B3CC1F" wp14:editId="20AA7736">
            <wp:simplePos x="0" y="0"/>
            <wp:positionH relativeFrom="column">
              <wp:posOffset>2618640</wp:posOffset>
            </wp:positionH>
            <wp:positionV relativeFrom="paragraph">
              <wp:posOffset>28080</wp:posOffset>
            </wp:positionV>
            <wp:extent cx="564480" cy="568440"/>
            <wp:effectExtent l="0" t="0" r="7020" b="3060"/>
            <wp:wrapNone/>
            <wp:docPr id="19"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564480" cy="568440"/>
                    </a:xfrm>
                    <a:prstGeom prst="rect">
                      <a:avLst/>
                    </a:prstGeom>
                    <a:noFill/>
                    <a:ln>
                      <a:noFill/>
                      <a:prstDash/>
                    </a:ln>
                  </pic:spPr>
                </pic:pic>
              </a:graphicData>
            </a:graphic>
          </wp:anchor>
        </w:drawing>
      </w:r>
    </w:p>
    <w:p w:rsidR="007E41A3" w:rsidRPr="007E41A3" w:rsidRDefault="007E41A3" w:rsidP="007E41A3">
      <w:pPr>
        <w:autoSpaceDN w:val="0"/>
        <w:jc w:val="center"/>
        <w:textAlignment w:val="baseline"/>
        <w:rPr>
          <w:rFonts w:ascii="Arial" w:hAnsi="Arial"/>
          <w:kern w:val="3"/>
          <w:sz w:val="24"/>
        </w:rPr>
      </w:pPr>
    </w:p>
    <w:p w:rsidR="007E41A3" w:rsidRPr="007E41A3" w:rsidRDefault="007E41A3" w:rsidP="007E41A3">
      <w:pPr>
        <w:autoSpaceDN w:val="0"/>
        <w:jc w:val="center"/>
        <w:textAlignment w:val="baseline"/>
        <w:rPr>
          <w:kern w:val="3"/>
          <w:sz w:val="28"/>
          <w:szCs w:val="28"/>
        </w:rPr>
      </w:pPr>
    </w:p>
    <w:p w:rsidR="007E41A3" w:rsidRPr="007E41A3" w:rsidRDefault="007E41A3" w:rsidP="007E41A3">
      <w:pPr>
        <w:autoSpaceDN w:val="0"/>
        <w:jc w:val="center"/>
        <w:textAlignment w:val="baseline"/>
        <w:rPr>
          <w:kern w:val="3"/>
          <w:sz w:val="28"/>
          <w:szCs w:val="28"/>
        </w:rPr>
      </w:pPr>
      <w:r w:rsidRPr="007E41A3">
        <w:rPr>
          <w:kern w:val="3"/>
          <w:sz w:val="28"/>
          <w:szCs w:val="28"/>
        </w:rPr>
        <w:t>КОСТРОМСКАЯ ОБЛАСТЬ</w:t>
      </w:r>
    </w:p>
    <w:p w:rsidR="007E41A3" w:rsidRPr="007E41A3" w:rsidRDefault="007E41A3" w:rsidP="007E41A3">
      <w:pPr>
        <w:autoSpaceDN w:val="0"/>
        <w:jc w:val="center"/>
        <w:textAlignment w:val="baseline"/>
        <w:rPr>
          <w:kern w:val="3"/>
          <w:sz w:val="28"/>
          <w:szCs w:val="28"/>
        </w:rPr>
      </w:pPr>
      <w:r w:rsidRPr="007E41A3">
        <w:rPr>
          <w:kern w:val="3"/>
          <w:sz w:val="28"/>
          <w:szCs w:val="28"/>
        </w:rPr>
        <w:t>КОСТРОМСКОЙ МУНИЦИПАЛЬНЫЙ РАЙОН</w:t>
      </w:r>
    </w:p>
    <w:p w:rsidR="007E41A3" w:rsidRPr="007E41A3" w:rsidRDefault="007E41A3" w:rsidP="007E41A3">
      <w:pPr>
        <w:autoSpaceDN w:val="0"/>
        <w:jc w:val="center"/>
        <w:textAlignment w:val="baseline"/>
        <w:rPr>
          <w:kern w:val="3"/>
          <w:sz w:val="28"/>
          <w:szCs w:val="28"/>
        </w:rPr>
      </w:pPr>
      <w:r w:rsidRPr="007E41A3">
        <w:rPr>
          <w:kern w:val="3"/>
          <w:sz w:val="28"/>
          <w:szCs w:val="28"/>
        </w:rPr>
        <w:t>СОВЕТ ДЕПУТАТОВ</w:t>
      </w:r>
    </w:p>
    <w:p w:rsidR="007E41A3" w:rsidRPr="007E41A3" w:rsidRDefault="007E41A3" w:rsidP="007E41A3">
      <w:pPr>
        <w:autoSpaceDN w:val="0"/>
        <w:jc w:val="center"/>
        <w:textAlignment w:val="baseline"/>
        <w:rPr>
          <w:kern w:val="3"/>
          <w:sz w:val="28"/>
          <w:szCs w:val="28"/>
        </w:rPr>
      </w:pPr>
      <w:r w:rsidRPr="007E41A3">
        <w:rPr>
          <w:kern w:val="3"/>
          <w:sz w:val="28"/>
          <w:szCs w:val="28"/>
        </w:rPr>
        <w:t>ЧЕРНОПЕНСКОГО СЕЛЬСКОГО ПОСЕЛЕНИЯ</w:t>
      </w:r>
    </w:p>
    <w:p w:rsidR="007E41A3" w:rsidRPr="007E41A3" w:rsidRDefault="007E41A3" w:rsidP="007E41A3">
      <w:pPr>
        <w:autoSpaceDN w:val="0"/>
        <w:jc w:val="center"/>
        <w:textAlignment w:val="baseline"/>
        <w:rPr>
          <w:kern w:val="3"/>
          <w:sz w:val="28"/>
          <w:szCs w:val="28"/>
        </w:rPr>
      </w:pPr>
      <w:r w:rsidRPr="007E41A3">
        <w:rPr>
          <w:kern w:val="3"/>
          <w:sz w:val="28"/>
          <w:szCs w:val="28"/>
        </w:rPr>
        <w:t>третьего созыва</w:t>
      </w:r>
    </w:p>
    <w:p w:rsidR="007E41A3" w:rsidRPr="007E41A3" w:rsidRDefault="007E41A3" w:rsidP="007E41A3">
      <w:pPr>
        <w:widowControl/>
        <w:suppressAutoHyphens w:val="0"/>
        <w:autoSpaceDN w:val="0"/>
        <w:textAlignment w:val="baseline"/>
        <w:rPr>
          <w:rFonts w:eastAsia="Calibri"/>
          <w:kern w:val="3"/>
          <w:sz w:val="28"/>
          <w:szCs w:val="28"/>
        </w:rPr>
      </w:pPr>
    </w:p>
    <w:p w:rsidR="007E41A3" w:rsidRPr="007E41A3" w:rsidRDefault="007E41A3" w:rsidP="007E41A3">
      <w:pPr>
        <w:widowControl/>
        <w:suppressAutoHyphens w:val="0"/>
        <w:autoSpaceDN w:val="0"/>
        <w:jc w:val="center"/>
        <w:textAlignment w:val="baseline"/>
        <w:rPr>
          <w:rFonts w:eastAsia="Calibri"/>
          <w:kern w:val="3"/>
          <w:sz w:val="28"/>
          <w:szCs w:val="28"/>
        </w:rPr>
      </w:pPr>
      <w:proofErr w:type="gramStart"/>
      <w:r w:rsidRPr="007E41A3">
        <w:rPr>
          <w:rFonts w:eastAsia="Calibri"/>
          <w:kern w:val="3"/>
          <w:sz w:val="28"/>
          <w:szCs w:val="28"/>
        </w:rPr>
        <w:t>Р</w:t>
      </w:r>
      <w:proofErr w:type="gramEnd"/>
      <w:r w:rsidRPr="007E41A3">
        <w:rPr>
          <w:rFonts w:eastAsia="Calibri"/>
          <w:kern w:val="3"/>
          <w:sz w:val="28"/>
          <w:szCs w:val="28"/>
        </w:rPr>
        <w:t xml:space="preserve"> Е Ш Е Н И Е</w:t>
      </w:r>
    </w:p>
    <w:p w:rsidR="007E41A3" w:rsidRPr="007E41A3" w:rsidRDefault="007E41A3" w:rsidP="007E41A3">
      <w:pPr>
        <w:widowControl/>
        <w:suppressAutoHyphens w:val="0"/>
        <w:autoSpaceDN w:val="0"/>
        <w:jc w:val="center"/>
        <w:textAlignment w:val="baseline"/>
        <w:rPr>
          <w:rFonts w:eastAsia="Calibri"/>
          <w:kern w:val="3"/>
          <w:sz w:val="28"/>
          <w:szCs w:val="28"/>
        </w:rPr>
      </w:pPr>
    </w:p>
    <w:p w:rsidR="007E41A3" w:rsidRPr="007E41A3" w:rsidRDefault="00D60A09" w:rsidP="007E41A3">
      <w:pPr>
        <w:widowControl/>
        <w:suppressAutoHyphens w:val="0"/>
        <w:autoSpaceDN w:val="0"/>
        <w:spacing w:before="100"/>
        <w:textAlignment w:val="baseline"/>
        <w:rPr>
          <w:rFonts w:eastAsia="Times New Roman"/>
          <w:kern w:val="3"/>
          <w:sz w:val="28"/>
          <w:szCs w:val="28"/>
          <w:lang w:eastAsia="ar-SA"/>
        </w:rPr>
      </w:pPr>
      <w:r>
        <w:rPr>
          <w:rFonts w:eastAsia="Times New Roman"/>
          <w:kern w:val="3"/>
          <w:sz w:val="28"/>
          <w:szCs w:val="28"/>
          <w:lang w:eastAsia="ar-SA"/>
        </w:rPr>
        <w:t xml:space="preserve">27 мая 2021  года  </w:t>
      </w:r>
      <w:r w:rsidR="007E41A3" w:rsidRPr="007E41A3">
        <w:rPr>
          <w:rFonts w:eastAsia="Times New Roman"/>
          <w:kern w:val="3"/>
          <w:sz w:val="28"/>
          <w:szCs w:val="28"/>
          <w:lang w:eastAsia="ar-SA"/>
        </w:rPr>
        <w:t>№ 23</w:t>
      </w:r>
      <w:r w:rsidR="007E41A3" w:rsidRPr="007E41A3">
        <w:rPr>
          <w:rFonts w:eastAsia="Times New Roman"/>
          <w:kern w:val="3"/>
          <w:sz w:val="28"/>
          <w:szCs w:val="28"/>
          <w:lang w:eastAsia="ar-SA"/>
        </w:rPr>
        <w:tab/>
      </w:r>
      <w:r w:rsidR="007E41A3" w:rsidRPr="007E41A3">
        <w:rPr>
          <w:rFonts w:eastAsia="Times New Roman"/>
          <w:kern w:val="3"/>
          <w:sz w:val="28"/>
          <w:szCs w:val="28"/>
          <w:lang w:eastAsia="ar-SA"/>
        </w:rPr>
        <w:tab/>
      </w:r>
      <w:r w:rsidR="007E41A3" w:rsidRPr="007E41A3">
        <w:rPr>
          <w:rFonts w:eastAsia="Times New Roman"/>
          <w:kern w:val="3"/>
          <w:sz w:val="28"/>
          <w:szCs w:val="28"/>
          <w:lang w:eastAsia="ar-SA"/>
        </w:rPr>
        <w:tab/>
        <w:t xml:space="preserve">                                    </w:t>
      </w:r>
      <w:r>
        <w:rPr>
          <w:rFonts w:eastAsia="Times New Roman"/>
          <w:kern w:val="3"/>
          <w:sz w:val="28"/>
          <w:szCs w:val="28"/>
          <w:lang w:eastAsia="ar-SA"/>
        </w:rPr>
        <w:t xml:space="preserve">            </w:t>
      </w:r>
      <w:r w:rsidR="007E41A3" w:rsidRPr="007E41A3">
        <w:rPr>
          <w:rFonts w:eastAsia="Times New Roman"/>
          <w:kern w:val="3"/>
          <w:sz w:val="28"/>
          <w:szCs w:val="28"/>
          <w:lang w:eastAsia="ar-SA"/>
        </w:rPr>
        <w:t>п. Сухоногово</w:t>
      </w:r>
    </w:p>
    <w:tbl>
      <w:tblPr>
        <w:tblW w:w="9390" w:type="dxa"/>
        <w:tblLayout w:type="fixed"/>
        <w:tblCellMar>
          <w:left w:w="10" w:type="dxa"/>
          <w:right w:w="10" w:type="dxa"/>
        </w:tblCellMar>
        <w:tblLook w:val="0000" w:firstRow="0" w:lastRow="0" w:firstColumn="0" w:lastColumn="0" w:noHBand="0" w:noVBand="0"/>
      </w:tblPr>
      <w:tblGrid>
        <w:gridCol w:w="5867"/>
        <w:gridCol w:w="3523"/>
      </w:tblGrid>
      <w:tr w:rsidR="007E41A3" w:rsidRPr="007E41A3" w:rsidTr="007E41A3">
        <w:tc>
          <w:tcPr>
            <w:tcW w:w="5867" w:type="dxa"/>
            <w:tcMar>
              <w:top w:w="55" w:type="dxa"/>
              <w:left w:w="55" w:type="dxa"/>
              <w:bottom w:w="55" w:type="dxa"/>
              <w:right w:w="55" w:type="dxa"/>
            </w:tcMar>
          </w:tcPr>
          <w:p w:rsidR="007E41A3" w:rsidRPr="007E41A3" w:rsidRDefault="007E41A3" w:rsidP="0096619A">
            <w:pPr>
              <w:keepNext/>
              <w:numPr>
                <w:ilvl w:val="3"/>
                <w:numId w:val="12"/>
              </w:numPr>
              <w:tabs>
                <w:tab w:val="left" w:pos="0"/>
                <w:tab w:val="left" w:pos="567"/>
              </w:tabs>
              <w:autoSpaceDN w:val="0"/>
              <w:spacing w:after="200" w:line="276" w:lineRule="auto"/>
              <w:ind w:right="188"/>
              <w:jc w:val="both"/>
              <w:textAlignment w:val="baseline"/>
              <w:outlineLvl w:val="3"/>
              <w:rPr>
                <w:rFonts w:eastAsia="Times New Roman"/>
                <w:bCs/>
                <w:iCs/>
                <w:kern w:val="3"/>
                <w:sz w:val="28"/>
                <w:szCs w:val="28"/>
                <w:lang w:eastAsia="ru-RU"/>
              </w:rPr>
            </w:pPr>
          </w:p>
          <w:p w:rsidR="007E41A3" w:rsidRPr="007E41A3" w:rsidRDefault="007E41A3" w:rsidP="0096619A">
            <w:pPr>
              <w:keepNext/>
              <w:numPr>
                <w:ilvl w:val="3"/>
                <w:numId w:val="12"/>
              </w:numPr>
              <w:tabs>
                <w:tab w:val="left" w:pos="0"/>
                <w:tab w:val="left" w:pos="567"/>
              </w:tabs>
              <w:autoSpaceDN w:val="0"/>
              <w:spacing w:after="200" w:line="276" w:lineRule="auto"/>
              <w:ind w:right="188"/>
              <w:jc w:val="both"/>
              <w:textAlignment w:val="baseline"/>
              <w:outlineLvl w:val="3"/>
              <w:rPr>
                <w:rFonts w:ascii="Arial" w:hAnsi="Arial" w:cs="Tahoma"/>
                <w:kern w:val="3"/>
                <w:sz w:val="21"/>
                <w:lang w:eastAsia="ru-RU"/>
              </w:rPr>
            </w:pPr>
            <w:proofErr w:type="gramStart"/>
            <w:r w:rsidRPr="007E41A3">
              <w:rPr>
                <w:rFonts w:eastAsia="Times New Roman"/>
                <w:bCs/>
                <w:iCs/>
                <w:color w:val="000000"/>
                <w:kern w:val="3"/>
                <w:sz w:val="28"/>
                <w:szCs w:val="28"/>
                <w:lang w:bidi="en-US"/>
              </w:rPr>
              <w:t xml:space="preserve">О проекте решения «О внесении изменений и дополнений  в Правила благоустройства территории Чернопенского сельского поселения Костромского муниципального района Костромской области, утвержденных решением Совета депутатов Чернопенского сельского поселения Костромского муниципального района Костромской области второго созыва от 26.05.2016 г. № 28 (в редакции от </w:t>
            </w:r>
            <w:r w:rsidRPr="007E41A3">
              <w:rPr>
                <w:color w:val="000000"/>
                <w:kern w:val="3"/>
                <w:sz w:val="28"/>
                <w:szCs w:val="28"/>
                <w:lang w:bidi="en-US"/>
              </w:rPr>
              <w:t>24  ноября  2016,   № 53 от 28.09.2017 № 40, от 25.10.2018 № 51, от 26.09.2019 № 36, от 28.05.2020 № 20)» и назначении публичных</w:t>
            </w:r>
            <w:proofErr w:type="gramEnd"/>
            <w:r w:rsidRPr="007E41A3">
              <w:rPr>
                <w:color w:val="000000"/>
                <w:kern w:val="3"/>
                <w:sz w:val="28"/>
                <w:szCs w:val="28"/>
                <w:lang w:bidi="en-US"/>
              </w:rPr>
              <w:t xml:space="preserve"> слушаний</w:t>
            </w:r>
            <w:r w:rsidRPr="007E41A3">
              <w:rPr>
                <w:rFonts w:eastAsia="Times New Roman"/>
                <w:bCs/>
                <w:iCs/>
                <w:kern w:val="3"/>
                <w:sz w:val="28"/>
                <w:szCs w:val="28"/>
                <w:lang w:eastAsia="ru-RU"/>
              </w:rPr>
              <w:t xml:space="preserve">. </w:t>
            </w:r>
            <w:r w:rsidRPr="007E41A3">
              <w:rPr>
                <w:rFonts w:eastAsia="Times New Roman"/>
                <w:b/>
                <w:bCs/>
                <w:i/>
                <w:iCs/>
                <w:kern w:val="3"/>
                <w:sz w:val="28"/>
                <w:szCs w:val="28"/>
                <w:lang w:eastAsia="ru-RU"/>
              </w:rPr>
              <w:t xml:space="preserve"> </w:t>
            </w:r>
          </w:p>
        </w:tc>
        <w:tc>
          <w:tcPr>
            <w:tcW w:w="3523" w:type="dxa"/>
            <w:tcMar>
              <w:top w:w="55" w:type="dxa"/>
              <w:left w:w="55" w:type="dxa"/>
              <w:bottom w:w="55" w:type="dxa"/>
              <w:right w:w="55" w:type="dxa"/>
            </w:tcMar>
          </w:tcPr>
          <w:p w:rsidR="007E41A3" w:rsidRPr="007E41A3" w:rsidRDefault="007E41A3" w:rsidP="007E41A3">
            <w:pPr>
              <w:suppressLineNumbers/>
              <w:tabs>
                <w:tab w:val="left" w:pos="0"/>
                <w:tab w:val="left" w:pos="567"/>
              </w:tabs>
              <w:autoSpaceDN w:val="0"/>
              <w:spacing w:line="100" w:lineRule="atLeast"/>
              <w:ind w:right="188"/>
              <w:jc w:val="both"/>
              <w:textAlignment w:val="baseline"/>
              <w:rPr>
                <w:color w:val="00000A"/>
                <w:kern w:val="3"/>
                <w:sz w:val="28"/>
                <w:szCs w:val="28"/>
                <w:lang w:eastAsia="ru-RU" w:bidi="en-US"/>
              </w:rPr>
            </w:pPr>
          </w:p>
        </w:tc>
      </w:tr>
    </w:tbl>
    <w:p w:rsidR="007E41A3" w:rsidRPr="007E41A3" w:rsidRDefault="007E41A3" w:rsidP="007E41A3">
      <w:pPr>
        <w:autoSpaceDN w:val="0"/>
        <w:jc w:val="both"/>
        <w:textAlignment w:val="baseline"/>
        <w:rPr>
          <w:color w:val="00000A"/>
          <w:kern w:val="3"/>
          <w:sz w:val="28"/>
          <w:szCs w:val="28"/>
          <w:lang w:eastAsia="ru-RU"/>
        </w:rPr>
      </w:pPr>
    </w:p>
    <w:p w:rsidR="007E41A3" w:rsidRPr="007E41A3" w:rsidRDefault="007E41A3" w:rsidP="007E41A3">
      <w:pPr>
        <w:widowControl/>
        <w:suppressAutoHyphens w:val="0"/>
        <w:autoSpaceDN w:val="0"/>
        <w:spacing w:before="100" w:after="100"/>
        <w:jc w:val="both"/>
        <w:textAlignment w:val="baseline"/>
        <w:rPr>
          <w:rFonts w:eastAsia="Times New Roman"/>
          <w:kern w:val="3"/>
          <w:sz w:val="24"/>
          <w:lang w:eastAsia="ru-RU"/>
        </w:rPr>
      </w:pPr>
      <w:r w:rsidRPr="007E41A3">
        <w:rPr>
          <w:rFonts w:eastAsia="Times New Roman"/>
          <w:kern w:val="3"/>
          <w:sz w:val="28"/>
          <w:szCs w:val="28"/>
          <w:lang w:eastAsia="ru-RU"/>
        </w:rPr>
        <w:tab/>
        <w:t xml:space="preserve">В соответствии с поручением губернатора от 28.09.2020года, </w:t>
      </w:r>
      <w:r w:rsidRPr="007E41A3">
        <w:rPr>
          <w:rFonts w:eastAsia="Times New Roman"/>
          <w:bCs/>
          <w:kern w:val="3"/>
          <w:sz w:val="28"/>
          <w:szCs w:val="28"/>
          <w:lang w:eastAsia="ru-RU"/>
        </w:rPr>
        <w:t xml:space="preserve"> в целях формирования безопасной, экологически благоприятной, удобной и привлекательной среды с учетом методических рекомендаций, утвержденных приказом Минстроя России № 897/</w:t>
      </w:r>
      <w:proofErr w:type="gramStart"/>
      <w:r w:rsidRPr="007E41A3">
        <w:rPr>
          <w:rFonts w:eastAsia="Times New Roman"/>
          <w:bCs/>
          <w:kern w:val="3"/>
          <w:sz w:val="28"/>
          <w:szCs w:val="28"/>
          <w:lang w:eastAsia="ru-RU"/>
        </w:rPr>
        <w:t>пр</w:t>
      </w:r>
      <w:proofErr w:type="gramEnd"/>
      <w:r w:rsidRPr="007E41A3">
        <w:rPr>
          <w:rFonts w:eastAsia="Times New Roman"/>
          <w:bCs/>
          <w:kern w:val="3"/>
          <w:sz w:val="28"/>
          <w:szCs w:val="28"/>
          <w:lang w:eastAsia="ru-RU"/>
        </w:rPr>
        <w:t>, Минспорта России № 1128 от 27.12.2019 года</w:t>
      </w:r>
      <w:r w:rsidRPr="007E41A3">
        <w:rPr>
          <w:rFonts w:eastAsia="Times New Roman"/>
          <w:bCs/>
          <w:color w:val="00000A"/>
          <w:kern w:val="3"/>
          <w:sz w:val="28"/>
          <w:szCs w:val="28"/>
          <w:lang w:eastAsia="ru-RU"/>
        </w:rPr>
        <w:t>,</w:t>
      </w:r>
      <w:r w:rsidRPr="007E41A3">
        <w:rPr>
          <w:rFonts w:eastAsia="Times New Roman"/>
          <w:kern w:val="3"/>
          <w:sz w:val="28"/>
          <w:szCs w:val="28"/>
          <w:lang w:eastAsia="ru-RU"/>
        </w:rPr>
        <w:t xml:space="preserve"> руководствуясь  </w:t>
      </w:r>
      <w:r w:rsidRPr="007E41A3">
        <w:rPr>
          <w:rFonts w:eastAsia="Times New Roman"/>
          <w:bCs/>
          <w:kern w:val="3"/>
          <w:sz w:val="28"/>
          <w:szCs w:val="28"/>
          <w:lang w:eastAsia="ru-RU"/>
        </w:rPr>
        <w:t xml:space="preserve">Федеральным законом от 06.10.2003г. № 131-ФЗ "Об общих принципах организации местного самоуправления в Российской Федерации", </w:t>
      </w:r>
      <w:r w:rsidRPr="007E41A3">
        <w:rPr>
          <w:rFonts w:eastAsia="Times New Roman"/>
          <w:color w:val="00000A"/>
          <w:kern w:val="3"/>
          <w:sz w:val="28"/>
          <w:szCs w:val="28"/>
          <w:lang w:eastAsia="ru-RU"/>
        </w:rPr>
        <w:t xml:space="preserve"> Совет депутатов Чернопенского сельского поселения третьего созыва решил:</w:t>
      </w:r>
    </w:p>
    <w:p w:rsidR="007E41A3" w:rsidRPr="007E41A3" w:rsidRDefault="007E41A3" w:rsidP="007E41A3">
      <w:pPr>
        <w:autoSpaceDN w:val="0"/>
        <w:jc w:val="both"/>
        <w:textAlignment w:val="baseline"/>
        <w:rPr>
          <w:rFonts w:ascii="Arial" w:hAnsi="Arial" w:cs="Tahoma"/>
          <w:kern w:val="3"/>
          <w:sz w:val="21"/>
          <w:lang w:eastAsia="ru-RU"/>
        </w:rPr>
      </w:pPr>
      <w:r w:rsidRPr="007E41A3">
        <w:rPr>
          <w:rFonts w:eastAsia="Andale Sans UI"/>
          <w:kern w:val="3"/>
          <w:sz w:val="28"/>
          <w:szCs w:val="28"/>
          <w:lang w:eastAsia="fa-IR" w:bidi="fa-IR"/>
        </w:rPr>
        <w:t xml:space="preserve">    1. </w:t>
      </w:r>
      <w:r w:rsidRPr="007E41A3">
        <w:rPr>
          <w:rFonts w:eastAsia="Times New Roman"/>
          <w:kern w:val="3"/>
          <w:sz w:val="28"/>
          <w:szCs w:val="28"/>
        </w:rPr>
        <w:t xml:space="preserve">Принять проект решения </w:t>
      </w:r>
      <w:r w:rsidRPr="007E41A3">
        <w:rPr>
          <w:rFonts w:eastAsia="Times New Roman"/>
          <w:bCs/>
          <w:iCs/>
          <w:color w:val="000000"/>
          <w:kern w:val="3"/>
          <w:sz w:val="28"/>
          <w:szCs w:val="28"/>
          <w:lang w:bidi="en-US"/>
        </w:rPr>
        <w:t xml:space="preserve">«О внесении изменений и дополнений  в Правила благоустройства территории Чернопенского сельского поселения Костромского муниципального района Костромской области, утвержденных решением Совета депутатов Чернопенского сельского поселения Костромского </w:t>
      </w:r>
      <w:r w:rsidRPr="007E41A3">
        <w:rPr>
          <w:rFonts w:eastAsia="Times New Roman"/>
          <w:bCs/>
          <w:iCs/>
          <w:color w:val="000000"/>
          <w:kern w:val="3"/>
          <w:sz w:val="28"/>
          <w:szCs w:val="28"/>
          <w:lang w:bidi="en-US"/>
        </w:rPr>
        <w:lastRenderedPageBreak/>
        <w:t xml:space="preserve">муниципального района Костромской области второго созыва от 26.05.2016 г. № 28 (в редакции от </w:t>
      </w:r>
      <w:r w:rsidRPr="007E41A3">
        <w:rPr>
          <w:color w:val="000000"/>
          <w:kern w:val="3"/>
          <w:sz w:val="28"/>
          <w:szCs w:val="28"/>
          <w:lang w:bidi="en-US"/>
        </w:rPr>
        <w:t xml:space="preserve">24.112016  № 53, от 28.09.2017  № 40, от 25.10.1018 № 51, от 26.09.2019 № 36, от </w:t>
      </w:r>
      <w:r w:rsidRPr="007E41A3">
        <w:rPr>
          <w:color w:val="00000A"/>
          <w:kern w:val="3"/>
          <w:sz w:val="28"/>
          <w:szCs w:val="28"/>
          <w:lang w:eastAsia="ru-RU" w:bidi="en-US"/>
        </w:rPr>
        <w:t>28.05.2020 № 20</w:t>
      </w:r>
      <w:proofErr w:type="gramStart"/>
      <w:r w:rsidRPr="007E41A3">
        <w:rPr>
          <w:color w:val="000000"/>
          <w:kern w:val="3"/>
          <w:sz w:val="28"/>
          <w:szCs w:val="28"/>
          <w:lang w:bidi="en-US"/>
        </w:rPr>
        <w:t xml:space="preserve"> )</w:t>
      </w:r>
      <w:proofErr w:type="gramEnd"/>
      <w:r w:rsidRPr="007E41A3">
        <w:rPr>
          <w:color w:val="000000"/>
          <w:kern w:val="3"/>
          <w:sz w:val="28"/>
          <w:szCs w:val="28"/>
          <w:lang w:bidi="en-US"/>
        </w:rPr>
        <w:t>. (Приложение 1).</w:t>
      </w:r>
    </w:p>
    <w:p w:rsidR="007E41A3" w:rsidRPr="007E41A3" w:rsidRDefault="007E41A3" w:rsidP="007E41A3">
      <w:pPr>
        <w:widowControl/>
        <w:autoSpaceDN w:val="0"/>
        <w:ind w:firstLine="709"/>
        <w:jc w:val="both"/>
        <w:textAlignment w:val="baseline"/>
        <w:rPr>
          <w:rFonts w:ascii="Arial" w:hAnsi="Arial" w:cs="Tahoma"/>
          <w:kern w:val="3"/>
          <w:sz w:val="21"/>
          <w:lang w:eastAsia="ru-RU"/>
        </w:rPr>
      </w:pPr>
      <w:r w:rsidRPr="007E41A3">
        <w:rPr>
          <w:rFonts w:eastAsia="Andale Sans UI"/>
          <w:kern w:val="3"/>
          <w:sz w:val="28"/>
          <w:szCs w:val="28"/>
          <w:lang w:eastAsia="fa-IR" w:bidi="fa-IR"/>
        </w:rPr>
        <w:t xml:space="preserve">2. </w:t>
      </w:r>
      <w:proofErr w:type="gramStart"/>
      <w:r w:rsidRPr="007E41A3">
        <w:rPr>
          <w:rFonts w:eastAsia="Andale Sans UI"/>
          <w:kern w:val="3"/>
          <w:sz w:val="28"/>
          <w:szCs w:val="28"/>
          <w:lang w:eastAsia="fa-IR" w:bidi="fa-IR"/>
        </w:rPr>
        <w:t xml:space="preserve">Назначить проведение публичных слушаний по проекту </w:t>
      </w:r>
      <w:r w:rsidRPr="007E41A3">
        <w:rPr>
          <w:rFonts w:eastAsia="Times New Roman"/>
          <w:bCs/>
          <w:iCs/>
          <w:kern w:val="3"/>
          <w:sz w:val="28"/>
          <w:szCs w:val="28"/>
          <w:lang w:eastAsia="ru-RU"/>
        </w:rPr>
        <w:t xml:space="preserve">внесения изменений и дополнений  в Правила благоустройства территории Чернопенского сельского поселения Костромского муниципального района Костромской области, </w:t>
      </w:r>
      <w:r w:rsidRPr="007E41A3">
        <w:rPr>
          <w:rFonts w:eastAsia="Times New Roman"/>
          <w:bCs/>
          <w:iCs/>
          <w:color w:val="000000"/>
          <w:kern w:val="3"/>
          <w:sz w:val="28"/>
          <w:szCs w:val="28"/>
          <w:lang w:bidi="en-US"/>
        </w:rPr>
        <w:t xml:space="preserve">утвержденных решением Совета депутатов Чернопенского сельского поселения Костромского муниципального района Костромской области второго созыва от 26.05.2016 г. № 28 (в редакции от  </w:t>
      </w:r>
      <w:r w:rsidRPr="007E41A3">
        <w:rPr>
          <w:color w:val="000000"/>
          <w:kern w:val="3"/>
          <w:sz w:val="28"/>
          <w:szCs w:val="28"/>
          <w:lang w:bidi="en-US"/>
        </w:rPr>
        <w:t xml:space="preserve">24.11.2016   № 53, от 28.09.2017 г № 40, от 25.10.2018 № 51, от 26.09.2019 № 36, от  </w:t>
      </w:r>
      <w:r w:rsidRPr="007E41A3">
        <w:rPr>
          <w:color w:val="00000A"/>
          <w:kern w:val="3"/>
          <w:sz w:val="28"/>
          <w:szCs w:val="28"/>
          <w:lang w:eastAsia="ru-RU" w:bidi="en-US"/>
        </w:rPr>
        <w:t>28.05.2020 № 20</w:t>
      </w:r>
      <w:r w:rsidRPr="007E41A3">
        <w:rPr>
          <w:color w:val="000000"/>
          <w:kern w:val="3"/>
          <w:sz w:val="28"/>
          <w:szCs w:val="28"/>
          <w:lang w:bidi="en-US"/>
        </w:rPr>
        <w:t xml:space="preserve">)» </w:t>
      </w:r>
      <w:r w:rsidRPr="007E41A3">
        <w:rPr>
          <w:rFonts w:eastAsia="Andale Sans UI"/>
          <w:kern w:val="3"/>
          <w:sz w:val="28"/>
          <w:szCs w:val="28"/>
          <w:lang w:eastAsia="fa-IR" w:bidi="fa-IR"/>
        </w:rPr>
        <w:t>для жителей</w:t>
      </w:r>
      <w:proofErr w:type="gramEnd"/>
      <w:r w:rsidRPr="007E41A3">
        <w:rPr>
          <w:rFonts w:eastAsia="Andale Sans UI"/>
          <w:kern w:val="3"/>
          <w:sz w:val="28"/>
          <w:szCs w:val="28"/>
          <w:lang w:eastAsia="fa-IR" w:bidi="fa-IR"/>
        </w:rPr>
        <w:t xml:space="preserve"> сельского поселения   на 21 июня 2021 года в 15-00 часов в здании администрации Чернопенского сельского поселения, каб. № 1.</w:t>
      </w:r>
    </w:p>
    <w:p w:rsidR="007E41A3" w:rsidRPr="007E41A3" w:rsidRDefault="007E41A3" w:rsidP="007E41A3">
      <w:pPr>
        <w:autoSpaceDN w:val="0"/>
        <w:jc w:val="both"/>
        <w:textAlignment w:val="baseline"/>
        <w:rPr>
          <w:rFonts w:eastAsia="Andale Sans UI"/>
          <w:kern w:val="3"/>
          <w:sz w:val="28"/>
          <w:szCs w:val="28"/>
          <w:lang w:eastAsia="fa-IR" w:bidi="fa-IR"/>
        </w:rPr>
      </w:pPr>
      <w:r w:rsidRPr="007E41A3">
        <w:rPr>
          <w:rFonts w:eastAsia="Andale Sans UI"/>
          <w:kern w:val="3"/>
          <w:sz w:val="28"/>
          <w:szCs w:val="28"/>
          <w:lang w:eastAsia="fa-IR" w:bidi="fa-IR"/>
        </w:rPr>
        <w:t xml:space="preserve">           2. Утвердить следующую программу публичных слушаний</w:t>
      </w:r>
    </w:p>
    <w:p w:rsidR="007E41A3" w:rsidRPr="007E41A3" w:rsidRDefault="007E41A3" w:rsidP="007E41A3">
      <w:pPr>
        <w:autoSpaceDN w:val="0"/>
        <w:jc w:val="both"/>
        <w:textAlignment w:val="baseline"/>
        <w:rPr>
          <w:rFonts w:ascii="Arial" w:hAnsi="Arial" w:cs="Tahoma"/>
          <w:kern w:val="3"/>
          <w:sz w:val="21"/>
          <w:lang w:eastAsia="ru-RU"/>
        </w:rPr>
      </w:pPr>
      <w:r w:rsidRPr="007E41A3">
        <w:rPr>
          <w:rFonts w:eastAsia="Andale Sans UI"/>
          <w:kern w:val="3"/>
          <w:sz w:val="28"/>
          <w:szCs w:val="28"/>
          <w:lang w:eastAsia="fa-IR" w:bidi="fa-IR"/>
        </w:rPr>
        <w:tab/>
        <w:t xml:space="preserve">2.1. </w:t>
      </w:r>
      <w:proofErr w:type="gramStart"/>
      <w:r w:rsidRPr="007E41A3">
        <w:rPr>
          <w:rFonts w:eastAsia="Andale Sans UI"/>
          <w:kern w:val="3"/>
          <w:sz w:val="28"/>
          <w:szCs w:val="28"/>
          <w:lang w:eastAsia="fa-IR" w:bidi="fa-IR"/>
        </w:rPr>
        <w:t xml:space="preserve">Заслушивание проекта </w:t>
      </w:r>
      <w:r w:rsidRPr="007E41A3">
        <w:rPr>
          <w:rFonts w:eastAsia="Times New Roman"/>
          <w:bCs/>
          <w:iCs/>
          <w:kern w:val="3"/>
          <w:sz w:val="28"/>
          <w:szCs w:val="28"/>
          <w:lang w:eastAsia="ru-RU"/>
        </w:rPr>
        <w:t xml:space="preserve">внесения изменений и дополнений  в Правила благоустройства территории Чернопенского сельского поселения Костромского муниципального района Костромской области, </w:t>
      </w:r>
      <w:r w:rsidRPr="007E41A3">
        <w:rPr>
          <w:rFonts w:eastAsia="Times New Roman"/>
          <w:bCs/>
          <w:iCs/>
          <w:color w:val="000000"/>
          <w:kern w:val="3"/>
          <w:sz w:val="28"/>
          <w:szCs w:val="28"/>
          <w:lang w:bidi="en-US"/>
        </w:rPr>
        <w:t xml:space="preserve">утвержденных решением Совета депутатов Чернопенского сельского поселения Костромского муниципального района Костромской области второго созыва от 26.05.2016 г. № 28 (в редакции от </w:t>
      </w:r>
      <w:r w:rsidRPr="007E41A3">
        <w:rPr>
          <w:color w:val="000000"/>
          <w:kern w:val="3"/>
          <w:sz w:val="28"/>
          <w:szCs w:val="28"/>
          <w:lang w:bidi="en-US"/>
        </w:rPr>
        <w:t xml:space="preserve">24.11.2016   № 53, от 28.09.2017  № 40, от 25.10.2018 № 51, от 26.09.2019 № 36, от  </w:t>
      </w:r>
      <w:r w:rsidRPr="007E41A3">
        <w:rPr>
          <w:color w:val="00000A"/>
          <w:kern w:val="3"/>
          <w:sz w:val="28"/>
          <w:szCs w:val="28"/>
          <w:lang w:eastAsia="ru-RU" w:bidi="en-US"/>
        </w:rPr>
        <w:t>28.05.2020 № 20</w:t>
      </w:r>
      <w:r w:rsidRPr="007E41A3">
        <w:rPr>
          <w:color w:val="000000"/>
          <w:kern w:val="3"/>
          <w:sz w:val="28"/>
          <w:szCs w:val="28"/>
          <w:lang w:bidi="en-US"/>
        </w:rPr>
        <w:t>).</w:t>
      </w:r>
      <w:proofErr w:type="gramEnd"/>
    </w:p>
    <w:p w:rsidR="007E41A3" w:rsidRPr="007E41A3" w:rsidRDefault="007E41A3" w:rsidP="007E41A3">
      <w:pPr>
        <w:autoSpaceDN w:val="0"/>
        <w:jc w:val="both"/>
        <w:textAlignment w:val="baseline"/>
        <w:rPr>
          <w:rFonts w:eastAsia="Andale Sans UI"/>
          <w:kern w:val="3"/>
          <w:sz w:val="28"/>
          <w:szCs w:val="28"/>
          <w:lang w:eastAsia="fa-IR" w:bidi="fa-IR"/>
        </w:rPr>
      </w:pPr>
      <w:r w:rsidRPr="007E41A3">
        <w:rPr>
          <w:rFonts w:eastAsia="Andale Sans UI"/>
          <w:kern w:val="3"/>
          <w:sz w:val="28"/>
          <w:szCs w:val="28"/>
          <w:lang w:eastAsia="fa-IR" w:bidi="fa-IR"/>
        </w:rPr>
        <w:t xml:space="preserve">          2.2. Обсуждение проекта резолюции публичных слушаний.</w:t>
      </w:r>
    </w:p>
    <w:p w:rsidR="007E41A3" w:rsidRPr="007E41A3" w:rsidRDefault="007E41A3" w:rsidP="007E41A3">
      <w:pPr>
        <w:tabs>
          <w:tab w:val="left" w:pos="1820"/>
        </w:tabs>
        <w:autoSpaceDN w:val="0"/>
        <w:jc w:val="both"/>
        <w:textAlignment w:val="baseline"/>
        <w:rPr>
          <w:rFonts w:eastAsia="Andale Sans UI"/>
          <w:kern w:val="3"/>
          <w:sz w:val="28"/>
          <w:szCs w:val="28"/>
          <w:lang w:eastAsia="fa-IR" w:bidi="fa-IR"/>
        </w:rPr>
      </w:pPr>
      <w:r w:rsidRPr="007E41A3">
        <w:rPr>
          <w:rFonts w:eastAsia="Andale Sans UI"/>
          <w:kern w:val="3"/>
          <w:sz w:val="28"/>
          <w:szCs w:val="28"/>
          <w:lang w:eastAsia="fa-IR" w:bidi="fa-IR"/>
        </w:rPr>
        <w:t xml:space="preserve">          2.3. Принятие резолюции публичных слушаний.</w:t>
      </w:r>
    </w:p>
    <w:p w:rsidR="007E41A3" w:rsidRPr="007E41A3" w:rsidRDefault="007E41A3" w:rsidP="007E41A3">
      <w:pPr>
        <w:tabs>
          <w:tab w:val="left" w:pos="1040"/>
        </w:tabs>
        <w:autoSpaceDN w:val="0"/>
        <w:spacing w:line="247" w:lineRule="auto"/>
        <w:jc w:val="both"/>
        <w:textAlignment w:val="baseline"/>
        <w:rPr>
          <w:rFonts w:ascii="Arial" w:hAnsi="Arial" w:cs="Tahoma"/>
          <w:kern w:val="3"/>
          <w:sz w:val="21"/>
          <w:lang w:eastAsia="ru-RU"/>
        </w:rPr>
      </w:pPr>
      <w:r w:rsidRPr="007E41A3">
        <w:rPr>
          <w:rFonts w:eastAsia="Andale Sans UI"/>
          <w:kern w:val="3"/>
          <w:sz w:val="28"/>
          <w:szCs w:val="28"/>
          <w:lang w:eastAsia="fa-IR" w:bidi="fa-IR"/>
        </w:rPr>
        <w:t xml:space="preserve">3. Образовать оргкомитет </w:t>
      </w:r>
      <w:r w:rsidRPr="007E41A3">
        <w:rPr>
          <w:rFonts w:eastAsia="Andale Sans UI"/>
          <w:kern w:val="3"/>
          <w:sz w:val="28"/>
          <w:szCs w:val="28"/>
          <w:lang w:val="de-DE" w:eastAsia="fa-IR" w:bidi="fa-IR"/>
        </w:rPr>
        <w:t>публичных слушаний в составе:</w:t>
      </w:r>
    </w:p>
    <w:p w:rsidR="007E41A3" w:rsidRPr="007E41A3" w:rsidRDefault="007E41A3" w:rsidP="007E41A3">
      <w:pPr>
        <w:tabs>
          <w:tab w:val="left" w:pos="1040"/>
        </w:tabs>
        <w:autoSpaceDN w:val="0"/>
        <w:spacing w:line="247" w:lineRule="auto"/>
        <w:jc w:val="both"/>
        <w:textAlignment w:val="baseline"/>
        <w:rPr>
          <w:rFonts w:ascii="Arial" w:hAnsi="Arial" w:cs="Tahoma"/>
          <w:kern w:val="3"/>
          <w:sz w:val="21"/>
          <w:lang w:eastAsia="ru-RU"/>
        </w:rPr>
      </w:pPr>
      <w:r w:rsidRPr="007E41A3">
        <w:rPr>
          <w:rFonts w:eastAsia="Andale Sans UI"/>
          <w:kern w:val="3"/>
          <w:sz w:val="28"/>
          <w:szCs w:val="28"/>
          <w:lang w:val="de-DE" w:eastAsia="fa-IR" w:bidi="fa-IR"/>
        </w:rPr>
        <w:t>Председатель: глава  Чернопенского</w:t>
      </w:r>
      <w:r w:rsidRPr="007E41A3">
        <w:rPr>
          <w:rFonts w:eastAsia="Andale Sans UI"/>
          <w:kern w:val="3"/>
          <w:sz w:val="28"/>
          <w:szCs w:val="28"/>
          <w:lang w:eastAsia="fa-IR" w:bidi="fa-IR"/>
        </w:rPr>
        <w:t xml:space="preserve"> сельского поселения </w:t>
      </w:r>
      <w:r w:rsidRPr="007E41A3">
        <w:rPr>
          <w:rFonts w:eastAsia="Andale Sans UI"/>
          <w:kern w:val="3"/>
          <w:sz w:val="28"/>
          <w:szCs w:val="28"/>
          <w:lang w:val="de-DE" w:eastAsia="fa-IR" w:bidi="fa-IR"/>
        </w:rPr>
        <w:t xml:space="preserve"> </w:t>
      </w:r>
      <w:r w:rsidRPr="007E41A3">
        <w:rPr>
          <w:rFonts w:eastAsia="Andale Sans UI"/>
          <w:kern w:val="3"/>
          <w:sz w:val="28"/>
          <w:szCs w:val="28"/>
          <w:lang w:eastAsia="fa-IR" w:bidi="fa-IR"/>
        </w:rPr>
        <w:t>Зубова Елена Николаевна,</w:t>
      </w:r>
    </w:p>
    <w:p w:rsidR="007E41A3" w:rsidRPr="007E41A3" w:rsidRDefault="007E41A3" w:rsidP="007E41A3">
      <w:pPr>
        <w:tabs>
          <w:tab w:val="left" w:pos="1040"/>
        </w:tabs>
        <w:autoSpaceDN w:val="0"/>
        <w:spacing w:line="247" w:lineRule="auto"/>
        <w:jc w:val="both"/>
        <w:textAlignment w:val="baseline"/>
        <w:rPr>
          <w:rFonts w:ascii="Arial" w:hAnsi="Arial" w:cs="Tahoma"/>
          <w:kern w:val="3"/>
          <w:sz w:val="21"/>
          <w:lang w:eastAsia="ru-RU"/>
        </w:rPr>
      </w:pPr>
      <w:r w:rsidRPr="007E41A3">
        <w:rPr>
          <w:rFonts w:eastAsia="Andale Sans UI"/>
          <w:kern w:val="3"/>
          <w:sz w:val="28"/>
          <w:szCs w:val="28"/>
          <w:lang w:val="de-DE" w:eastAsia="fa-IR" w:bidi="fa-IR"/>
        </w:rPr>
        <w:t xml:space="preserve">Члены: </w:t>
      </w:r>
      <w:r w:rsidRPr="007E41A3">
        <w:rPr>
          <w:rFonts w:eastAsia="Andale Sans UI"/>
          <w:kern w:val="3"/>
          <w:sz w:val="28"/>
          <w:szCs w:val="28"/>
          <w:lang w:eastAsia="fa-IR" w:bidi="fa-IR"/>
        </w:rPr>
        <w:t>депутат Совет депутатов Муравьев Сергей Юрьевич, депутат Совета депутатов Сутягин Александр Владимирович, депутат Совета депутатов Бахтдавлатов Амир Султанназирович.</w:t>
      </w:r>
    </w:p>
    <w:p w:rsidR="007E41A3" w:rsidRPr="007E41A3" w:rsidRDefault="007E41A3" w:rsidP="007E41A3">
      <w:pPr>
        <w:tabs>
          <w:tab w:val="left" w:pos="1040"/>
        </w:tabs>
        <w:autoSpaceDN w:val="0"/>
        <w:spacing w:line="247" w:lineRule="auto"/>
        <w:jc w:val="both"/>
        <w:textAlignment w:val="baseline"/>
        <w:rPr>
          <w:rFonts w:eastAsia="Andale Sans UI"/>
          <w:kern w:val="3"/>
          <w:sz w:val="28"/>
          <w:szCs w:val="28"/>
          <w:lang w:eastAsia="fa-IR" w:bidi="fa-IR"/>
        </w:rPr>
      </w:pPr>
      <w:r w:rsidRPr="007E41A3">
        <w:rPr>
          <w:rFonts w:eastAsia="Andale Sans UI"/>
          <w:kern w:val="3"/>
          <w:sz w:val="28"/>
          <w:szCs w:val="28"/>
          <w:lang w:eastAsia="fa-IR" w:bidi="fa-IR"/>
        </w:rPr>
        <w:t>Докладчик: главный специалист администрации Чернопенского сельского поселения  Украсина Ольга Александровна,</w:t>
      </w:r>
    </w:p>
    <w:p w:rsidR="007E41A3" w:rsidRPr="007E41A3" w:rsidRDefault="007E41A3" w:rsidP="007E41A3">
      <w:pPr>
        <w:tabs>
          <w:tab w:val="left" w:pos="1040"/>
        </w:tabs>
        <w:autoSpaceDN w:val="0"/>
        <w:spacing w:line="247" w:lineRule="auto"/>
        <w:jc w:val="both"/>
        <w:textAlignment w:val="baseline"/>
        <w:rPr>
          <w:rFonts w:eastAsia="Andale Sans UI"/>
          <w:kern w:val="3"/>
          <w:sz w:val="28"/>
          <w:szCs w:val="28"/>
          <w:lang w:eastAsia="fa-IR" w:bidi="fa-IR"/>
        </w:rPr>
      </w:pPr>
      <w:r w:rsidRPr="007E41A3">
        <w:rPr>
          <w:rFonts w:eastAsia="Andale Sans UI"/>
          <w:kern w:val="3"/>
          <w:sz w:val="28"/>
          <w:szCs w:val="28"/>
          <w:lang w:eastAsia="fa-IR" w:bidi="fa-IR"/>
        </w:rPr>
        <w:t>Секретарь: главный специалист администрации Чернопенского сельского поселения  Савина Галина Владимировна.</w:t>
      </w:r>
    </w:p>
    <w:p w:rsidR="007E41A3" w:rsidRPr="007E41A3" w:rsidRDefault="007E41A3" w:rsidP="007E41A3">
      <w:pPr>
        <w:autoSpaceDN w:val="0"/>
        <w:jc w:val="both"/>
        <w:textAlignment w:val="baseline"/>
        <w:rPr>
          <w:rFonts w:ascii="Arial" w:hAnsi="Arial" w:cs="Tahoma"/>
          <w:kern w:val="3"/>
          <w:sz w:val="21"/>
          <w:lang w:eastAsia="ru-RU"/>
        </w:rPr>
      </w:pPr>
      <w:r w:rsidRPr="007E41A3">
        <w:rPr>
          <w:rFonts w:eastAsia="Andale Sans UI"/>
          <w:kern w:val="3"/>
          <w:sz w:val="28"/>
          <w:szCs w:val="28"/>
          <w:lang w:eastAsia="fa-IR" w:bidi="fa-IR"/>
        </w:rPr>
        <w:t xml:space="preserve">4. Администрации Чернопенского сельского поселения подготовить </w:t>
      </w:r>
      <w:r w:rsidRPr="007E41A3">
        <w:rPr>
          <w:rFonts w:eastAsia="Andale Sans UI"/>
          <w:bCs/>
          <w:kern w:val="3"/>
          <w:sz w:val="28"/>
          <w:szCs w:val="28"/>
          <w:lang w:eastAsia="fa-IR" w:bidi="fa-IR"/>
        </w:rPr>
        <w:t xml:space="preserve">Оповещение  о назначении   публичных слушаний </w:t>
      </w:r>
      <w:r w:rsidRPr="007E41A3">
        <w:rPr>
          <w:rFonts w:eastAsia="Times New Roman"/>
          <w:kern w:val="3"/>
          <w:sz w:val="28"/>
          <w:szCs w:val="28"/>
          <w:lang w:eastAsia="ru-RU"/>
        </w:rPr>
        <w:t xml:space="preserve">по проекту, </w:t>
      </w:r>
      <w:r w:rsidRPr="007E41A3">
        <w:rPr>
          <w:rFonts w:eastAsia="Times New Roman"/>
          <w:color w:val="000000"/>
          <w:kern w:val="3"/>
          <w:sz w:val="28"/>
          <w:szCs w:val="28"/>
          <w:lang w:eastAsia="ru-RU"/>
        </w:rPr>
        <w:t xml:space="preserve">предусматривающему внесение изменений в Правила благоустройства территории Чернопенского сельского поселения. </w:t>
      </w:r>
      <w:proofErr w:type="gramStart"/>
      <w:r w:rsidRPr="007E41A3">
        <w:rPr>
          <w:rFonts w:eastAsia="Times New Roman"/>
          <w:color w:val="000000"/>
          <w:kern w:val="3"/>
          <w:sz w:val="28"/>
          <w:szCs w:val="28"/>
          <w:lang w:eastAsia="ru-RU"/>
        </w:rPr>
        <w:t>Разместить</w:t>
      </w:r>
      <w:proofErr w:type="gramEnd"/>
      <w:r w:rsidRPr="007E41A3">
        <w:rPr>
          <w:rFonts w:eastAsia="Times New Roman"/>
          <w:color w:val="000000"/>
          <w:kern w:val="3"/>
          <w:sz w:val="28"/>
          <w:szCs w:val="28"/>
          <w:lang w:eastAsia="ru-RU"/>
        </w:rPr>
        <w:t xml:space="preserve"> данное Оповещение </w:t>
      </w:r>
      <w:r w:rsidRPr="007E41A3">
        <w:rPr>
          <w:rFonts w:eastAsia="Andale Sans UI"/>
          <w:color w:val="000000"/>
          <w:kern w:val="3"/>
          <w:sz w:val="28"/>
          <w:szCs w:val="28"/>
          <w:lang w:eastAsia="fa-IR" w:bidi="fa-IR"/>
        </w:rPr>
        <w:t>на официальном сайте администрации Чернопенского сельского поселения  - «www.chernopenskoe.ru» в сети «Интернет».</w:t>
      </w:r>
    </w:p>
    <w:p w:rsidR="007E41A3" w:rsidRPr="007E41A3" w:rsidRDefault="007E41A3" w:rsidP="007E41A3">
      <w:pPr>
        <w:tabs>
          <w:tab w:val="left" w:pos="567"/>
        </w:tabs>
        <w:autoSpaceDN w:val="0"/>
        <w:jc w:val="both"/>
        <w:textAlignment w:val="baseline"/>
        <w:rPr>
          <w:rFonts w:ascii="Arial" w:hAnsi="Arial" w:cs="Tahoma"/>
          <w:kern w:val="3"/>
          <w:sz w:val="21"/>
          <w:lang w:eastAsia="ru-RU"/>
        </w:rPr>
      </w:pPr>
      <w:r w:rsidRPr="007E41A3">
        <w:rPr>
          <w:kern w:val="3"/>
          <w:sz w:val="28"/>
          <w:szCs w:val="28"/>
          <w:lang w:eastAsia="ru-RU"/>
        </w:rPr>
        <w:t>5. Опубликовать данное решение в информационном бюллетене «Чернопенский вестник»</w:t>
      </w:r>
      <w:r w:rsidRPr="007E41A3">
        <w:rPr>
          <w:rFonts w:eastAsia="Times New Roman"/>
          <w:color w:val="000000"/>
          <w:kern w:val="3"/>
          <w:sz w:val="28"/>
          <w:szCs w:val="28"/>
          <w:lang w:eastAsia="ru-RU"/>
        </w:rPr>
        <w:t xml:space="preserve"> </w:t>
      </w:r>
      <w:r w:rsidRPr="007E41A3">
        <w:rPr>
          <w:rFonts w:eastAsia="Andale Sans UI"/>
          <w:color w:val="000000"/>
          <w:kern w:val="3"/>
          <w:sz w:val="28"/>
          <w:szCs w:val="28"/>
          <w:lang w:eastAsia="fa-IR" w:bidi="fa-IR"/>
        </w:rPr>
        <w:t>и на официальном сайте администрации Чернопенского сельского поселения  - «www.chernopenskoe.ru» в сети «Интернет».</w:t>
      </w:r>
    </w:p>
    <w:p w:rsidR="007E41A3" w:rsidRPr="007E41A3" w:rsidRDefault="007E41A3" w:rsidP="007E41A3">
      <w:pPr>
        <w:tabs>
          <w:tab w:val="left" w:pos="567"/>
        </w:tabs>
        <w:autoSpaceDN w:val="0"/>
        <w:jc w:val="both"/>
        <w:textAlignment w:val="baseline"/>
        <w:rPr>
          <w:rFonts w:ascii="Arial" w:hAnsi="Arial" w:cs="Tahoma"/>
          <w:kern w:val="3"/>
          <w:sz w:val="21"/>
          <w:lang w:eastAsia="ru-RU"/>
        </w:rPr>
      </w:pPr>
      <w:r w:rsidRPr="007E41A3">
        <w:rPr>
          <w:kern w:val="3"/>
          <w:sz w:val="28"/>
          <w:szCs w:val="28"/>
          <w:lang w:eastAsia="ru-RU"/>
        </w:rPr>
        <w:t xml:space="preserve">6. Настоящее решение вступает в силу с момента опубликования в </w:t>
      </w:r>
      <w:r w:rsidRPr="007E41A3">
        <w:rPr>
          <w:kern w:val="3"/>
          <w:sz w:val="28"/>
          <w:szCs w:val="28"/>
          <w:lang w:eastAsia="ru-RU"/>
        </w:rPr>
        <w:lastRenderedPageBreak/>
        <w:t>информационном бюллетене «Чернопенский вестник».</w:t>
      </w:r>
    </w:p>
    <w:p w:rsidR="007E41A3" w:rsidRPr="007E41A3" w:rsidRDefault="007E41A3" w:rsidP="007E41A3">
      <w:pPr>
        <w:autoSpaceDN w:val="0"/>
        <w:textAlignment w:val="baseline"/>
        <w:rPr>
          <w:kern w:val="3"/>
          <w:sz w:val="28"/>
          <w:szCs w:val="28"/>
          <w:lang w:eastAsia="ru-RU"/>
        </w:rPr>
      </w:pPr>
    </w:p>
    <w:tbl>
      <w:tblPr>
        <w:tblW w:w="9571" w:type="dxa"/>
        <w:tblCellMar>
          <w:left w:w="10" w:type="dxa"/>
          <w:right w:w="10" w:type="dxa"/>
        </w:tblCellMar>
        <w:tblLook w:val="0000" w:firstRow="0" w:lastRow="0" w:firstColumn="0" w:lastColumn="0" w:noHBand="0" w:noVBand="0"/>
      </w:tblPr>
      <w:tblGrid>
        <w:gridCol w:w="5353"/>
        <w:gridCol w:w="4218"/>
      </w:tblGrid>
      <w:tr w:rsidR="007E41A3" w:rsidRPr="007E41A3" w:rsidTr="007E41A3">
        <w:tc>
          <w:tcPr>
            <w:tcW w:w="5353" w:type="dxa"/>
            <w:shd w:val="clear" w:color="auto" w:fill="auto"/>
            <w:tcMar>
              <w:top w:w="0" w:type="dxa"/>
              <w:left w:w="108" w:type="dxa"/>
              <w:bottom w:w="0" w:type="dxa"/>
              <w:right w:w="108" w:type="dxa"/>
            </w:tcMar>
          </w:tcPr>
          <w:p w:rsidR="007E41A3" w:rsidRPr="007E41A3" w:rsidRDefault="007E41A3" w:rsidP="007E41A3">
            <w:pPr>
              <w:autoSpaceDN w:val="0"/>
              <w:jc w:val="both"/>
              <w:textAlignment w:val="baseline"/>
              <w:rPr>
                <w:color w:val="00000A"/>
                <w:kern w:val="3"/>
                <w:sz w:val="28"/>
                <w:szCs w:val="28"/>
                <w:lang w:eastAsia="ru-RU"/>
              </w:rPr>
            </w:pPr>
            <w:r w:rsidRPr="007E41A3">
              <w:rPr>
                <w:color w:val="00000A"/>
                <w:kern w:val="3"/>
                <w:sz w:val="28"/>
                <w:szCs w:val="28"/>
                <w:lang w:eastAsia="ru-RU"/>
              </w:rPr>
              <w:t xml:space="preserve">Глава Чернопенского сельского поселения Костромского муниципального района Костромской области, </w:t>
            </w:r>
          </w:p>
          <w:p w:rsidR="007E41A3" w:rsidRPr="007E41A3" w:rsidRDefault="007E41A3" w:rsidP="007E41A3">
            <w:pPr>
              <w:autoSpaceDN w:val="0"/>
              <w:jc w:val="both"/>
              <w:textAlignment w:val="baseline"/>
              <w:rPr>
                <w:color w:val="00000A"/>
                <w:kern w:val="3"/>
                <w:sz w:val="28"/>
                <w:szCs w:val="28"/>
                <w:lang w:eastAsia="ru-RU"/>
              </w:rPr>
            </w:pPr>
            <w:r w:rsidRPr="007E41A3">
              <w:rPr>
                <w:color w:val="00000A"/>
                <w:kern w:val="3"/>
                <w:sz w:val="28"/>
                <w:szCs w:val="28"/>
                <w:lang w:eastAsia="ru-RU"/>
              </w:rPr>
              <w:t>Председатель Совета депутатов  Чернопенского сельского поселения Костромского муниципального района Костромской области  третьего созыва</w:t>
            </w:r>
          </w:p>
        </w:tc>
        <w:tc>
          <w:tcPr>
            <w:tcW w:w="4218" w:type="dxa"/>
            <w:shd w:val="clear" w:color="auto" w:fill="auto"/>
            <w:tcMar>
              <w:top w:w="0" w:type="dxa"/>
              <w:left w:w="108" w:type="dxa"/>
              <w:bottom w:w="0" w:type="dxa"/>
              <w:right w:w="108" w:type="dxa"/>
            </w:tcMar>
          </w:tcPr>
          <w:p w:rsidR="007E41A3" w:rsidRPr="007E41A3" w:rsidRDefault="007E41A3" w:rsidP="007E41A3">
            <w:pPr>
              <w:autoSpaceDN w:val="0"/>
              <w:spacing w:line="100" w:lineRule="atLeast"/>
              <w:jc w:val="both"/>
              <w:textAlignment w:val="baseline"/>
              <w:rPr>
                <w:color w:val="00000A"/>
                <w:kern w:val="3"/>
                <w:sz w:val="28"/>
                <w:szCs w:val="28"/>
                <w:lang w:eastAsia="ru-RU"/>
              </w:rPr>
            </w:pPr>
          </w:p>
          <w:p w:rsidR="007E41A3" w:rsidRPr="007E41A3" w:rsidRDefault="007E41A3" w:rsidP="007E41A3">
            <w:pPr>
              <w:autoSpaceDN w:val="0"/>
              <w:spacing w:line="100" w:lineRule="atLeast"/>
              <w:jc w:val="both"/>
              <w:textAlignment w:val="baseline"/>
              <w:rPr>
                <w:color w:val="00000A"/>
                <w:kern w:val="3"/>
                <w:sz w:val="28"/>
                <w:szCs w:val="28"/>
                <w:lang w:eastAsia="ru-RU"/>
              </w:rPr>
            </w:pPr>
          </w:p>
          <w:p w:rsidR="007E41A3" w:rsidRPr="007E41A3" w:rsidRDefault="007E41A3" w:rsidP="007E41A3">
            <w:pPr>
              <w:autoSpaceDN w:val="0"/>
              <w:spacing w:line="100" w:lineRule="atLeast"/>
              <w:jc w:val="both"/>
              <w:textAlignment w:val="baseline"/>
              <w:rPr>
                <w:color w:val="00000A"/>
                <w:kern w:val="3"/>
                <w:sz w:val="28"/>
                <w:szCs w:val="28"/>
                <w:lang w:eastAsia="ru-RU"/>
              </w:rPr>
            </w:pPr>
          </w:p>
          <w:p w:rsidR="007E41A3" w:rsidRPr="007E41A3" w:rsidRDefault="007E41A3" w:rsidP="007E41A3">
            <w:pPr>
              <w:autoSpaceDN w:val="0"/>
              <w:spacing w:line="100" w:lineRule="atLeast"/>
              <w:jc w:val="both"/>
              <w:textAlignment w:val="baseline"/>
              <w:rPr>
                <w:color w:val="00000A"/>
                <w:kern w:val="3"/>
                <w:sz w:val="28"/>
                <w:szCs w:val="28"/>
                <w:lang w:eastAsia="ru-RU"/>
              </w:rPr>
            </w:pPr>
          </w:p>
          <w:p w:rsidR="007E41A3" w:rsidRPr="007E41A3" w:rsidRDefault="007E41A3" w:rsidP="007E41A3">
            <w:pPr>
              <w:autoSpaceDN w:val="0"/>
              <w:spacing w:line="100" w:lineRule="atLeast"/>
              <w:jc w:val="both"/>
              <w:textAlignment w:val="baseline"/>
              <w:rPr>
                <w:color w:val="00000A"/>
                <w:kern w:val="3"/>
                <w:sz w:val="28"/>
                <w:szCs w:val="28"/>
                <w:lang w:eastAsia="ru-RU"/>
              </w:rPr>
            </w:pPr>
          </w:p>
          <w:p w:rsidR="007E41A3" w:rsidRPr="007E41A3" w:rsidRDefault="007E41A3" w:rsidP="007E41A3">
            <w:pPr>
              <w:autoSpaceDN w:val="0"/>
              <w:spacing w:line="100" w:lineRule="atLeast"/>
              <w:jc w:val="both"/>
              <w:textAlignment w:val="baseline"/>
              <w:rPr>
                <w:color w:val="00000A"/>
                <w:kern w:val="3"/>
                <w:sz w:val="28"/>
                <w:szCs w:val="28"/>
                <w:lang w:eastAsia="ru-RU"/>
              </w:rPr>
            </w:pPr>
          </w:p>
          <w:p w:rsidR="007E41A3" w:rsidRPr="007E41A3" w:rsidRDefault="007E41A3" w:rsidP="007E41A3">
            <w:pPr>
              <w:autoSpaceDN w:val="0"/>
              <w:spacing w:line="100" w:lineRule="atLeast"/>
              <w:jc w:val="right"/>
              <w:textAlignment w:val="baseline"/>
              <w:rPr>
                <w:rFonts w:ascii="Calibri" w:eastAsia="Times New Roman" w:hAnsi="Calibri"/>
                <w:kern w:val="3"/>
                <w:sz w:val="22"/>
                <w:szCs w:val="22"/>
                <w:lang w:eastAsia="ru-RU"/>
              </w:rPr>
            </w:pPr>
            <w:r w:rsidRPr="007E41A3">
              <w:rPr>
                <w:color w:val="00000A"/>
                <w:kern w:val="3"/>
                <w:sz w:val="28"/>
                <w:szCs w:val="28"/>
                <w:lang w:eastAsia="ru-RU"/>
              </w:rPr>
              <w:t>Е.Н. Зубова</w:t>
            </w:r>
          </w:p>
        </w:tc>
      </w:tr>
    </w:tbl>
    <w:p w:rsidR="007E41A3" w:rsidRPr="007E41A3" w:rsidRDefault="007E41A3" w:rsidP="007E41A3">
      <w:pPr>
        <w:autoSpaceDN w:val="0"/>
        <w:ind w:firstLine="540"/>
        <w:jc w:val="right"/>
        <w:textAlignment w:val="baseline"/>
        <w:rPr>
          <w:color w:val="00000A"/>
          <w:kern w:val="3"/>
          <w:sz w:val="24"/>
          <w:lang w:eastAsia="ru-RU"/>
        </w:rPr>
      </w:pPr>
    </w:p>
    <w:p w:rsidR="007E41A3" w:rsidRPr="007E41A3" w:rsidRDefault="007E41A3" w:rsidP="007E41A3">
      <w:pPr>
        <w:autoSpaceDN w:val="0"/>
        <w:ind w:firstLine="540"/>
        <w:jc w:val="right"/>
        <w:textAlignment w:val="baseline"/>
        <w:rPr>
          <w:color w:val="00000A"/>
          <w:kern w:val="3"/>
          <w:sz w:val="24"/>
          <w:lang w:eastAsia="ru-RU"/>
        </w:rPr>
      </w:pPr>
      <w:r w:rsidRPr="007E41A3">
        <w:rPr>
          <w:color w:val="00000A"/>
          <w:kern w:val="3"/>
          <w:sz w:val="24"/>
          <w:lang w:eastAsia="ru-RU"/>
        </w:rPr>
        <w:t>Приложение 1</w:t>
      </w:r>
    </w:p>
    <w:p w:rsidR="007E41A3" w:rsidRPr="007E41A3" w:rsidRDefault="007E41A3" w:rsidP="007E41A3">
      <w:pPr>
        <w:autoSpaceDN w:val="0"/>
        <w:ind w:firstLine="540"/>
        <w:jc w:val="right"/>
        <w:textAlignment w:val="baseline"/>
        <w:rPr>
          <w:color w:val="00000A"/>
          <w:kern w:val="3"/>
          <w:sz w:val="28"/>
          <w:szCs w:val="28"/>
          <w:lang w:eastAsia="ru-RU"/>
        </w:rPr>
      </w:pPr>
      <w:r w:rsidRPr="007E41A3">
        <w:rPr>
          <w:color w:val="00000A"/>
          <w:kern w:val="3"/>
          <w:sz w:val="24"/>
          <w:lang w:eastAsia="ru-RU"/>
        </w:rPr>
        <w:t xml:space="preserve">                              к решению от 27 мая 2021 №</w:t>
      </w:r>
      <w:r w:rsidRPr="007E41A3">
        <w:rPr>
          <w:color w:val="00000A"/>
          <w:kern w:val="3"/>
          <w:sz w:val="28"/>
          <w:szCs w:val="28"/>
          <w:lang w:eastAsia="ru-RU"/>
        </w:rPr>
        <w:t xml:space="preserve"> _    </w:t>
      </w:r>
    </w:p>
    <w:p w:rsidR="007E41A3" w:rsidRPr="007E41A3" w:rsidRDefault="007E41A3" w:rsidP="007E41A3">
      <w:pPr>
        <w:autoSpaceDN w:val="0"/>
        <w:ind w:firstLine="540"/>
        <w:jc w:val="center"/>
        <w:textAlignment w:val="baseline"/>
        <w:rPr>
          <w:color w:val="00000A"/>
          <w:kern w:val="3"/>
          <w:sz w:val="28"/>
          <w:szCs w:val="28"/>
          <w:lang w:eastAsia="ru-RU"/>
        </w:rPr>
      </w:pPr>
    </w:p>
    <w:p w:rsidR="007E41A3" w:rsidRPr="007E41A3" w:rsidRDefault="007E41A3" w:rsidP="007E41A3">
      <w:pPr>
        <w:autoSpaceDN w:val="0"/>
        <w:ind w:firstLine="540"/>
        <w:jc w:val="center"/>
        <w:textAlignment w:val="baseline"/>
        <w:rPr>
          <w:color w:val="00000A"/>
          <w:kern w:val="3"/>
          <w:sz w:val="28"/>
          <w:szCs w:val="28"/>
          <w:lang w:eastAsia="ru-RU"/>
        </w:rPr>
      </w:pPr>
      <w:r w:rsidRPr="007E41A3">
        <w:rPr>
          <w:color w:val="00000A"/>
          <w:kern w:val="3"/>
          <w:sz w:val="28"/>
          <w:szCs w:val="28"/>
          <w:lang w:eastAsia="ru-RU"/>
        </w:rPr>
        <w:t>КОСТРОМСКАЯ ОБЛАСТЬ</w:t>
      </w:r>
    </w:p>
    <w:p w:rsidR="007E41A3" w:rsidRPr="007E41A3" w:rsidRDefault="007E41A3" w:rsidP="007E41A3">
      <w:pPr>
        <w:autoSpaceDN w:val="0"/>
        <w:jc w:val="center"/>
        <w:textAlignment w:val="baseline"/>
        <w:rPr>
          <w:color w:val="00000A"/>
          <w:kern w:val="3"/>
          <w:sz w:val="28"/>
          <w:szCs w:val="28"/>
          <w:lang w:eastAsia="ru-RU"/>
        </w:rPr>
      </w:pPr>
      <w:r w:rsidRPr="007E41A3">
        <w:rPr>
          <w:color w:val="00000A"/>
          <w:kern w:val="3"/>
          <w:sz w:val="28"/>
          <w:szCs w:val="28"/>
          <w:lang w:eastAsia="ru-RU"/>
        </w:rPr>
        <w:t>КОСТРОМСКОЙ МУНИЦИПАЛЬНЫЙ РАЙОН</w:t>
      </w:r>
    </w:p>
    <w:p w:rsidR="007E41A3" w:rsidRPr="007E41A3" w:rsidRDefault="007E41A3" w:rsidP="007E41A3">
      <w:pPr>
        <w:autoSpaceDN w:val="0"/>
        <w:jc w:val="center"/>
        <w:textAlignment w:val="baseline"/>
        <w:rPr>
          <w:color w:val="00000A"/>
          <w:kern w:val="3"/>
          <w:sz w:val="28"/>
          <w:szCs w:val="28"/>
          <w:lang w:eastAsia="ru-RU"/>
        </w:rPr>
      </w:pPr>
      <w:r w:rsidRPr="007E41A3">
        <w:rPr>
          <w:color w:val="00000A"/>
          <w:kern w:val="3"/>
          <w:sz w:val="28"/>
          <w:szCs w:val="28"/>
          <w:lang w:eastAsia="ru-RU"/>
        </w:rPr>
        <w:t>СОВЕТ ДЕПУТАТОВ</w:t>
      </w:r>
    </w:p>
    <w:p w:rsidR="007E41A3" w:rsidRPr="007E41A3" w:rsidRDefault="007E41A3" w:rsidP="007E41A3">
      <w:pPr>
        <w:autoSpaceDN w:val="0"/>
        <w:jc w:val="center"/>
        <w:textAlignment w:val="baseline"/>
        <w:rPr>
          <w:color w:val="00000A"/>
          <w:kern w:val="3"/>
          <w:sz w:val="28"/>
          <w:szCs w:val="28"/>
          <w:lang w:eastAsia="ru-RU"/>
        </w:rPr>
      </w:pPr>
      <w:r w:rsidRPr="007E41A3">
        <w:rPr>
          <w:color w:val="00000A"/>
          <w:kern w:val="3"/>
          <w:sz w:val="28"/>
          <w:szCs w:val="28"/>
          <w:lang w:eastAsia="ru-RU"/>
        </w:rPr>
        <w:t>ЧЕРНОПЕНСКОГО СЕЛЬСКОГО П</w:t>
      </w:r>
      <w:bookmarkStart w:id="0" w:name="_GoBack"/>
      <w:bookmarkEnd w:id="0"/>
      <w:r w:rsidRPr="007E41A3">
        <w:rPr>
          <w:color w:val="00000A"/>
          <w:kern w:val="3"/>
          <w:sz w:val="28"/>
          <w:szCs w:val="28"/>
          <w:lang w:eastAsia="ru-RU"/>
        </w:rPr>
        <w:t>ОСЕЛЕНИЯ</w:t>
      </w:r>
    </w:p>
    <w:p w:rsidR="007E41A3" w:rsidRPr="007E41A3" w:rsidRDefault="007E41A3" w:rsidP="007E41A3">
      <w:pPr>
        <w:autoSpaceDN w:val="0"/>
        <w:jc w:val="center"/>
        <w:textAlignment w:val="baseline"/>
        <w:rPr>
          <w:color w:val="00000A"/>
          <w:kern w:val="3"/>
          <w:sz w:val="28"/>
          <w:szCs w:val="28"/>
          <w:lang w:eastAsia="ru-RU"/>
        </w:rPr>
      </w:pPr>
      <w:r w:rsidRPr="007E41A3">
        <w:rPr>
          <w:color w:val="00000A"/>
          <w:kern w:val="3"/>
          <w:sz w:val="28"/>
          <w:szCs w:val="28"/>
          <w:lang w:eastAsia="ru-RU"/>
        </w:rPr>
        <w:t>третьего созыва</w:t>
      </w:r>
    </w:p>
    <w:p w:rsidR="007E41A3" w:rsidRPr="007E41A3" w:rsidRDefault="007E41A3" w:rsidP="007E41A3">
      <w:pPr>
        <w:autoSpaceDN w:val="0"/>
        <w:textAlignment w:val="baseline"/>
        <w:rPr>
          <w:color w:val="00000A"/>
          <w:kern w:val="3"/>
          <w:sz w:val="28"/>
          <w:szCs w:val="28"/>
          <w:lang w:eastAsia="ru-RU"/>
        </w:rPr>
      </w:pPr>
    </w:p>
    <w:p w:rsidR="007E41A3" w:rsidRPr="007E41A3" w:rsidRDefault="007E41A3" w:rsidP="007E41A3">
      <w:pPr>
        <w:autoSpaceDN w:val="0"/>
        <w:jc w:val="both"/>
        <w:textAlignment w:val="baseline"/>
        <w:rPr>
          <w:color w:val="00000A"/>
          <w:kern w:val="3"/>
          <w:sz w:val="28"/>
          <w:szCs w:val="28"/>
          <w:lang w:eastAsia="ru-RU"/>
        </w:rPr>
      </w:pPr>
      <w:r w:rsidRPr="007E41A3">
        <w:rPr>
          <w:color w:val="00000A"/>
          <w:kern w:val="3"/>
          <w:sz w:val="28"/>
          <w:szCs w:val="28"/>
          <w:lang w:eastAsia="ru-RU"/>
        </w:rPr>
        <w:t xml:space="preserve">                                                   </w:t>
      </w:r>
      <w:proofErr w:type="gramStart"/>
      <w:r w:rsidRPr="007E41A3">
        <w:rPr>
          <w:color w:val="00000A"/>
          <w:kern w:val="3"/>
          <w:sz w:val="28"/>
          <w:szCs w:val="28"/>
          <w:lang w:eastAsia="ru-RU"/>
        </w:rPr>
        <w:t>Р</w:t>
      </w:r>
      <w:proofErr w:type="gramEnd"/>
      <w:r w:rsidRPr="007E41A3">
        <w:rPr>
          <w:color w:val="00000A"/>
          <w:kern w:val="3"/>
          <w:sz w:val="28"/>
          <w:szCs w:val="28"/>
          <w:lang w:eastAsia="ru-RU"/>
        </w:rPr>
        <w:t xml:space="preserve"> Е Ш Е Н И Е</w:t>
      </w:r>
    </w:p>
    <w:p w:rsidR="007E41A3" w:rsidRPr="007E41A3" w:rsidRDefault="007E41A3" w:rsidP="007E41A3">
      <w:pPr>
        <w:autoSpaceDN w:val="0"/>
        <w:jc w:val="both"/>
        <w:textAlignment w:val="baseline"/>
        <w:rPr>
          <w:color w:val="00000A"/>
          <w:kern w:val="3"/>
          <w:sz w:val="28"/>
          <w:szCs w:val="28"/>
          <w:lang w:eastAsia="ru-RU"/>
        </w:rPr>
      </w:pPr>
    </w:p>
    <w:p w:rsidR="007E41A3" w:rsidRPr="007E41A3" w:rsidRDefault="007E41A3" w:rsidP="007E41A3">
      <w:pPr>
        <w:autoSpaceDN w:val="0"/>
        <w:jc w:val="both"/>
        <w:textAlignment w:val="baseline"/>
        <w:rPr>
          <w:color w:val="00000A"/>
          <w:kern w:val="3"/>
          <w:sz w:val="28"/>
          <w:szCs w:val="28"/>
          <w:lang w:eastAsia="ru-RU"/>
        </w:rPr>
      </w:pPr>
      <w:r w:rsidRPr="007E41A3">
        <w:rPr>
          <w:color w:val="00000A"/>
          <w:kern w:val="3"/>
          <w:sz w:val="28"/>
          <w:szCs w:val="28"/>
          <w:lang w:eastAsia="ru-RU"/>
        </w:rPr>
        <w:t xml:space="preserve">24 июня 2021 года            № </w:t>
      </w:r>
      <w:r w:rsidRPr="007E41A3">
        <w:rPr>
          <w:color w:val="00000A"/>
          <w:kern w:val="3"/>
          <w:sz w:val="28"/>
          <w:szCs w:val="28"/>
          <w:lang w:eastAsia="ru-RU"/>
        </w:rPr>
        <w:tab/>
      </w:r>
      <w:r w:rsidRPr="007E41A3">
        <w:rPr>
          <w:color w:val="00000A"/>
          <w:kern w:val="3"/>
          <w:sz w:val="28"/>
          <w:szCs w:val="28"/>
          <w:lang w:eastAsia="ru-RU"/>
        </w:rPr>
        <w:tab/>
      </w:r>
      <w:r w:rsidRPr="007E41A3">
        <w:rPr>
          <w:color w:val="00000A"/>
          <w:kern w:val="3"/>
          <w:sz w:val="28"/>
          <w:szCs w:val="28"/>
          <w:lang w:eastAsia="ru-RU"/>
        </w:rPr>
        <w:tab/>
        <w:t xml:space="preserve">                п. Сухоногово</w:t>
      </w:r>
    </w:p>
    <w:p w:rsidR="007E41A3" w:rsidRPr="007E41A3" w:rsidRDefault="007E41A3" w:rsidP="007E41A3">
      <w:pPr>
        <w:autoSpaceDN w:val="0"/>
        <w:jc w:val="both"/>
        <w:textAlignment w:val="baseline"/>
        <w:rPr>
          <w:color w:val="00000A"/>
          <w:kern w:val="3"/>
          <w:sz w:val="28"/>
          <w:szCs w:val="28"/>
          <w:lang w:eastAsia="ru-RU"/>
        </w:rPr>
      </w:pPr>
    </w:p>
    <w:tbl>
      <w:tblPr>
        <w:tblW w:w="9637" w:type="dxa"/>
        <w:tblLayout w:type="fixed"/>
        <w:tblCellMar>
          <w:left w:w="10" w:type="dxa"/>
          <w:right w:w="10" w:type="dxa"/>
        </w:tblCellMar>
        <w:tblLook w:val="0000" w:firstRow="0" w:lastRow="0" w:firstColumn="0" w:lastColumn="0" w:noHBand="0" w:noVBand="0"/>
      </w:tblPr>
      <w:tblGrid>
        <w:gridCol w:w="5244"/>
        <w:gridCol w:w="4393"/>
      </w:tblGrid>
      <w:tr w:rsidR="007E41A3" w:rsidRPr="007E41A3" w:rsidTr="007E41A3">
        <w:trPr>
          <w:trHeight w:val="4341"/>
        </w:trPr>
        <w:tc>
          <w:tcPr>
            <w:tcW w:w="5244" w:type="dxa"/>
            <w:tcMar>
              <w:top w:w="55" w:type="dxa"/>
              <w:left w:w="55" w:type="dxa"/>
              <w:bottom w:w="55" w:type="dxa"/>
              <w:right w:w="55" w:type="dxa"/>
            </w:tcMar>
          </w:tcPr>
          <w:p w:rsidR="007E41A3" w:rsidRPr="007E41A3" w:rsidRDefault="007E41A3" w:rsidP="007E41A3">
            <w:pPr>
              <w:keepNext/>
              <w:tabs>
                <w:tab w:val="left" w:pos="0"/>
                <w:tab w:val="left" w:pos="567"/>
              </w:tabs>
              <w:autoSpaceDN w:val="0"/>
              <w:spacing w:line="100" w:lineRule="atLeast"/>
              <w:ind w:right="188"/>
              <w:jc w:val="both"/>
              <w:textAlignment w:val="baseline"/>
              <w:outlineLvl w:val="3"/>
              <w:rPr>
                <w:rFonts w:cs="Tahoma"/>
                <w:kern w:val="3"/>
                <w:sz w:val="21"/>
                <w:lang w:eastAsia="ru-RU"/>
              </w:rPr>
            </w:pPr>
            <w:proofErr w:type="gramStart"/>
            <w:r w:rsidRPr="007E41A3">
              <w:rPr>
                <w:rFonts w:eastAsia="Times New Roman"/>
                <w:bCs/>
                <w:iCs/>
                <w:color w:val="00000A"/>
                <w:kern w:val="3"/>
                <w:sz w:val="28"/>
                <w:szCs w:val="28"/>
                <w:lang w:eastAsia="ru-RU"/>
              </w:rPr>
              <w:t xml:space="preserve">О  внесении изменений и дополнений  в Правила благоустройства территории Чернопенского сельского поселения Костромского муниципального района Костромской области, утвержденных решением Совета депутатов Чернопенского сельского поселения Костромского муниципального района Костромской области второго созыва от 26.05.2016 № 28 (в редакции </w:t>
            </w:r>
            <w:r w:rsidRPr="007E41A3">
              <w:rPr>
                <w:rFonts w:eastAsia="Times New Roman"/>
                <w:color w:val="00000A"/>
                <w:kern w:val="3"/>
                <w:sz w:val="28"/>
                <w:szCs w:val="28"/>
                <w:lang w:eastAsia="ru-RU"/>
              </w:rPr>
              <w:t xml:space="preserve">от 24.11.2016   № 53, от 27.10.2017 № 44, от 25.10.2018 № 51, </w:t>
            </w:r>
            <w:r w:rsidRPr="007E41A3">
              <w:rPr>
                <w:rFonts w:eastAsia="Times New Roman"/>
                <w:color w:val="000000"/>
                <w:kern w:val="3"/>
                <w:sz w:val="28"/>
                <w:szCs w:val="28"/>
                <w:lang w:bidi="en-US"/>
              </w:rPr>
              <w:t>от 26.09.2019 № 36, от 28.05.2020 № 20</w:t>
            </w:r>
            <w:r w:rsidRPr="007E41A3">
              <w:rPr>
                <w:rFonts w:eastAsia="Times New Roman"/>
                <w:color w:val="00000A"/>
                <w:kern w:val="3"/>
                <w:sz w:val="28"/>
                <w:szCs w:val="28"/>
                <w:lang w:eastAsia="ru-RU"/>
              </w:rPr>
              <w:t>)</w:t>
            </w:r>
            <w:proofErr w:type="gramEnd"/>
          </w:p>
        </w:tc>
        <w:tc>
          <w:tcPr>
            <w:tcW w:w="4393" w:type="dxa"/>
            <w:tcMar>
              <w:top w:w="55" w:type="dxa"/>
              <w:left w:w="55" w:type="dxa"/>
              <w:bottom w:w="55" w:type="dxa"/>
              <w:right w:w="55" w:type="dxa"/>
            </w:tcMar>
          </w:tcPr>
          <w:p w:rsidR="007E41A3" w:rsidRPr="007E41A3" w:rsidRDefault="007E41A3" w:rsidP="007E41A3">
            <w:pPr>
              <w:suppressLineNumbers/>
              <w:autoSpaceDN w:val="0"/>
              <w:jc w:val="both"/>
              <w:textAlignment w:val="baseline"/>
              <w:rPr>
                <w:color w:val="00000A"/>
                <w:kern w:val="3"/>
                <w:sz w:val="28"/>
                <w:szCs w:val="28"/>
                <w:lang w:eastAsia="ru-RU"/>
              </w:rPr>
            </w:pPr>
          </w:p>
        </w:tc>
      </w:tr>
    </w:tbl>
    <w:p w:rsidR="007E41A3" w:rsidRPr="007E41A3" w:rsidRDefault="007E41A3" w:rsidP="007E41A3">
      <w:pPr>
        <w:autoSpaceDN w:val="0"/>
        <w:ind w:firstLine="708"/>
        <w:jc w:val="both"/>
        <w:textAlignment w:val="baseline"/>
        <w:rPr>
          <w:rFonts w:cs="Tahoma"/>
          <w:kern w:val="3"/>
          <w:sz w:val="28"/>
          <w:szCs w:val="28"/>
          <w:lang w:eastAsia="ru-RU"/>
        </w:rPr>
      </w:pPr>
      <w:r w:rsidRPr="007E41A3">
        <w:rPr>
          <w:color w:val="00000A"/>
          <w:kern w:val="3"/>
          <w:sz w:val="28"/>
          <w:szCs w:val="28"/>
          <w:lang w:eastAsia="ru-RU"/>
        </w:rPr>
        <w:t>В соответствии с Градостроительным кодексом Российской Федерации, на основании Федерального закона от 06 октября 2003 года № 131-ФЗ «Об общих принципах организации местного самоуправления в Российской Федерации», руководствуясь Уставом Чернопенского сельского поселения,    итоговым протоколом публичных слушаний  от  21 июня 2021 года,  Совет депутатов Чернопенского сельского поселения третьего созыва решил:</w:t>
      </w:r>
    </w:p>
    <w:p w:rsidR="007E41A3" w:rsidRPr="007E41A3" w:rsidRDefault="007E41A3" w:rsidP="007E41A3">
      <w:pPr>
        <w:tabs>
          <w:tab w:val="left" w:pos="5145"/>
        </w:tabs>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 xml:space="preserve">       Внести в Правила благоустройства территории Чернопенского  сельского поселения  изменения и дополнения (Приложение 1).</w:t>
      </w:r>
    </w:p>
    <w:p w:rsidR="007E41A3" w:rsidRPr="007E41A3" w:rsidRDefault="007E41A3" w:rsidP="007E41A3">
      <w:pPr>
        <w:autoSpaceDN w:val="0"/>
        <w:ind w:firstLine="54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lastRenderedPageBreak/>
        <w:t xml:space="preserve"> </w:t>
      </w:r>
      <w:r w:rsidRPr="007E41A3">
        <w:rPr>
          <w:rFonts w:eastAsia="Times New Roman"/>
          <w:bCs/>
          <w:color w:val="00000A"/>
          <w:kern w:val="3"/>
          <w:sz w:val="28"/>
          <w:szCs w:val="28"/>
          <w:lang w:eastAsia="ru-RU"/>
        </w:rPr>
        <w:t>1) Дополнить  статью 13  пунктом 8 следующего содержания:</w:t>
      </w:r>
    </w:p>
    <w:p w:rsidR="007E41A3" w:rsidRPr="007E41A3" w:rsidRDefault="007E41A3" w:rsidP="007E41A3">
      <w:pPr>
        <w:autoSpaceDN w:val="0"/>
        <w:ind w:firstLine="540"/>
        <w:jc w:val="both"/>
        <w:textAlignment w:val="baseline"/>
        <w:rPr>
          <w:rFonts w:eastAsia="Times New Roman"/>
          <w:color w:val="00000A"/>
          <w:kern w:val="3"/>
          <w:sz w:val="28"/>
          <w:szCs w:val="28"/>
          <w:shd w:val="clear" w:color="auto" w:fill="FFFF00"/>
          <w:lang w:eastAsia="ru-RU"/>
        </w:rPr>
      </w:pPr>
      <w:r w:rsidRPr="007E41A3">
        <w:rPr>
          <w:rFonts w:eastAsia="Times New Roman"/>
          <w:bCs/>
          <w:color w:val="00000A"/>
          <w:kern w:val="3"/>
          <w:sz w:val="28"/>
          <w:szCs w:val="28"/>
          <w:lang w:eastAsia="ru-RU"/>
        </w:rPr>
        <w:t xml:space="preserve">«8. </w:t>
      </w:r>
      <w:proofErr w:type="gramStart"/>
      <w:r w:rsidRPr="007E41A3">
        <w:rPr>
          <w:rFonts w:eastAsia="Times New Roman"/>
          <w:color w:val="00000A"/>
          <w:kern w:val="3"/>
          <w:sz w:val="28"/>
          <w:szCs w:val="28"/>
          <w:lang w:eastAsia="ru-RU"/>
        </w:rPr>
        <w:t>При благоустройстве территорий с использованием открытой плоскостной детской игровой и спортивной инфраструктуры (детские игровые площадки, инклюзивные спортивно-игровые площадки, предназначенные для совместных игр здоровых детей и детей с ограниченными возможностями здоровья, детские спортивные площадки, спортивные площадки, инклюзивные спортивные площадки, предназначенные для занятий физкультурой и спортом людьми с</w:t>
      </w:r>
      <w:r w:rsidRPr="007E41A3">
        <w:rPr>
          <w:rFonts w:eastAsia="Times New Roman"/>
          <w:color w:val="00000A"/>
          <w:kern w:val="3"/>
          <w:sz w:val="28"/>
          <w:szCs w:val="28"/>
          <w:shd w:val="clear" w:color="auto" w:fill="FFFF00"/>
          <w:lang w:eastAsia="ru-RU"/>
        </w:rPr>
        <w:t xml:space="preserve"> </w:t>
      </w:r>
      <w:r w:rsidRPr="007E41A3">
        <w:rPr>
          <w:rFonts w:eastAsia="Times New Roman"/>
          <w:color w:val="00000A"/>
          <w:kern w:val="3"/>
          <w:sz w:val="28"/>
          <w:szCs w:val="28"/>
          <w:lang w:eastAsia="ru-RU"/>
        </w:rPr>
        <w:t>ограниченными возможностями здоровья, спортивные комплексы для занятий активными видами спорта, спортивно-общественные кластеры, площадки воздушно-силовой</w:t>
      </w:r>
      <w:proofErr w:type="gramEnd"/>
      <w:r w:rsidRPr="007E41A3">
        <w:rPr>
          <w:rFonts w:eastAsia="Times New Roman"/>
          <w:color w:val="00000A"/>
          <w:kern w:val="3"/>
          <w:sz w:val="28"/>
          <w:szCs w:val="28"/>
          <w:lang w:eastAsia="ru-RU"/>
        </w:rPr>
        <w:t xml:space="preserve"> атлетики, иных общественных территорий, дворовых территорий) руководствоваться приказом Министерства строительства и жилищно-коммунального хозяйства Российской Федерации № 897/</w:t>
      </w:r>
      <w:proofErr w:type="gramStart"/>
      <w:r w:rsidRPr="007E41A3">
        <w:rPr>
          <w:rFonts w:eastAsia="Times New Roman"/>
          <w:color w:val="00000A"/>
          <w:kern w:val="3"/>
          <w:sz w:val="28"/>
          <w:szCs w:val="28"/>
          <w:lang w:eastAsia="ru-RU"/>
        </w:rPr>
        <w:t>пр</w:t>
      </w:r>
      <w:proofErr w:type="gramEnd"/>
      <w:r w:rsidRPr="007E41A3">
        <w:rPr>
          <w:rFonts w:eastAsia="Times New Roman"/>
          <w:color w:val="00000A"/>
          <w:kern w:val="3"/>
          <w:sz w:val="28"/>
          <w:szCs w:val="28"/>
          <w:lang w:eastAsia="ru-RU"/>
        </w:rPr>
        <w:t>, приказом Министерства спорта Российской Федерации № 1128 от 27 декабря 2019 года «Об утверждении методических рекомендаций по благоустройству общественных и дворовых территорий средствами спортивной и детской игровой инфраструктуры».».</w:t>
      </w:r>
    </w:p>
    <w:p w:rsidR="007E41A3" w:rsidRPr="007E41A3" w:rsidRDefault="007E41A3" w:rsidP="007E41A3">
      <w:pPr>
        <w:tabs>
          <w:tab w:val="left" w:pos="567"/>
        </w:tabs>
        <w:autoSpaceDN w:val="0"/>
        <w:jc w:val="both"/>
        <w:textAlignment w:val="baseline"/>
        <w:rPr>
          <w:rFonts w:ascii="Arial" w:hAnsi="Arial" w:cs="Tahoma"/>
          <w:kern w:val="3"/>
          <w:sz w:val="21"/>
          <w:lang w:eastAsia="ru-RU"/>
        </w:rPr>
      </w:pPr>
      <w:r w:rsidRPr="007E41A3">
        <w:rPr>
          <w:color w:val="00000A"/>
          <w:kern w:val="3"/>
          <w:sz w:val="28"/>
          <w:szCs w:val="28"/>
          <w:lang w:eastAsia="ru-RU"/>
        </w:rPr>
        <w:t xml:space="preserve"> 2. Опубликовать данное решение в информационном бюллетене «Чернопенский вестник»</w:t>
      </w:r>
      <w:r w:rsidRPr="007E41A3">
        <w:rPr>
          <w:rFonts w:eastAsia="Times New Roman"/>
          <w:kern w:val="3"/>
          <w:sz w:val="28"/>
          <w:szCs w:val="28"/>
          <w:lang w:eastAsia="ru-RU"/>
        </w:rPr>
        <w:t xml:space="preserve"> </w:t>
      </w:r>
      <w:r w:rsidRPr="007E41A3">
        <w:rPr>
          <w:rFonts w:eastAsia="Andale Sans UI"/>
          <w:kern w:val="3"/>
          <w:sz w:val="28"/>
          <w:szCs w:val="28"/>
          <w:lang w:eastAsia="fa-IR" w:bidi="fa-IR"/>
        </w:rPr>
        <w:t>и на официальном сайте администрации Чернопенского сельского поселения - «www.chernopenskoe.ru» в сети «Интернет».</w:t>
      </w:r>
    </w:p>
    <w:p w:rsidR="007E41A3" w:rsidRPr="007E41A3" w:rsidRDefault="007E41A3" w:rsidP="007E41A3">
      <w:pPr>
        <w:tabs>
          <w:tab w:val="left" w:pos="567"/>
        </w:tabs>
        <w:autoSpaceDN w:val="0"/>
        <w:jc w:val="both"/>
        <w:textAlignment w:val="baseline"/>
        <w:rPr>
          <w:color w:val="00000A"/>
          <w:kern w:val="3"/>
          <w:sz w:val="28"/>
          <w:szCs w:val="28"/>
          <w:lang w:eastAsia="ru-RU"/>
        </w:rPr>
      </w:pPr>
      <w:r w:rsidRPr="007E41A3">
        <w:rPr>
          <w:color w:val="00000A"/>
          <w:kern w:val="3"/>
          <w:sz w:val="28"/>
          <w:szCs w:val="28"/>
          <w:lang w:eastAsia="ru-RU"/>
        </w:rPr>
        <w:t xml:space="preserve">  3.  Настоящее решение вступает в силу с момента опубликования в информационном бюллетене «Чернопенский вестник».</w:t>
      </w:r>
    </w:p>
    <w:p w:rsidR="007E41A3" w:rsidRPr="007E41A3" w:rsidRDefault="007E41A3" w:rsidP="007E41A3">
      <w:pPr>
        <w:autoSpaceDN w:val="0"/>
        <w:ind w:left="1803"/>
        <w:jc w:val="both"/>
        <w:textAlignment w:val="baseline"/>
        <w:rPr>
          <w:color w:val="00000A"/>
          <w:kern w:val="3"/>
          <w:sz w:val="28"/>
          <w:szCs w:val="28"/>
          <w:lang w:eastAsia="ru-RU"/>
        </w:rPr>
      </w:pPr>
    </w:p>
    <w:p w:rsidR="007E41A3" w:rsidRPr="007E41A3" w:rsidRDefault="007E41A3" w:rsidP="007E41A3">
      <w:pPr>
        <w:autoSpaceDN w:val="0"/>
        <w:ind w:left="1803"/>
        <w:jc w:val="both"/>
        <w:textAlignment w:val="baseline"/>
        <w:rPr>
          <w:color w:val="00000A"/>
          <w:kern w:val="3"/>
          <w:sz w:val="28"/>
          <w:szCs w:val="28"/>
          <w:lang w:eastAsia="ru-RU"/>
        </w:rPr>
      </w:pPr>
    </w:p>
    <w:tbl>
      <w:tblPr>
        <w:tblW w:w="9780" w:type="dxa"/>
        <w:tblInd w:w="-328" w:type="dxa"/>
        <w:tblLayout w:type="fixed"/>
        <w:tblCellMar>
          <w:left w:w="10" w:type="dxa"/>
          <w:right w:w="10" w:type="dxa"/>
        </w:tblCellMar>
        <w:tblLook w:val="0000" w:firstRow="0" w:lastRow="0" w:firstColumn="0" w:lastColumn="0" w:noHBand="0" w:noVBand="0"/>
      </w:tblPr>
      <w:tblGrid>
        <w:gridCol w:w="5277"/>
        <w:gridCol w:w="4503"/>
      </w:tblGrid>
      <w:tr w:rsidR="007E41A3" w:rsidRPr="007E41A3" w:rsidTr="007E41A3">
        <w:tc>
          <w:tcPr>
            <w:tcW w:w="5277" w:type="dxa"/>
            <w:shd w:val="clear" w:color="auto" w:fill="FFFFFF"/>
            <w:tcMar>
              <w:top w:w="0" w:type="dxa"/>
              <w:left w:w="10" w:type="dxa"/>
              <w:bottom w:w="0" w:type="dxa"/>
              <w:right w:w="10" w:type="dxa"/>
            </w:tcMar>
          </w:tcPr>
          <w:p w:rsidR="007E41A3" w:rsidRPr="007E41A3" w:rsidRDefault="007E41A3" w:rsidP="007E41A3">
            <w:pPr>
              <w:autoSpaceDN w:val="0"/>
              <w:jc w:val="both"/>
              <w:textAlignment w:val="baseline"/>
              <w:rPr>
                <w:color w:val="00000A"/>
                <w:kern w:val="3"/>
                <w:sz w:val="28"/>
                <w:szCs w:val="28"/>
                <w:lang w:eastAsia="ru-RU"/>
              </w:rPr>
            </w:pPr>
          </w:p>
          <w:p w:rsidR="007E41A3" w:rsidRPr="007E41A3" w:rsidRDefault="007E41A3" w:rsidP="007E41A3">
            <w:pPr>
              <w:autoSpaceDN w:val="0"/>
              <w:jc w:val="both"/>
              <w:textAlignment w:val="baseline"/>
              <w:rPr>
                <w:color w:val="00000A"/>
                <w:kern w:val="3"/>
                <w:sz w:val="28"/>
                <w:szCs w:val="28"/>
                <w:lang w:eastAsia="ru-RU"/>
              </w:rPr>
            </w:pPr>
            <w:r w:rsidRPr="007E41A3">
              <w:rPr>
                <w:color w:val="00000A"/>
                <w:kern w:val="3"/>
                <w:sz w:val="28"/>
                <w:szCs w:val="28"/>
                <w:lang w:eastAsia="ru-RU"/>
              </w:rPr>
              <w:t>Глава Чернопенского сельского поселения Костромского муниципального района Костромской области,</w:t>
            </w:r>
          </w:p>
          <w:p w:rsidR="007E41A3" w:rsidRPr="007E41A3" w:rsidRDefault="007E41A3" w:rsidP="007E41A3">
            <w:pPr>
              <w:autoSpaceDN w:val="0"/>
              <w:jc w:val="both"/>
              <w:textAlignment w:val="baseline"/>
              <w:rPr>
                <w:color w:val="00000A"/>
                <w:kern w:val="3"/>
                <w:sz w:val="28"/>
                <w:szCs w:val="28"/>
                <w:lang w:eastAsia="ru-RU"/>
              </w:rPr>
            </w:pPr>
            <w:r w:rsidRPr="007E41A3">
              <w:rPr>
                <w:color w:val="00000A"/>
                <w:kern w:val="3"/>
                <w:sz w:val="28"/>
                <w:szCs w:val="28"/>
                <w:lang w:eastAsia="ru-RU"/>
              </w:rPr>
              <w:t>Председатель Совета депутатов  Чернопенского сельского поселения Костромского муниципального района Костромской области  третьего созыва</w:t>
            </w:r>
          </w:p>
        </w:tc>
        <w:tc>
          <w:tcPr>
            <w:tcW w:w="4503" w:type="dxa"/>
            <w:shd w:val="clear" w:color="auto" w:fill="FFFFFF"/>
            <w:tcMar>
              <w:top w:w="0" w:type="dxa"/>
              <w:left w:w="10" w:type="dxa"/>
              <w:bottom w:w="0" w:type="dxa"/>
              <w:right w:w="10" w:type="dxa"/>
            </w:tcMar>
          </w:tcPr>
          <w:p w:rsidR="007E41A3" w:rsidRPr="007E41A3" w:rsidRDefault="007E41A3" w:rsidP="007E41A3">
            <w:pPr>
              <w:autoSpaceDN w:val="0"/>
              <w:spacing w:line="100" w:lineRule="atLeast"/>
              <w:jc w:val="both"/>
              <w:textAlignment w:val="baseline"/>
              <w:rPr>
                <w:color w:val="00000A"/>
                <w:kern w:val="3"/>
                <w:sz w:val="28"/>
                <w:szCs w:val="28"/>
                <w:lang w:eastAsia="ru-RU"/>
              </w:rPr>
            </w:pPr>
          </w:p>
          <w:p w:rsidR="007E41A3" w:rsidRPr="007E41A3" w:rsidRDefault="007E41A3" w:rsidP="007E41A3">
            <w:pPr>
              <w:autoSpaceDN w:val="0"/>
              <w:spacing w:line="100" w:lineRule="atLeast"/>
              <w:jc w:val="both"/>
              <w:textAlignment w:val="baseline"/>
              <w:rPr>
                <w:color w:val="00000A"/>
                <w:kern w:val="3"/>
                <w:sz w:val="28"/>
                <w:szCs w:val="28"/>
                <w:lang w:eastAsia="ru-RU"/>
              </w:rPr>
            </w:pPr>
          </w:p>
          <w:p w:rsidR="007E41A3" w:rsidRPr="007E41A3" w:rsidRDefault="007E41A3" w:rsidP="007E41A3">
            <w:pPr>
              <w:autoSpaceDN w:val="0"/>
              <w:spacing w:line="100" w:lineRule="atLeast"/>
              <w:jc w:val="both"/>
              <w:textAlignment w:val="baseline"/>
              <w:rPr>
                <w:color w:val="00000A"/>
                <w:kern w:val="3"/>
                <w:sz w:val="28"/>
                <w:szCs w:val="28"/>
                <w:lang w:eastAsia="ru-RU"/>
              </w:rPr>
            </w:pPr>
          </w:p>
          <w:p w:rsidR="007E41A3" w:rsidRPr="007E41A3" w:rsidRDefault="007E41A3" w:rsidP="007E41A3">
            <w:pPr>
              <w:autoSpaceDN w:val="0"/>
              <w:spacing w:line="100" w:lineRule="atLeast"/>
              <w:jc w:val="both"/>
              <w:textAlignment w:val="baseline"/>
              <w:rPr>
                <w:color w:val="00000A"/>
                <w:kern w:val="3"/>
                <w:sz w:val="28"/>
                <w:szCs w:val="28"/>
                <w:lang w:eastAsia="ru-RU"/>
              </w:rPr>
            </w:pPr>
          </w:p>
          <w:p w:rsidR="007E41A3" w:rsidRPr="007E41A3" w:rsidRDefault="007E41A3" w:rsidP="007E41A3">
            <w:pPr>
              <w:autoSpaceDN w:val="0"/>
              <w:spacing w:line="100" w:lineRule="atLeast"/>
              <w:jc w:val="both"/>
              <w:textAlignment w:val="baseline"/>
              <w:rPr>
                <w:color w:val="00000A"/>
                <w:kern w:val="3"/>
                <w:sz w:val="28"/>
                <w:szCs w:val="28"/>
                <w:lang w:eastAsia="ru-RU"/>
              </w:rPr>
            </w:pPr>
          </w:p>
          <w:p w:rsidR="007E41A3" w:rsidRPr="007E41A3" w:rsidRDefault="007E41A3" w:rsidP="007E41A3">
            <w:pPr>
              <w:autoSpaceDN w:val="0"/>
              <w:spacing w:line="100" w:lineRule="atLeast"/>
              <w:jc w:val="both"/>
              <w:textAlignment w:val="baseline"/>
              <w:rPr>
                <w:color w:val="00000A"/>
                <w:kern w:val="3"/>
                <w:sz w:val="28"/>
                <w:szCs w:val="28"/>
                <w:lang w:eastAsia="ru-RU"/>
              </w:rPr>
            </w:pPr>
          </w:p>
          <w:p w:rsidR="007E41A3" w:rsidRPr="007E41A3" w:rsidRDefault="007E41A3" w:rsidP="007E41A3">
            <w:pPr>
              <w:autoSpaceDN w:val="0"/>
              <w:spacing w:line="100" w:lineRule="atLeast"/>
              <w:jc w:val="both"/>
              <w:textAlignment w:val="baseline"/>
              <w:rPr>
                <w:color w:val="00000A"/>
                <w:kern w:val="3"/>
                <w:sz w:val="28"/>
                <w:szCs w:val="28"/>
                <w:lang w:eastAsia="ru-RU"/>
              </w:rPr>
            </w:pPr>
          </w:p>
          <w:p w:rsidR="007E41A3" w:rsidRPr="007E41A3" w:rsidRDefault="007E41A3" w:rsidP="007E41A3">
            <w:pPr>
              <w:autoSpaceDN w:val="0"/>
              <w:spacing w:line="100" w:lineRule="atLeast"/>
              <w:jc w:val="right"/>
              <w:textAlignment w:val="baseline"/>
              <w:rPr>
                <w:color w:val="00000A"/>
                <w:kern w:val="3"/>
                <w:sz w:val="28"/>
                <w:szCs w:val="28"/>
                <w:lang w:eastAsia="ru-RU"/>
              </w:rPr>
            </w:pPr>
            <w:r w:rsidRPr="007E41A3">
              <w:rPr>
                <w:color w:val="00000A"/>
                <w:kern w:val="3"/>
                <w:sz w:val="28"/>
                <w:szCs w:val="28"/>
                <w:lang w:eastAsia="ru-RU"/>
              </w:rPr>
              <w:t>Е.Н. Зубова</w:t>
            </w:r>
          </w:p>
          <w:p w:rsidR="007E41A3" w:rsidRPr="007E41A3" w:rsidRDefault="007E41A3" w:rsidP="007E41A3">
            <w:pPr>
              <w:autoSpaceDN w:val="0"/>
              <w:spacing w:line="100" w:lineRule="atLeast"/>
              <w:jc w:val="both"/>
              <w:textAlignment w:val="baseline"/>
              <w:rPr>
                <w:color w:val="00000A"/>
                <w:kern w:val="3"/>
                <w:sz w:val="28"/>
                <w:szCs w:val="28"/>
                <w:lang w:eastAsia="ru-RU"/>
              </w:rPr>
            </w:pPr>
            <w:r w:rsidRPr="007E41A3">
              <w:rPr>
                <w:color w:val="00000A"/>
                <w:kern w:val="3"/>
                <w:sz w:val="28"/>
                <w:szCs w:val="28"/>
                <w:lang w:eastAsia="ru-RU"/>
              </w:rPr>
              <w:t xml:space="preserve">                                      </w:t>
            </w:r>
          </w:p>
          <w:p w:rsidR="007E41A3" w:rsidRPr="007E41A3" w:rsidRDefault="007E41A3" w:rsidP="007E41A3">
            <w:pPr>
              <w:autoSpaceDN w:val="0"/>
              <w:spacing w:line="100" w:lineRule="atLeast"/>
              <w:jc w:val="both"/>
              <w:textAlignment w:val="baseline"/>
              <w:rPr>
                <w:color w:val="00000A"/>
                <w:kern w:val="3"/>
                <w:sz w:val="28"/>
                <w:szCs w:val="28"/>
                <w:lang w:eastAsia="ru-RU"/>
              </w:rPr>
            </w:pPr>
            <w:r w:rsidRPr="007E41A3">
              <w:rPr>
                <w:color w:val="00000A"/>
                <w:kern w:val="3"/>
                <w:sz w:val="28"/>
                <w:szCs w:val="28"/>
                <w:lang w:eastAsia="ru-RU"/>
              </w:rPr>
              <w:t xml:space="preserve">   </w:t>
            </w:r>
          </w:p>
          <w:p w:rsidR="007E41A3" w:rsidRPr="007E41A3" w:rsidRDefault="007E41A3" w:rsidP="007E41A3">
            <w:pPr>
              <w:autoSpaceDN w:val="0"/>
              <w:spacing w:line="100" w:lineRule="atLeast"/>
              <w:jc w:val="right"/>
              <w:textAlignment w:val="baseline"/>
              <w:rPr>
                <w:rFonts w:ascii="Calibri" w:eastAsia="Times New Roman" w:hAnsi="Calibri"/>
                <w:kern w:val="3"/>
                <w:sz w:val="21"/>
                <w:lang w:eastAsia="ru-RU"/>
              </w:rPr>
            </w:pPr>
          </w:p>
        </w:tc>
      </w:tr>
    </w:tbl>
    <w:p w:rsidR="007E41A3" w:rsidRPr="007E41A3" w:rsidRDefault="007E41A3" w:rsidP="007E41A3">
      <w:pPr>
        <w:widowControl/>
        <w:suppressAutoHyphens w:val="0"/>
        <w:autoSpaceDN w:val="0"/>
        <w:ind w:firstLine="54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 xml:space="preserve"> </w:t>
      </w:r>
    </w:p>
    <w:p w:rsidR="007E41A3" w:rsidRPr="007E41A3" w:rsidRDefault="007E41A3" w:rsidP="007E41A3">
      <w:pPr>
        <w:widowControl/>
        <w:suppressAutoHyphens w:val="0"/>
        <w:autoSpaceDN w:val="0"/>
        <w:ind w:firstLine="540"/>
        <w:jc w:val="both"/>
        <w:textAlignment w:val="baseline"/>
        <w:rPr>
          <w:rFonts w:eastAsia="Times New Roman"/>
          <w:color w:val="00000A"/>
          <w:kern w:val="3"/>
          <w:sz w:val="28"/>
          <w:szCs w:val="28"/>
          <w:lang w:eastAsia="ru-RU"/>
        </w:rPr>
      </w:pPr>
    </w:p>
    <w:p w:rsidR="007E41A3" w:rsidRPr="007E41A3" w:rsidRDefault="007E41A3" w:rsidP="007E41A3">
      <w:pPr>
        <w:widowControl/>
        <w:suppressAutoHyphens w:val="0"/>
        <w:autoSpaceDN w:val="0"/>
        <w:ind w:firstLine="540"/>
        <w:jc w:val="both"/>
        <w:textAlignment w:val="baseline"/>
        <w:rPr>
          <w:rFonts w:eastAsia="Times New Roman"/>
          <w:color w:val="00000A"/>
          <w:kern w:val="3"/>
          <w:sz w:val="28"/>
          <w:szCs w:val="28"/>
          <w:lang w:eastAsia="ru-RU"/>
        </w:rPr>
      </w:pPr>
    </w:p>
    <w:p w:rsidR="007E41A3" w:rsidRPr="007E41A3" w:rsidRDefault="007E41A3" w:rsidP="007E41A3">
      <w:pPr>
        <w:widowControl/>
        <w:suppressAutoHyphens w:val="0"/>
        <w:autoSpaceDN w:val="0"/>
        <w:ind w:firstLine="540"/>
        <w:jc w:val="both"/>
        <w:textAlignment w:val="baseline"/>
        <w:rPr>
          <w:rFonts w:eastAsia="Times New Roman"/>
          <w:color w:val="00000A"/>
          <w:kern w:val="3"/>
          <w:sz w:val="28"/>
          <w:szCs w:val="28"/>
          <w:lang w:eastAsia="ru-RU"/>
        </w:rPr>
      </w:pPr>
    </w:p>
    <w:p w:rsidR="007E41A3" w:rsidRPr="007E41A3" w:rsidRDefault="007E41A3" w:rsidP="007E41A3">
      <w:pPr>
        <w:widowControl/>
        <w:suppressAutoHyphens w:val="0"/>
        <w:autoSpaceDN w:val="0"/>
        <w:ind w:firstLine="540"/>
        <w:jc w:val="both"/>
        <w:textAlignment w:val="baseline"/>
        <w:rPr>
          <w:rFonts w:eastAsia="Times New Roman"/>
          <w:color w:val="00000A"/>
          <w:kern w:val="3"/>
          <w:sz w:val="28"/>
          <w:szCs w:val="28"/>
          <w:lang w:eastAsia="ru-RU"/>
        </w:rPr>
      </w:pPr>
    </w:p>
    <w:p w:rsidR="007E41A3" w:rsidRPr="007E41A3" w:rsidRDefault="007E41A3" w:rsidP="007E41A3">
      <w:pPr>
        <w:widowControl/>
        <w:suppressAutoHyphens w:val="0"/>
        <w:autoSpaceDN w:val="0"/>
        <w:ind w:firstLine="540"/>
        <w:jc w:val="both"/>
        <w:textAlignment w:val="baseline"/>
        <w:rPr>
          <w:rFonts w:eastAsia="Times New Roman"/>
          <w:color w:val="00000A"/>
          <w:kern w:val="3"/>
          <w:sz w:val="28"/>
          <w:szCs w:val="28"/>
          <w:lang w:eastAsia="ru-RU"/>
        </w:rPr>
      </w:pPr>
    </w:p>
    <w:p w:rsidR="007E41A3" w:rsidRPr="007E41A3" w:rsidRDefault="007E41A3" w:rsidP="007E41A3">
      <w:pPr>
        <w:widowControl/>
        <w:suppressAutoHyphens w:val="0"/>
        <w:autoSpaceDN w:val="0"/>
        <w:ind w:firstLine="540"/>
        <w:jc w:val="both"/>
        <w:textAlignment w:val="baseline"/>
        <w:rPr>
          <w:rFonts w:eastAsia="Times New Roman"/>
          <w:color w:val="00000A"/>
          <w:kern w:val="3"/>
          <w:sz w:val="28"/>
          <w:szCs w:val="28"/>
          <w:lang w:eastAsia="ru-RU"/>
        </w:rPr>
      </w:pPr>
    </w:p>
    <w:p w:rsidR="007E41A3" w:rsidRPr="007E41A3" w:rsidRDefault="007E41A3" w:rsidP="007E41A3">
      <w:pPr>
        <w:widowControl/>
        <w:suppressAutoHyphens w:val="0"/>
        <w:autoSpaceDN w:val="0"/>
        <w:ind w:firstLine="540"/>
        <w:jc w:val="both"/>
        <w:textAlignment w:val="baseline"/>
        <w:rPr>
          <w:rFonts w:eastAsia="Times New Roman"/>
          <w:color w:val="00000A"/>
          <w:kern w:val="3"/>
          <w:sz w:val="28"/>
          <w:szCs w:val="28"/>
          <w:lang w:eastAsia="ru-RU"/>
        </w:rPr>
      </w:pPr>
    </w:p>
    <w:p w:rsidR="007E41A3" w:rsidRPr="007E41A3" w:rsidRDefault="007E41A3" w:rsidP="007E41A3">
      <w:pPr>
        <w:widowControl/>
        <w:suppressAutoHyphens w:val="0"/>
        <w:autoSpaceDN w:val="0"/>
        <w:ind w:firstLine="540"/>
        <w:jc w:val="both"/>
        <w:textAlignment w:val="baseline"/>
        <w:rPr>
          <w:rFonts w:eastAsia="Times New Roman"/>
          <w:color w:val="00000A"/>
          <w:kern w:val="3"/>
          <w:sz w:val="28"/>
          <w:szCs w:val="28"/>
          <w:lang w:eastAsia="ru-RU"/>
        </w:rPr>
      </w:pPr>
    </w:p>
    <w:p w:rsidR="007E41A3" w:rsidRPr="007E41A3" w:rsidRDefault="007E41A3" w:rsidP="007E41A3">
      <w:pPr>
        <w:widowControl/>
        <w:suppressAutoHyphens w:val="0"/>
        <w:autoSpaceDN w:val="0"/>
        <w:ind w:firstLine="540"/>
        <w:jc w:val="both"/>
        <w:textAlignment w:val="baseline"/>
        <w:rPr>
          <w:rFonts w:eastAsia="Times New Roman"/>
          <w:color w:val="00000A"/>
          <w:kern w:val="3"/>
          <w:sz w:val="28"/>
          <w:szCs w:val="28"/>
          <w:lang w:eastAsia="ru-RU"/>
        </w:rPr>
      </w:pPr>
    </w:p>
    <w:p w:rsidR="007E41A3" w:rsidRPr="007E41A3" w:rsidRDefault="007E41A3" w:rsidP="007E41A3">
      <w:pPr>
        <w:widowControl/>
        <w:suppressAutoHyphens w:val="0"/>
        <w:autoSpaceDN w:val="0"/>
        <w:ind w:firstLine="540"/>
        <w:jc w:val="both"/>
        <w:textAlignment w:val="baseline"/>
        <w:rPr>
          <w:rFonts w:eastAsia="Times New Roman"/>
          <w:color w:val="00000A"/>
          <w:kern w:val="3"/>
          <w:sz w:val="28"/>
          <w:szCs w:val="28"/>
          <w:lang w:eastAsia="ru-RU"/>
        </w:rPr>
      </w:pPr>
    </w:p>
    <w:p w:rsidR="007E41A3" w:rsidRPr="007E41A3" w:rsidRDefault="007E41A3" w:rsidP="007E41A3">
      <w:pPr>
        <w:widowControl/>
        <w:suppressAutoHyphens w:val="0"/>
        <w:autoSpaceDN w:val="0"/>
        <w:ind w:firstLine="540"/>
        <w:jc w:val="both"/>
        <w:textAlignment w:val="baseline"/>
        <w:rPr>
          <w:rFonts w:eastAsia="Times New Roman"/>
          <w:color w:val="00000A"/>
          <w:kern w:val="3"/>
          <w:sz w:val="28"/>
          <w:szCs w:val="28"/>
          <w:lang w:eastAsia="ru-RU"/>
        </w:rPr>
      </w:pPr>
    </w:p>
    <w:p w:rsidR="007E41A3" w:rsidRPr="007E41A3" w:rsidRDefault="007E41A3" w:rsidP="007E41A3">
      <w:pPr>
        <w:widowControl/>
        <w:suppressAutoHyphens w:val="0"/>
        <w:autoSpaceDN w:val="0"/>
        <w:ind w:firstLine="540"/>
        <w:jc w:val="both"/>
        <w:textAlignment w:val="baseline"/>
        <w:rPr>
          <w:rFonts w:eastAsia="Times New Roman"/>
          <w:color w:val="00000A"/>
          <w:kern w:val="3"/>
          <w:sz w:val="28"/>
          <w:szCs w:val="28"/>
          <w:lang w:eastAsia="ru-RU"/>
        </w:rPr>
      </w:pPr>
    </w:p>
    <w:p w:rsidR="007E41A3" w:rsidRPr="007E41A3" w:rsidRDefault="007E41A3" w:rsidP="007E41A3">
      <w:pPr>
        <w:widowControl/>
        <w:suppressAutoHyphens w:val="0"/>
        <w:autoSpaceDN w:val="0"/>
        <w:ind w:firstLine="540"/>
        <w:jc w:val="both"/>
        <w:textAlignment w:val="baseline"/>
        <w:rPr>
          <w:rFonts w:eastAsia="Times New Roman"/>
          <w:color w:val="00000A"/>
          <w:kern w:val="3"/>
          <w:sz w:val="28"/>
          <w:szCs w:val="28"/>
          <w:lang w:eastAsia="ru-RU"/>
        </w:rPr>
      </w:pPr>
    </w:p>
    <w:p w:rsidR="007E41A3" w:rsidRPr="007E41A3" w:rsidRDefault="007E41A3" w:rsidP="007E41A3">
      <w:pPr>
        <w:widowControl/>
        <w:suppressAutoHyphens w:val="0"/>
        <w:autoSpaceDN w:val="0"/>
        <w:ind w:firstLine="540"/>
        <w:jc w:val="both"/>
        <w:textAlignment w:val="baseline"/>
        <w:rPr>
          <w:rFonts w:eastAsia="Times New Roman"/>
          <w:color w:val="00000A"/>
          <w:kern w:val="3"/>
          <w:sz w:val="28"/>
          <w:szCs w:val="28"/>
          <w:lang w:eastAsia="ru-RU"/>
        </w:rPr>
      </w:pPr>
    </w:p>
    <w:p w:rsidR="007E41A3" w:rsidRPr="007E41A3" w:rsidRDefault="007E41A3" w:rsidP="007E41A3">
      <w:pPr>
        <w:widowControl/>
        <w:suppressAutoHyphens w:val="0"/>
        <w:autoSpaceDN w:val="0"/>
        <w:ind w:firstLine="540"/>
        <w:jc w:val="both"/>
        <w:textAlignment w:val="baseline"/>
        <w:rPr>
          <w:rFonts w:eastAsia="Times New Roman"/>
          <w:color w:val="00000A"/>
          <w:kern w:val="3"/>
          <w:sz w:val="28"/>
          <w:szCs w:val="28"/>
          <w:lang w:eastAsia="ru-RU"/>
        </w:rPr>
      </w:pPr>
    </w:p>
    <w:p w:rsidR="007E41A3" w:rsidRPr="007E41A3" w:rsidRDefault="007E41A3" w:rsidP="007E41A3">
      <w:pPr>
        <w:widowControl/>
        <w:suppressAutoHyphens w:val="0"/>
        <w:autoSpaceDN w:val="0"/>
        <w:ind w:firstLine="540"/>
        <w:jc w:val="both"/>
        <w:textAlignment w:val="baseline"/>
        <w:rPr>
          <w:rFonts w:eastAsia="Times New Roman"/>
          <w:color w:val="00000A"/>
          <w:kern w:val="3"/>
          <w:sz w:val="28"/>
          <w:szCs w:val="28"/>
          <w:lang w:eastAsia="ru-RU"/>
        </w:rPr>
      </w:pPr>
    </w:p>
    <w:p w:rsidR="007E41A3" w:rsidRPr="007E41A3" w:rsidRDefault="007E41A3" w:rsidP="007E41A3">
      <w:pPr>
        <w:widowControl/>
        <w:suppressAutoHyphens w:val="0"/>
        <w:autoSpaceDN w:val="0"/>
        <w:ind w:firstLine="540"/>
        <w:jc w:val="both"/>
        <w:textAlignment w:val="baseline"/>
        <w:rPr>
          <w:rFonts w:eastAsia="Times New Roman"/>
          <w:color w:val="00000A"/>
          <w:kern w:val="3"/>
          <w:sz w:val="28"/>
          <w:szCs w:val="28"/>
          <w:lang w:eastAsia="ru-RU"/>
        </w:rPr>
      </w:pPr>
    </w:p>
    <w:p w:rsidR="007E41A3" w:rsidRPr="007E41A3" w:rsidRDefault="007E41A3" w:rsidP="007E41A3">
      <w:pPr>
        <w:widowControl/>
        <w:suppressAutoHyphens w:val="0"/>
        <w:autoSpaceDN w:val="0"/>
        <w:ind w:firstLine="540"/>
        <w:jc w:val="both"/>
        <w:textAlignment w:val="baseline"/>
        <w:rPr>
          <w:rFonts w:eastAsia="Times New Roman"/>
          <w:color w:val="00000A"/>
          <w:kern w:val="3"/>
          <w:sz w:val="28"/>
          <w:szCs w:val="28"/>
          <w:lang w:eastAsia="ru-RU"/>
        </w:rPr>
      </w:pPr>
    </w:p>
    <w:p w:rsidR="007E41A3" w:rsidRPr="007E41A3" w:rsidRDefault="007E41A3" w:rsidP="007E41A3">
      <w:pPr>
        <w:widowControl/>
        <w:suppressAutoHyphens w:val="0"/>
        <w:autoSpaceDN w:val="0"/>
        <w:ind w:firstLine="540"/>
        <w:jc w:val="both"/>
        <w:textAlignment w:val="baseline"/>
        <w:rPr>
          <w:rFonts w:eastAsia="Times New Roman"/>
          <w:color w:val="00000A"/>
          <w:kern w:val="3"/>
          <w:sz w:val="28"/>
          <w:szCs w:val="28"/>
          <w:lang w:eastAsia="ru-RU"/>
        </w:rPr>
      </w:pPr>
    </w:p>
    <w:p w:rsidR="007E41A3" w:rsidRPr="007E41A3" w:rsidRDefault="007E41A3" w:rsidP="007E41A3">
      <w:pPr>
        <w:widowControl/>
        <w:suppressAutoHyphens w:val="0"/>
        <w:autoSpaceDN w:val="0"/>
        <w:ind w:firstLine="540"/>
        <w:jc w:val="both"/>
        <w:textAlignment w:val="baseline"/>
        <w:rPr>
          <w:rFonts w:eastAsia="Times New Roman"/>
          <w:color w:val="00000A"/>
          <w:kern w:val="3"/>
          <w:sz w:val="28"/>
          <w:szCs w:val="28"/>
          <w:lang w:eastAsia="ru-RU"/>
        </w:rPr>
      </w:pPr>
    </w:p>
    <w:p w:rsidR="007E41A3" w:rsidRPr="007E41A3" w:rsidRDefault="007E41A3" w:rsidP="007E41A3">
      <w:pPr>
        <w:widowControl/>
        <w:suppressAutoHyphens w:val="0"/>
        <w:autoSpaceDN w:val="0"/>
        <w:ind w:firstLine="540"/>
        <w:jc w:val="both"/>
        <w:textAlignment w:val="baseline"/>
        <w:rPr>
          <w:rFonts w:eastAsia="Times New Roman"/>
          <w:color w:val="00000A"/>
          <w:kern w:val="3"/>
          <w:sz w:val="28"/>
          <w:szCs w:val="28"/>
          <w:lang w:eastAsia="ru-RU"/>
        </w:rPr>
      </w:pPr>
    </w:p>
    <w:p w:rsidR="007E41A3" w:rsidRPr="007E41A3" w:rsidRDefault="007E41A3" w:rsidP="007E41A3">
      <w:pPr>
        <w:widowControl/>
        <w:suppressAutoHyphens w:val="0"/>
        <w:autoSpaceDN w:val="0"/>
        <w:ind w:firstLine="540"/>
        <w:jc w:val="both"/>
        <w:textAlignment w:val="baseline"/>
        <w:rPr>
          <w:rFonts w:eastAsia="Times New Roman"/>
          <w:color w:val="00000A"/>
          <w:kern w:val="3"/>
          <w:sz w:val="28"/>
          <w:szCs w:val="28"/>
          <w:lang w:eastAsia="ru-RU"/>
        </w:rPr>
      </w:pPr>
    </w:p>
    <w:p w:rsidR="007E41A3" w:rsidRPr="007E41A3" w:rsidRDefault="007E41A3" w:rsidP="007E41A3">
      <w:pPr>
        <w:widowControl/>
        <w:suppressAutoHyphens w:val="0"/>
        <w:autoSpaceDN w:val="0"/>
        <w:jc w:val="both"/>
        <w:textAlignment w:val="baseline"/>
        <w:rPr>
          <w:color w:val="00000A"/>
          <w:kern w:val="3"/>
          <w:sz w:val="24"/>
          <w:lang w:eastAsia="ru-RU"/>
        </w:rPr>
      </w:pPr>
    </w:p>
    <w:p w:rsidR="007E41A3" w:rsidRPr="007E41A3" w:rsidRDefault="007E41A3" w:rsidP="007E41A3">
      <w:pPr>
        <w:widowControl/>
        <w:suppressAutoHyphens w:val="0"/>
        <w:autoSpaceDN w:val="0"/>
        <w:jc w:val="both"/>
        <w:textAlignment w:val="baseline"/>
        <w:rPr>
          <w:color w:val="00000A"/>
          <w:kern w:val="3"/>
          <w:sz w:val="24"/>
          <w:lang w:eastAsia="ru-RU"/>
        </w:rPr>
      </w:pPr>
    </w:p>
    <w:p w:rsidR="007E41A3" w:rsidRPr="007E41A3" w:rsidRDefault="007E41A3" w:rsidP="007E41A3">
      <w:pPr>
        <w:autoSpaceDN w:val="0"/>
        <w:jc w:val="center"/>
        <w:textAlignment w:val="baseline"/>
        <w:rPr>
          <w:color w:val="00000A"/>
          <w:kern w:val="3"/>
          <w:sz w:val="24"/>
          <w:lang w:eastAsia="ru-RU"/>
        </w:rPr>
      </w:pPr>
    </w:p>
    <w:p w:rsidR="007E41A3" w:rsidRPr="007E41A3" w:rsidRDefault="007E41A3" w:rsidP="007E41A3">
      <w:pPr>
        <w:autoSpaceDN w:val="0"/>
        <w:jc w:val="right"/>
        <w:textAlignment w:val="baseline"/>
        <w:rPr>
          <w:color w:val="00000A"/>
          <w:kern w:val="3"/>
          <w:sz w:val="24"/>
          <w:lang w:eastAsia="ru-RU"/>
        </w:rPr>
      </w:pPr>
      <w:r w:rsidRPr="007E41A3">
        <w:rPr>
          <w:color w:val="00000A"/>
          <w:kern w:val="3"/>
          <w:sz w:val="24"/>
          <w:lang w:eastAsia="ru-RU"/>
        </w:rPr>
        <w:t>Приложение 1</w:t>
      </w:r>
    </w:p>
    <w:p w:rsidR="007E41A3" w:rsidRPr="007E41A3" w:rsidRDefault="007E41A3" w:rsidP="007E41A3">
      <w:pPr>
        <w:autoSpaceDN w:val="0"/>
        <w:jc w:val="right"/>
        <w:textAlignment w:val="baseline"/>
        <w:rPr>
          <w:color w:val="00000A"/>
          <w:kern w:val="3"/>
          <w:sz w:val="24"/>
          <w:lang w:eastAsia="ru-RU"/>
        </w:rPr>
      </w:pPr>
      <w:r w:rsidRPr="007E41A3">
        <w:rPr>
          <w:color w:val="00000A"/>
          <w:kern w:val="3"/>
          <w:sz w:val="24"/>
          <w:lang w:eastAsia="ru-RU"/>
        </w:rPr>
        <w:t xml:space="preserve"> решению Совета депутатов</w:t>
      </w:r>
    </w:p>
    <w:p w:rsidR="007E41A3" w:rsidRPr="007E41A3" w:rsidRDefault="007E41A3" w:rsidP="007E41A3">
      <w:pPr>
        <w:autoSpaceDN w:val="0"/>
        <w:jc w:val="right"/>
        <w:textAlignment w:val="baseline"/>
        <w:rPr>
          <w:color w:val="00000A"/>
          <w:kern w:val="3"/>
          <w:sz w:val="24"/>
          <w:lang w:eastAsia="ru-RU"/>
        </w:rPr>
      </w:pPr>
      <w:r w:rsidRPr="007E41A3">
        <w:rPr>
          <w:color w:val="00000A"/>
          <w:kern w:val="3"/>
          <w:sz w:val="24"/>
          <w:lang w:eastAsia="ru-RU"/>
        </w:rPr>
        <w:t xml:space="preserve"> Чернопенского сельского поселения</w:t>
      </w:r>
    </w:p>
    <w:p w:rsidR="007E41A3" w:rsidRPr="007E41A3" w:rsidRDefault="007E41A3" w:rsidP="007E41A3">
      <w:pPr>
        <w:autoSpaceDN w:val="0"/>
        <w:jc w:val="right"/>
        <w:textAlignment w:val="baseline"/>
        <w:rPr>
          <w:rFonts w:ascii="Arial" w:hAnsi="Arial" w:cs="Tahoma"/>
          <w:kern w:val="3"/>
          <w:sz w:val="21"/>
          <w:lang w:eastAsia="ru-RU"/>
        </w:rPr>
      </w:pPr>
      <w:r w:rsidRPr="007E41A3">
        <w:rPr>
          <w:color w:val="00000A"/>
          <w:kern w:val="3"/>
          <w:sz w:val="24"/>
          <w:lang w:eastAsia="ru-RU"/>
        </w:rPr>
        <w:t xml:space="preserve">  от   _______ № ___   </w:t>
      </w:r>
      <w:r w:rsidRPr="007E41A3">
        <w:rPr>
          <w:rFonts w:ascii="Arial" w:hAnsi="Arial"/>
          <w:color w:val="00000A"/>
          <w:kern w:val="3"/>
          <w:sz w:val="21"/>
          <w:lang w:eastAsia="ru-RU"/>
        </w:rPr>
        <w:t xml:space="preserve"> </w:t>
      </w:r>
    </w:p>
    <w:p w:rsidR="007E41A3" w:rsidRPr="007E41A3" w:rsidRDefault="007E41A3" w:rsidP="007E41A3">
      <w:pPr>
        <w:autoSpaceDN w:val="0"/>
        <w:jc w:val="center"/>
        <w:textAlignment w:val="baseline"/>
        <w:rPr>
          <w:rFonts w:eastAsia="Times New Roman"/>
          <w:b/>
          <w:color w:val="00000A"/>
          <w:kern w:val="3"/>
          <w:sz w:val="28"/>
          <w:szCs w:val="28"/>
          <w:lang w:eastAsia="ru-RU"/>
        </w:rPr>
      </w:pPr>
    </w:p>
    <w:p w:rsidR="007E41A3" w:rsidRPr="007E41A3" w:rsidRDefault="007E41A3" w:rsidP="007E41A3">
      <w:pPr>
        <w:autoSpaceDN w:val="0"/>
        <w:jc w:val="center"/>
        <w:textAlignment w:val="baseline"/>
        <w:rPr>
          <w:rFonts w:eastAsia="Times New Roman"/>
          <w:b/>
          <w:color w:val="00000A"/>
          <w:kern w:val="3"/>
          <w:sz w:val="28"/>
          <w:szCs w:val="28"/>
          <w:lang w:eastAsia="ru-RU"/>
        </w:rPr>
      </w:pPr>
      <w:r w:rsidRPr="007E41A3">
        <w:rPr>
          <w:rFonts w:eastAsia="Times New Roman"/>
          <w:b/>
          <w:color w:val="00000A"/>
          <w:kern w:val="3"/>
          <w:sz w:val="28"/>
          <w:szCs w:val="28"/>
          <w:lang w:eastAsia="ru-RU"/>
        </w:rPr>
        <w:t>ПРАВИЛА</w:t>
      </w:r>
    </w:p>
    <w:p w:rsidR="007E41A3" w:rsidRPr="007E41A3" w:rsidRDefault="007E41A3" w:rsidP="007E41A3">
      <w:pPr>
        <w:autoSpaceDN w:val="0"/>
        <w:jc w:val="center"/>
        <w:textAlignment w:val="baseline"/>
        <w:rPr>
          <w:rFonts w:eastAsia="Times New Roman"/>
          <w:b/>
          <w:color w:val="00000A"/>
          <w:kern w:val="3"/>
          <w:sz w:val="28"/>
          <w:szCs w:val="28"/>
          <w:lang w:eastAsia="ru-RU"/>
        </w:rPr>
      </w:pPr>
      <w:r w:rsidRPr="007E41A3">
        <w:rPr>
          <w:rFonts w:eastAsia="Times New Roman"/>
          <w:b/>
          <w:color w:val="00000A"/>
          <w:kern w:val="3"/>
          <w:sz w:val="28"/>
          <w:szCs w:val="28"/>
          <w:lang w:eastAsia="ru-RU"/>
        </w:rPr>
        <w:t>благоустройства территории Чернопенского сельского поселения</w:t>
      </w:r>
    </w:p>
    <w:p w:rsidR="007E41A3" w:rsidRPr="007E41A3" w:rsidRDefault="007E41A3" w:rsidP="007E41A3">
      <w:pPr>
        <w:autoSpaceDN w:val="0"/>
        <w:jc w:val="center"/>
        <w:textAlignment w:val="baseline"/>
        <w:rPr>
          <w:rFonts w:eastAsia="Times New Roman"/>
          <w:b/>
          <w:color w:val="00000A"/>
          <w:kern w:val="3"/>
          <w:sz w:val="28"/>
          <w:szCs w:val="28"/>
          <w:lang w:eastAsia="ru-RU"/>
        </w:rPr>
      </w:pPr>
      <w:r w:rsidRPr="007E41A3">
        <w:rPr>
          <w:rFonts w:eastAsia="Times New Roman"/>
          <w:b/>
          <w:color w:val="00000A"/>
          <w:kern w:val="3"/>
          <w:sz w:val="28"/>
          <w:szCs w:val="28"/>
          <w:lang w:eastAsia="ru-RU"/>
        </w:rPr>
        <w:t xml:space="preserve"> Костромского муниципального района Костромской области.</w:t>
      </w:r>
    </w:p>
    <w:p w:rsidR="007E41A3" w:rsidRPr="007E41A3" w:rsidRDefault="007E41A3" w:rsidP="007E41A3">
      <w:pPr>
        <w:autoSpaceDN w:val="0"/>
        <w:jc w:val="center"/>
        <w:textAlignment w:val="baseline"/>
        <w:rPr>
          <w:rFonts w:eastAsia="Times New Roman"/>
          <w:color w:val="00000A"/>
          <w:kern w:val="3"/>
          <w:sz w:val="28"/>
          <w:szCs w:val="28"/>
          <w:lang w:eastAsia="ru-RU"/>
        </w:rPr>
      </w:pPr>
    </w:p>
    <w:p w:rsidR="007E41A3" w:rsidRPr="007E41A3" w:rsidRDefault="007E41A3" w:rsidP="007E41A3">
      <w:pPr>
        <w:autoSpaceDN w:val="0"/>
        <w:jc w:val="center"/>
        <w:textAlignment w:val="baseline"/>
        <w:rPr>
          <w:rFonts w:eastAsia="Times New Roman"/>
          <w:b/>
          <w:color w:val="00000A"/>
          <w:kern w:val="3"/>
          <w:sz w:val="28"/>
          <w:szCs w:val="28"/>
          <w:lang w:eastAsia="ru-RU"/>
        </w:rPr>
      </w:pPr>
      <w:r w:rsidRPr="007E41A3">
        <w:rPr>
          <w:rFonts w:eastAsia="Times New Roman"/>
          <w:b/>
          <w:color w:val="00000A"/>
          <w:kern w:val="3"/>
          <w:sz w:val="28"/>
          <w:szCs w:val="28"/>
          <w:lang w:eastAsia="ru-RU"/>
        </w:rPr>
        <w:t>Глава 1. ОБЩИЕ ПОЛОЖЕНИЯ</w:t>
      </w:r>
    </w:p>
    <w:p w:rsidR="007E41A3" w:rsidRPr="007E41A3" w:rsidRDefault="007E41A3" w:rsidP="007E41A3">
      <w:pPr>
        <w:autoSpaceDN w:val="0"/>
        <w:jc w:val="center"/>
        <w:textAlignment w:val="baseline"/>
        <w:rPr>
          <w:rFonts w:eastAsia="Times New Roman"/>
          <w:b/>
          <w:color w:val="00000A"/>
          <w:kern w:val="3"/>
          <w:sz w:val="28"/>
          <w:szCs w:val="28"/>
          <w:lang w:eastAsia="ru-RU"/>
        </w:rPr>
      </w:pPr>
    </w:p>
    <w:p w:rsidR="007E41A3" w:rsidRPr="007E41A3" w:rsidRDefault="007E41A3" w:rsidP="007E41A3">
      <w:pPr>
        <w:autoSpaceDN w:val="0"/>
        <w:jc w:val="center"/>
        <w:textAlignment w:val="baseline"/>
        <w:rPr>
          <w:rFonts w:eastAsia="Times New Roman"/>
          <w:b/>
          <w:color w:val="00000A"/>
          <w:kern w:val="3"/>
          <w:sz w:val="28"/>
          <w:szCs w:val="28"/>
          <w:lang w:eastAsia="ru-RU"/>
        </w:rPr>
      </w:pPr>
      <w:r w:rsidRPr="007E41A3">
        <w:rPr>
          <w:rFonts w:eastAsia="Times New Roman"/>
          <w:b/>
          <w:color w:val="00000A"/>
          <w:kern w:val="3"/>
          <w:sz w:val="28"/>
          <w:szCs w:val="28"/>
          <w:lang w:eastAsia="ru-RU"/>
        </w:rPr>
        <w:t>Статья 1. Предмет регулирования и сфера применения</w:t>
      </w:r>
    </w:p>
    <w:p w:rsidR="007E41A3" w:rsidRPr="007E41A3" w:rsidRDefault="007E41A3" w:rsidP="007E41A3">
      <w:pPr>
        <w:autoSpaceDN w:val="0"/>
        <w:jc w:val="both"/>
        <w:textAlignment w:val="baseline"/>
        <w:rPr>
          <w:rFonts w:eastAsia="Times New Roman"/>
          <w:color w:val="00000A"/>
          <w:kern w:val="3"/>
          <w:sz w:val="28"/>
          <w:szCs w:val="28"/>
          <w:lang w:eastAsia="ru-RU"/>
        </w:rPr>
      </w:pP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 xml:space="preserve">     Настоящие Правила разработаны в целях формирования современной, безопасной, комфортной  и привлекательной городской среды в сельском поселении, обеспечивающей удобство использования и визуальной привлекательности территории Чернопенского сельского поселения.  </w:t>
      </w:r>
      <w:proofErr w:type="gramStart"/>
      <w:r w:rsidRPr="007E41A3">
        <w:rPr>
          <w:rFonts w:eastAsia="Times New Roman"/>
          <w:color w:val="00000A"/>
          <w:kern w:val="3"/>
          <w:sz w:val="28"/>
          <w:szCs w:val="28"/>
          <w:lang w:eastAsia="ru-RU"/>
        </w:rPr>
        <w:t>Правила благоустройства территории Чернопенского сельского поселения Костромского муниципального района (далее по тексту – правила) устанавливают нормы и требования в сфере обеспечения чистоты, организации планово-регулярной системы и режима удаления отходов производства и потребления с территории Чернопенского сельского поселения Костромского муниципального района (далее по тексту – сельского поселения), определяют требования к надлежащему состоянию и содержанию объектов, расположенных на территории сельского поселения, мест производства земляных</w:t>
      </w:r>
      <w:proofErr w:type="gramEnd"/>
      <w:r w:rsidRPr="007E41A3">
        <w:rPr>
          <w:rFonts w:eastAsia="Times New Roman"/>
          <w:color w:val="00000A"/>
          <w:kern w:val="3"/>
          <w:sz w:val="28"/>
          <w:szCs w:val="28"/>
          <w:lang w:eastAsia="ru-RU"/>
        </w:rPr>
        <w:t xml:space="preserve">, </w:t>
      </w:r>
      <w:proofErr w:type="gramStart"/>
      <w:r w:rsidRPr="007E41A3">
        <w:rPr>
          <w:rFonts w:eastAsia="Times New Roman"/>
          <w:color w:val="00000A"/>
          <w:kern w:val="3"/>
          <w:sz w:val="28"/>
          <w:szCs w:val="28"/>
          <w:lang w:eastAsia="ru-RU"/>
        </w:rPr>
        <w:t xml:space="preserve">ремонтных и иных видов работ, порядок уборки и содержания территорий, включая прилегающие к границам зданий и ограждений, обязательные к исполнению для органов государственной власти, местного самоуправления муниципальных образований, юридических и физических лиц, являющихся собственниками, владельцами или </w:t>
      </w:r>
      <w:r w:rsidRPr="007E41A3">
        <w:rPr>
          <w:rFonts w:eastAsia="Times New Roman"/>
          <w:color w:val="00000A"/>
          <w:kern w:val="3"/>
          <w:sz w:val="28"/>
          <w:szCs w:val="28"/>
          <w:lang w:eastAsia="ru-RU"/>
        </w:rPr>
        <w:lastRenderedPageBreak/>
        <w:t>пользователями расположенных на территории сельского поселения земельных участков, зданий, строений и сооружений, в том числе для юридических лиц, обладающих указанными объектами на праве хозяйственного</w:t>
      </w:r>
      <w:proofErr w:type="gramEnd"/>
      <w:r w:rsidRPr="007E41A3">
        <w:rPr>
          <w:rFonts w:eastAsia="Times New Roman"/>
          <w:color w:val="00000A"/>
          <w:kern w:val="3"/>
          <w:sz w:val="28"/>
          <w:szCs w:val="28"/>
          <w:lang w:eastAsia="ru-RU"/>
        </w:rPr>
        <w:t xml:space="preserve"> ведения или оперативного управления, организаций жилищно-коммунального комплекса, юридических и физических лиц, производящих земляные, ремонтные и иные виды работ.</w:t>
      </w:r>
    </w:p>
    <w:p w:rsidR="007E41A3" w:rsidRPr="007E41A3" w:rsidRDefault="007E41A3" w:rsidP="007E41A3">
      <w:pPr>
        <w:autoSpaceDN w:val="0"/>
        <w:jc w:val="both"/>
        <w:textAlignment w:val="baseline"/>
        <w:rPr>
          <w:rFonts w:eastAsia="Times New Roman"/>
          <w:color w:val="00000A"/>
          <w:kern w:val="3"/>
          <w:sz w:val="28"/>
          <w:szCs w:val="28"/>
          <w:lang w:eastAsia="ru-RU"/>
        </w:rPr>
      </w:pPr>
    </w:p>
    <w:p w:rsidR="007E41A3" w:rsidRPr="007E41A3" w:rsidRDefault="007E41A3" w:rsidP="007E41A3">
      <w:pPr>
        <w:autoSpaceDN w:val="0"/>
        <w:jc w:val="center"/>
        <w:textAlignment w:val="baseline"/>
        <w:rPr>
          <w:rFonts w:eastAsia="Times New Roman"/>
          <w:b/>
          <w:color w:val="00000A"/>
          <w:kern w:val="3"/>
          <w:sz w:val="28"/>
          <w:szCs w:val="28"/>
          <w:lang w:eastAsia="ru-RU"/>
        </w:rPr>
      </w:pPr>
      <w:r w:rsidRPr="007E41A3">
        <w:rPr>
          <w:rFonts w:eastAsia="Times New Roman"/>
          <w:b/>
          <w:color w:val="00000A"/>
          <w:kern w:val="3"/>
          <w:sz w:val="28"/>
          <w:szCs w:val="28"/>
          <w:lang w:eastAsia="ru-RU"/>
        </w:rPr>
        <w:t>Статья 2. Правовая основа настоящих Правил</w:t>
      </w:r>
    </w:p>
    <w:p w:rsidR="007E41A3" w:rsidRPr="007E41A3" w:rsidRDefault="007E41A3" w:rsidP="007E41A3">
      <w:pPr>
        <w:autoSpaceDN w:val="0"/>
        <w:jc w:val="both"/>
        <w:textAlignment w:val="baseline"/>
        <w:rPr>
          <w:rFonts w:eastAsia="Times New Roman"/>
          <w:color w:val="00000A"/>
          <w:kern w:val="3"/>
          <w:sz w:val="28"/>
          <w:szCs w:val="28"/>
          <w:lang w:eastAsia="ru-RU"/>
        </w:rPr>
      </w:pPr>
    </w:p>
    <w:p w:rsidR="007E41A3" w:rsidRPr="007E41A3" w:rsidRDefault="007E41A3" w:rsidP="007E41A3">
      <w:pPr>
        <w:autoSpaceDN w:val="0"/>
        <w:jc w:val="both"/>
        <w:textAlignment w:val="baseline"/>
        <w:rPr>
          <w:rFonts w:ascii="Arial" w:hAnsi="Arial" w:cs="Tahoma"/>
          <w:kern w:val="3"/>
          <w:sz w:val="21"/>
          <w:lang w:eastAsia="ru-RU"/>
        </w:rPr>
      </w:pPr>
      <w:proofErr w:type="gramStart"/>
      <w:r w:rsidRPr="007E41A3">
        <w:rPr>
          <w:rFonts w:eastAsia="Times New Roman"/>
          <w:color w:val="00000A"/>
          <w:kern w:val="3"/>
          <w:sz w:val="28"/>
          <w:szCs w:val="28"/>
          <w:lang w:eastAsia="ru-RU"/>
        </w:rPr>
        <w:t xml:space="preserve">Правовой основой настоящих правил являются </w:t>
      </w:r>
      <w:hyperlink r:id="rId9" w:history="1">
        <w:r w:rsidRPr="007E41A3">
          <w:rPr>
            <w:rFonts w:cs="Tahoma"/>
            <w:kern w:val="3"/>
            <w:sz w:val="28"/>
            <w:szCs w:val="28"/>
            <w:lang w:eastAsia="ru-RU"/>
          </w:rPr>
          <w:t>Конституция</w:t>
        </w:r>
      </w:hyperlink>
      <w:r w:rsidRPr="007E41A3">
        <w:rPr>
          <w:rFonts w:eastAsia="Times New Roman"/>
          <w:color w:val="00000A"/>
          <w:kern w:val="3"/>
          <w:sz w:val="28"/>
          <w:szCs w:val="28"/>
          <w:lang w:eastAsia="ru-RU"/>
        </w:rPr>
        <w:t xml:space="preserve"> Российской Федерации, Жилищный </w:t>
      </w:r>
      <w:hyperlink r:id="rId10" w:history="1">
        <w:r w:rsidRPr="007E41A3">
          <w:rPr>
            <w:rFonts w:cs="Tahoma"/>
            <w:kern w:val="3"/>
            <w:sz w:val="28"/>
            <w:szCs w:val="28"/>
            <w:lang w:eastAsia="ru-RU"/>
          </w:rPr>
          <w:t>кодекс</w:t>
        </w:r>
      </w:hyperlink>
      <w:r w:rsidRPr="007E41A3">
        <w:rPr>
          <w:rFonts w:eastAsia="Times New Roman"/>
          <w:color w:val="00000A"/>
          <w:kern w:val="3"/>
          <w:sz w:val="28"/>
          <w:szCs w:val="28"/>
          <w:lang w:eastAsia="ru-RU"/>
        </w:rPr>
        <w:t xml:space="preserve"> Российской Федерации, Градостроительный </w:t>
      </w:r>
      <w:hyperlink r:id="rId11" w:history="1">
        <w:r w:rsidRPr="007E41A3">
          <w:rPr>
            <w:rFonts w:cs="Tahoma"/>
            <w:kern w:val="3"/>
            <w:sz w:val="28"/>
            <w:szCs w:val="28"/>
            <w:lang w:eastAsia="ru-RU"/>
          </w:rPr>
          <w:t>кодекс</w:t>
        </w:r>
      </w:hyperlink>
      <w:r w:rsidRPr="007E41A3">
        <w:rPr>
          <w:rFonts w:eastAsia="Times New Roman"/>
          <w:color w:val="00000A"/>
          <w:kern w:val="3"/>
          <w:sz w:val="28"/>
          <w:szCs w:val="28"/>
          <w:lang w:eastAsia="ru-RU"/>
        </w:rPr>
        <w:t xml:space="preserve"> Российской Федерации, Федеральный </w:t>
      </w:r>
      <w:hyperlink r:id="rId12" w:history="1">
        <w:r w:rsidRPr="007E41A3">
          <w:rPr>
            <w:rFonts w:cs="Tahoma"/>
            <w:kern w:val="3"/>
            <w:sz w:val="28"/>
            <w:szCs w:val="28"/>
            <w:lang w:eastAsia="ru-RU"/>
          </w:rPr>
          <w:t>закон</w:t>
        </w:r>
      </w:hyperlink>
      <w:r w:rsidRPr="007E41A3">
        <w:rPr>
          <w:rFonts w:eastAsia="Times New Roman"/>
          <w:color w:val="00000A"/>
          <w:kern w:val="3"/>
          <w:sz w:val="28"/>
          <w:szCs w:val="28"/>
          <w:lang w:eastAsia="ru-RU"/>
        </w:rPr>
        <w:t xml:space="preserve"> "Об основах охраны здоровья граждан в Российской Федерации", Федеральный </w:t>
      </w:r>
      <w:hyperlink r:id="rId13" w:history="1">
        <w:r w:rsidRPr="007E41A3">
          <w:rPr>
            <w:rFonts w:cs="Tahoma"/>
            <w:kern w:val="3"/>
            <w:sz w:val="28"/>
            <w:szCs w:val="28"/>
            <w:lang w:eastAsia="ru-RU"/>
          </w:rPr>
          <w:t>закон</w:t>
        </w:r>
      </w:hyperlink>
      <w:r w:rsidRPr="007E41A3">
        <w:rPr>
          <w:rFonts w:eastAsia="Times New Roman"/>
          <w:color w:val="00000A"/>
          <w:kern w:val="3"/>
          <w:sz w:val="28"/>
          <w:szCs w:val="28"/>
          <w:lang w:eastAsia="ru-RU"/>
        </w:rPr>
        <w:t xml:space="preserve"> "Об общих принципах организации местного самоуправления в Российской Федерации", Федеральный </w:t>
      </w:r>
      <w:hyperlink r:id="rId14" w:history="1">
        <w:r w:rsidRPr="007E41A3">
          <w:rPr>
            <w:rFonts w:cs="Tahoma"/>
            <w:kern w:val="3"/>
            <w:sz w:val="28"/>
            <w:szCs w:val="28"/>
            <w:lang w:eastAsia="ru-RU"/>
          </w:rPr>
          <w:t>закон</w:t>
        </w:r>
      </w:hyperlink>
      <w:r w:rsidRPr="007E41A3">
        <w:rPr>
          <w:rFonts w:eastAsia="Times New Roman"/>
          <w:color w:val="00000A"/>
          <w:kern w:val="3"/>
          <w:sz w:val="28"/>
          <w:szCs w:val="28"/>
          <w:lang w:eastAsia="ru-RU"/>
        </w:rPr>
        <w:t xml:space="preserve"> "О санитарно-эпидемиологическом благополучии населения", Федеральный </w:t>
      </w:r>
      <w:hyperlink r:id="rId15" w:history="1">
        <w:r w:rsidRPr="007E41A3">
          <w:rPr>
            <w:rFonts w:cs="Tahoma"/>
            <w:kern w:val="3"/>
            <w:sz w:val="28"/>
            <w:szCs w:val="28"/>
            <w:lang w:eastAsia="ru-RU"/>
          </w:rPr>
          <w:t>закон</w:t>
        </w:r>
      </w:hyperlink>
      <w:r w:rsidRPr="007E41A3">
        <w:rPr>
          <w:rFonts w:eastAsia="Times New Roman"/>
          <w:color w:val="00000A"/>
          <w:kern w:val="3"/>
          <w:sz w:val="28"/>
          <w:szCs w:val="28"/>
          <w:lang w:eastAsia="ru-RU"/>
        </w:rPr>
        <w:t xml:space="preserve"> "Об отходах производства и потребления", Федеральный </w:t>
      </w:r>
      <w:hyperlink r:id="rId16" w:history="1">
        <w:r w:rsidRPr="007E41A3">
          <w:rPr>
            <w:rFonts w:cs="Tahoma"/>
            <w:kern w:val="3"/>
            <w:sz w:val="28"/>
            <w:szCs w:val="28"/>
            <w:lang w:eastAsia="ru-RU"/>
          </w:rPr>
          <w:t>закон</w:t>
        </w:r>
      </w:hyperlink>
      <w:r w:rsidRPr="007E41A3">
        <w:rPr>
          <w:rFonts w:eastAsia="Times New Roman"/>
          <w:color w:val="00000A"/>
          <w:kern w:val="3"/>
          <w:sz w:val="28"/>
          <w:szCs w:val="28"/>
          <w:lang w:eastAsia="ru-RU"/>
        </w:rPr>
        <w:t xml:space="preserve"> "Об охране окружающей среды", иные нормативные правовые акты</w:t>
      </w:r>
      <w:proofErr w:type="gramEnd"/>
      <w:r w:rsidRPr="007E41A3">
        <w:rPr>
          <w:rFonts w:eastAsia="Times New Roman"/>
          <w:color w:val="00000A"/>
          <w:kern w:val="3"/>
          <w:sz w:val="28"/>
          <w:szCs w:val="28"/>
          <w:lang w:eastAsia="ru-RU"/>
        </w:rPr>
        <w:t xml:space="preserve"> Российской Федерации, Костромской области, </w:t>
      </w:r>
      <w:hyperlink r:id="rId17" w:history="1">
        <w:r w:rsidRPr="007E41A3">
          <w:rPr>
            <w:rFonts w:cs="Tahoma"/>
            <w:kern w:val="3"/>
            <w:sz w:val="28"/>
            <w:szCs w:val="28"/>
            <w:lang w:eastAsia="ru-RU"/>
          </w:rPr>
          <w:t>Устав</w:t>
        </w:r>
      </w:hyperlink>
      <w:r w:rsidRPr="007E41A3">
        <w:rPr>
          <w:rFonts w:eastAsia="Times New Roman"/>
          <w:color w:val="00000A"/>
          <w:kern w:val="3"/>
          <w:sz w:val="28"/>
          <w:szCs w:val="28"/>
          <w:lang w:eastAsia="ru-RU"/>
        </w:rPr>
        <w:t xml:space="preserve"> муниципального образования Чернопенского сельского поселения.</w:t>
      </w:r>
    </w:p>
    <w:p w:rsidR="007E41A3" w:rsidRPr="007E41A3" w:rsidRDefault="007E41A3" w:rsidP="007E41A3">
      <w:pPr>
        <w:autoSpaceDN w:val="0"/>
        <w:jc w:val="both"/>
        <w:textAlignment w:val="baseline"/>
        <w:rPr>
          <w:rFonts w:eastAsia="Times New Roman"/>
          <w:color w:val="00000A"/>
          <w:kern w:val="3"/>
          <w:sz w:val="28"/>
          <w:szCs w:val="28"/>
          <w:lang w:eastAsia="ru-RU"/>
        </w:rPr>
      </w:pPr>
    </w:p>
    <w:p w:rsidR="007E41A3" w:rsidRPr="007E41A3" w:rsidRDefault="007E41A3" w:rsidP="007E41A3">
      <w:pPr>
        <w:autoSpaceDN w:val="0"/>
        <w:jc w:val="both"/>
        <w:textAlignment w:val="baseline"/>
        <w:rPr>
          <w:rFonts w:eastAsia="Times New Roman"/>
          <w:b/>
          <w:color w:val="00000A"/>
          <w:kern w:val="3"/>
          <w:sz w:val="28"/>
          <w:szCs w:val="28"/>
          <w:lang w:eastAsia="ru-RU"/>
        </w:rPr>
      </w:pPr>
      <w:r w:rsidRPr="007E41A3">
        <w:rPr>
          <w:rFonts w:eastAsia="Times New Roman"/>
          <w:b/>
          <w:color w:val="00000A"/>
          <w:kern w:val="3"/>
          <w:sz w:val="28"/>
          <w:szCs w:val="28"/>
          <w:lang w:eastAsia="ru-RU"/>
        </w:rPr>
        <w:t>Статья 3. Основные понятия, используемые в настоящих Правилах</w:t>
      </w:r>
    </w:p>
    <w:p w:rsidR="007E41A3" w:rsidRPr="007E41A3" w:rsidRDefault="007E41A3" w:rsidP="007E41A3">
      <w:pPr>
        <w:autoSpaceDN w:val="0"/>
        <w:jc w:val="both"/>
        <w:textAlignment w:val="baseline"/>
        <w:rPr>
          <w:rFonts w:eastAsia="Times New Roman"/>
          <w:b/>
          <w:color w:val="00000A"/>
          <w:kern w:val="3"/>
          <w:sz w:val="28"/>
          <w:szCs w:val="28"/>
          <w:lang w:eastAsia="ru-RU"/>
        </w:rPr>
      </w:pP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В настоящих Правилах используются следующие основные понятия:</w:t>
      </w:r>
    </w:p>
    <w:p w:rsidR="007E41A3" w:rsidRPr="007E41A3" w:rsidRDefault="007E41A3" w:rsidP="007E41A3">
      <w:pPr>
        <w:autoSpaceDN w:val="0"/>
        <w:jc w:val="both"/>
        <w:textAlignment w:val="baseline"/>
        <w:rPr>
          <w:rFonts w:ascii="Arial" w:hAnsi="Arial" w:cs="Tahoma"/>
          <w:kern w:val="3"/>
          <w:sz w:val="21"/>
          <w:lang w:eastAsia="ru-RU"/>
        </w:rPr>
      </w:pPr>
      <w:r w:rsidRPr="007E41A3">
        <w:rPr>
          <w:rFonts w:eastAsia="Times New Roman"/>
          <w:color w:val="00000A"/>
          <w:kern w:val="3"/>
          <w:sz w:val="28"/>
          <w:szCs w:val="28"/>
          <w:lang w:eastAsia="ru-RU"/>
        </w:rPr>
        <w:t xml:space="preserve">1) </w:t>
      </w:r>
      <w:r w:rsidRPr="007E41A3">
        <w:rPr>
          <w:rFonts w:eastAsia="Calibri"/>
          <w:color w:val="00000A"/>
          <w:kern w:val="3"/>
          <w:sz w:val="28"/>
          <w:szCs w:val="28"/>
          <w:lang w:eastAsia="ru-RU"/>
        </w:rPr>
        <w:t>биотуалет -  устройство для переработки фекальных отходов в органическое удобрение путем использования биологического процесса окисления, активизированного электроподогревом или химическими добавками</w:t>
      </w:r>
      <w:proofErr w:type="gramStart"/>
      <w:r w:rsidRPr="007E41A3">
        <w:rPr>
          <w:rFonts w:eastAsia="Calibri"/>
          <w:color w:val="00000A"/>
          <w:kern w:val="3"/>
          <w:sz w:val="28"/>
          <w:szCs w:val="28"/>
          <w:lang w:eastAsia="ru-RU"/>
        </w:rPr>
        <w:t>;(</w:t>
      </w:r>
      <w:proofErr w:type="gramEnd"/>
      <w:r w:rsidRPr="007E41A3">
        <w:rPr>
          <w:rFonts w:eastAsia="Calibri"/>
          <w:color w:val="00000A"/>
          <w:kern w:val="3"/>
          <w:sz w:val="28"/>
          <w:szCs w:val="28"/>
          <w:lang w:eastAsia="ru-RU"/>
        </w:rPr>
        <w:t xml:space="preserve"> в редакции решения Совета депутатов от 24.11.2016 г. № 53 )</w:t>
      </w:r>
    </w:p>
    <w:p w:rsidR="007E41A3" w:rsidRPr="007E41A3" w:rsidRDefault="007E41A3" w:rsidP="007E41A3">
      <w:pPr>
        <w:autoSpaceDN w:val="0"/>
        <w:jc w:val="both"/>
        <w:textAlignment w:val="baseline"/>
        <w:rPr>
          <w:rFonts w:ascii="Arial" w:hAnsi="Arial" w:cs="Tahoma"/>
          <w:kern w:val="3"/>
          <w:sz w:val="21"/>
          <w:lang w:eastAsia="ru-RU"/>
        </w:rPr>
      </w:pPr>
      <w:proofErr w:type="gramStart"/>
      <w:r w:rsidRPr="007E41A3">
        <w:rPr>
          <w:rFonts w:eastAsia="Lucida Sans Unicode"/>
          <w:kern w:val="3"/>
          <w:sz w:val="28"/>
          <w:szCs w:val="28"/>
          <w:lang w:eastAsia="ru-RU"/>
        </w:rPr>
        <w:t xml:space="preserve">2) </w:t>
      </w:r>
      <w:r w:rsidRPr="007E41A3">
        <w:rPr>
          <w:rFonts w:eastAsia="Calibri"/>
          <w:color w:val="00000A"/>
          <w:kern w:val="3"/>
          <w:sz w:val="28"/>
          <w:szCs w:val="28"/>
          <w:lang w:eastAsia="ru-RU"/>
        </w:rPr>
        <w:t>благоустройство территории поселения</w:t>
      </w:r>
      <w:r w:rsidRPr="007E41A3">
        <w:rPr>
          <w:rFonts w:eastAsia="Calibri"/>
          <w:b/>
          <w:color w:val="00000A"/>
          <w:kern w:val="3"/>
          <w:sz w:val="28"/>
          <w:szCs w:val="28"/>
          <w:lang w:eastAsia="ru-RU"/>
        </w:rPr>
        <w:t xml:space="preserve"> </w:t>
      </w:r>
      <w:r w:rsidRPr="007E41A3">
        <w:rPr>
          <w:rFonts w:eastAsia="Calibri"/>
          <w:color w:val="00000A"/>
          <w:kern w:val="3"/>
          <w:sz w:val="28"/>
          <w:szCs w:val="28"/>
          <w:lang w:eastAsia="ru-RU"/>
        </w:rPr>
        <w:t xml:space="preserve">– </w:t>
      </w:r>
      <w:r w:rsidRPr="007E41A3">
        <w:rPr>
          <w:rFonts w:eastAsia="Times New Roman"/>
          <w:color w:val="00000A"/>
          <w:kern w:val="3"/>
          <w:sz w:val="28"/>
          <w:szCs w:val="28"/>
          <w:lang w:eastAsia="ru-RU"/>
        </w:rPr>
        <w:t>деятельность по реализации комплекса мероприятий, установленного правилами благоустройства территории муниципального образования Костромской области,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Костромской области, по содержанию территорий населенных пунктов муниципальных образований Костромской области и расположенных на таких территориях объектов, в том числе территорий общего пользования</w:t>
      </w:r>
      <w:proofErr w:type="gramEnd"/>
      <w:r w:rsidRPr="007E41A3">
        <w:rPr>
          <w:rFonts w:eastAsia="Times New Roman"/>
          <w:color w:val="00000A"/>
          <w:kern w:val="3"/>
          <w:sz w:val="28"/>
          <w:szCs w:val="28"/>
          <w:lang w:eastAsia="ru-RU"/>
        </w:rPr>
        <w:t>, земельных участков, зданий, строений, сооружений, прилегающих территорий</w:t>
      </w:r>
      <w:proofErr w:type="gramStart"/>
      <w:r w:rsidRPr="007E41A3">
        <w:rPr>
          <w:rFonts w:eastAsia="Times New Roman"/>
          <w:color w:val="00000A"/>
          <w:kern w:val="3"/>
          <w:sz w:val="28"/>
          <w:szCs w:val="28"/>
          <w:lang w:eastAsia="ru-RU"/>
        </w:rPr>
        <w:t>;»</w:t>
      </w:r>
      <w:proofErr w:type="gramEnd"/>
      <w:r w:rsidRPr="007E41A3">
        <w:rPr>
          <w:rFonts w:eastAsia="Calibri"/>
          <w:color w:val="00000A"/>
          <w:kern w:val="3"/>
          <w:sz w:val="28"/>
          <w:szCs w:val="28"/>
          <w:lang w:eastAsia="ru-RU"/>
        </w:rPr>
        <w:t>;(в редакции решения Совета депутатов от 25.10.2018 г. № 51)</w:t>
      </w:r>
    </w:p>
    <w:p w:rsidR="007E41A3" w:rsidRPr="007E41A3" w:rsidRDefault="007E41A3" w:rsidP="007E41A3">
      <w:pPr>
        <w:shd w:val="clear" w:color="auto" w:fill="FFFFFF"/>
        <w:autoSpaceDN w:val="0"/>
        <w:jc w:val="both"/>
        <w:textAlignment w:val="baseline"/>
        <w:rPr>
          <w:rFonts w:ascii="Arial" w:hAnsi="Arial" w:cs="Tahoma"/>
          <w:kern w:val="3"/>
          <w:sz w:val="21"/>
          <w:lang w:eastAsia="ru-RU"/>
        </w:rPr>
      </w:pPr>
      <w:r w:rsidRPr="007E41A3">
        <w:rPr>
          <w:rFonts w:eastAsia="Lucida Sans Unicode"/>
          <w:kern w:val="3"/>
          <w:sz w:val="28"/>
          <w:szCs w:val="28"/>
          <w:lang w:eastAsia="ru-RU"/>
        </w:rPr>
        <w:t>3)  б</w:t>
      </w:r>
      <w:r w:rsidRPr="007E41A3">
        <w:rPr>
          <w:rFonts w:eastAsia="Lucida Sans Unicode"/>
          <w:bCs/>
          <w:kern w:val="3"/>
          <w:sz w:val="28"/>
          <w:szCs w:val="28"/>
          <w:lang w:eastAsia="ru-RU"/>
        </w:rPr>
        <w:t xml:space="preserve">есконтейнерная схема сбора ТКО  - </w:t>
      </w:r>
      <w:r w:rsidRPr="007E41A3">
        <w:rPr>
          <w:rFonts w:eastAsia="Lucida Sans Unicode"/>
          <w:kern w:val="3"/>
          <w:sz w:val="28"/>
          <w:szCs w:val="28"/>
          <w:lang w:eastAsia="ru-RU"/>
        </w:rPr>
        <w:t>схема, предусматривающая сбор ТКО мусоровозным транспортом непосредственно от населения без использования каких-либо дополнительных устрой</w:t>
      </w:r>
      <w:proofErr w:type="gramStart"/>
      <w:r w:rsidRPr="007E41A3">
        <w:rPr>
          <w:rFonts w:eastAsia="Lucida Sans Unicode"/>
          <w:kern w:val="3"/>
          <w:sz w:val="28"/>
          <w:szCs w:val="28"/>
          <w:lang w:eastAsia="ru-RU"/>
        </w:rPr>
        <w:t>ств дл</w:t>
      </w:r>
      <w:proofErr w:type="gramEnd"/>
      <w:r w:rsidRPr="007E41A3">
        <w:rPr>
          <w:rFonts w:eastAsia="Lucida Sans Unicode"/>
          <w:kern w:val="3"/>
          <w:sz w:val="28"/>
          <w:szCs w:val="28"/>
          <w:lang w:eastAsia="ru-RU"/>
        </w:rPr>
        <w:t>я предварительного сбора. Схема предусматривает следование мусоровоза по обслуживаемому участку с периодическими, строго регламентированными по времени остановками для заполнения кузова.</w:t>
      </w:r>
    </w:p>
    <w:p w:rsidR="007E41A3" w:rsidRPr="007E41A3" w:rsidRDefault="007E41A3" w:rsidP="007E41A3">
      <w:pPr>
        <w:shd w:val="clear" w:color="auto" w:fill="FFFFFF"/>
        <w:autoSpaceDN w:val="0"/>
        <w:jc w:val="both"/>
        <w:textAlignment w:val="baseline"/>
        <w:rPr>
          <w:rFonts w:ascii="Arial" w:hAnsi="Arial" w:cs="Tahoma"/>
          <w:kern w:val="3"/>
          <w:sz w:val="21"/>
          <w:lang w:eastAsia="ru-RU"/>
        </w:rPr>
      </w:pPr>
      <w:r w:rsidRPr="007E41A3">
        <w:rPr>
          <w:rFonts w:eastAsia="Lucida Sans Unicode"/>
          <w:kern w:val="3"/>
          <w:sz w:val="28"/>
          <w:szCs w:val="28"/>
          <w:lang w:eastAsia="ru-RU"/>
        </w:rPr>
        <w:t xml:space="preserve">4) </w:t>
      </w:r>
      <w:r w:rsidRPr="007E41A3">
        <w:rPr>
          <w:rFonts w:eastAsia="Calibri"/>
          <w:color w:val="00000A"/>
          <w:kern w:val="3"/>
          <w:sz w:val="28"/>
          <w:szCs w:val="28"/>
          <w:lang w:eastAsia="ru-RU"/>
        </w:rPr>
        <w:t>брошенный разукомплектованный автотранспорт</w:t>
      </w:r>
      <w:r w:rsidRPr="007E41A3">
        <w:rPr>
          <w:rFonts w:eastAsia="Calibri"/>
          <w:color w:val="0000FF"/>
          <w:kern w:val="3"/>
          <w:sz w:val="28"/>
          <w:szCs w:val="28"/>
          <w:lang w:eastAsia="ru-RU"/>
        </w:rPr>
        <w:t xml:space="preserve"> </w:t>
      </w:r>
      <w:r w:rsidRPr="007E41A3">
        <w:rPr>
          <w:rFonts w:eastAsia="Calibri"/>
          <w:kern w:val="3"/>
          <w:sz w:val="28"/>
          <w:szCs w:val="28"/>
          <w:lang w:eastAsia="ru-RU"/>
        </w:rPr>
        <w:t xml:space="preserve"> – транспортное  средство, </w:t>
      </w:r>
      <w:r w:rsidRPr="007E41A3">
        <w:rPr>
          <w:rFonts w:eastAsia="Calibri"/>
          <w:kern w:val="3"/>
          <w:sz w:val="28"/>
          <w:szCs w:val="28"/>
          <w:lang w:eastAsia="ru-RU"/>
        </w:rPr>
        <w:lastRenderedPageBreak/>
        <w:t>от которого собственник в установленном порядке отказался, не имеющее собственника, собственник которого неизвестен;</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5) бульвар - озелененная часть улицы с аллеями-дорожками для пешеходов;</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6) бункер-накопитель - стандартная емкость для сбора крупногабаритного и другого мусора объемом более 2 кубических метров;</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7) владелец объекта - лицо, которому объект принадлежит на праве собственности, праве хозяйственного ведения, праве оперативного управления или ином вещном праве;</w:t>
      </w:r>
    </w:p>
    <w:p w:rsidR="007E41A3" w:rsidRPr="007E41A3" w:rsidRDefault="007E41A3" w:rsidP="007E41A3">
      <w:pPr>
        <w:autoSpaceDN w:val="0"/>
        <w:jc w:val="both"/>
        <w:textAlignment w:val="baseline"/>
        <w:rPr>
          <w:rFonts w:ascii="Arial" w:hAnsi="Arial" w:cs="Tahoma"/>
          <w:kern w:val="3"/>
          <w:sz w:val="21"/>
          <w:lang w:eastAsia="ru-RU"/>
        </w:rPr>
      </w:pPr>
      <w:r w:rsidRPr="007E41A3">
        <w:rPr>
          <w:rFonts w:eastAsia="Times New Roman"/>
          <w:color w:val="00000A"/>
          <w:kern w:val="3"/>
          <w:sz w:val="28"/>
          <w:szCs w:val="28"/>
          <w:lang w:eastAsia="ru-RU"/>
        </w:rPr>
        <w:t xml:space="preserve">8) владелец домашнего животного - физическое или юридическое лицо, у которого по основаниям, установленным Гражданским </w:t>
      </w:r>
      <w:hyperlink r:id="rId18" w:history="1">
        <w:r w:rsidRPr="007E41A3">
          <w:rPr>
            <w:rFonts w:cs="Tahoma"/>
            <w:kern w:val="3"/>
            <w:sz w:val="28"/>
            <w:szCs w:val="28"/>
            <w:lang w:eastAsia="ru-RU"/>
          </w:rPr>
          <w:t>кодексом</w:t>
        </w:r>
      </w:hyperlink>
      <w:r w:rsidRPr="007E41A3">
        <w:rPr>
          <w:rFonts w:eastAsia="Times New Roman"/>
          <w:color w:val="00000A"/>
          <w:kern w:val="3"/>
          <w:sz w:val="28"/>
          <w:szCs w:val="28"/>
          <w:lang w:eastAsia="ru-RU"/>
        </w:rPr>
        <w:t xml:space="preserve"> Российской Федерации, находятся собаки, кошки и другие животные;</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9) внутридворовой проезд - автомобильная дорога, проходящая в непосредственной близости к многоквартирному жилому дому (по придомовой территории);</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9.1)  внешняя граница прилегающей территории - часть границы прилегающей территории, не примыкающая непосредственно к контуру здания, строения, сооружения, границе земельного участка, в отношении которых установлена граница прилегающей территории, и не являющаяся их общей границей; (введена решением Совета депутатов от 28.05.2020 г. № 20)</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9.2)  внутренняя граница прилегающей территории - часть границы прилегающей территории, непосредственно примыкающая к контуру здания, строения, сооружения, границе земельного участка, в отношении которых установлена граница прилегающей территории, и являющаяся их общей границей; (введена решением Совета депутатов от 28.05.2020 г. № 20)</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9.3) граница прилегающей территории - линия либо условная линия, определяющая местоположение прилегающей территории; (введена решением Совета депутатов от 28.05.2020 г. № 20)</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10) въезд на дворовую территорию - дорога, соединяющая основную или второстепенную дорогу с дворовой территорией или придомовой территорией;</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11) газон - элемент благоустройства, включающий в себя участок земли с растительным покровом;</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12) грунт - субстрат, состоящий из минерального и органического вещества природного и антропогенного происхождения;</w:t>
      </w:r>
    </w:p>
    <w:p w:rsidR="007E41A3" w:rsidRPr="007E41A3" w:rsidRDefault="007E41A3" w:rsidP="007E41A3">
      <w:pPr>
        <w:autoSpaceDN w:val="0"/>
        <w:jc w:val="both"/>
        <w:textAlignment w:val="baseline"/>
        <w:rPr>
          <w:rFonts w:eastAsia="Times New Roman"/>
          <w:color w:val="00000A"/>
          <w:kern w:val="3"/>
          <w:sz w:val="28"/>
          <w:szCs w:val="28"/>
          <w:lang w:eastAsia="ru-RU"/>
        </w:rPr>
      </w:pPr>
      <w:proofErr w:type="gramStart"/>
      <w:r w:rsidRPr="007E41A3">
        <w:rPr>
          <w:rFonts w:eastAsia="Times New Roman"/>
          <w:color w:val="00000A"/>
          <w:kern w:val="3"/>
          <w:sz w:val="28"/>
          <w:szCs w:val="28"/>
          <w:lang w:eastAsia="ru-RU"/>
        </w:rPr>
        <w:t>13) домовладение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roofErr w:type="gramEnd"/>
    </w:p>
    <w:p w:rsidR="007E41A3" w:rsidRPr="007E41A3" w:rsidRDefault="007E41A3" w:rsidP="007E41A3">
      <w:pPr>
        <w:autoSpaceDN w:val="0"/>
        <w:jc w:val="both"/>
        <w:textAlignment w:val="baseline"/>
        <w:rPr>
          <w:rFonts w:eastAsia="Times New Roman"/>
          <w:color w:val="00000A"/>
          <w:kern w:val="3"/>
          <w:sz w:val="28"/>
          <w:szCs w:val="28"/>
          <w:lang w:eastAsia="ru-RU"/>
        </w:rPr>
      </w:pPr>
      <w:proofErr w:type="gramStart"/>
      <w:r w:rsidRPr="007E41A3">
        <w:rPr>
          <w:rFonts w:eastAsia="Times New Roman"/>
          <w:color w:val="00000A"/>
          <w:kern w:val="3"/>
          <w:sz w:val="28"/>
          <w:szCs w:val="28"/>
          <w:lang w:eastAsia="ru-RU"/>
        </w:rPr>
        <w:t>14) дворовая территория - территория (земельный участок), огражденная по периметру многоквартирными жилыми домами, на которой могут располагаться детские, спортивные площадки, места для сушки белья, парковки (парковочные места), места для отдыха граждан, проживающих в многоквартирных домах, произрастать древесно-кустарниковая растительность;</w:t>
      </w:r>
      <w:proofErr w:type="gramEnd"/>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 xml:space="preserve">15) домашние животные - животные (за исключением животных, включенных </w:t>
      </w:r>
      <w:r w:rsidRPr="007E41A3">
        <w:rPr>
          <w:rFonts w:eastAsia="Times New Roman"/>
          <w:color w:val="00000A"/>
          <w:kern w:val="3"/>
          <w:sz w:val="28"/>
          <w:szCs w:val="28"/>
          <w:lang w:eastAsia="ru-RU"/>
        </w:rPr>
        <w:lastRenderedPageBreak/>
        <w:t>в перечень животных, запрещенных к содержанию), которые находятся на содержании владельца - физического лица, под его временным или постоянным надзором и местом содержания которых не являются зоопарки, зоосады, цирки, зоотеатры, дельфинарии, океанариумы; (в редакции решения Совета депутатов от 28.05.2020 г. № 20)</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16) зеленые насаждения - древесно-кустарниковая и травянистая растительность на территории сельского поселения;</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17) земляные работы - производство работ, связанных со вскрытием грунта и (или) искусственного покрытия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rsidR="007E41A3" w:rsidRPr="007E41A3" w:rsidRDefault="007E41A3" w:rsidP="007E41A3">
      <w:pPr>
        <w:autoSpaceDN w:val="0"/>
        <w:jc w:val="both"/>
        <w:textAlignment w:val="baseline"/>
        <w:rPr>
          <w:rFonts w:ascii="Arial" w:hAnsi="Arial" w:cs="Tahoma"/>
          <w:kern w:val="3"/>
          <w:sz w:val="21"/>
          <w:lang w:eastAsia="ru-RU"/>
        </w:rPr>
      </w:pPr>
      <w:r w:rsidRPr="007E41A3">
        <w:rPr>
          <w:rFonts w:eastAsia="Times New Roman"/>
          <w:color w:val="00000A"/>
          <w:kern w:val="3"/>
          <w:sz w:val="28"/>
          <w:szCs w:val="28"/>
          <w:lang w:eastAsia="ru-RU"/>
        </w:rPr>
        <w:t xml:space="preserve">18) </w:t>
      </w:r>
      <w:r w:rsidRPr="007E41A3">
        <w:rPr>
          <w:rFonts w:eastAsia="Calibri"/>
          <w:color w:val="00000A"/>
          <w:kern w:val="3"/>
          <w:sz w:val="28"/>
          <w:szCs w:val="28"/>
          <w:lang w:eastAsia="ru-RU"/>
        </w:rPr>
        <w:t>индивидуальная застройка – группы индивидуальных жилых домов с отведенными территориями (земельными садово-огородными участками и/или палисадниками, надворными хозяйственными и иными постройками), участки регулярной малоэтажной застройки усадебного типа;</w:t>
      </w:r>
    </w:p>
    <w:p w:rsidR="007E41A3" w:rsidRPr="007E41A3" w:rsidRDefault="007E41A3" w:rsidP="007E41A3">
      <w:pPr>
        <w:autoSpaceDN w:val="0"/>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19) карта-схема – схематичное изображение границ прилегающей территории,  в отношении которой заключено соглашение (договор) о благоустройстве территории и расположенных на ней объектов благоустройства;</w:t>
      </w:r>
    </w:p>
    <w:p w:rsidR="007E41A3" w:rsidRPr="007E41A3" w:rsidRDefault="007E41A3" w:rsidP="007E41A3">
      <w:pPr>
        <w:autoSpaceDN w:val="0"/>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20) категория улиц – классификация улиц и проездов в зависимости от интенсивности движения транспорта и особенностей, предъявляемых к их содержанию;</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21) контейнер - стандартная емкость для сбора мусора объемом до 2 кубических метров включительно;</w:t>
      </w:r>
    </w:p>
    <w:p w:rsidR="007E41A3" w:rsidRPr="007E41A3" w:rsidRDefault="007E41A3" w:rsidP="007E41A3">
      <w:pPr>
        <w:autoSpaceDN w:val="0"/>
        <w:jc w:val="both"/>
        <w:textAlignment w:val="baseline"/>
        <w:rPr>
          <w:rFonts w:ascii="Arial" w:hAnsi="Arial" w:cs="Tahoma"/>
          <w:kern w:val="3"/>
          <w:sz w:val="21"/>
          <w:lang w:eastAsia="ru-RU"/>
        </w:rPr>
      </w:pPr>
      <w:proofErr w:type="gramStart"/>
      <w:r w:rsidRPr="007E41A3">
        <w:rPr>
          <w:rFonts w:eastAsia="Times New Roman"/>
          <w:color w:val="00000A"/>
          <w:kern w:val="3"/>
          <w:sz w:val="28"/>
          <w:szCs w:val="28"/>
          <w:lang w:eastAsia="ru-RU"/>
        </w:rPr>
        <w:t>22)</w:t>
      </w:r>
      <w:r w:rsidRPr="007E41A3">
        <w:rPr>
          <w:rFonts w:eastAsia="Times New Roman"/>
          <w:b/>
          <w:color w:val="00000A"/>
          <w:kern w:val="3"/>
          <w:sz w:val="28"/>
          <w:szCs w:val="28"/>
          <w:lang w:eastAsia="ru-RU"/>
        </w:rPr>
        <w:t xml:space="preserve"> </w:t>
      </w:r>
      <w:r w:rsidRPr="007E41A3">
        <w:rPr>
          <w:rFonts w:eastAsia="Times New Roman"/>
          <w:color w:val="00000A"/>
          <w:kern w:val="3"/>
          <w:sz w:val="28"/>
          <w:szCs w:val="28"/>
          <w:lang w:eastAsia="ru-RU"/>
        </w:rPr>
        <w:t>контейнерная площадка – объект благоустройства, используемый в качестве места для накопления твердых коммунальных отходов, обустроенный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предназначенный для размещения контейнеров и бункеров;» ( в редакции решения Совета депутатов от 25.10.2018 г. № 51)</w:t>
      </w:r>
      <w:proofErr w:type="gramEnd"/>
    </w:p>
    <w:p w:rsidR="007E41A3" w:rsidRPr="007E41A3" w:rsidRDefault="007E41A3" w:rsidP="007E41A3">
      <w:pPr>
        <w:autoSpaceDN w:val="0"/>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 xml:space="preserve">23) ливневая канализация – инженерное сооружение, включающее систему трубопроводов, коллекторов, каналов и сооружений на них для пропуска (сброса, приема и отведения) сточных вод: производственных вод от полива, мытья улиц и транспортных машин; отвода поверхностных вод с территорий предприятий, учреждений, организаций и из систем внутренних водостоков зданий; приема воды из дренажных систем; </w:t>
      </w:r>
      <w:proofErr w:type="gramStart"/>
      <w:r w:rsidRPr="007E41A3">
        <w:rPr>
          <w:rFonts w:eastAsia="Calibri"/>
          <w:color w:val="00000A"/>
          <w:kern w:val="3"/>
          <w:sz w:val="28"/>
          <w:szCs w:val="28"/>
          <w:lang w:eastAsia="ru-RU"/>
        </w:rPr>
        <w:t>приема производственных вод, допускаемых к пропуску без специальной очистки;</w:t>
      </w:r>
      <w:proofErr w:type="gramEnd"/>
    </w:p>
    <w:p w:rsidR="007E41A3" w:rsidRPr="007E41A3" w:rsidRDefault="007E41A3" w:rsidP="007E41A3">
      <w:pPr>
        <w:autoSpaceDN w:val="0"/>
        <w:jc w:val="both"/>
        <w:textAlignment w:val="baseline"/>
        <w:rPr>
          <w:rFonts w:eastAsia="Calibri"/>
          <w:color w:val="00000A"/>
          <w:kern w:val="3"/>
          <w:sz w:val="28"/>
          <w:szCs w:val="28"/>
          <w:lang w:eastAsia="ru-RU"/>
        </w:rPr>
      </w:pPr>
      <w:proofErr w:type="gramStart"/>
      <w:r w:rsidRPr="007E41A3">
        <w:rPr>
          <w:rFonts w:eastAsia="Calibri"/>
          <w:color w:val="00000A"/>
          <w:kern w:val="3"/>
          <w:sz w:val="28"/>
          <w:szCs w:val="28"/>
          <w:lang w:eastAsia="ru-RU"/>
        </w:rPr>
        <w:t>24) малые архитектурные формы  – искусственные элементы (скамьи, урны, беседки, ограды, садовая, парковая мебель, светильники, беседки, вазоны для цветов, скульптуры, площадки для отдыха, игр детей, занятия спортом, хозяйственных нужд и т.д.), используемые для дополнения художественной композиции и организации отрытых пространств;</w:t>
      </w:r>
      <w:proofErr w:type="gramEnd"/>
    </w:p>
    <w:p w:rsidR="007E41A3" w:rsidRPr="007E41A3" w:rsidRDefault="007E41A3" w:rsidP="007E41A3">
      <w:pPr>
        <w:autoSpaceDN w:val="0"/>
        <w:jc w:val="both"/>
        <w:textAlignment w:val="baseline"/>
        <w:rPr>
          <w:rFonts w:ascii="Arial" w:hAnsi="Arial" w:cs="Tahoma"/>
          <w:kern w:val="3"/>
          <w:sz w:val="21"/>
          <w:lang w:eastAsia="ru-RU"/>
        </w:rPr>
      </w:pPr>
      <w:r w:rsidRPr="007E41A3">
        <w:rPr>
          <w:rFonts w:eastAsia="Times New Roman"/>
          <w:color w:val="00000A"/>
          <w:kern w:val="3"/>
          <w:sz w:val="28"/>
          <w:szCs w:val="28"/>
          <w:lang w:eastAsia="ru-RU"/>
        </w:rPr>
        <w:t xml:space="preserve">25) </w:t>
      </w:r>
      <w:r w:rsidRPr="007E41A3">
        <w:rPr>
          <w:rFonts w:eastAsia="Calibri"/>
          <w:color w:val="00000A"/>
          <w:kern w:val="3"/>
          <w:sz w:val="28"/>
          <w:szCs w:val="28"/>
          <w:lang w:eastAsia="ru-RU"/>
        </w:rPr>
        <w:t xml:space="preserve">мусор – бытовые отходы потребления и хозяйственной деятельности, утратившие свои потребительские свойства, находящиеся вне установленных </w:t>
      </w:r>
      <w:r w:rsidRPr="007E41A3">
        <w:rPr>
          <w:rFonts w:eastAsia="Calibri"/>
          <w:color w:val="00000A"/>
          <w:kern w:val="3"/>
          <w:sz w:val="28"/>
          <w:szCs w:val="28"/>
          <w:lang w:eastAsia="ru-RU"/>
        </w:rPr>
        <w:lastRenderedPageBreak/>
        <w:t xml:space="preserve">(разрешенных) и оборудованных мест накопления и размещения; </w:t>
      </w:r>
      <w:r w:rsidRPr="007E41A3">
        <w:rPr>
          <w:rFonts w:eastAsia="Times New Roman"/>
          <w:color w:val="00000A"/>
          <w:kern w:val="3"/>
          <w:sz w:val="28"/>
          <w:szCs w:val="28"/>
          <w:lang w:eastAsia="ru-RU"/>
        </w:rPr>
        <w:t xml:space="preserve">(в редакции решения Совета депутатов от </w:t>
      </w:r>
      <w:r w:rsidRPr="007E41A3">
        <w:rPr>
          <w:rFonts w:cs="Tahoma"/>
          <w:color w:val="00000A"/>
          <w:kern w:val="3"/>
          <w:sz w:val="28"/>
          <w:szCs w:val="28"/>
          <w:lang w:eastAsia="ru-RU"/>
        </w:rPr>
        <w:t>27.10.2017  № 44</w:t>
      </w:r>
      <w:r w:rsidRPr="007E41A3">
        <w:rPr>
          <w:rFonts w:eastAsia="Times New Roman"/>
          <w:color w:val="00000A"/>
          <w:kern w:val="3"/>
          <w:sz w:val="28"/>
          <w:szCs w:val="28"/>
          <w:lang w:eastAsia="ru-RU"/>
        </w:rPr>
        <w:t>)</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26) пункт исключен решением Совета депутатов от 24.11.2016 г. № 53</w:t>
      </w:r>
      <w:proofErr w:type="gramStart"/>
      <w:r w:rsidRPr="007E41A3">
        <w:rPr>
          <w:rFonts w:eastAsia="Times New Roman"/>
          <w:color w:val="00000A"/>
          <w:kern w:val="3"/>
          <w:sz w:val="28"/>
          <w:szCs w:val="28"/>
          <w:lang w:eastAsia="ru-RU"/>
        </w:rPr>
        <w:t xml:space="preserve"> )</w:t>
      </w:r>
      <w:proofErr w:type="gramEnd"/>
    </w:p>
    <w:p w:rsidR="007E41A3" w:rsidRPr="007E41A3" w:rsidRDefault="007E41A3" w:rsidP="007E41A3">
      <w:pPr>
        <w:autoSpaceDN w:val="0"/>
        <w:jc w:val="both"/>
        <w:textAlignment w:val="baseline"/>
        <w:rPr>
          <w:rFonts w:ascii="Arial" w:hAnsi="Arial" w:cs="Tahoma"/>
          <w:kern w:val="3"/>
          <w:sz w:val="21"/>
          <w:lang w:eastAsia="ru-RU"/>
        </w:rPr>
      </w:pPr>
      <w:proofErr w:type="gramStart"/>
      <w:r w:rsidRPr="007E41A3">
        <w:rPr>
          <w:rFonts w:eastAsia="Calibri"/>
          <w:color w:val="00000A"/>
          <w:kern w:val="3"/>
          <w:sz w:val="28"/>
          <w:szCs w:val="28"/>
          <w:lang w:eastAsia="ru-RU"/>
        </w:rPr>
        <w:t>27) объекты благоустройства – искусственные покрытия поверхности земельных участков, иные части поверхности земельных участков в общественно-деловых, жилых и рекреационных зонах, не занятые зданиями и сооружениями, в том числе площади, улицы, проезды, дороги, набережные, скверы, бульвары, аллеи, внутридворовые пространства, сады, парки, городские леса, лесопарки, пляжи, детские и спортивные площадки, площадки для размещения аттракционного оборудования, хозяйственные площадки и площадки для выгула домашних животных</w:t>
      </w:r>
      <w:proofErr w:type="gramEnd"/>
      <w:r w:rsidRPr="007E41A3">
        <w:rPr>
          <w:rFonts w:eastAsia="Calibri"/>
          <w:color w:val="00000A"/>
          <w:kern w:val="3"/>
          <w:sz w:val="28"/>
          <w:szCs w:val="28"/>
          <w:lang w:eastAsia="ru-RU"/>
        </w:rPr>
        <w:t xml:space="preserve">; рассматриваемые в качестве объектов благоустройства территории особо охраняемых природных объектов и земель историко-культурного значения, а также кладбища; зеленые насаждения, газоны; мосты, путепроводы, транспортные и пешеходные тоннели, пешеходные тротуары, иные дорожные сооружения и их внешние элементы; территории и капитальные сооружения станций (вокзалов) всех видов транспорта; сооружения и места для хранения и технического обслуживания автомототранспортных средств, в том числе гаражи, автостоянки, парковки, автозаправочные станции, моечные комплексы; технические средства регулирования дорожного движения; устройства наружного освещения и подсветки; береговые сооружения и их внешние элементы; </w:t>
      </w:r>
      <w:proofErr w:type="gramStart"/>
      <w:r w:rsidRPr="007E41A3">
        <w:rPr>
          <w:rFonts w:eastAsia="Calibri"/>
          <w:color w:val="00000A"/>
          <w:kern w:val="3"/>
          <w:sz w:val="28"/>
          <w:szCs w:val="28"/>
          <w:lang w:eastAsia="ru-RU"/>
        </w:rPr>
        <w:t>фасады зданий, строений и сооружений, элементы их декора, а также иные внешние элементы зданий, строений и сооружений, в том числе порталы арочных проездов, кровли, крыльца, ограждения и защитные решетки, навесы, козырьки, окна, входные двери, балконы, наружные лестницы, эркеры, лоджии, карнизы, столярные изделия, ставни, водосточные трубы, наружные радиоэлектронные устройства, светильники, флагштоки, настенные кондиционеры и другое оборудование, пристроенное к стенам или вмонтированное</w:t>
      </w:r>
      <w:proofErr w:type="gramEnd"/>
      <w:r w:rsidRPr="007E41A3">
        <w:rPr>
          <w:rFonts w:eastAsia="Calibri"/>
          <w:color w:val="00000A"/>
          <w:kern w:val="3"/>
          <w:sz w:val="28"/>
          <w:szCs w:val="28"/>
          <w:lang w:eastAsia="ru-RU"/>
        </w:rPr>
        <w:t xml:space="preserve"> </w:t>
      </w:r>
      <w:proofErr w:type="gramStart"/>
      <w:r w:rsidRPr="007E41A3">
        <w:rPr>
          <w:rFonts w:eastAsia="Calibri"/>
          <w:color w:val="00000A"/>
          <w:kern w:val="3"/>
          <w:sz w:val="28"/>
          <w:szCs w:val="28"/>
          <w:lang w:eastAsia="ru-RU"/>
        </w:rPr>
        <w:t>в них, адресные таблицы (указатели наименования улиц, номеров домов); заборы, ограды (временные ограждения зоны производства работ), ворота; малые архитектурные формы, уличная мебель и иные объекты декоративного и рекреационного назначения, в том числе произведения монументального декоративного искусства (скульптуры, обелиски, стелы), памятные доски, фонтаны, бассейны, скамьи, беседки, эстрады, цветники; объекты оборудования детских и спортивных площадок;</w:t>
      </w:r>
      <w:proofErr w:type="gramEnd"/>
      <w:r w:rsidRPr="007E41A3">
        <w:rPr>
          <w:rFonts w:eastAsia="Calibri"/>
          <w:color w:val="00000A"/>
          <w:kern w:val="3"/>
          <w:sz w:val="28"/>
          <w:szCs w:val="28"/>
          <w:lang w:eastAsia="ru-RU"/>
        </w:rPr>
        <w:t xml:space="preserve"> предметы праздничного оформления; сооружения и временные нестационарные объекты, в том числе торговые объекты, специально приспособленные для торговли автомототранспортные средства, лотки, палатки, торговые ряды; отдельно расположенные объекты уличного оборудования, в том числе оборудованные посты контрольных служб, павильоны и навесы остановок общественного транспорта, малые пункты связи (включая телефонные будки), объекты для размещения информации и рекламы (включая тумбы, стенды, табло, уличные часовые установки и другие сооружения или устройства), общественные туалеты, урны и другие уличные мусоросборники; места, оборудование и сооружения, предназначенные для санитарного содержания </w:t>
      </w:r>
      <w:r w:rsidRPr="007E41A3">
        <w:rPr>
          <w:rFonts w:eastAsia="Calibri"/>
          <w:color w:val="00000A"/>
          <w:kern w:val="3"/>
          <w:sz w:val="28"/>
          <w:szCs w:val="28"/>
          <w:lang w:eastAsia="ru-RU"/>
        </w:rPr>
        <w:lastRenderedPageBreak/>
        <w:t>территории, в том числе для сбора и вывоза мусора, отходов производства и потребления; рассматриваемые в качестве объектов благоустройства территории производственных объектов и зон, зон инженерной инфраструктуры, зон специального назначения, а также соответствующие санитарно-защитные зоны; наружная часть производственных и инженерных сооружений; иные объекты, в отношении которых действия субъектов права регулируются установленными законодательством правилами и нормами благоустройства;</w:t>
      </w:r>
    </w:p>
    <w:p w:rsidR="007E41A3" w:rsidRPr="007E41A3" w:rsidRDefault="007E41A3" w:rsidP="007E41A3">
      <w:pPr>
        <w:autoSpaceDN w:val="0"/>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 xml:space="preserve">28) объекты размещения отходов – специально оборудованные сооружения, предназначенные для размещения отходов (полигон, шламохранилище, в том </w:t>
      </w:r>
      <w:proofErr w:type="gramStart"/>
      <w:r w:rsidRPr="007E41A3">
        <w:rPr>
          <w:rFonts w:eastAsia="Calibri"/>
          <w:color w:val="00000A"/>
          <w:kern w:val="3"/>
          <w:sz w:val="28"/>
          <w:szCs w:val="28"/>
          <w:lang w:eastAsia="ru-RU"/>
        </w:rPr>
        <w:t>числе</w:t>
      </w:r>
      <w:proofErr w:type="gramEnd"/>
      <w:r w:rsidRPr="007E41A3">
        <w:rPr>
          <w:rFonts w:eastAsia="Calibri"/>
          <w:color w:val="00000A"/>
          <w:kern w:val="3"/>
          <w:sz w:val="28"/>
          <w:szCs w:val="28"/>
          <w:lang w:eastAsia="ru-RU"/>
        </w:rPr>
        <w:t xml:space="preserve"> шламовый амбар, хвостохранилище, отвал горных пород и другое) и включающие в себя объекты хранения отходов и объекты захоронения отходов;</w:t>
      </w:r>
    </w:p>
    <w:p w:rsidR="007E41A3" w:rsidRPr="007E41A3" w:rsidRDefault="007E41A3" w:rsidP="007E41A3">
      <w:pPr>
        <w:autoSpaceDN w:val="0"/>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29) объект улично-дорожной сети – элемент транспортной инфраструктуры, располагающийся на территории общего пользования, определенный «красными линиями», основным назначением которого является движение транспорта и пешеходов;</w:t>
      </w:r>
    </w:p>
    <w:p w:rsidR="007E41A3" w:rsidRPr="007E41A3" w:rsidRDefault="007E41A3" w:rsidP="007E41A3">
      <w:pPr>
        <w:autoSpaceDN w:val="0"/>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30) пункт исключен решением Совета депутатов от 24.11.2016 г. № 53</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31) организации жилищно-коммунального комплекса - организации по обслуживанию и ремонту жилищного фонда, организации коммунального комплекса (ресурсоснабжающие), многоотраслевые организации жилищно-коммунального хозяйства, товарищества собственников жилья, управляющие организации, жилищные кооперативы или иные специализированные потребительские кооперативы;</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32) объекты некапитального характера - объекты, которые непрочно связаны с землей и перемещение которых не влечет несоразмерного ущерба;</w:t>
      </w:r>
    </w:p>
    <w:p w:rsidR="007E41A3" w:rsidRPr="007E41A3" w:rsidRDefault="007E41A3" w:rsidP="007E41A3">
      <w:pPr>
        <w:autoSpaceDN w:val="0"/>
        <w:jc w:val="both"/>
        <w:textAlignment w:val="baseline"/>
        <w:rPr>
          <w:rFonts w:eastAsia="Times New Roman"/>
          <w:color w:val="00000A"/>
          <w:kern w:val="3"/>
          <w:sz w:val="28"/>
          <w:szCs w:val="28"/>
          <w:lang w:eastAsia="ru-RU"/>
        </w:rPr>
      </w:pPr>
      <w:proofErr w:type="gramStart"/>
      <w:r w:rsidRPr="007E41A3">
        <w:rPr>
          <w:rFonts w:eastAsia="Times New Roman"/>
          <w:color w:val="00000A"/>
          <w:kern w:val="3"/>
          <w:sz w:val="28"/>
          <w:szCs w:val="28"/>
          <w:lang w:eastAsia="ru-RU"/>
        </w:rPr>
        <w:t>33) объекты (средства) наружного освещения - осветительные приборы наружного освещения (светильники, прожекторы), которые могут устанавливаться на улицах, площадях, в подземных пешеходных переходах, в транспортных тоннелях, на специально предназначенных для такого освещения опорах,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и сооружений и в иных местах общественного пользования;</w:t>
      </w:r>
      <w:proofErr w:type="gramEnd"/>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34) пешеходные зоны - участки территории, на которых осуществляется движение населения в прогулочных и культурно-бытовых целях, в целях транзитного передвижения и которые обладают определенными характеристиками: наличие остановок наземного общественного транспорта, высокая концентрация объектов обслуживания, памятников истории и культуры, рекреаций и т.п., высокая суммарная плотность пешеходных потоков. Пешеходные зоны могут формироваться на эспланадах, пешеходных улицах, пешеходных частях площадей.</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 xml:space="preserve">35) площадка для выгула животных - огороженный земельный участок, часть территории общего двора многоквартирного дома или иной участок, специально выделенный и оборудованный для выгула животных, </w:t>
      </w:r>
      <w:r w:rsidRPr="007E41A3">
        <w:rPr>
          <w:rFonts w:eastAsia="Times New Roman"/>
          <w:color w:val="00000A"/>
          <w:kern w:val="3"/>
          <w:sz w:val="28"/>
          <w:szCs w:val="28"/>
          <w:lang w:eastAsia="ru-RU"/>
        </w:rPr>
        <w:lastRenderedPageBreak/>
        <w:t>определяемый администрацией сельского поселения;</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36) повреждение зеленых насаждений - причинение вреда зеленым насаждениям, в том числе их корневым системам, не влекущее прекращение их роста;</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37) пользователь объекта - лицо, у которого объект находится на праве аренды, безвозмездного пользования, праве пожизненного наследуемого владения, праве постоянного (бессрочного) пользования или на ином праве в соответствии с федеральным законодательством;</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38) посторонний предмет - материальная вещь, не являющаяся мусором и не связанная с объектом, на территории которого находится;</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39) придомовая территория - территория, прилегающая к жилому зданию и находящаяся в общем пользовании проживающих в нем лиц. На придомовой территории в интересах лиц, проживающих в жилом здании, к которому она прилегает, могут размещаться детские площадки, места для отдыха, сушки белья, парковки (парковочные места), зеленые насаждения и иные объекты общественного пользования;</w:t>
      </w:r>
    </w:p>
    <w:p w:rsidR="007E41A3" w:rsidRPr="007E41A3" w:rsidRDefault="007E41A3" w:rsidP="007E41A3">
      <w:pPr>
        <w:autoSpaceDN w:val="0"/>
        <w:jc w:val="both"/>
        <w:textAlignment w:val="baseline"/>
        <w:rPr>
          <w:rFonts w:ascii="Arial" w:hAnsi="Arial" w:cs="Tahoma"/>
          <w:kern w:val="3"/>
          <w:sz w:val="21"/>
          <w:lang w:eastAsia="ru-RU"/>
        </w:rPr>
      </w:pPr>
      <w:r w:rsidRPr="007E41A3">
        <w:rPr>
          <w:rFonts w:eastAsia="Lucida Sans Unicode"/>
          <w:kern w:val="3"/>
          <w:sz w:val="28"/>
          <w:szCs w:val="28"/>
          <w:lang w:eastAsia="ru-RU"/>
        </w:rPr>
        <w:t xml:space="preserve">40) прилегающая территория – </w:t>
      </w:r>
      <w:r w:rsidRPr="007E41A3">
        <w:rPr>
          <w:rFonts w:cs="Tahoma"/>
          <w:color w:val="00000A"/>
          <w:kern w:val="3"/>
          <w:sz w:val="28"/>
          <w:szCs w:val="28"/>
          <w:lang w:eastAsia="ru-RU"/>
        </w:rPr>
        <w:t xml:space="preserve">территория общего пользования, которая прилегает к зданию, строению, сооружению, земельному участку в случае, если такой земельный участок </w:t>
      </w:r>
      <w:proofErr w:type="gramStart"/>
      <w:r w:rsidRPr="007E41A3">
        <w:rPr>
          <w:rFonts w:cs="Tahoma"/>
          <w:color w:val="00000A"/>
          <w:kern w:val="3"/>
          <w:sz w:val="28"/>
          <w:szCs w:val="28"/>
          <w:lang w:eastAsia="ru-RU"/>
        </w:rPr>
        <w:t>образован</w:t>
      </w:r>
      <w:proofErr w:type="gramEnd"/>
      <w:r w:rsidRPr="007E41A3">
        <w:rPr>
          <w:rFonts w:cs="Tahoma"/>
          <w:color w:val="00000A"/>
          <w:kern w:val="3"/>
          <w:sz w:val="28"/>
          <w:szCs w:val="28"/>
          <w:lang w:eastAsia="ru-RU"/>
        </w:rPr>
        <w:t xml:space="preserve"> и границы которого определены правилами благоустройства территории муниципального образования Костромской области в соответствии с порядком, установленным законом субъекта Российской Федерации</w:t>
      </w:r>
      <w:r w:rsidRPr="007E41A3">
        <w:rPr>
          <w:rFonts w:eastAsia="Lucida Sans Unicode"/>
          <w:kern w:val="3"/>
          <w:sz w:val="28"/>
          <w:szCs w:val="28"/>
          <w:lang w:eastAsia="ru-RU"/>
        </w:rPr>
        <w:t>;</w:t>
      </w:r>
    </w:p>
    <w:p w:rsidR="007E41A3" w:rsidRPr="007E41A3" w:rsidRDefault="007E41A3" w:rsidP="007E41A3">
      <w:pPr>
        <w:autoSpaceDN w:val="0"/>
        <w:jc w:val="both"/>
        <w:textAlignment w:val="baseline"/>
        <w:rPr>
          <w:rFonts w:eastAsia="Times New Roman"/>
          <w:color w:val="00000A"/>
          <w:kern w:val="3"/>
          <w:sz w:val="28"/>
          <w:szCs w:val="28"/>
          <w:lang w:eastAsia="ru-RU"/>
        </w:rPr>
      </w:pPr>
      <w:proofErr w:type="gramStart"/>
      <w:r w:rsidRPr="007E41A3">
        <w:rPr>
          <w:rFonts w:eastAsia="Times New Roman"/>
          <w:color w:val="00000A"/>
          <w:kern w:val="3"/>
          <w:sz w:val="28"/>
          <w:szCs w:val="28"/>
          <w:lang w:eastAsia="ru-RU"/>
        </w:rPr>
        <w:t>40.1) территория домовладения - земельный участок, занятый жилым домом (частью жилого дома), не являющимся многоквартирным домом, и примыкающими к нему и (или) отдельно стоящими на общем с жилым домом (частью жилого дома) земельном участке надворными постройками (гараж, баня (сауна, бассейн), теплица (зимний сад), помещения для содержания домашнего скота и сельскохозяйственной птицы, иные объекты);</w:t>
      </w:r>
      <w:proofErr w:type="gramEnd"/>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40.2)  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41) проезд - участок улично-дорожной сети населенного пункта, предназначенный для подъезда транспортных сре</w:t>
      </w:r>
      <w:proofErr w:type="gramStart"/>
      <w:r w:rsidRPr="007E41A3">
        <w:rPr>
          <w:rFonts w:eastAsia="Times New Roman"/>
          <w:color w:val="00000A"/>
          <w:kern w:val="3"/>
          <w:sz w:val="28"/>
          <w:szCs w:val="28"/>
          <w:lang w:eastAsia="ru-RU"/>
        </w:rPr>
        <w:t>дств к ж</w:t>
      </w:r>
      <w:proofErr w:type="gramEnd"/>
      <w:r w:rsidRPr="007E41A3">
        <w:rPr>
          <w:rFonts w:eastAsia="Times New Roman"/>
          <w:color w:val="00000A"/>
          <w:kern w:val="3"/>
          <w:sz w:val="28"/>
          <w:szCs w:val="28"/>
          <w:lang w:eastAsia="ru-RU"/>
        </w:rPr>
        <w:t>илым и общественным зданиям, строениям, сооружениям и другим объектам застройки внутри районов, микрорайонов, кварталов;</w:t>
      </w:r>
    </w:p>
    <w:p w:rsidR="007E41A3" w:rsidRPr="007E41A3" w:rsidRDefault="007E41A3" w:rsidP="007E41A3">
      <w:pPr>
        <w:autoSpaceDN w:val="0"/>
        <w:jc w:val="both"/>
        <w:textAlignment w:val="baseline"/>
        <w:rPr>
          <w:rFonts w:ascii="Arial" w:hAnsi="Arial" w:cs="Tahoma"/>
          <w:kern w:val="3"/>
          <w:sz w:val="21"/>
          <w:lang w:eastAsia="ru-RU"/>
        </w:rPr>
      </w:pPr>
      <w:proofErr w:type="gramStart"/>
      <w:r w:rsidRPr="007E41A3">
        <w:rPr>
          <w:rFonts w:eastAsia="Times New Roman"/>
          <w:color w:val="00000A"/>
          <w:kern w:val="3"/>
          <w:sz w:val="28"/>
          <w:szCs w:val="28"/>
          <w:lang w:eastAsia="ru-RU"/>
        </w:rPr>
        <w:t xml:space="preserve">42) </w:t>
      </w:r>
      <w:r w:rsidRPr="007E41A3">
        <w:rPr>
          <w:rFonts w:eastAsia="Calibri"/>
          <w:color w:val="00000A"/>
          <w:kern w:val="3"/>
          <w:sz w:val="28"/>
          <w:szCs w:val="28"/>
          <w:lang w:eastAsia="ru-RU"/>
        </w:rPr>
        <w:t>содержание территории – комплекс мероприятий, проводимых на отведенной и прилегающей территориях, связанных с уборкой территории, очисткой и восстановлением решеток ливневой канализации, поддержанием в чистоте и проведением своевременного ремонта фасадов зданий, строений, сооружений, малых архитектурных форм, заборов и ограждений;</w:t>
      </w:r>
      <w:proofErr w:type="gramEnd"/>
      <w:r w:rsidRPr="007E41A3">
        <w:rPr>
          <w:rFonts w:eastAsia="Calibri"/>
          <w:color w:val="00000A"/>
          <w:kern w:val="3"/>
          <w:sz w:val="28"/>
          <w:szCs w:val="28"/>
          <w:lang w:eastAsia="ru-RU"/>
        </w:rPr>
        <w:t xml:space="preserve"> содержанием строительных площадок, инженерных коммуникаций и их конструктивных элементов, зеленых насаждений, объектов транспортной инфраструктуры и иных объектов недвижимости, находящихся на земельном участке и являющихся объектами благоустройства, в соответствии с действующим </w:t>
      </w:r>
      <w:r w:rsidRPr="007E41A3">
        <w:rPr>
          <w:rFonts w:eastAsia="Calibri"/>
          <w:color w:val="00000A"/>
          <w:kern w:val="3"/>
          <w:sz w:val="28"/>
          <w:szCs w:val="28"/>
          <w:lang w:eastAsia="ru-RU"/>
        </w:rPr>
        <w:lastRenderedPageBreak/>
        <w:t>законодательством;</w:t>
      </w:r>
      <w:r w:rsidRPr="007E41A3">
        <w:rPr>
          <w:rFonts w:eastAsia="Times New Roman"/>
          <w:color w:val="00000A"/>
          <w:kern w:val="3"/>
          <w:sz w:val="28"/>
          <w:szCs w:val="28"/>
          <w:lang w:eastAsia="ru-RU"/>
        </w:rPr>
        <w:t xml:space="preserve"> (в редакции решения Совета депутатов от 28.05.2020 г. № 20)</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43) средства размещения информации - конструкции, сооружения, технические приспособления, художественные элементы и другие носители, предназначенные для распространения информации;</w:t>
      </w:r>
    </w:p>
    <w:p w:rsidR="007E41A3" w:rsidRPr="007E41A3" w:rsidRDefault="007E41A3" w:rsidP="007E41A3">
      <w:pPr>
        <w:autoSpaceDN w:val="0"/>
        <w:jc w:val="both"/>
        <w:textAlignment w:val="baseline"/>
        <w:rPr>
          <w:rFonts w:ascii="Arial" w:hAnsi="Arial" w:cs="Tahoma"/>
          <w:kern w:val="3"/>
          <w:sz w:val="21"/>
          <w:lang w:eastAsia="ru-RU"/>
        </w:rPr>
      </w:pPr>
      <w:r w:rsidRPr="007E41A3">
        <w:rPr>
          <w:rFonts w:eastAsia="Times New Roman"/>
          <w:color w:val="00000A"/>
          <w:kern w:val="3"/>
          <w:sz w:val="28"/>
          <w:szCs w:val="28"/>
          <w:lang w:eastAsia="ru-RU"/>
        </w:rPr>
        <w:t xml:space="preserve">43.1) </w:t>
      </w:r>
      <w:r w:rsidRPr="007E41A3">
        <w:rPr>
          <w:rFonts w:cs="Tahoma"/>
          <w:color w:val="00000A"/>
          <w:kern w:val="3"/>
          <w:sz w:val="28"/>
          <w:szCs w:val="28"/>
          <w:lang w:eastAsia="ru-RU"/>
        </w:rPr>
        <w:t>указатель – средство размещения информации конструкция (конструкции) в объемном или плоском исполнении, указывающая наименование (фирменное наименование) и место нахождения организации (юридического лица, индивидуального предпринимателя)</w:t>
      </w:r>
      <w:proofErr w:type="gramStart"/>
      <w:r w:rsidRPr="007E41A3">
        <w:rPr>
          <w:rFonts w:cs="Tahoma"/>
          <w:color w:val="00000A"/>
          <w:kern w:val="3"/>
          <w:sz w:val="28"/>
          <w:szCs w:val="28"/>
          <w:lang w:eastAsia="ru-RU"/>
        </w:rPr>
        <w:t>;»</w:t>
      </w:r>
      <w:proofErr w:type="gramEnd"/>
      <w:r w:rsidRPr="007E41A3">
        <w:rPr>
          <w:rFonts w:cs="Tahoma"/>
          <w:color w:val="00000A"/>
          <w:kern w:val="3"/>
          <w:sz w:val="28"/>
          <w:szCs w:val="28"/>
          <w:lang w:eastAsia="ru-RU"/>
        </w:rPr>
        <w:t xml:space="preserve"> </w:t>
      </w:r>
      <w:r w:rsidRPr="007E41A3">
        <w:rPr>
          <w:rFonts w:eastAsia="Calibri"/>
          <w:color w:val="00000A"/>
          <w:kern w:val="3"/>
          <w:sz w:val="28"/>
          <w:szCs w:val="28"/>
          <w:lang w:eastAsia="ru-RU"/>
        </w:rPr>
        <w:t>(в редакции решения Совета депутатов от 25.10.2018 г. № 51)</w:t>
      </w:r>
    </w:p>
    <w:p w:rsidR="007E41A3" w:rsidRPr="007E41A3" w:rsidRDefault="007E41A3" w:rsidP="007E41A3">
      <w:pPr>
        <w:autoSpaceDN w:val="0"/>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44) сточные воды - дождевые, талые, инфильтрационные, поливомоечные, дренажные воды, сточные воды централизованной системы водоотведения и другие воды, отведение (сброс) которых в водные объекты осуществляется после их использования или сток которых осуществляется с водосборной площади; (в редакции решения Совета депутатов от 24.11.2016 г. № 53</w:t>
      </w:r>
      <w:proofErr w:type="gramStart"/>
      <w:r w:rsidRPr="007E41A3">
        <w:rPr>
          <w:rFonts w:eastAsia="Calibri"/>
          <w:color w:val="00000A"/>
          <w:kern w:val="3"/>
          <w:sz w:val="28"/>
          <w:szCs w:val="28"/>
          <w:lang w:eastAsia="ru-RU"/>
        </w:rPr>
        <w:t xml:space="preserve"> )</w:t>
      </w:r>
      <w:proofErr w:type="gramEnd"/>
    </w:p>
    <w:p w:rsidR="007E41A3" w:rsidRPr="007E41A3" w:rsidRDefault="007E41A3" w:rsidP="007E41A3">
      <w:pPr>
        <w:autoSpaceDN w:val="0"/>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45) стоянка автотранспорта (далее – автостоянка) – сооружение или огороженная открытая площадка, предназначенная для временного или длительного хранения (стоянки) автомобилей;</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46) технические средства стабильного территориального размещения - средства распространения информации в виде плакатов, стендов, световых и электронных табло, иных стационарных технических средств, предназначенных для неопределенного круга лиц и рассчитанных на визуальное восприятие. К техническим средствам стабильного территориального размещения относятся лишь те технические средства, которые непосредственно связаны с землей, зданиями, строениями и сооружениями (объектами недвижимого имущества) и не предназначены для перемещения в период действия срока, установленного для их размещения на соответствующих местах;</w:t>
      </w:r>
    </w:p>
    <w:p w:rsidR="007E41A3" w:rsidRPr="007E41A3" w:rsidRDefault="007E41A3" w:rsidP="007E41A3">
      <w:pPr>
        <w:shd w:val="clear" w:color="auto" w:fill="FFFFFF"/>
        <w:autoSpaceDN w:val="0"/>
        <w:spacing w:line="317" w:lineRule="exact"/>
        <w:ind w:right="34"/>
        <w:jc w:val="both"/>
        <w:textAlignment w:val="baseline"/>
        <w:rPr>
          <w:rFonts w:ascii="Arial" w:hAnsi="Arial" w:cs="Tahoma"/>
          <w:kern w:val="3"/>
          <w:sz w:val="21"/>
          <w:lang w:eastAsia="ru-RU"/>
        </w:rPr>
      </w:pPr>
      <w:r w:rsidRPr="007E41A3">
        <w:rPr>
          <w:rFonts w:eastAsia="Times New Roman"/>
          <w:color w:val="00000A"/>
          <w:kern w:val="3"/>
          <w:sz w:val="28"/>
          <w:szCs w:val="28"/>
          <w:lang w:eastAsia="ru-RU"/>
        </w:rPr>
        <w:t xml:space="preserve">47) </w:t>
      </w:r>
      <w:r w:rsidRPr="007E41A3">
        <w:rPr>
          <w:color w:val="00000A"/>
          <w:kern w:val="3"/>
          <w:sz w:val="28"/>
          <w:szCs w:val="28"/>
          <w:lang w:eastAsia="ru-RU"/>
        </w:rPr>
        <w:t xml:space="preserve">твердые коммунальные отходы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w:t>
      </w:r>
      <w:r w:rsidRPr="007E41A3">
        <w:rPr>
          <w:color w:val="00000A"/>
          <w:spacing w:val="-1"/>
          <w:kern w:val="3"/>
          <w:sz w:val="28"/>
          <w:szCs w:val="28"/>
          <w:lang w:eastAsia="ru-RU"/>
        </w:rPr>
        <w:t xml:space="preserve">физическими лицами в жилых помещениях в целях удовлетворения личных и </w:t>
      </w:r>
      <w:r w:rsidRPr="007E41A3">
        <w:rPr>
          <w:color w:val="00000A"/>
          <w:kern w:val="3"/>
          <w:sz w:val="28"/>
          <w:szCs w:val="28"/>
          <w:lang w:eastAsia="ru-RU"/>
        </w:rPr>
        <w:t>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7E41A3" w:rsidRPr="007E41A3" w:rsidRDefault="007E41A3" w:rsidP="007E41A3">
      <w:pPr>
        <w:shd w:val="clear" w:color="auto" w:fill="FFFFFF"/>
        <w:autoSpaceDN w:val="0"/>
        <w:spacing w:line="317" w:lineRule="exact"/>
        <w:ind w:right="34"/>
        <w:jc w:val="both"/>
        <w:textAlignment w:val="baseline"/>
        <w:rPr>
          <w:rFonts w:ascii="Arial" w:hAnsi="Arial" w:cs="Tahoma"/>
          <w:kern w:val="3"/>
          <w:sz w:val="21"/>
          <w:lang w:eastAsia="ru-RU"/>
        </w:rPr>
      </w:pPr>
      <w:r w:rsidRPr="007E41A3">
        <w:rPr>
          <w:bCs/>
          <w:color w:val="00000A"/>
          <w:kern w:val="3"/>
          <w:sz w:val="28"/>
          <w:szCs w:val="28"/>
          <w:lang w:eastAsia="ru-RU"/>
        </w:rPr>
        <w:t xml:space="preserve">твердые и хозяйственно-бытовые сточные воды </w:t>
      </w:r>
      <w:r w:rsidRPr="007E41A3">
        <w:rPr>
          <w:b/>
          <w:bCs/>
          <w:color w:val="00000A"/>
          <w:kern w:val="3"/>
          <w:sz w:val="28"/>
          <w:szCs w:val="28"/>
          <w:lang w:eastAsia="ru-RU"/>
        </w:rPr>
        <w:t xml:space="preserve">- </w:t>
      </w:r>
      <w:r w:rsidRPr="007E41A3">
        <w:rPr>
          <w:bCs/>
          <w:color w:val="00000A"/>
          <w:kern w:val="3"/>
          <w:sz w:val="28"/>
          <w:szCs w:val="28"/>
          <w:lang w:eastAsia="ru-RU"/>
        </w:rPr>
        <w:t>отходы, образующиеся в результате жизнедеятельности населения (приготовление пищи, упаковка товаров, уборка и текущий ремонт жилых помещений, крупногабаритные предметы домашнего обихода, фекальные отходы нецентрализованной канализации и др.); (в редакции решения Совета депутатов от 24.11.2016 г. № 53, от 25.10.2018 г. №</w:t>
      </w:r>
      <w:proofErr w:type="gramStart"/>
      <w:r w:rsidRPr="007E41A3">
        <w:rPr>
          <w:bCs/>
          <w:color w:val="00000A"/>
          <w:kern w:val="3"/>
          <w:sz w:val="28"/>
          <w:szCs w:val="28"/>
          <w:lang w:eastAsia="ru-RU"/>
        </w:rPr>
        <w:t xml:space="preserve">  )</w:t>
      </w:r>
      <w:proofErr w:type="gramEnd"/>
    </w:p>
    <w:p w:rsidR="007E41A3" w:rsidRPr="007E41A3" w:rsidRDefault="007E41A3" w:rsidP="007E41A3">
      <w:pPr>
        <w:shd w:val="clear" w:color="auto" w:fill="FFFFFF"/>
        <w:autoSpaceDN w:val="0"/>
        <w:spacing w:line="317" w:lineRule="exact"/>
        <w:ind w:right="34"/>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 xml:space="preserve">48) уборка территорий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w:t>
      </w:r>
      <w:r w:rsidRPr="007E41A3">
        <w:rPr>
          <w:rFonts w:eastAsia="Times New Roman"/>
          <w:color w:val="00000A"/>
          <w:kern w:val="3"/>
          <w:sz w:val="28"/>
          <w:szCs w:val="28"/>
          <w:lang w:eastAsia="ru-RU"/>
        </w:rPr>
        <w:lastRenderedPageBreak/>
        <w:t>экологического и санитарно-эпидемиологического благополучия населения и охрану окружающей среды;</w:t>
      </w:r>
    </w:p>
    <w:p w:rsidR="007E41A3" w:rsidRPr="007E41A3" w:rsidRDefault="007E41A3" w:rsidP="007E41A3">
      <w:pPr>
        <w:shd w:val="clear" w:color="auto" w:fill="FFFFFF"/>
        <w:autoSpaceDN w:val="0"/>
        <w:spacing w:line="317" w:lineRule="exact"/>
        <w:ind w:right="34"/>
        <w:jc w:val="both"/>
        <w:textAlignment w:val="baseline"/>
        <w:rPr>
          <w:rFonts w:ascii="Arial" w:hAnsi="Arial" w:cs="Tahoma"/>
          <w:kern w:val="3"/>
          <w:sz w:val="21"/>
          <w:lang w:eastAsia="ru-RU"/>
        </w:rPr>
      </w:pPr>
      <w:r w:rsidRPr="007E41A3">
        <w:rPr>
          <w:color w:val="00000A"/>
          <w:kern w:val="3"/>
          <w:sz w:val="28"/>
          <w:szCs w:val="28"/>
          <w:lang w:eastAsia="ru-RU"/>
        </w:rPr>
        <w:t xml:space="preserve"> </w:t>
      </w:r>
      <w:r w:rsidRPr="007E41A3">
        <w:rPr>
          <w:rFonts w:eastAsia="Times New Roman"/>
          <w:color w:val="00000A"/>
          <w:kern w:val="3"/>
          <w:sz w:val="28"/>
          <w:szCs w:val="28"/>
          <w:lang w:eastAsia="ru-RU"/>
        </w:rPr>
        <w:t>49) улица - территория общественного пользования в пределах населенного пункта сельского поселения, обустроенная для движения транспорта и пешеходов;</w:t>
      </w:r>
    </w:p>
    <w:p w:rsidR="007E41A3" w:rsidRPr="007E41A3" w:rsidRDefault="007E41A3" w:rsidP="007E41A3">
      <w:pPr>
        <w:autoSpaceDN w:val="0"/>
        <w:jc w:val="both"/>
        <w:textAlignment w:val="baseline"/>
        <w:rPr>
          <w:rFonts w:ascii="Arial" w:hAnsi="Arial" w:cs="Tahoma"/>
          <w:kern w:val="3"/>
          <w:sz w:val="21"/>
          <w:lang w:eastAsia="ru-RU"/>
        </w:rPr>
      </w:pPr>
      <w:r w:rsidRPr="007E41A3">
        <w:rPr>
          <w:rFonts w:eastAsia="Times New Roman"/>
          <w:color w:val="00000A"/>
          <w:kern w:val="3"/>
          <w:sz w:val="28"/>
          <w:szCs w:val="28"/>
          <w:lang w:eastAsia="ru-RU"/>
        </w:rPr>
        <w:t xml:space="preserve">50) </w:t>
      </w:r>
      <w:r w:rsidRPr="007E41A3">
        <w:rPr>
          <w:rFonts w:eastAsia="Calibri"/>
          <w:bCs/>
          <w:color w:val="00000A"/>
          <w:kern w:val="3"/>
          <w:sz w:val="28"/>
          <w:szCs w:val="28"/>
          <w:lang w:eastAsia="ru-RU"/>
        </w:rPr>
        <w:t>уничтожение зеленых насаждений</w:t>
      </w:r>
      <w:r w:rsidRPr="007E41A3">
        <w:rPr>
          <w:rFonts w:eastAsia="Calibri"/>
          <w:b/>
          <w:bCs/>
          <w:color w:val="00000A"/>
          <w:kern w:val="3"/>
          <w:sz w:val="28"/>
          <w:szCs w:val="28"/>
          <w:lang w:eastAsia="ru-RU"/>
        </w:rPr>
        <w:t xml:space="preserve"> - </w:t>
      </w:r>
      <w:r w:rsidRPr="007E41A3">
        <w:rPr>
          <w:rFonts w:eastAsia="Calibri"/>
          <w:color w:val="00000A"/>
          <w:kern w:val="3"/>
          <w:sz w:val="28"/>
          <w:szCs w:val="28"/>
          <w:lang w:eastAsia="ru-RU"/>
        </w:rPr>
        <w:t>повреждение зеленых насаждений, повлекшее прекращение роста и (или) их гибель</w:t>
      </w:r>
      <w:r w:rsidRPr="007E41A3">
        <w:rPr>
          <w:rFonts w:eastAsia="Times New Roman"/>
          <w:color w:val="00000A"/>
          <w:kern w:val="3"/>
          <w:sz w:val="28"/>
          <w:szCs w:val="28"/>
          <w:lang w:eastAsia="ru-RU"/>
        </w:rPr>
        <w:t>; (в редакции решения Совета депутатов от 24.11.2016 г. № 53)</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51) урна - емкость, специально предназначенная для сбора мусора, выполненная из несгораемых материалов;</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 xml:space="preserve">52) фасад здания - наружная сторона здания или сооружения. Различают главный, боковой и дворовый фасады. </w:t>
      </w:r>
      <w:proofErr w:type="gramStart"/>
      <w:r w:rsidRPr="007E41A3">
        <w:rPr>
          <w:rFonts w:eastAsia="Times New Roman"/>
          <w:color w:val="00000A"/>
          <w:kern w:val="3"/>
          <w:sz w:val="28"/>
          <w:szCs w:val="28"/>
          <w:lang w:eastAsia="ru-RU"/>
        </w:rPr>
        <w:t>Частями фасадов зданий являются: карнизы, ворота, цоколи, крыльца, навесы, козырьки, лестницы, ступени, приямки, окна, витрины, балконы, эркеры, лоджии, облицовка и остекление, оконные и дверные заполнения, столярные изделия, подоконные отливы, элементы декора, вывески, светильники, ограждения, защитные решетки, ставни, наружные водостоки, флагштоки, настенные кондиционеры и другое оборудование, смонтированное на стенах или вмонтированное в них;</w:t>
      </w:r>
      <w:proofErr w:type="gramEnd"/>
      <w:r w:rsidRPr="007E41A3">
        <w:rPr>
          <w:rFonts w:eastAsia="Times New Roman"/>
          <w:color w:val="00000A"/>
          <w:kern w:val="3"/>
          <w:sz w:val="28"/>
          <w:szCs w:val="28"/>
          <w:lang w:eastAsia="ru-RU"/>
        </w:rPr>
        <w:t xml:space="preserve"> (в редакции решения Совета депутатов от 28.05.2020 г. № 20)</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52.1)  витрина – остекленная часть экстерьера, здания, строения, сооружения, предназначенная для экспозиции товаров и услуг; (введена решением Совета депутатов от 25.10.2018 г. № 51)</w:t>
      </w:r>
    </w:p>
    <w:p w:rsidR="007E41A3" w:rsidRPr="007E41A3" w:rsidRDefault="007E41A3" w:rsidP="007E41A3">
      <w:pPr>
        <w:autoSpaceDN w:val="0"/>
        <w:jc w:val="both"/>
        <w:textAlignment w:val="baseline"/>
        <w:rPr>
          <w:rFonts w:eastAsia="Times New Roman"/>
          <w:color w:val="00000A"/>
          <w:kern w:val="3"/>
          <w:sz w:val="28"/>
          <w:szCs w:val="28"/>
          <w:lang w:eastAsia="ru-RU"/>
        </w:rPr>
      </w:pPr>
      <w:proofErr w:type="gramStart"/>
      <w:r w:rsidRPr="007E41A3">
        <w:rPr>
          <w:rFonts w:eastAsia="Times New Roman"/>
          <w:color w:val="00000A"/>
          <w:kern w:val="3"/>
          <w:sz w:val="28"/>
          <w:szCs w:val="28"/>
          <w:lang w:eastAsia="ru-RU"/>
        </w:rPr>
        <w:t>52.2) вывеска – средство размещения информации, конструкция (конструкции) в объемном или плоском исполнении, расположенная на фасаде здания, сооружения, содержащая наименование (фирменное наименование) организации (юридического лица, индивидуального предпринимателя), место ее нахождения (адрес) и режим работы;» (введена решением Совета депутатов от 25.10.2018 г. № 51)</w:t>
      </w:r>
      <w:proofErr w:type="gramEnd"/>
    </w:p>
    <w:p w:rsidR="007E41A3" w:rsidRPr="007E41A3" w:rsidRDefault="007E41A3" w:rsidP="007E41A3">
      <w:pPr>
        <w:autoSpaceDN w:val="0"/>
        <w:jc w:val="both"/>
        <w:textAlignment w:val="baseline"/>
        <w:rPr>
          <w:rFonts w:eastAsia="Times New Roman"/>
          <w:color w:val="00000A"/>
          <w:kern w:val="3"/>
          <w:sz w:val="28"/>
          <w:szCs w:val="28"/>
          <w:lang w:eastAsia="ru-RU"/>
        </w:rPr>
      </w:pPr>
    </w:p>
    <w:p w:rsidR="007E41A3" w:rsidRPr="007E41A3" w:rsidRDefault="007E41A3" w:rsidP="007E41A3">
      <w:pPr>
        <w:autoSpaceDN w:val="0"/>
        <w:jc w:val="both"/>
        <w:textAlignment w:val="baseline"/>
        <w:rPr>
          <w:rFonts w:ascii="Arial" w:hAnsi="Arial" w:cs="Tahoma"/>
          <w:kern w:val="3"/>
          <w:sz w:val="21"/>
          <w:lang w:eastAsia="ru-RU"/>
        </w:rPr>
      </w:pPr>
      <w:proofErr w:type="gramStart"/>
      <w:r w:rsidRPr="007E41A3">
        <w:rPr>
          <w:rFonts w:eastAsia="Times New Roman"/>
          <w:color w:val="00000A"/>
          <w:kern w:val="3"/>
          <w:sz w:val="28"/>
          <w:szCs w:val="28"/>
          <w:lang w:eastAsia="ru-RU"/>
        </w:rPr>
        <w:t xml:space="preserve">53) хозяйствующий  субъект - </w:t>
      </w:r>
      <w:r w:rsidRPr="007E41A3">
        <w:rPr>
          <w:rFonts w:eastAsia="Calibri" w:cs="Tahoma"/>
          <w:color w:val="00000A"/>
          <w:kern w:val="3"/>
          <w:sz w:val="28"/>
          <w:szCs w:val="28"/>
          <w:lang w:eastAsia="ru-RU"/>
        </w:rPr>
        <w:t>коммерческая и некоммерческая организация, осуществляющая деятельность, приносящую ей доход, индивидуальный предприниматель, иное физическое лицо, не зарегистрированное в качестве индивидуального предпринимателя, но осуществляющее профессиональную деятельность, приносящую доход, в соответствии с федеральными законами на основании государственной регистрации и (или) лицензии, а также в силу членства в саморегулируемой организации, а также органы государственной власти и местного самоуправления;</w:t>
      </w:r>
      <w:proofErr w:type="gramEnd"/>
      <w:r w:rsidRPr="007E41A3">
        <w:rPr>
          <w:rFonts w:eastAsia="Calibri" w:cs="Tahoma"/>
          <w:color w:val="00000A"/>
          <w:kern w:val="3"/>
          <w:sz w:val="28"/>
          <w:szCs w:val="28"/>
          <w:lang w:eastAsia="ru-RU"/>
        </w:rPr>
        <w:t xml:space="preserve"> </w:t>
      </w:r>
      <w:r w:rsidRPr="007E41A3">
        <w:rPr>
          <w:rFonts w:eastAsia="Times New Roman"/>
          <w:color w:val="00000A"/>
          <w:kern w:val="3"/>
          <w:sz w:val="28"/>
          <w:szCs w:val="28"/>
          <w:lang w:eastAsia="ru-RU"/>
        </w:rPr>
        <w:t xml:space="preserve">(в редакции решения Совета депутатов от </w:t>
      </w:r>
      <w:r w:rsidRPr="007E41A3">
        <w:rPr>
          <w:rFonts w:cs="Tahoma"/>
          <w:color w:val="00000A"/>
          <w:kern w:val="3"/>
          <w:sz w:val="28"/>
          <w:szCs w:val="28"/>
          <w:lang w:eastAsia="ru-RU"/>
        </w:rPr>
        <w:t xml:space="preserve"> 27.10.2017  № 44).</w:t>
      </w:r>
    </w:p>
    <w:p w:rsidR="007E41A3" w:rsidRPr="007E41A3" w:rsidRDefault="007E41A3" w:rsidP="007E41A3">
      <w:pPr>
        <w:autoSpaceDN w:val="0"/>
        <w:jc w:val="both"/>
        <w:textAlignment w:val="baseline"/>
        <w:rPr>
          <w:rFonts w:ascii="Arial" w:hAnsi="Arial" w:cs="Tahoma"/>
          <w:kern w:val="3"/>
          <w:sz w:val="21"/>
          <w:lang w:eastAsia="ru-RU"/>
        </w:rPr>
      </w:pPr>
      <w:proofErr w:type="gramStart"/>
      <w:r w:rsidRPr="007E41A3">
        <w:rPr>
          <w:rFonts w:eastAsia="Times New Roman"/>
          <w:color w:val="00000A"/>
          <w:kern w:val="3"/>
          <w:sz w:val="28"/>
          <w:szCs w:val="28"/>
          <w:lang w:eastAsia="ru-RU"/>
        </w:rPr>
        <w:t xml:space="preserve">54) </w:t>
      </w:r>
      <w:r w:rsidRPr="007E41A3">
        <w:rPr>
          <w:rFonts w:eastAsia="Times New Roman"/>
          <w:kern w:val="3"/>
          <w:sz w:val="28"/>
          <w:szCs w:val="28"/>
          <w:lang w:eastAsia="ru-RU"/>
        </w:rPr>
        <w:t>хозяйственные постройки – постройки, расположенные на земельном участке, а именно гаражи, сараи, бани, строения и сооружения для содержания скота и птицы, хранения кормов, хозяйственного инвентаря, сельскохозяйственной продукции, а также дворовые уборные, теплицы, навесы, погреба, колодцы, помойные и компостные ямы, мусоросборники и другие сооружения;</w:t>
      </w:r>
      <w:proofErr w:type="gramEnd"/>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 xml:space="preserve">55) чистота - соответствие содержания территорий, зданий и других объектов </w:t>
      </w:r>
      <w:r w:rsidRPr="007E41A3">
        <w:rPr>
          <w:rFonts w:eastAsia="Times New Roman"/>
          <w:color w:val="00000A"/>
          <w:kern w:val="3"/>
          <w:sz w:val="28"/>
          <w:szCs w:val="28"/>
          <w:lang w:eastAsia="ru-RU"/>
        </w:rPr>
        <w:lastRenderedPageBreak/>
        <w:t>требованиям, установленным настоящими правилами;</w:t>
      </w:r>
    </w:p>
    <w:p w:rsidR="007E41A3" w:rsidRPr="007E41A3" w:rsidRDefault="007E41A3" w:rsidP="007E41A3">
      <w:pPr>
        <w:autoSpaceDN w:val="0"/>
        <w:jc w:val="both"/>
        <w:textAlignment w:val="baseline"/>
        <w:rPr>
          <w:rFonts w:ascii="Arial" w:hAnsi="Arial" w:cs="Tahoma"/>
          <w:kern w:val="3"/>
          <w:sz w:val="21"/>
          <w:lang w:eastAsia="ru-RU"/>
        </w:rPr>
      </w:pPr>
      <w:r w:rsidRPr="007E41A3">
        <w:rPr>
          <w:rFonts w:eastAsia="Times New Roman"/>
          <w:color w:val="00000A"/>
          <w:kern w:val="3"/>
          <w:sz w:val="28"/>
          <w:szCs w:val="28"/>
          <w:lang w:eastAsia="ru-RU"/>
        </w:rPr>
        <w:t>56)</w:t>
      </w:r>
      <w:r w:rsidRPr="007E41A3">
        <w:rPr>
          <w:rFonts w:eastAsia="Calibri"/>
          <w:color w:val="00000A"/>
          <w:kern w:val="3"/>
          <w:sz w:val="28"/>
          <w:szCs w:val="28"/>
          <w:lang w:eastAsia="ru-RU"/>
        </w:rPr>
        <w:t xml:space="preserve"> евроконтейнер – стандартная, передвижная (на колесах), герметичная, с плотно закрывающейся крышкой емкость для сбора твердых коммунальных отходов, объемом до 2 кубических метров включительно;</w:t>
      </w:r>
      <w:r w:rsidRPr="007E41A3">
        <w:rPr>
          <w:rFonts w:eastAsia="Times New Roman"/>
          <w:color w:val="00000A"/>
          <w:kern w:val="3"/>
          <w:sz w:val="28"/>
          <w:szCs w:val="28"/>
          <w:lang w:eastAsia="ru-RU"/>
        </w:rPr>
        <w:t xml:space="preserve"> (в редакции решения Совета депутатов от </w:t>
      </w:r>
      <w:r w:rsidRPr="007E41A3">
        <w:rPr>
          <w:rFonts w:cs="Tahoma"/>
          <w:color w:val="00000A"/>
          <w:kern w:val="3"/>
          <w:sz w:val="28"/>
          <w:szCs w:val="28"/>
          <w:lang w:eastAsia="ru-RU"/>
        </w:rPr>
        <w:t>27.10.2017  № 44</w:t>
      </w:r>
      <w:r w:rsidRPr="007E41A3">
        <w:rPr>
          <w:rFonts w:eastAsia="Times New Roman"/>
          <w:color w:val="00000A"/>
          <w:kern w:val="3"/>
          <w:sz w:val="28"/>
          <w:szCs w:val="28"/>
          <w:lang w:eastAsia="ru-RU"/>
        </w:rPr>
        <w:t>)</w:t>
      </w:r>
    </w:p>
    <w:p w:rsidR="007E41A3" w:rsidRPr="007E41A3" w:rsidRDefault="007E41A3" w:rsidP="007E41A3">
      <w:pPr>
        <w:autoSpaceDN w:val="0"/>
        <w:jc w:val="both"/>
        <w:textAlignment w:val="baseline"/>
        <w:rPr>
          <w:rFonts w:ascii="Arial" w:hAnsi="Arial" w:cs="Tahoma"/>
          <w:kern w:val="3"/>
          <w:sz w:val="21"/>
          <w:lang w:eastAsia="ru-RU"/>
        </w:rPr>
      </w:pPr>
      <w:proofErr w:type="gramStart"/>
      <w:r w:rsidRPr="007E41A3">
        <w:rPr>
          <w:rFonts w:eastAsia="Times New Roman"/>
          <w:color w:val="00000A"/>
          <w:kern w:val="3"/>
          <w:sz w:val="28"/>
          <w:szCs w:val="28"/>
          <w:lang w:eastAsia="ru-RU"/>
        </w:rPr>
        <w:t>57)</w:t>
      </w:r>
      <w:r w:rsidRPr="007E41A3">
        <w:rPr>
          <w:rFonts w:eastAsia="Calibri"/>
          <w:color w:val="00000A"/>
          <w:kern w:val="3"/>
          <w:sz w:val="28"/>
          <w:szCs w:val="28"/>
          <w:lang w:eastAsia="ru-RU"/>
        </w:rPr>
        <w:t xml:space="preserve"> </w:t>
      </w:r>
      <w:r w:rsidRPr="007E41A3">
        <w:rPr>
          <w:rFonts w:eastAsia="Times New Roman"/>
          <w:color w:val="00000A"/>
          <w:kern w:val="3"/>
          <w:sz w:val="28"/>
          <w:szCs w:val="28"/>
          <w:lang w:eastAsia="ru-RU"/>
        </w:rPr>
        <w:t xml:space="preserve">хозяйственно-бытовые сточные воды -  это сточные воды, отводимые товариществами собственников жилья, жилищно-строительными, жилищными и иными специализированными потребительскими кооперативами, управляющими организациями и другими лицами, осуществляющими деятельность по управлению многоквартирными домами, жителями индивидуальных жилых домов и другими абонентами, отводящими преимущественно сточные воды, связанные с хозяйственно-бытовой деятельностью, в том числе </w:t>
      </w:r>
      <w:r w:rsidRPr="007E41A3">
        <w:rPr>
          <w:rFonts w:eastAsia="Calibri"/>
          <w:color w:val="00000A"/>
          <w:kern w:val="3"/>
          <w:sz w:val="28"/>
          <w:szCs w:val="28"/>
          <w:lang w:eastAsia="ru-RU"/>
        </w:rPr>
        <w:t>фекальные отходы и</w:t>
      </w:r>
      <w:r w:rsidRPr="007E41A3">
        <w:rPr>
          <w:rFonts w:eastAsia="Calibri" w:cs="Tahoma"/>
          <w:color w:val="00000A"/>
          <w:kern w:val="3"/>
          <w:sz w:val="28"/>
          <w:szCs w:val="28"/>
          <w:lang w:eastAsia="ru-RU"/>
        </w:rPr>
        <w:t xml:space="preserve"> </w:t>
      </w:r>
      <w:r w:rsidRPr="007E41A3">
        <w:rPr>
          <w:rFonts w:eastAsia="Times New Roman"/>
          <w:color w:val="00000A"/>
          <w:kern w:val="3"/>
          <w:sz w:val="28"/>
          <w:szCs w:val="28"/>
          <w:lang w:eastAsia="ru-RU"/>
        </w:rPr>
        <w:t>сточные воды, образующиеся в объектах капитального строительства, неподключенных (технологически не</w:t>
      </w:r>
      <w:proofErr w:type="gramEnd"/>
      <w:r w:rsidRPr="007E41A3">
        <w:rPr>
          <w:rFonts w:eastAsia="Times New Roman"/>
          <w:color w:val="00000A"/>
          <w:kern w:val="3"/>
          <w:sz w:val="28"/>
          <w:szCs w:val="28"/>
          <w:lang w:eastAsia="ru-RU"/>
        </w:rPr>
        <w:t xml:space="preserve"> присоединенных) к централизованной системе водоотведения»</w:t>
      </w:r>
      <w:proofErr w:type="gramStart"/>
      <w:r w:rsidRPr="007E41A3">
        <w:rPr>
          <w:rFonts w:eastAsia="Times New Roman"/>
          <w:color w:val="00000A"/>
          <w:kern w:val="3"/>
          <w:sz w:val="28"/>
          <w:szCs w:val="28"/>
          <w:lang w:eastAsia="ru-RU"/>
        </w:rPr>
        <w:t>.</w:t>
      </w:r>
      <w:proofErr w:type="gramEnd"/>
      <w:r w:rsidRPr="007E41A3">
        <w:rPr>
          <w:rFonts w:eastAsia="Times New Roman"/>
          <w:color w:val="00000A"/>
          <w:kern w:val="3"/>
          <w:sz w:val="28"/>
          <w:szCs w:val="28"/>
          <w:lang w:eastAsia="ru-RU"/>
        </w:rPr>
        <w:t xml:space="preserve"> (</w:t>
      </w:r>
      <w:proofErr w:type="gramStart"/>
      <w:r w:rsidRPr="007E41A3">
        <w:rPr>
          <w:rFonts w:eastAsia="Times New Roman"/>
          <w:color w:val="00000A"/>
          <w:kern w:val="3"/>
          <w:sz w:val="28"/>
          <w:szCs w:val="28"/>
          <w:lang w:eastAsia="ru-RU"/>
        </w:rPr>
        <w:t>в</w:t>
      </w:r>
      <w:proofErr w:type="gramEnd"/>
      <w:r w:rsidRPr="007E41A3">
        <w:rPr>
          <w:rFonts w:eastAsia="Times New Roman"/>
          <w:color w:val="00000A"/>
          <w:kern w:val="3"/>
          <w:sz w:val="28"/>
          <w:szCs w:val="28"/>
          <w:lang w:eastAsia="ru-RU"/>
        </w:rPr>
        <w:t xml:space="preserve"> редакции решения Совета депутатов от </w:t>
      </w:r>
      <w:r w:rsidRPr="007E41A3">
        <w:rPr>
          <w:rFonts w:cs="Tahoma"/>
          <w:color w:val="00000A"/>
          <w:kern w:val="3"/>
          <w:sz w:val="28"/>
          <w:szCs w:val="28"/>
          <w:lang w:eastAsia="ru-RU"/>
        </w:rPr>
        <w:t>27.10.2017  № 44</w:t>
      </w:r>
      <w:r w:rsidRPr="007E41A3">
        <w:rPr>
          <w:rFonts w:eastAsia="Times New Roman"/>
          <w:color w:val="00000A"/>
          <w:kern w:val="3"/>
          <w:sz w:val="28"/>
          <w:szCs w:val="28"/>
          <w:lang w:eastAsia="ru-RU"/>
        </w:rPr>
        <w:t>)</w:t>
      </w:r>
    </w:p>
    <w:p w:rsidR="007E41A3" w:rsidRPr="007E41A3" w:rsidRDefault="007E41A3" w:rsidP="007E41A3">
      <w:pPr>
        <w:autoSpaceDN w:val="0"/>
        <w:jc w:val="both"/>
        <w:textAlignment w:val="baseline"/>
        <w:rPr>
          <w:rFonts w:ascii="Arial" w:hAnsi="Arial" w:cs="Tahoma"/>
          <w:kern w:val="3"/>
          <w:sz w:val="21"/>
          <w:lang w:eastAsia="ru-RU"/>
        </w:rPr>
      </w:pPr>
      <w:r w:rsidRPr="007E41A3">
        <w:rPr>
          <w:rFonts w:eastAsia="Times New Roman"/>
          <w:color w:val="00000A"/>
          <w:kern w:val="3"/>
          <w:sz w:val="28"/>
          <w:szCs w:val="28"/>
          <w:lang w:eastAsia="ru-RU"/>
        </w:rPr>
        <w:t>58)</w:t>
      </w:r>
      <w:r w:rsidRPr="007E41A3">
        <w:rPr>
          <w:rFonts w:eastAsia="Times New Roman"/>
          <w:b/>
          <w:color w:val="00000A"/>
          <w:kern w:val="3"/>
          <w:sz w:val="28"/>
          <w:szCs w:val="28"/>
          <w:lang w:eastAsia="ru-RU"/>
        </w:rPr>
        <w:t xml:space="preserve"> </w:t>
      </w:r>
      <w:r w:rsidRPr="007E41A3">
        <w:rPr>
          <w:rFonts w:eastAsia="Times New Roman"/>
          <w:color w:val="00000A"/>
          <w:kern w:val="3"/>
          <w:sz w:val="28"/>
          <w:szCs w:val="28"/>
          <w:lang w:eastAsia="ru-RU"/>
        </w:rPr>
        <w:t>штендер – выносное средство размещения информации, не предназначенное для стационарного закрепления на объекте недвижимости, устанавливаемое хозяйствующим субъектом в часы его работы</w:t>
      </w:r>
      <w:proofErr w:type="gramStart"/>
      <w:r w:rsidRPr="007E41A3">
        <w:rPr>
          <w:rFonts w:eastAsia="Times New Roman"/>
          <w:color w:val="00000A"/>
          <w:kern w:val="3"/>
          <w:sz w:val="28"/>
          <w:szCs w:val="28"/>
          <w:lang w:eastAsia="ru-RU"/>
        </w:rPr>
        <w:t>.; (</w:t>
      </w:r>
      <w:proofErr w:type="gramEnd"/>
      <w:r w:rsidRPr="007E41A3">
        <w:rPr>
          <w:rFonts w:eastAsia="Times New Roman"/>
          <w:color w:val="00000A"/>
          <w:kern w:val="3"/>
          <w:sz w:val="28"/>
          <w:szCs w:val="28"/>
          <w:lang w:eastAsia="ru-RU"/>
        </w:rPr>
        <w:t xml:space="preserve">в редакции решения Совета депутатов от </w:t>
      </w:r>
      <w:r w:rsidRPr="007E41A3">
        <w:rPr>
          <w:rFonts w:cs="Tahoma"/>
          <w:color w:val="00000A"/>
          <w:kern w:val="3"/>
          <w:sz w:val="28"/>
          <w:szCs w:val="28"/>
          <w:lang w:eastAsia="ru-RU"/>
        </w:rPr>
        <w:t>25.10.2018  № 51)</w:t>
      </w:r>
    </w:p>
    <w:p w:rsidR="007E41A3" w:rsidRPr="007E41A3" w:rsidRDefault="007E41A3" w:rsidP="007E41A3">
      <w:pPr>
        <w:autoSpaceDN w:val="0"/>
        <w:jc w:val="both"/>
        <w:textAlignment w:val="baseline"/>
        <w:rPr>
          <w:rFonts w:eastAsia="Times New Roman"/>
          <w:color w:val="00000A"/>
          <w:kern w:val="3"/>
          <w:sz w:val="28"/>
          <w:szCs w:val="28"/>
          <w:lang w:eastAsia="ru-RU"/>
        </w:rPr>
      </w:pPr>
    </w:p>
    <w:p w:rsidR="007E41A3" w:rsidRPr="007E41A3" w:rsidRDefault="007E41A3" w:rsidP="007E41A3">
      <w:pPr>
        <w:autoSpaceDN w:val="0"/>
        <w:jc w:val="both"/>
        <w:textAlignment w:val="baseline"/>
        <w:rPr>
          <w:rFonts w:eastAsia="Times New Roman"/>
          <w:b/>
          <w:color w:val="00000A"/>
          <w:kern w:val="3"/>
          <w:sz w:val="28"/>
          <w:szCs w:val="28"/>
          <w:lang w:eastAsia="ar-SA"/>
        </w:rPr>
      </w:pPr>
      <w:r w:rsidRPr="007E41A3">
        <w:rPr>
          <w:rFonts w:eastAsia="Times New Roman"/>
          <w:b/>
          <w:color w:val="00000A"/>
          <w:kern w:val="3"/>
          <w:sz w:val="28"/>
          <w:szCs w:val="28"/>
          <w:lang w:eastAsia="ar-SA"/>
        </w:rPr>
        <w:t>Статья 4. Лица, обязанные организовывать и (или) производить работы по уборке и содержанию территорий и иных объектов, расположенных на территории поселения</w:t>
      </w:r>
    </w:p>
    <w:p w:rsidR="007E41A3" w:rsidRPr="007E41A3" w:rsidRDefault="007E41A3" w:rsidP="007E41A3">
      <w:pPr>
        <w:autoSpaceDN w:val="0"/>
        <w:textAlignment w:val="baseline"/>
        <w:rPr>
          <w:rFonts w:eastAsia="Lucida Sans Unicode"/>
          <w:kern w:val="3"/>
          <w:sz w:val="28"/>
          <w:szCs w:val="28"/>
          <w:lang w:eastAsia="ar-SA"/>
        </w:rPr>
      </w:pP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 Обязанности по организации и (или) производству работ по уборке и содержанию территорий и иных объектов возлагаются:</w:t>
      </w:r>
    </w:p>
    <w:p w:rsidR="007E41A3" w:rsidRPr="007E41A3" w:rsidRDefault="007E41A3" w:rsidP="007E41A3">
      <w:pPr>
        <w:autoSpaceDN w:val="0"/>
        <w:jc w:val="both"/>
        <w:textAlignment w:val="baseline"/>
        <w:rPr>
          <w:rFonts w:eastAsia="Lucida Sans Unicode"/>
          <w:kern w:val="3"/>
          <w:sz w:val="28"/>
          <w:szCs w:val="28"/>
          <w:lang w:eastAsia="ru-RU"/>
        </w:rPr>
      </w:pPr>
      <w:proofErr w:type="gramStart"/>
      <w:r w:rsidRPr="007E41A3">
        <w:rPr>
          <w:rFonts w:eastAsia="Lucida Sans Unicode"/>
          <w:kern w:val="3"/>
          <w:sz w:val="28"/>
          <w:szCs w:val="28"/>
          <w:lang w:eastAsia="ru-RU"/>
        </w:rPr>
        <w:t>1) по уборке и содержанию мест производства земляных, строительных, дорожно-ремонтных работ, работ по ремонту инженерных сетей и коммуникаций, работ по ремонту фасадов и иных элементов строений, зданий и сооружений, установке технических средств стабильного территориального размещения, перевозке строительных материалов и строительного мусора – на заказчиков и производителей работ, а по бесхозяйным объектам - на собственников, владельцев, пользователей земельных участков;</w:t>
      </w:r>
      <w:proofErr w:type="gramEnd"/>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2) по содержанию зданий, сооружений и объектов инфраструктуры – на собственников, владельцев, пользователей указанных объектов;</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3) по уборке и содержанию мест временной уличной торговли (торговые павильоны, торговые комплексы, палатки, киоски, тонары и им подобные) – на собственников, владельцев или пользователей объектов торговли;</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4) по уборке и содержанию неиспользуемых и не осваиваемых территорий, территорий после сноса строений – на собственников, владельцев, пользователей данной территории, организации, выполняющие работы по сносу строений;</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xml:space="preserve">5) по уборке и содержанию территории въездов и выездов автозаправочных станций, станций технического обслуживания, мест мойки автотранспорта, </w:t>
      </w:r>
      <w:r w:rsidRPr="007E41A3">
        <w:rPr>
          <w:rFonts w:eastAsia="Lucida Sans Unicode"/>
          <w:kern w:val="3"/>
          <w:sz w:val="28"/>
          <w:szCs w:val="28"/>
          <w:lang w:eastAsia="ru-RU"/>
        </w:rPr>
        <w:lastRenderedPageBreak/>
        <w:t>автозаправочных комплексов, торговых, развлекательных центров, а также туалетных кабин, расположенных на этих объектах, - на собственников, владельцев или арендаторов указанных объектов;</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6) по уборке и содержанию территорий, находящихся в ведении хозяйствующих субъектов – на хозяйствующие субъекты, в собственности, владении или пользовании которых находятся указанные территории;</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7) по уборке и содержанию водных объектов в зонах отдыха – на хозяйствующие субъекты, за которыми закреплены зоны отдыха;</w:t>
      </w:r>
    </w:p>
    <w:p w:rsidR="007E41A3" w:rsidRPr="007E41A3" w:rsidRDefault="007E41A3" w:rsidP="007E41A3">
      <w:pPr>
        <w:shd w:val="clear" w:color="auto" w:fill="FFFFFF"/>
        <w:tabs>
          <w:tab w:val="left" w:pos="950"/>
        </w:tabs>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8) по уборке и содержанию территории частного домовладения – на собственника, владельца, пользователя частного домовладения:</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9) по содержанию зеленых насаждений, расположенных в пределах полосы отвода автомобильных и железных дорог, линий электропередачи, линий связи, нефтепроводов, газопроводов и иных трубопроводов, - на собственников, владельцев автомобильных дорог, линий электропередачи, линий связи, нефтепроводов, газопроводов и иных трубопроводов;</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10) по уборке и содержанию контейнерных площадок в благоустроенном жилищном фонде – на организации жилищно-коммунального хозяйства;</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11) по оборудованию, содержанию и уборке контейнерных площадок, принадлежащих хозяйствующим субъектам – на хозяйствующие субъекты;</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12) по содержанию, очистке и уборке дворовых уборных, выгребных ям и помойниц в районах не канализованной застройки – на хозяйствующие субъекты, владельцев и (или) пользователей этих объектов, граждан и юридических лиц;</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13) по содержанию и уборке придомовых территорий, площадок для спорта, игр, отдыха, внутридворовых проездов и тротуаров, территорий жилых кварталов (микрорайонов) – на организации жилищно-коммунального хозяйства, специализированные службы;</w:t>
      </w:r>
    </w:p>
    <w:p w:rsidR="007E41A3" w:rsidRPr="007E41A3" w:rsidRDefault="007E41A3" w:rsidP="007E41A3">
      <w:pPr>
        <w:autoSpaceDN w:val="0"/>
        <w:jc w:val="both"/>
        <w:textAlignment w:val="baseline"/>
        <w:rPr>
          <w:rFonts w:eastAsia="Lucida Sans Unicode"/>
          <w:kern w:val="3"/>
          <w:sz w:val="28"/>
          <w:szCs w:val="28"/>
          <w:lang w:eastAsia="ru-RU"/>
        </w:rPr>
      </w:pPr>
      <w:proofErr w:type="gramStart"/>
      <w:r w:rsidRPr="007E41A3">
        <w:rPr>
          <w:rFonts w:eastAsia="Lucida Sans Unicode"/>
          <w:kern w:val="3"/>
          <w:sz w:val="28"/>
          <w:szCs w:val="28"/>
          <w:lang w:eastAsia="ru-RU"/>
        </w:rPr>
        <w:t>14) по проведению комплекса санитарно-технических мероприятий в целях исключения условий для проникновения и обитания грызунов, насекомых на объектах жилищно-коммунального хозяйства, в зданиях, сооружениях, объектах животноводства и птицеводства, складах, предприятиях пищевой промышленности, торговли и общественного питания, лечебно-профилактических, дошкольных образовательных учреждениях и других учреждениях – на руководителей соответствующих служб и организаций независимо от их организационно правовых форм;</w:t>
      </w:r>
      <w:proofErr w:type="gramEnd"/>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15) по ликвидации и предупреждению возникновения стихийных свалок на территории поселения – на органы местного самоуправления поселения;</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16) по содержанию и обеспечению санитарно-эпидемиологической безопасности населения при эксплуатации объектов размещения отходов – на хозяйствующие субъекты обслуживающие объекты размещения отходов и органы местного самоуправления сельского поселения;</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17) по содержанию жилищного фонда - на собственников, хозяйствующие субъекты, организации жилищно-коммунального хозяйства;</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xml:space="preserve">18) по содержанию наземных частей линейных сооружений и коммуникаций и прилегающих к ним территорий - на собственников, владельцев, </w:t>
      </w:r>
      <w:r w:rsidRPr="007E41A3">
        <w:rPr>
          <w:rFonts w:eastAsia="Lucida Sans Unicode"/>
          <w:kern w:val="3"/>
          <w:sz w:val="28"/>
          <w:szCs w:val="28"/>
          <w:lang w:eastAsia="ru-RU"/>
        </w:rPr>
        <w:lastRenderedPageBreak/>
        <w:t>пользователей данных сооружений.</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2. Предусмотренные правилами обязанности в случае возложения их на собственников, владельцев, пользователей территорий и иных объектов (далее – объекты), а также в случаях, не предусмотренных частью 1 настоящих правил, возлагаются:</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 по объектам, находящимся в государственной или муниципальной собственности, переданным во владение и (или) пользование третьим лицам, – на владельцев и (или) пользователей этих объектов: граждан и юридических лиц;</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2) по объектам, находящимся в государственной или муниципальной собственности, не переданным во владение и (или) пользование третьим лицам, – на исполнительные органы государственной власти, органы местного самоуправления, эксплуатационные организации;</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3) по объектам, находящимся в частной собственности, – на собственников объектов.</w:t>
      </w:r>
    </w:p>
    <w:p w:rsidR="007E41A3" w:rsidRPr="007E41A3" w:rsidRDefault="007E41A3" w:rsidP="007E41A3">
      <w:pPr>
        <w:autoSpaceDN w:val="0"/>
        <w:jc w:val="center"/>
        <w:textAlignment w:val="baseline"/>
        <w:rPr>
          <w:rFonts w:eastAsia="Times New Roman"/>
          <w:color w:val="00000A"/>
          <w:kern w:val="3"/>
          <w:sz w:val="28"/>
          <w:szCs w:val="28"/>
          <w:lang w:eastAsia="ru-RU"/>
        </w:rPr>
      </w:pPr>
    </w:p>
    <w:p w:rsidR="007E41A3" w:rsidRPr="007E41A3" w:rsidRDefault="007E41A3" w:rsidP="007E41A3">
      <w:pPr>
        <w:autoSpaceDN w:val="0"/>
        <w:jc w:val="center"/>
        <w:textAlignment w:val="baseline"/>
        <w:rPr>
          <w:rFonts w:eastAsia="Times New Roman"/>
          <w:b/>
          <w:color w:val="00000A"/>
          <w:kern w:val="3"/>
          <w:sz w:val="28"/>
          <w:szCs w:val="28"/>
          <w:lang w:eastAsia="ru-RU"/>
        </w:rPr>
      </w:pPr>
      <w:r w:rsidRPr="007E41A3">
        <w:rPr>
          <w:rFonts w:eastAsia="Times New Roman"/>
          <w:b/>
          <w:color w:val="00000A"/>
          <w:kern w:val="3"/>
          <w:sz w:val="28"/>
          <w:szCs w:val="28"/>
          <w:lang w:eastAsia="ru-RU"/>
        </w:rPr>
        <w:t>Глава 2. ПРАВИЛА ОРГАНИЗАЦИИ И ПРОИЗВОДСТВА УБОРОЧНЫХ РАБОТ</w:t>
      </w:r>
    </w:p>
    <w:p w:rsidR="007E41A3" w:rsidRPr="007E41A3" w:rsidRDefault="007E41A3" w:rsidP="007E41A3">
      <w:pPr>
        <w:autoSpaceDN w:val="0"/>
        <w:jc w:val="center"/>
        <w:textAlignment w:val="baseline"/>
        <w:rPr>
          <w:rFonts w:eastAsia="Times New Roman"/>
          <w:b/>
          <w:color w:val="00000A"/>
          <w:kern w:val="3"/>
          <w:sz w:val="28"/>
          <w:szCs w:val="28"/>
          <w:lang w:eastAsia="ru-RU"/>
        </w:rPr>
      </w:pPr>
    </w:p>
    <w:p w:rsidR="007E41A3" w:rsidRPr="007E41A3" w:rsidRDefault="007E41A3" w:rsidP="007E41A3">
      <w:pPr>
        <w:autoSpaceDN w:val="0"/>
        <w:jc w:val="both"/>
        <w:textAlignment w:val="baseline"/>
        <w:rPr>
          <w:rFonts w:eastAsia="Times New Roman"/>
          <w:b/>
          <w:color w:val="00000A"/>
          <w:kern w:val="3"/>
          <w:sz w:val="28"/>
          <w:szCs w:val="28"/>
          <w:lang w:eastAsia="ru-RU"/>
        </w:rPr>
      </w:pPr>
      <w:r w:rsidRPr="007E41A3">
        <w:rPr>
          <w:rFonts w:eastAsia="Times New Roman"/>
          <w:b/>
          <w:color w:val="00000A"/>
          <w:kern w:val="3"/>
          <w:sz w:val="28"/>
          <w:szCs w:val="28"/>
          <w:lang w:eastAsia="ru-RU"/>
        </w:rPr>
        <w:t>Статья 5. Уборка мест общественного пользования</w:t>
      </w:r>
    </w:p>
    <w:p w:rsidR="007E41A3" w:rsidRPr="007E41A3" w:rsidRDefault="007E41A3" w:rsidP="007E41A3">
      <w:pPr>
        <w:autoSpaceDN w:val="0"/>
        <w:jc w:val="both"/>
        <w:textAlignment w:val="baseline"/>
        <w:rPr>
          <w:rFonts w:eastAsia="Times New Roman"/>
          <w:color w:val="00000A"/>
          <w:kern w:val="3"/>
          <w:sz w:val="28"/>
          <w:szCs w:val="28"/>
          <w:lang w:eastAsia="ru-RU"/>
        </w:rPr>
      </w:pP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 Хозяйствующие субъекты, осуществляющие свою деятельность на территории поселения, обязаны производить регулярную уборку территорий, находящихся в ведении хозяйствующих субъектов, самостоятельно организовывать вывоз отходов производства и потребления, образующихся в результате осуществления ими хозяйственной деятельности.</w:t>
      </w:r>
    </w:p>
    <w:p w:rsidR="007E41A3" w:rsidRPr="007E41A3" w:rsidRDefault="007E41A3" w:rsidP="007E41A3">
      <w:pPr>
        <w:autoSpaceDN w:val="0"/>
        <w:jc w:val="both"/>
        <w:textAlignment w:val="baseline"/>
        <w:rPr>
          <w:rFonts w:ascii="Arial" w:hAnsi="Arial" w:cs="Tahoma"/>
          <w:kern w:val="3"/>
          <w:sz w:val="21"/>
          <w:lang w:eastAsia="ru-RU"/>
        </w:rPr>
      </w:pPr>
      <w:r w:rsidRPr="007E41A3">
        <w:rPr>
          <w:rFonts w:eastAsia="Lucida Sans Unicode"/>
          <w:kern w:val="3"/>
          <w:sz w:val="28"/>
          <w:szCs w:val="28"/>
          <w:lang w:eastAsia="ru-RU"/>
        </w:rPr>
        <w:t xml:space="preserve">2. Границы уборки территорий определяются границами земельного участка на основании документов, подтверждающих право собственности, владения, пользования земельным участком. </w:t>
      </w:r>
      <w:r w:rsidRPr="007E41A3">
        <w:rPr>
          <w:rFonts w:cs="Tahoma"/>
          <w:color w:val="00000A"/>
          <w:kern w:val="3"/>
          <w:sz w:val="28"/>
          <w:szCs w:val="28"/>
          <w:lang w:eastAsia="ru-RU"/>
        </w:rPr>
        <w:t>Если границы земельного участка не установлены, то границы уборки территории определяются в пределах 10-метровой зоны по периметру объекта</w:t>
      </w:r>
      <w:r w:rsidRPr="007E41A3">
        <w:rPr>
          <w:rFonts w:eastAsia="Lucida Sans Unicode"/>
          <w:kern w:val="3"/>
          <w:sz w:val="28"/>
          <w:szCs w:val="28"/>
          <w:lang w:eastAsia="ru-RU"/>
        </w:rPr>
        <w:t xml:space="preserve"> (в редакции Совета депутатов от </w:t>
      </w:r>
      <w:r w:rsidRPr="007E41A3">
        <w:rPr>
          <w:rFonts w:cs="Tahoma"/>
          <w:color w:val="00000A"/>
          <w:kern w:val="3"/>
          <w:sz w:val="28"/>
          <w:szCs w:val="28"/>
          <w:lang w:eastAsia="ru-RU"/>
        </w:rPr>
        <w:t>27.10.2017  № 44</w:t>
      </w:r>
      <w:r w:rsidRPr="007E41A3">
        <w:rPr>
          <w:rFonts w:eastAsia="Lucida Sans Unicode"/>
          <w:kern w:val="3"/>
          <w:sz w:val="28"/>
          <w:szCs w:val="28"/>
          <w:lang w:eastAsia="ru-RU"/>
        </w:rPr>
        <w:t>).</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3. Уборка улиц и дорог на территории сельского поселения производится регулярно в порядке, определяемом администрацией сельского поселения.</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 xml:space="preserve">4. Придомовые территории, внутридворовые проезды и тротуары, места массового посещения ежедневно убираются </w:t>
      </w:r>
      <w:proofErr w:type="gramStart"/>
      <w:r w:rsidRPr="007E41A3">
        <w:rPr>
          <w:rFonts w:eastAsia="Times New Roman"/>
          <w:color w:val="00000A"/>
          <w:kern w:val="3"/>
          <w:sz w:val="28"/>
          <w:szCs w:val="28"/>
          <w:lang w:eastAsia="ru-RU"/>
        </w:rPr>
        <w:t>от</w:t>
      </w:r>
      <w:proofErr w:type="gramEnd"/>
      <w:r w:rsidRPr="007E41A3">
        <w:rPr>
          <w:rFonts w:eastAsia="Times New Roman"/>
          <w:color w:val="00000A"/>
          <w:kern w:val="3"/>
          <w:sz w:val="28"/>
          <w:szCs w:val="28"/>
          <w:lang w:eastAsia="ru-RU"/>
        </w:rPr>
        <w:t xml:space="preserve"> </w:t>
      </w:r>
      <w:proofErr w:type="gramStart"/>
      <w:r w:rsidRPr="007E41A3">
        <w:rPr>
          <w:rFonts w:eastAsia="Times New Roman"/>
          <w:color w:val="00000A"/>
          <w:kern w:val="3"/>
          <w:sz w:val="28"/>
          <w:szCs w:val="28"/>
          <w:lang w:eastAsia="ru-RU"/>
        </w:rPr>
        <w:t>смета</w:t>
      </w:r>
      <w:proofErr w:type="gramEnd"/>
      <w:r w:rsidRPr="007E41A3">
        <w:rPr>
          <w:rFonts w:eastAsia="Times New Roman"/>
          <w:color w:val="00000A"/>
          <w:kern w:val="3"/>
          <w:sz w:val="28"/>
          <w:szCs w:val="28"/>
          <w:lang w:eastAsia="ru-RU"/>
        </w:rPr>
        <w:t>, пыли, мусора, посторонних предметов, снега, осколков льда.</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5. Хозяйствующие субъекты, за которыми закреплены зоны отдыха на водных объектах, ежегодно перед открытием сезона подсыпают чистый песок или гальку. В период эксплуатации зон отдыха обеспечивают ежедневную уборку берега, раздевалок, туалетов, зеленой зоны, мойку и дезинфекцию туалетов, мусоросборников, вывоз отходов.</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xml:space="preserve">6. В случаях ливневых дождей, ураганов, снегопадов, гололеда и других чрезвычайных погодных явлений режим уборочных работ устанавливается в соответствии с указаниями уполномоченных органов в сфере предупреждения </w:t>
      </w:r>
      <w:r w:rsidRPr="007E41A3">
        <w:rPr>
          <w:rFonts w:eastAsia="Lucida Sans Unicode"/>
          <w:kern w:val="3"/>
          <w:sz w:val="28"/>
          <w:szCs w:val="28"/>
          <w:lang w:eastAsia="ru-RU"/>
        </w:rPr>
        <w:lastRenderedPageBreak/>
        <w:t>и ликвидации чрезвычайных ситуаций и обеспечения пожарной безопасности.</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7. Обследование смотровых и дождеприемных колодцев ливневой канализации и их очистка производятся организациями, у которых эти сооружения находятся в собственности или владении, по утвержденным этими организациями графикам, но не реже двух раз в год.</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8. При возникновении подтоплений из-за нарушения работы ливневой канализации ликвидация подтоплений производится за счет средств собственника или владельца ливневой канализации.</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9. При возникновении техногенных подтоплений, вызванных сбросом воды (откачка воды из котлованов, аварийная ситуация на трубопроводах и им подобные), обязанности по их ликвидации (в зимних условиях - скол и вывоз льда) возлагаются на физическое или юридическое лицо, допустившее нарушение.</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10. Вывоз отходов асфальтобетона, образующихся при проведении дорожно-ремонтных работ на проезжей части дорог, своевременно организуется хозяйствующими субъектами, проводящими работы. На остальных частях дорог, улиц и во дворах - в течение суток с момента окончания работ. Складирование отходов асфальтобетона на газонах или участках с зелеными насаждениями запрещается.</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xml:space="preserve">11. Хозяйствующие субъекты, на </w:t>
      </w:r>
      <w:proofErr w:type="gramStart"/>
      <w:r w:rsidRPr="007E41A3">
        <w:rPr>
          <w:rFonts w:eastAsia="Lucida Sans Unicode"/>
          <w:kern w:val="3"/>
          <w:sz w:val="28"/>
          <w:szCs w:val="28"/>
          <w:lang w:eastAsia="ru-RU"/>
        </w:rPr>
        <w:t>территории</w:t>
      </w:r>
      <w:proofErr w:type="gramEnd"/>
      <w:r w:rsidRPr="007E41A3">
        <w:rPr>
          <w:rFonts w:eastAsia="Lucida Sans Unicode"/>
          <w:kern w:val="3"/>
          <w:sz w:val="28"/>
          <w:szCs w:val="28"/>
          <w:lang w:eastAsia="ru-RU"/>
        </w:rPr>
        <w:t xml:space="preserve"> ведения которых находятся упавшие и представляющие угрозу безопасности деревья, обязаны удалить эти деревья с проезжей части дорог, тротуаров, от токоведущих проводов, фасадов жилых и производственных зданий в течение суток с момента обнаружения. Усохшие и представляющие угрозу безопасности деревья, а также пни, оставшиеся от спиленных деревьев, должны быть удалены в течение недели с момента спила и (или) обнаружения.</w:t>
      </w:r>
    </w:p>
    <w:p w:rsidR="007E41A3" w:rsidRPr="007E41A3" w:rsidRDefault="007E41A3" w:rsidP="007E41A3">
      <w:pPr>
        <w:autoSpaceDN w:val="0"/>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12. Закрепление за хозяйствующими субъектами, юридическими лицами обязанностей по уборке прилегающей к земельным участкам территорий и зон отдыха на водных объектах, осуществляемых в порядке, установленном Федеральным законодательством</w:t>
      </w:r>
      <w:proofErr w:type="gramStart"/>
      <w:r w:rsidRPr="007E41A3">
        <w:rPr>
          <w:rFonts w:eastAsia="Calibri"/>
          <w:color w:val="00000A"/>
          <w:kern w:val="3"/>
          <w:sz w:val="28"/>
          <w:szCs w:val="28"/>
          <w:lang w:eastAsia="ru-RU"/>
        </w:rPr>
        <w:t>.(</w:t>
      </w:r>
      <w:proofErr w:type="gramEnd"/>
      <w:r w:rsidRPr="007E41A3">
        <w:rPr>
          <w:rFonts w:eastAsia="Calibri"/>
          <w:color w:val="00000A"/>
          <w:kern w:val="3"/>
          <w:sz w:val="28"/>
          <w:szCs w:val="28"/>
          <w:lang w:eastAsia="ru-RU"/>
        </w:rPr>
        <w:t>пункт введен решением Совета депутатов от 24.11.2016 г. № 53 ).</w:t>
      </w:r>
    </w:p>
    <w:p w:rsidR="007E41A3" w:rsidRPr="007E41A3" w:rsidRDefault="007E41A3" w:rsidP="007E41A3">
      <w:pPr>
        <w:autoSpaceDN w:val="0"/>
        <w:jc w:val="both"/>
        <w:textAlignment w:val="baseline"/>
        <w:rPr>
          <w:rFonts w:ascii="Arial" w:hAnsi="Arial" w:cs="Tahoma"/>
          <w:kern w:val="3"/>
          <w:sz w:val="21"/>
          <w:lang w:eastAsia="ru-RU"/>
        </w:rPr>
      </w:pPr>
      <w:r w:rsidRPr="007E41A3">
        <w:rPr>
          <w:rFonts w:eastAsia="Calibri"/>
          <w:color w:val="00000A"/>
          <w:kern w:val="3"/>
          <w:sz w:val="28"/>
          <w:szCs w:val="28"/>
          <w:lang w:eastAsia="ru-RU"/>
        </w:rPr>
        <w:t>13.</w:t>
      </w:r>
      <w:r w:rsidRPr="007E41A3">
        <w:rPr>
          <w:rFonts w:eastAsia="Times New Roman"/>
          <w:color w:val="00000A"/>
          <w:kern w:val="3"/>
          <w:sz w:val="28"/>
          <w:szCs w:val="28"/>
          <w:lang w:eastAsia="ru-RU"/>
        </w:rPr>
        <w:t xml:space="preserve"> Юридические лица и граждане, имеющие в собственности или на ином вещном праве здания, строения, сооружения, жилые помещения, земельные участки обязаны обеспечить санитарную очистку и уборку закрепленного участка, а также прилегающих к ним территорий, в том числе:</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 xml:space="preserve">1) проводить ежедневную уборку территорий, находящихся в их ведении, </w:t>
      </w:r>
      <w:proofErr w:type="gramStart"/>
      <w:r w:rsidRPr="007E41A3">
        <w:rPr>
          <w:rFonts w:eastAsia="Times New Roman"/>
          <w:color w:val="00000A"/>
          <w:kern w:val="3"/>
          <w:sz w:val="28"/>
          <w:szCs w:val="28"/>
          <w:lang w:eastAsia="ru-RU"/>
        </w:rPr>
        <w:t>от</w:t>
      </w:r>
      <w:proofErr w:type="gramEnd"/>
      <w:r w:rsidRPr="007E41A3">
        <w:rPr>
          <w:rFonts w:eastAsia="Times New Roman"/>
          <w:color w:val="00000A"/>
          <w:kern w:val="3"/>
          <w:sz w:val="28"/>
          <w:szCs w:val="28"/>
          <w:lang w:eastAsia="ru-RU"/>
        </w:rPr>
        <w:t xml:space="preserve"> </w:t>
      </w:r>
      <w:proofErr w:type="gramStart"/>
      <w:r w:rsidRPr="007E41A3">
        <w:rPr>
          <w:rFonts w:eastAsia="Times New Roman"/>
          <w:color w:val="00000A"/>
          <w:kern w:val="3"/>
          <w:sz w:val="28"/>
          <w:szCs w:val="28"/>
          <w:lang w:eastAsia="ru-RU"/>
        </w:rPr>
        <w:t>смета</w:t>
      </w:r>
      <w:proofErr w:type="gramEnd"/>
      <w:r w:rsidRPr="007E41A3">
        <w:rPr>
          <w:rFonts w:eastAsia="Times New Roman"/>
          <w:color w:val="00000A"/>
          <w:kern w:val="3"/>
          <w:sz w:val="28"/>
          <w:szCs w:val="28"/>
          <w:lang w:eastAsia="ru-RU"/>
        </w:rPr>
        <w:t>, пыли, мусора, посторонних предметов, снега, осколков льда;</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2) осуществлять самостоятельно либо посредством заключения договоров со специализированными организациями вывоз твердых коммунальных отходов с целью их утилизации и обезвреживания в установленном действующим законодательством порядке;</w:t>
      </w:r>
    </w:p>
    <w:p w:rsidR="007E41A3" w:rsidRPr="007E41A3" w:rsidRDefault="007E41A3" w:rsidP="007E41A3">
      <w:pPr>
        <w:autoSpaceDN w:val="0"/>
        <w:jc w:val="both"/>
        <w:textAlignment w:val="baseline"/>
        <w:rPr>
          <w:rFonts w:ascii="Arial" w:hAnsi="Arial" w:cs="Tahoma"/>
          <w:kern w:val="3"/>
          <w:sz w:val="21"/>
          <w:lang w:eastAsia="ru-RU"/>
        </w:rPr>
      </w:pPr>
      <w:r w:rsidRPr="007E41A3">
        <w:rPr>
          <w:rFonts w:eastAsia="Times New Roman"/>
          <w:color w:val="00000A"/>
          <w:kern w:val="3"/>
          <w:sz w:val="28"/>
          <w:szCs w:val="28"/>
          <w:lang w:eastAsia="ru-RU"/>
        </w:rPr>
        <w:t>3) соблюдать иные требования и нести обязанности, установленные настоящими Правилами»</w:t>
      </w:r>
      <w:proofErr w:type="gramStart"/>
      <w:r w:rsidRPr="007E41A3">
        <w:rPr>
          <w:rFonts w:eastAsia="Times New Roman"/>
          <w:color w:val="00000A"/>
          <w:kern w:val="3"/>
          <w:sz w:val="28"/>
          <w:szCs w:val="28"/>
          <w:lang w:eastAsia="ru-RU"/>
        </w:rPr>
        <w:t>.</w:t>
      </w:r>
      <w:proofErr w:type="gramEnd"/>
      <w:r w:rsidRPr="007E41A3">
        <w:rPr>
          <w:rFonts w:eastAsia="Lucida Sans Unicode"/>
          <w:kern w:val="3"/>
          <w:sz w:val="28"/>
          <w:szCs w:val="28"/>
          <w:lang w:eastAsia="ru-RU"/>
        </w:rPr>
        <w:t xml:space="preserve"> (</w:t>
      </w:r>
      <w:proofErr w:type="gramStart"/>
      <w:r w:rsidRPr="007E41A3">
        <w:rPr>
          <w:rFonts w:eastAsia="Lucida Sans Unicode"/>
          <w:kern w:val="3"/>
          <w:sz w:val="28"/>
          <w:szCs w:val="28"/>
          <w:lang w:eastAsia="ru-RU"/>
        </w:rPr>
        <w:t>в</w:t>
      </w:r>
      <w:proofErr w:type="gramEnd"/>
      <w:r w:rsidRPr="007E41A3">
        <w:rPr>
          <w:rFonts w:eastAsia="Lucida Sans Unicode"/>
          <w:kern w:val="3"/>
          <w:sz w:val="28"/>
          <w:szCs w:val="28"/>
          <w:lang w:eastAsia="ru-RU"/>
        </w:rPr>
        <w:t xml:space="preserve"> редакции решения Совета депутатов от </w:t>
      </w:r>
      <w:r w:rsidRPr="007E41A3">
        <w:rPr>
          <w:rFonts w:cs="Tahoma"/>
          <w:color w:val="00000A"/>
          <w:kern w:val="3"/>
          <w:sz w:val="28"/>
          <w:szCs w:val="28"/>
          <w:lang w:eastAsia="ru-RU"/>
        </w:rPr>
        <w:t>25.10.2018  № 51).</w:t>
      </w:r>
    </w:p>
    <w:p w:rsidR="007E41A3" w:rsidRPr="007E41A3" w:rsidRDefault="007E41A3" w:rsidP="007E41A3">
      <w:pPr>
        <w:autoSpaceDN w:val="0"/>
        <w:jc w:val="both"/>
        <w:textAlignment w:val="baseline"/>
        <w:rPr>
          <w:rFonts w:eastAsia="Times New Roman"/>
          <w:color w:val="00000A"/>
          <w:kern w:val="3"/>
          <w:sz w:val="28"/>
          <w:szCs w:val="28"/>
          <w:lang w:eastAsia="ru-RU"/>
        </w:rPr>
      </w:pPr>
    </w:p>
    <w:p w:rsidR="007E41A3" w:rsidRPr="007E41A3" w:rsidRDefault="007E41A3" w:rsidP="007E41A3">
      <w:pPr>
        <w:autoSpaceDN w:val="0"/>
        <w:jc w:val="both"/>
        <w:textAlignment w:val="baseline"/>
        <w:rPr>
          <w:rFonts w:eastAsia="Times New Roman"/>
          <w:b/>
          <w:color w:val="00000A"/>
          <w:kern w:val="3"/>
          <w:sz w:val="28"/>
          <w:szCs w:val="28"/>
          <w:lang w:eastAsia="ru-RU"/>
        </w:rPr>
      </w:pPr>
      <w:r w:rsidRPr="007E41A3">
        <w:rPr>
          <w:rFonts w:eastAsia="Times New Roman"/>
          <w:b/>
          <w:color w:val="00000A"/>
          <w:kern w:val="3"/>
          <w:sz w:val="28"/>
          <w:szCs w:val="28"/>
          <w:lang w:eastAsia="ru-RU"/>
        </w:rPr>
        <w:lastRenderedPageBreak/>
        <w:t>Статья 6. Сбор и вывоз мусора (отходов производства и потребления)</w:t>
      </w:r>
    </w:p>
    <w:p w:rsidR="007E41A3" w:rsidRPr="007E41A3" w:rsidRDefault="007E41A3" w:rsidP="007E41A3">
      <w:pPr>
        <w:autoSpaceDN w:val="0"/>
        <w:jc w:val="both"/>
        <w:textAlignment w:val="baseline"/>
        <w:rPr>
          <w:rFonts w:eastAsia="Times New Roman"/>
          <w:color w:val="00000A"/>
          <w:kern w:val="3"/>
          <w:sz w:val="28"/>
          <w:szCs w:val="28"/>
          <w:lang w:eastAsia="ru-RU"/>
        </w:rPr>
      </w:pP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1. Сбор и накопление отходов производства и потребления, образующихся в результате деятельности хозяйствующих субъектов, осуществляются хозяйствующими субъектами самостоятельно в специально оборудованных для этих целей местах на собственных территориях.</w:t>
      </w:r>
    </w:p>
    <w:p w:rsidR="007E41A3" w:rsidRPr="007E41A3" w:rsidRDefault="007E41A3" w:rsidP="007E41A3">
      <w:pPr>
        <w:autoSpaceDN w:val="0"/>
        <w:jc w:val="both"/>
        <w:textAlignment w:val="baseline"/>
        <w:rPr>
          <w:rFonts w:ascii="Arial" w:hAnsi="Arial" w:cs="Tahoma"/>
          <w:kern w:val="3"/>
          <w:sz w:val="21"/>
          <w:lang w:eastAsia="ru-RU"/>
        </w:rPr>
      </w:pPr>
      <w:r w:rsidRPr="007E41A3">
        <w:rPr>
          <w:rFonts w:eastAsia="Times New Roman"/>
          <w:color w:val="00000A"/>
          <w:kern w:val="3"/>
          <w:sz w:val="28"/>
          <w:szCs w:val="28"/>
          <w:lang w:eastAsia="ru-RU"/>
        </w:rPr>
        <w:t xml:space="preserve">2. </w:t>
      </w:r>
      <w:proofErr w:type="gramStart"/>
      <w:r w:rsidRPr="007E41A3">
        <w:rPr>
          <w:rFonts w:eastAsia="Times New Roman"/>
          <w:color w:val="00000A"/>
          <w:kern w:val="3"/>
          <w:sz w:val="28"/>
          <w:szCs w:val="28"/>
          <w:lang w:eastAsia="ru-RU"/>
        </w:rPr>
        <w:t>Хозяйствующие субъекты обязаны иметь свои контейнеры, евроконтейнеры,  установленные на расстоянии не менее 20 м, но не более 100 метров от жилых домов, детских учреждений, спортивных площадок и от мест отдыха населения, либо договор (подтверждающие документы) на пользование контейнером, евроконтейнером (контейнерной площадкой) другого хозяйствующего субъекта, а владельцы нестационарных торговых объектов, расположенных на территории сельского поселения, а также уличных передвижных объектов сферы</w:t>
      </w:r>
      <w:proofErr w:type="gramEnd"/>
      <w:r w:rsidRPr="007E41A3">
        <w:rPr>
          <w:rFonts w:eastAsia="Times New Roman"/>
          <w:color w:val="00000A"/>
          <w:kern w:val="3"/>
          <w:sz w:val="28"/>
          <w:szCs w:val="28"/>
          <w:lang w:eastAsia="ru-RU"/>
        </w:rPr>
        <w:t xml:space="preserve"> услуг в области досуга (аттракционы, надувные батуты и горки, детские электрические машинки, ледовые катки, передвижные пункты проката, технические средства, приводимые в движение животными, или сами животные для катания и тому подобные объекты) - свои урны. Размер площадок должен быть рассчитан на установку необходимого числа контейнеров, евроконтейнеров, но не более 5. Размещение мест временного хранения отходов, особенно на жилой территории необходимо согласовывать </w:t>
      </w:r>
      <w:r w:rsidRPr="007E41A3">
        <w:rPr>
          <w:rFonts w:eastAsia="Lucida Sans Unicode"/>
          <w:kern w:val="3"/>
          <w:sz w:val="28"/>
          <w:szCs w:val="28"/>
          <w:lang w:eastAsia="ru-RU"/>
        </w:rPr>
        <w:t xml:space="preserve">с Роспотребнадзором. (в редакции решения Совета депутатов от </w:t>
      </w:r>
      <w:r w:rsidRPr="007E41A3">
        <w:rPr>
          <w:rFonts w:cs="Tahoma"/>
          <w:color w:val="00000A"/>
          <w:kern w:val="3"/>
          <w:sz w:val="28"/>
          <w:szCs w:val="28"/>
          <w:lang w:eastAsia="ru-RU"/>
        </w:rPr>
        <w:t>27.10.2017  № 44).</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3. Пункт исключен решением Совета депутатов от 24.11.2016 г. № 53</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4. Организации по обслуживанию жилищного фонда обязаны обеспечивать:</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xml:space="preserve"> установку на обслуживаемой территории сборников для твердых отходов, а в неканализированных зданиях иметь, кроме того, сборники (выгребы) для жидких отходов;</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своевременную уборку территории и систематическое наблюдение за ее санитарным состоянием;</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xml:space="preserve">организацию вывоза отходов и </w:t>
      </w:r>
      <w:proofErr w:type="gramStart"/>
      <w:r w:rsidRPr="007E41A3">
        <w:rPr>
          <w:rFonts w:eastAsia="Lucida Sans Unicode"/>
          <w:kern w:val="3"/>
          <w:sz w:val="28"/>
          <w:szCs w:val="28"/>
          <w:lang w:eastAsia="ru-RU"/>
        </w:rPr>
        <w:t>контроль за</w:t>
      </w:r>
      <w:proofErr w:type="gramEnd"/>
      <w:r w:rsidRPr="007E41A3">
        <w:rPr>
          <w:rFonts w:eastAsia="Lucida Sans Unicode"/>
          <w:kern w:val="3"/>
          <w:sz w:val="28"/>
          <w:szCs w:val="28"/>
          <w:lang w:eastAsia="ru-RU"/>
        </w:rPr>
        <w:t xml:space="preserve"> выполнением графика удаления отходов;</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свободный подъезд и освещение около площадок под установку контейнеров и мусоросборников;</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содержание в исправном состоянии контейнеров и мусоросборников для отходов (кроме контейнеров и бункеров, находящихся на балансе других организаций) без переполнения и загрязнения территории;</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проведение среди населения широкой разъяснительной работы по организации уборки территории.</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 xml:space="preserve">5. Сбор бытовых отходов следует производить </w:t>
      </w:r>
      <w:proofErr w:type="gramStart"/>
      <w:r w:rsidRPr="007E41A3">
        <w:rPr>
          <w:rFonts w:eastAsia="Times New Roman"/>
          <w:color w:val="00000A"/>
          <w:kern w:val="3"/>
          <w:sz w:val="28"/>
          <w:szCs w:val="28"/>
          <w:lang w:eastAsia="ru-RU"/>
        </w:rPr>
        <w:t>в</w:t>
      </w:r>
      <w:proofErr w:type="gramEnd"/>
      <w:r w:rsidRPr="007E41A3">
        <w:rPr>
          <w:rFonts w:eastAsia="Times New Roman"/>
          <w:color w:val="00000A"/>
          <w:kern w:val="3"/>
          <w:sz w:val="28"/>
          <w:szCs w:val="28"/>
          <w:lang w:eastAsia="ru-RU"/>
        </w:rPr>
        <w:t>:</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переносные металлические мусоросборники вместимостью до 100 литров, установленные под навесом, для жилых домов с населением до 200 человек;</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контейнеры вместимостью до 800 литров – для домов с населением 200 человек и более;</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евроконтейнеры – объемом до 2 кубических метров включительно.</w:t>
      </w:r>
    </w:p>
    <w:p w:rsidR="007E41A3" w:rsidRPr="007E41A3" w:rsidRDefault="007E41A3" w:rsidP="007E41A3">
      <w:pPr>
        <w:autoSpaceDN w:val="0"/>
        <w:jc w:val="both"/>
        <w:textAlignment w:val="baseline"/>
        <w:rPr>
          <w:rFonts w:ascii="Arial" w:hAnsi="Arial" w:cs="Tahoma"/>
          <w:kern w:val="3"/>
          <w:sz w:val="21"/>
          <w:lang w:eastAsia="ru-RU"/>
        </w:rPr>
      </w:pPr>
      <w:r w:rsidRPr="007E41A3">
        <w:rPr>
          <w:rFonts w:eastAsia="Times New Roman"/>
          <w:color w:val="00000A"/>
          <w:kern w:val="3"/>
          <w:sz w:val="28"/>
          <w:szCs w:val="28"/>
          <w:lang w:eastAsia="ru-RU"/>
        </w:rPr>
        <w:t xml:space="preserve">В качестве временной меры при отсутствии металлических мусоросборников </w:t>
      </w:r>
      <w:r w:rsidRPr="007E41A3">
        <w:rPr>
          <w:rFonts w:eastAsia="Times New Roman"/>
          <w:color w:val="00000A"/>
          <w:kern w:val="3"/>
          <w:sz w:val="28"/>
          <w:szCs w:val="28"/>
          <w:lang w:eastAsia="ru-RU"/>
        </w:rPr>
        <w:lastRenderedPageBreak/>
        <w:t xml:space="preserve">допускается устройство бункера для крупногабаритных отходов, а также деревянных съемных ящиков без дна с загрузочными люками 0,5х0,5 метра </w:t>
      </w:r>
      <w:proofErr w:type="gramStart"/>
      <w:r w:rsidRPr="007E41A3">
        <w:rPr>
          <w:rFonts w:eastAsia="Times New Roman"/>
          <w:color w:val="00000A"/>
          <w:kern w:val="3"/>
          <w:sz w:val="28"/>
          <w:szCs w:val="28"/>
          <w:lang w:eastAsia="ru-RU"/>
        </w:rPr>
        <w:t>(</w:t>
      </w:r>
      <w:r w:rsidRPr="007E41A3">
        <w:rPr>
          <w:rFonts w:eastAsia="Lucida Sans Unicode"/>
          <w:kern w:val="3"/>
          <w:sz w:val="28"/>
          <w:szCs w:val="28"/>
          <w:lang w:eastAsia="ru-RU"/>
        </w:rPr>
        <w:t xml:space="preserve"> </w:t>
      </w:r>
      <w:proofErr w:type="gramEnd"/>
      <w:r w:rsidRPr="007E41A3">
        <w:rPr>
          <w:rFonts w:eastAsia="Lucida Sans Unicode"/>
          <w:kern w:val="3"/>
          <w:sz w:val="28"/>
          <w:szCs w:val="28"/>
          <w:lang w:eastAsia="ru-RU"/>
        </w:rPr>
        <w:t xml:space="preserve">в редакции решения Совета депутатов от  </w:t>
      </w:r>
      <w:r w:rsidRPr="007E41A3">
        <w:rPr>
          <w:rFonts w:cs="Tahoma"/>
          <w:color w:val="00000A"/>
          <w:kern w:val="3"/>
          <w:sz w:val="28"/>
          <w:szCs w:val="28"/>
          <w:lang w:eastAsia="ru-RU"/>
        </w:rPr>
        <w:t>27.10.2017  № 44).</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6. Временные мусоросборники должны быть плотными, а стенки и крышки – окрашены стойкими красителями.</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Окраска всех металлических мусоросборников должна производиться не менее двух раз в год – весной и осенью.</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7.  Мусоросборники всех типов должны устанавливаться на бетонированной или асфальтированной площадке, как правило, с ограждением из стандартных железобетонных изделий или других материалов с посадкой вокруг площадки кустарниковых насаждений.</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Площадки для контейнеров на колесиках должны оборудоваться пандусом от проезжей части и ограждением (бордюром) высотой 7-10 см, исключающим возможность скатывания контейнеров в сторону.</w:t>
      </w:r>
    </w:p>
    <w:p w:rsidR="007E41A3" w:rsidRPr="007E41A3" w:rsidRDefault="007E41A3" w:rsidP="007E41A3">
      <w:pPr>
        <w:autoSpaceDN w:val="0"/>
        <w:jc w:val="both"/>
        <w:textAlignment w:val="baseline"/>
        <w:rPr>
          <w:rFonts w:ascii="Arial" w:hAnsi="Arial" w:cs="Tahoma"/>
          <w:kern w:val="3"/>
          <w:sz w:val="21"/>
          <w:lang w:eastAsia="ru-RU"/>
        </w:rPr>
      </w:pPr>
      <w:r w:rsidRPr="007E41A3">
        <w:rPr>
          <w:rFonts w:eastAsia="Lucida Sans Unicode"/>
          <w:kern w:val="3"/>
          <w:sz w:val="28"/>
          <w:szCs w:val="28"/>
          <w:lang w:eastAsia="ru-RU"/>
        </w:rPr>
        <w:t xml:space="preserve">Контейнерная площадка должна содержаться в чистоте и иметь с трех сторон ограждение высотой не менее 1,5 метра, асфальтовое или бетонное покрытие, уклон в сторону проезжей части с удобным круглогодичным подъездом для транспорта. Размер площадки должен быть рассчитан на установку необходимого числа контейнеров, но не более пяти. Допускается изготовление контейнерных площадок закрытого типа по </w:t>
      </w:r>
      <w:proofErr w:type="gramStart"/>
      <w:r w:rsidRPr="007E41A3">
        <w:rPr>
          <w:rFonts w:eastAsia="Lucida Sans Unicode"/>
          <w:kern w:val="3"/>
          <w:sz w:val="28"/>
          <w:szCs w:val="28"/>
          <w:lang w:eastAsia="ru-RU"/>
        </w:rPr>
        <w:t>индивидуальным проектам</w:t>
      </w:r>
      <w:proofErr w:type="gramEnd"/>
      <w:r w:rsidRPr="007E41A3">
        <w:rPr>
          <w:rFonts w:eastAsia="Lucida Sans Unicode"/>
          <w:kern w:val="3"/>
          <w:sz w:val="28"/>
          <w:szCs w:val="28"/>
          <w:lang w:eastAsia="ru-RU"/>
        </w:rPr>
        <w:t xml:space="preserve"> (эскизам), разработанным и согласованным в установленном порядке.</w:t>
      </w:r>
      <w:r w:rsidRPr="007E41A3">
        <w:rPr>
          <w:rFonts w:cs="Tahoma"/>
          <w:color w:val="00000A"/>
          <w:kern w:val="3"/>
          <w:sz w:val="28"/>
          <w:szCs w:val="28"/>
          <w:lang w:eastAsia="ru-RU"/>
        </w:rPr>
        <w:t xml:space="preserve"> Контейнерная площадка должна включать в себя место для складирования крупногабаритных отходов.</w:t>
      </w:r>
    </w:p>
    <w:p w:rsidR="007E41A3" w:rsidRPr="007E41A3" w:rsidRDefault="007E41A3" w:rsidP="007E41A3">
      <w:pPr>
        <w:autoSpaceDN w:val="0"/>
        <w:jc w:val="both"/>
        <w:textAlignment w:val="baseline"/>
        <w:rPr>
          <w:rFonts w:ascii="Arial" w:hAnsi="Arial" w:cs="Tahoma"/>
          <w:kern w:val="3"/>
          <w:sz w:val="21"/>
          <w:lang w:eastAsia="ru-RU"/>
        </w:rPr>
      </w:pPr>
      <w:r w:rsidRPr="007E41A3">
        <w:rPr>
          <w:rFonts w:eastAsia="Times New Roman"/>
          <w:color w:val="00000A"/>
          <w:kern w:val="3"/>
          <w:sz w:val="28"/>
          <w:szCs w:val="28"/>
          <w:lang w:eastAsia="ru-RU"/>
        </w:rPr>
        <w:t>Требования по установке ограждения и оборудованию основания не распространяется на контейнерные площадки, оборудованные евроконтейнерами и (или) бункерами-накопителями.</w:t>
      </w:r>
      <w:r w:rsidRPr="007E41A3">
        <w:rPr>
          <w:rFonts w:eastAsia="Lucida Sans Unicode"/>
          <w:kern w:val="3"/>
          <w:sz w:val="28"/>
          <w:szCs w:val="28"/>
          <w:lang w:eastAsia="ru-RU"/>
        </w:rPr>
        <w:t xml:space="preserve"> (в редакции решения Совета депутатов от  </w:t>
      </w:r>
      <w:r w:rsidRPr="007E41A3">
        <w:rPr>
          <w:rFonts w:cs="Tahoma"/>
          <w:color w:val="00000A"/>
          <w:kern w:val="3"/>
          <w:sz w:val="28"/>
          <w:szCs w:val="28"/>
          <w:lang w:eastAsia="ru-RU"/>
        </w:rPr>
        <w:t>27.10.2017  № 44).</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8. Подъезды к местам, где установлены контейнеры, евроконтейнеры и стационарные мусоросборники, должны освещаться и иметь дорожные покрытия с учетом разворота машин и выпуска стрелы подъема контейнеровоза или манипулятора.</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При размещении на одной площадке до шести переносных мусоросборников должна быть организована их доставка к местам подъезда мусоровозных машин.</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9. Сбор твердых бытовых отходов в неканализированных домовладениях следует производить отдельно в металлические или деревянные емкости, которые должны выноситься жильцами в установленное время к месту остановки мусоровоза.</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В случае трудности эксплуатации металлических мусоросборников при минусовых температурах допускается применение съемных деревянных ящиков без дна вместимостью до 1 кубометра, устанавливаемых на бетонированной или асфальтированной площадке.</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Для сбора жидких бытовых отходов и помоев на территории неканализованных домовладений следует устраивать помойницы, как правило, объединенные с дворовыми уборными общим выгребом.</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lastRenderedPageBreak/>
        <w:t>10. Помойницы должны иметь открывающиеся загрузочные люки с установленными под ними решетками с отверстиями до 25 мм.</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11. В помещениях общественных уборных должны быть гладкие стены и полы, допускающие их промывку. Уборные должны иметь естественное и электрическое освещение и вытяжную вентиляцию. Допускается устраивать теплые (внутриквартальные) уборные с унитазом со смывом из ведра, а также неотапливаемые дворовые уборные.</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xml:space="preserve">Промывка </w:t>
      </w:r>
      <w:proofErr w:type="gramStart"/>
      <w:r w:rsidRPr="007E41A3">
        <w:rPr>
          <w:rFonts w:eastAsia="Lucida Sans Unicode"/>
          <w:kern w:val="3"/>
          <w:sz w:val="28"/>
          <w:szCs w:val="28"/>
          <w:lang w:eastAsia="ru-RU"/>
        </w:rPr>
        <w:t>унитазов</w:t>
      </w:r>
      <w:proofErr w:type="gramEnd"/>
      <w:r w:rsidRPr="007E41A3">
        <w:rPr>
          <w:rFonts w:eastAsia="Lucida Sans Unicode"/>
          <w:kern w:val="3"/>
          <w:sz w:val="28"/>
          <w:szCs w:val="28"/>
          <w:lang w:eastAsia="ru-RU"/>
        </w:rPr>
        <w:t xml:space="preserve"> не канализованных выгребных уборных непосредственно от водопроводов не допускается.</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12. Многоквартирные жилые дома, не имеющие канализации, должны быть оборудованы выгребными ямами для совместного сбора туалетных и помойных нечистот с непроницаемым дном, стенками и крышками с решетками, препятствующими попаданию крупных предметов в яму.</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13. Сбор влажных отходов и выливание помоев в металлические мусоросборники не допускается. Влажные отходы, оседающие на решетках помойниц, должны перекладываться дворниками в мусоросборники только к моменту прибытия мусоровоза.</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Оборудование и содержание выгребных ям осуществляют собственники помещений или лица, осуществляющие по договору управление /эксплуатацию многоквартирными домами.</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14. Емкость выгребов при очистке один раз в месяц следует определять из расчета на одного проживающего (или трех приходящих на работу):</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в уборных без промывки - 0,1 кубометра;</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с промывкой унитаза из ведра - 0,2-0,25 кубометра;</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в дворовых уборных и помойницах с общим выгребом - 0,25-0,30 кубометра.</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Во всех случаях следует добавлять 20% на неравномерность заполнения.</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Глубину выгребов следует принимать от 1,5 до 3 м в зависимости от местных условий.</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xml:space="preserve"> Выгребы должны быть водонепроницаемыми, кирпичными, бетонными или же деревянными с обязательным устройством "замка" из жирной мятой глины толщиной 0,35 м и вокруг стенок и под дном выгреба. Выгреба должны иметь плотные двойные люки, деревянные 0,7х</w:t>
      </w:r>
      <w:proofErr w:type="gramStart"/>
      <w:r w:rsidRPr="007E41A3">
        <w:rPr>
          <w:rFonts w:eastAsia="Lucida Sans Unicode"/>
          <w:kern w:val="3"/>
          <w:sz w:val="28"/>
          <w:szCs w:val="28"/>
          <w:lang w:eastAsia="ru-RU"/>
        </w:rPr>
        <w:t>0</w:t>
      </w:r>
      <w:proofErr w:type="gramEnd"/>
      <w:r w:rsidRPr="007E41A3">
        <w:rPr>
          <w:rFonts w:eastAsia="Lucida Sans Unicode"/>
          <w:kern w:val="3"/>
          <w:sz w:val="28"/>
          <w:szCs w:val="28"/>
          <w:lang w:eastAsia="ru-RU"/>
        </w:rPr>
        <w:t>,8 метра или стандартные круглые чугунные (пластиковые).</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15. Крупногабаритные отходы (старая мебель, велосипеды, остатки от текущего ремонта квартир и т.п.) должны собираться на специально отведенных площадках или в бункеры-накопители и по заявкам организаций по обслуживанию жилищного фонда вывозиться мусоровозами для крупногабаритных отходов или обычным грузовым транспортом.</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16. Сжигание всех видов отходов на территории домовладений и в мусоросборниках запрещается.</w:t>
      </w:r>
    </w:p>
    <w:p w:rsidR="007E41A3" w:rsidRPr="007E41A3" w:rsidRDefault="007E41A3" w:rsidP="007E41A3">
      <w:pPr>
        <w:autoSpaceDN w:val="0"/>
        <w:jc w:val="both"/>
        <w:textAlignment w:val="baseline"/>
        <w:rPr>
          <w:rFonts w:ascii="Arial" w:hAnsi="Arial" w:cs="Tahoma"/>
          <w:kern w:val="3"/>
          <w:sz w:val="21"/>
          <w:lang w:eastAsia="ru-RU"/>
        </w:rPr>
      </w:pPr>
      <w:r w:rsidRPr="007E41A3">
        <w:rPr>
          <w:rFonts w:eastAsia="Times New Roman"/>
          <w:color w:val="00000A"/>
          <w:kern w:val="3"/>
          <w:sz w:val="28"/>
          <w:szCs w:val="28"/>
          <w:lang w:eastAsia="ru-RU"/>
        </w:rPr>
        <w:t>17.</w:t>
      </w:r>
      <w:r w:rsidRPr="007E41A3">
        <w:rPr>
          <w:rFonts w:eastAsia="Times New Roman"/>
          <w:b/>
          <w:bCs/>
          <w:color w:val="FF0000"/>
          <w:kern w:val="3"/>
          <w:sz w:val="28"/>
          <w:szCs w:val="28"/>
          <w:lang w:eastAsia="ru-RU"/>
        </w:rPr>
        <w:t xml:space="preserve"> </w:t>
      </w:r>
      <w:r w:rsidRPr="007E41A3">
        <w:rPr>
          <w:rFonts w:eastAsia="Times New Roman"/>
          <w:color w:val="00000A"/>
          <w:kern w:val="3"/>
          <w:sz w:val="28"/>
          <w:szCs w:val="28"/>
          <w:lang w:eastAsia="ru-RU"/>
        </w:rPr>
        <w:t xml:space="preserve">На пристанях, рынках, парках, садах, зонах отдыха и массового пребывания людей, учреждениях образования, здравоохранения и других местах массового посещения населения, на улицах, у каждого подъезда многоквартирных домов, на остановках транспорта общего пользования, у входа в торговые объекты, объекты общественного питания должны быть </w:t>
      </w:r>
      <w:r w:rsidRPr="007E41A3">
        <w:rPr>
          <w:rFonts w:eastAsia="Times New Roman"/>
          <w:color w:val="00000A"/>
          <w:kern w:val="3"/>
          <w:sz w:val="28"/>
          <w:szCs w:val="28"/>
          <w:lang w:eastAsia="ru-RU"/>
        </w:rPr>
        <w:lastRenderedPageBreak/>
        <w:t>установлены урны. На улицах, во дворах, парках, садах и на других территориях урны устанавливаются на расстоянии, не превышающем 100 метров друг от друга. Запрещается оставление тары, мусора на улице (территории, прилегающей к нестационарному торговому объекту) после окончания торговли.</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18. Ответственность за установку и санитарное содержание урн возлагается:</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1) на территориях общего пользования - на специализированные службы, уполномоченные администрацией сельского поселения;</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2) у административных зданий - на собственников или владельцев зданий;</w:t>
      </w:r>
    </w:p>
    <w:p w:rsidR="007E41A3" w:rsidRPr="007E41A3" w:rsidRDefault="007E41A3" w:rsidP="007E41A3">
      <w:pPr>
        <w:autoSpaceDN w:val="0"/>
        <w:jc w:val="both"/>
        <w:textAlignment w:val="baseline"/>
        <w:rPr>
          <w:rFonts w:eastAsia="Times New Roman"/>
          <w:color w:val="00000A"/>
          <w:kern w:val="3"/>
          <w:sz w:val="28"/>
          <w:szCs w:val="28"/>
          <w:lang w:eastAsia="ru-RU"/>
        </w:rPr>
      </w:pPr>
      <w:proofErr w:type="gramStart"/>
      <w:r w:rsidRPr="007E41A3">
        <w:rPr>
          <w:rFonts w:eastAsia="Times New Roman"/>
          <w:color w:val="00000A"/>
          <w:kern w:val="3"/>
          <w:sz w:val="28"/>
          <w:szCs w:val="28"/>
          <w:lang w:eastAsia="ru-RU"/>
        </w:rPr>
        <w:t>3) у торговых объектов, объектов общественного питания и бытового обслуживания, уличных передвижных объектов сферы услуг - на хозяйствующих субъектов, осуществляющих торговлю, предоставление услуг общественного питания и бытового обслуживания, услуг в области досуга;</w:t>
      </w:r>
      <w:proofErr w:type="gramEnd"/>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 xml:space="preserve">4) у подъездов многоквартирных жилых домов - </w:t>
      </w:r>
      <w:proofErr w:type="gramStart"/>
      <w:r w:rsidRPr="007E41A3">
        <w:rPr>
          <w:rFonts w:eastAsia="Times New Roman"/>
          <w:color w:val="00000A"/>
          <w:kern w:val="3"/>
          <w:sz w:val="28"/>
          <w:szCs w:val="28"/>
          <w:lang w:eastAsia="ru-RU"/>
        </w:rPr>
        <w:t>на</w:t>
      </w:r>
      <w:proofErr w:type="gramEnd"/>
      <w:r w:rsidRPr="007E41A3">
        <w:rPr>
          <w:rFonts w:eastAsia="Times New Roman"/>
          <w:color w:val="00000A"/>
          <w:kern w:val="3"/>
          <w:sz w:val="28"/>
          <w:szCs w:val="28"/>
          <w:lang w:eastAsia="ru-RU"/>
        </w:rPr>
        <w:t xml:space="preserve"> </w:t>
      </w:r>
      <w:proofErr w:type="gramStart"/>
      <w:r w:rsidRPr="007E41A3">
        <w:rPr>
          <w:rFonts w:eastAsia="Times New Roman"/>
          <w:color w:val="00000A"/>
          <w:kern w:val="3"/>
          <w:sz w:val="28"/>
          <w:szCs w:val="28"/>
          <w:lang w:eastAsia="ru-RU"/>
        </w:rPr>
        <w:t>субъектов</w:t>
      </w:r>
      <w:proofErr w:type="gramEnd"/>
      <w:r w:rsidRPr="007E41A3">
        <w:rPr>
          <w:rFonts w:eastAsia="Times New Roman"/>
          <w:color w:val="00000A"/>
          <w:kern w:val="3"/>
          <w:sz w:val="28"/>
          <w:szCs w:val="28"/>
          <w:lang w:eastAsia="ru-RU"/>
        </w:rPr>
        <w:t>, осуществляющих управление жилищным фондом.</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19. Запрещается устанавливать контейнеры и бункеры-накопители на проезжей части, тротуарах, газонах и в проходных арках домов.</w:t>
      </w:r>
    </w:p>
    <w:p w:rsidR="007E41A3" w:rsidRPr="007E41A3" w:rsidRDefault="007E41A3" w:rsidP="007E41A3">
      <w:pPr>
        <w:autoSpaceDN w:val="0"/>
        <w:jc w:val="both"/>
        <w:textAlignment w:val="baseline"/>
        <w:rPr>
          <w:rFonts w:cs="Tahoma"/>
          <w:color w:val="00000A"/>
          <w:kern w:val="3"/>
          <w:sz w:val="28"/>
          <w:szCs w:val="28"/>
          <w:lang w:eastAsia="ru-RU"/>
        </w:rPr>
      </w:pPr>
      <w:r w:rsidRPr="007E41A3">
        <w:rPr>
          <w:rFonts w:cs="Tahoma"/>
          <w:color w:val="00000A"/>
          <w:kern w:val="3"/>
          <w:sz w:val="28"/>
          <w:szCs w:val="28"/>
          <w:lang w:eastAsia="ru-RU"/>
        </w:rPr>
        <w:t>20. Запрещается самовольная установка контейнеров, евроконтейнеров и бункеров-накопителей без согласования с органами, предусмотренными федеральным законодательством. Складирование строительных отходов, образовавшихся во время ремонта, в места временного хранения отходов запрещается. Допускается временная установка на придомовых территориях контейнеров, евроконтейнеров и бункеров-накопителей для сбора строительного мусора вблизи мест производства аварийных работ и работ по уборке территории, выполняемых юридическими и физическими лицами, при отсутствии на указанных территориях оборудованных площадок для установки контейнеров, евроконтенеров и бункеров-накопителей.</w:t>
      </w:r>
    </w:p>
    <w:p w:rsidR="007E41A3" w:rsidRPr="007E41A3" w:rsidRDefault="007E41A3" w:rsidP="007E41A3">
      <w:pPr>
        <w:autoSpaceDN w:val="0"/>
        <w:jc w:val="both"/>
        <w:textAlignment w:val="baseline"/>
        <w:rPr>
          <w:rFonts w:ascii="Arial" w:hAnsi="Arial" w:cs="Tahoma"/>
          <w:kern w:val="3"/>
          <w:sz w:val="21"/>
          <w:lang w:eastAsia="ru-RU"/>
        </w:rPr>
      </w:pPr>
      <w:r w:rsidRPr="007E41A3">
        <w:rPr>
          <w:rFonts w:cs="Tahoma"/>
          <w:color w:val="00000A"/>
          <w:kern w:val="3"/>
          <w:sz w:val="28"/>
          <w:szCs w:val="28"/>
          <w:lang w:eastAsia="ru-RU"/>
        </w:rPr>
        <w:t xml:space="preserve">Места временной установки контейнеров, евроконтейнеров и бункеров-накопителей должны быть согласованы с собственником, владельцем, пользователем территории </w:t>
      </w:r>
      <w:r w:rsidRPr="007E41A3">
        <w:rPr>
          <w:rFonts w:eastAsia="Lucida Sans Unicode"/>
          <w:kern w:val="3"/>
          <w:sz w:val="28"/>
          <w:szCs w:val="28"/>
          <w:lang w:eastAsia="ru-RU"/>
        </w:rPr>
        <w:t xml:space="preserve">(в редакции решения Совета депутатов от </w:t>
      </w:r>
      <w:r w:rsidRPr="007E41A3">
        <w:rPr>
          <w:rFonts w:cs="Tahoma"/>
          <w:color w:val="00000A"/>
          <w:kern w:val="3"/>
          <w:sz w:val="28"/>
          <w:szCs w:val="28"/>
          <w:lang w:eastAsia="ru-RU"/>
        </w:rPr>
        <w:t>27.10.2017  № 44).</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21.Контейнеры следует очищать от отходов не реже срока, предусмотренного действующим законодательством, соответсвующим договором и графиком вывоза отходов.</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Периодисччность удаления отходов определяется  по графикам, составленным с учетом численности населения, норм накопления отходов, сроков хранения отходов, согласованным с органами государственного санитарно-эпидемиологического надзора с соблюдением следующих требований:</w:t>
      </w:r>
    </w:p>
    <w:p w:rsidR="007E41A3" w:rsidRPr="007E41A3" w:rsidRDefault="007E41A3" w:rsidP="0096619A">
      <w:pPr>
        <w:numPr>
          <w:ilvl w:val="0"/>
          <w:numId w:val="44"/>
        </w:numPr>
        <w:autoSpaceDN w:val="0"/>
        <w:spacing w:after="200" w:line="276" w:lineRule="auto"/>
        <w:jc w:val="both"/>
        <w:textAlignment w:val="baseline"/>
        <w:rPr>
          <w:rFonts w:eastAsia="Lucida Sans Unicode"/>
          <w:kern w:val="3"/>
          <w:sz w:val="28"/>
          <w:szCs w:val="28"/>
          <w:lang w:eastAsia="ru-RU"/>
        </w:rPr>
      </w:pPr>
      <w:r w:rsidRPr="007E41A3">
        <w:rPr>
          <w:rFonts w:eastAsia="Lucida Sans Unicode"/>
          <w:kern w:val="3"/>
          <w:sz w:val="28"/>
          <w:szCs w:val="28"/>
          <w:lang w:eastAsia="ru-RU"/>
        </w:rPr>
        <w:t>при температуре -5 град</w:t>
      </w:r>
      <w:proofErr w:type="gramStart"/>
      <w:r w:rsidRPr="007E41A3">
        <w:rPr>
          <w:rFonts w:eastAsia="Lucida Sans Unicode"/>
          <w:kern w:val="3"/>
          <w:sz w:val="28"/>
          <w:szCs w:val="28"/>
          <w:lang w:eastAsia="ru-RU"/>
        </w:rPr>
        <w:t>.С</w:t>
      </w:r>
      <w:proofErr w:type="gramEnd"/>
      <w:r w:rsidRPr="007E41A3">
        <w:rPr>
          <w:rFonts w:eastAsia="Lucida Sans Unicode"/>
          <w:kern w:val="3"/>
          <w:sz w:val="28"/>
          <w:szCs w:val="28"/>
          <w:lang w:eastAsia="ru-RU"/>
        </w:rPr>
        <w:t xml:space="preserve"> и ниже временное хранение отходов не более трех суток;</w:t>
      </w:r>
    </w:p>
    <w:p w:rsidR="007E41A3" w:rsidRPr="007E41A3" w:rsidRDefault="007E41A3" w:rsidP="0096619A">
      <w:pPr>
        <w:numPr>
          <w:ilvl w:val="0"/>
          <w:numId w:val="25"/>
        </w:numPr>
        <w:autoSpaceDN w:val="0"/>
        <w:spacing w:after="200" w:line="276" w:lineRule="auto"/>
        <w:jc w:val="both"/>
        <w:textAlignment w:val="baseline"/>
        <w:rPr>
          <w:rFonts w:eastAsia="Lucida Sans Unicode"/>
          <w:kern w:val="3"/>
          <w:sz w:val="28"/>
          <w:szCs w:val="28"/>
          <w:lang w:eastAsia="ru-RU"/>
        </w:rPr>
      </w:pPr>
      <w:r w:rsidRPr="007E41A3">
        <w:rPr>
          <w:rFonts w:eastAsia="Lucida Sans Unicode"/>
          <w:kern w:val="3"/>
          <w:sz w:val="28"/>
          <w:szCs w:val="28"/>
          <w:lang w:eastAsia="ru-RU"/>
        </w:rPr>
        <w:t>при  температуре свыше  +5 град</w:t>
      </w:r>
      <w:proofErr w:type="gramStart"/>
      <w:r w:rsidRPr="007E41A3">
        <w:rPr>
          <w:rFonts w:eastAsia="Lucida Sans Unicode"/>
          <w:kern w:val="3"/>
          <w:sz w:val="28"/>
          <w:szCs w:val="28"/>
          <w:lang w:eastAsia="ru-RU"/>
        </w:rPr>
        <w:t>.С</w:t>
      </w:r>
      <w:proofErr w:type="gramEnd"/>
      <w:r w:rsidRPr="007E41A3">
        <w:rPr>
          <w:rFonts w:eastAsia="Lucida Sans Unicode"/>
          <w:kern w:val="3"/>
          <w:sz w:val="28"/>
          <w:szCs w:val="28"/>
          <w:lang w:eastAsia="ru-RU"/>
        </w:rPr>
        <w:t xml:space="preserve">  временное хранение отходов не более  суток;</w:t>
      </w:r>
    </w:p>
    <w:p w:rsidR="007E41A3" w:rsidRPr="007E41A3" w:rsidRDefault="007E41A3" w:rsidP="0096619A">
      <w:pPr>
        <w:numPr>
          <w:ilvl w:val="0"/>
          <w:numId w:val="25"/>
        </w:numPr>
        <w:autoSpaceDN w:val="0"/>
        <w:spacing w:after="200" w:line="276" w:lineRule="auto"/>
        <w:jc w:val="both"/>
        <w:textAlignment w:val="baseline"/>
        <w:rPr>
          <w:rFonts w:eastAsia="Lucida Sans Unicode"/>
          <w:kern w:val="3"/>
          <w:sz w:val="28"/>
          <w:szCs w:val="28"/>
          <w:lang w:eastAsia="ru-RU"/>
        </w:rPr>
      </w:pPr>
      <w:r w:rsidRPr="007E41A3">
        <w:rPr>
          <w:rFonts w:eastAsia="Lucida Sans Unicode"/>
          <w:kern w:val="3"/>
          <w:sz w:val="28"/>
          <w:szCs w:val="28"/>
          <w:lang w:eastAsia="ru-RU"/>
        </w:rPr>
        <w:t xml:space="preserve">в многоквартирных жилых  домах, оборудованных мусоропроводом, </w:t>
      </w:r>
      <w:r w:rsidRPr="007E41A3">
        <w:rPr>
          <w:rFonts w:eastAsia="Lucida Sans Unicode"/>
          <w:kern w:val="3"/>
          <w:sz w:val="28"/>
          <w:szCs w:val="28"/>
          <w:lang w:eastAsia="ru-RU"/>
        </w:rPr>
        <w:lastRenderedPageBreak/>
        <w:t>временное хранение отходов не должно превышать одних   суток (ежедневный вывоз);</w:t>
      </w:r>
    </w:p>
    <w:p w:rsidR="007E41A3" w:rsidRPr="007E41A3" w:rsidRDefault="007E41A3" w:rsidP="0096619A">
      <w:pPr>
        <w:numPr>
          <w:ilvl w:val="0"/>
          <w:numId w:val="25"/>
        </w:numPr>
        <w:autoSpaceDN w:val="0"/>
        <w:spacing w:after="200" w:line="276" w:lineRule="auto"/>
        <w:jc w:val="both"/>
        <w:textAlignment w:val="baseline"/>
        <w:rPr>
          <w:rFonts w:eastAsia="Lucida Sans Unicode"/>
          <w:kern w:val="3"/>
          <w:sz w:val="28"/>
          <w:szCs w:val="28"/>
          <w:lang w:eastAsia="ru-RU"/>
        </w:rPr>
      </w:pPr>
      <w:r w:rsidRPr="007E41A3">
        <w:rPr>
          <w:rFonts w:eastAsia="Lucida Sans Unicode"/>
          <w:kern w:val="3"/>
          <w:sz w:val="28"/>
          <w:szCs w:val="28"/>
          <w:lang w:eastAsia="ru-RU"/>
        </w:rPr>
        <w:t>удаление крупногабаритных отходов из домовладений следует производить по мере их накопления, но не реже одного раза в три дня;</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на территории неканализированной застройки очистка решетокпомойниц проводится ежедневно, очиска герметичных выгребов проводится  по мере их заполнения, но не реже одного раза в шесть месяцев.</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xml:space="preserve">       Твердые коммунальные отходы вывозятся специально оборудованным автотранспортом (мусоровозами). Вывоз твердых коммунальных отхожов из контейнеров, евроконтейнеров, расположенных на контейнерных площадках, осуществляется ежедневно до 11-00 часов.</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xml:space="preserve">Обязанности по сбору, траспортировке и захоронению твердых коммунальных отходов возлагаются на регионального оператора по обращению с твердыми коммунальными отходами. Не допускается </w:t>
      </w:r>
      <w:proofErr w:type="gramStart"/>
      <w:r w:rsidRPr="007E41A3">
        <w:rPr>
          <w:rFonts w:eastAsia="Lucida Sans Unicode"/>
          <w:kern w:val="3"/>
          <w:sz w:val="28"/>
          <w:szCs w:val="28"/>
          <w:lang w:eastAsia="ru-RU"/>
        </w:rPr>
        <w:t>несвоевременная</w:t>
      </w:r>
      <w:proofErr w:type="gramEnd"/>
      <w:r w:rsidRPr="007E41A3">
        <w:rPr>
          <w:rFonts w:eastAsia="Lucida Sans Unicode"/>
          <w:kern w:val="3"/>
          <w:sz w:val="28"/>
          <w:szCs w:val="28"/>
          <w:lang w:eastAsia="ru-RU"/>
        </w:rPr>
        <w:t xml:space="preserve"> очиска, переполнение или отсутсвие в установленных местах урн, мусорных контейнеров, наличие навалов мусора вокруг урн, контенеров-накопителей, на контенерной площадке или вокруг неё.</w:t>
      </w:r>
    </w:p>
    <w:p w:rsidR="007E41A3" w:rsidRPr="007E41A3" w:rsidRDefault="007E41A3" w:rsidP="007E41A3">
      <w:pPr>
        <w:autoSpaceDN w:val="0"/>
        <w:ind w:firstLine="54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Нарушение графиков вывоза отходов не допускается</w:t>
      </w:r>
      <w:proofErr w:type="gramStart"/>
      <w:r w:rsidRPr="007E41A3">
        <w:rPr>
          <w:rFonts w:eastAsia="Times New Roman"/>
          <w:color w:val="00000A"/>
          <w:kern w:val="3"/>
          <w:sz w:val="28"/>
          <w:szCs w:val="28"/>
          <w:lang w:eastAsia="ru-RU"/>
        </w:rPr>
        <w:t>.(</w:t>
      </w:r>
      <w:proofErr w:type="gramEnd"/>
      <w:r w:rsidRPr="007E41A3">
        <w:rPr>
          <w:rFonts w:eastAsia="Times New Roman"/>
          <w:color w:val="00000A"/>
          <w:kern w:val="3"/>
          <w:sz w:val="28"/>
          <w:szCs w:val="28"/>
          <w:lang w:eastAsia="ru-RU"/>
        </w:rPr>
        <w:t>абзац введен решением Совета депутатов от 28.05.2020 г. № 20)</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22. Окраску контейнеров, евроконтейнеров  следует возобновлять не реже одного раза в год. Контейнеры, евроконтейнеры должны содержаться в технически исправном состоянии, должны быть покрашены, не должны иметь механических повреждений и повреждений окрасочного или иного защитного слоя более 30 процентов.</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xml:space="preserve">23. </w:t>
      </w:r>
      <w:proofErr w:type="gramStart"/>
      <w:r w:rsidRPr="007E41A3">
        <w:rPr>
          <w:rFonts w:eastAsia="Lucida Sans Unicode"/>
          <w:kern w:val="3"/>
          <w:sz w:val="28"/>
          <w:szCs w:val="28"/>
          <w:lang w:eastAsia="ru-RU"/>
        </w:rPr>
        <w:t>Периодичность удаления отходов определяется в соответствии с генеральной схемой очистки территории сельского поселения по графикам, составленным с учетом численности населения, нормы накопления отходов, сроков хранения отходов, согласованными с органами государственного санитарно-эпидемиологического надзора.</w:t>
      </w:r>
      <w:proofErr w:type="gramEnd"/>
    </w:p>
    <w:p w:rsidR="007E41A3" w:rsidRPr="007E41A3" w:rsidRDefault="007E41A3" w:rsidP="007E41A3">
      <w:pPr>
        <w:autoSpaceDN w:val="0"/>
        <w:jc w:val="both"/>
        <w:textAlignment w:val="baseline"/>
        <w:rPr>
          <w:rFonts w:ascii="Arial" w:hAnsi="Arial" w:cs="Tahoma"/>
          <w:kern w:val="3"/>
          <w:sz w:val="21"/>
          <w:lang w:eastAsia="ru-RU"/>
        </w:rPr>
      </w:pPr>
      <w:r w:rsidRPr="007E41A3">
        <w:rPr>
          <w:rFonts w:eastAsia="Lucida Sans Unicode"/>
          <w:kern w:val="3"/>
          <w:sz w:val="28"/>
          <w:szCs w:val="28"/>
          <w:lang w:eastAsia="ru-RU"/>
        </w:rPr>
        <w:t xml:space="preserve">24. </w:t>
      </w:r>
      <w:r w:rsidRPr="007E41A3">
        <w:rPr>
          <w:rFonts w:cs="Tahoma"/>
          <w:color w:val="00000A"/>
          <w:kern w:val="3"/>
          <w:sz w:val="28"/>
          <w:szCs w:val="28"/>
          <w:lang w:eastAsia="ru-RU"/>
        </w:rPr>
        <w:t>Запрещается:</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 размещать мусор, счищаемый с придомовых территорий, тротуаров и внутриквартальных проездов, на проезжей части улиц, дорог, внутриквартальных проездов или производить те же действия в обратном порядке;</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xml:space="preserve">2) сжигать мусор, иные отходы производства и потребления, за исключением термической переработки мусора, иных отходов производства и потребления, осуществляемой в </w:t>
      </w:r>
      <w:proofErr w:type="gramStart"/>
      <w:r w:rsidRPr="007E41A3">
        <w:rPr>
          <w:rFonts w:eastAsia="Lucida Sans Unicode"/>
          <w:kern w:val="3"/>
          <w:sz w:val="28"/>
          <w:szCs w:val="28"/>
          <w:lang w:eastAsia="ru-RU"/>
        </w:rPr>
        <w:t>установленном</w:t>
      </w:r>
      <w:proofErr w:type="gramEnd"/>
      <w:r w:rsidRPr="007E41A3">
        <w:rPr>
          <w:rFonts w:eastAsia="Lucida Sans Unicode"/>
          <w:kern w:val="3"/>
          <w:sz w:val="28"/>
          <w:szCs w:val="28"/>
          <w:lang w:eastAsia="ru-RU"/>
        </w:rPr>
        <w:t xml:space="preserve"> действующим законордательствомпорядке.  </w:t>
      </w:r>
    </w:p>
    <w:p w:rsidR="007E41A3" w:rsidRPr="007E41A3" w:rsidRDefault="007E41A3" w:rsidP="007E41A3">
      <w:pPr>
        <w:autoSpaceDN w:val="0"/>
        <w:jc w:val="both"/>
        <w:textAlignment w:val="baseline"/>
        <w:rPr>
          <w:rFonts w:ascii="Arial" w:hAnsi="Arial" w:cs="Tahoma"/>
          <w:kern w:val="3"/>
          <w:sz w:val="21"/>
          <w:lang w:eastAsia="ru-RU"/>
        </w:rPr>
      </w:pPr>
      <w:proofErr w:type="gramStart"/>
      <w:r w:rsidRPr="007E41A3">
        <w:rPr>
          <w:rFonts w:eastAsia="Lucida Sans Unicode"/>
          <w:kern w:val="3"/>
          <w:sz w:val="28"/>
          <w:szCs w:val="28"/>
          <w:lang w:eastAsia="ru-RU"/>
        </w:rPr>
        <w:t xml:space="preserve">3) </w:t>
      </w:r>
      <w:r w:rsidRPr="007E41A3">
        <w:rPr>
          <w:rFonts w:eastAsia="Calibri" w:cs="Tahoma"/>
          <w:color w:val="00000A"/>
          <w:kern w:val="3"/>
          <w:sz w:val="28"/>
          <w:szCs w:val="28"/>
          <w:lang w:eastAsia="ru-RU"/>
        </w:rPr>
        <w:t xml:space="preserve">выливать </w:t>
      </w:r>
      <w:r w:rsidRPr="007E41A3">
        <w:rPr>
          <w:rFonts w:cs="Tahoma"/>
          <w:color w:val="00000A"/>
          <w:kern w:val="3"/>
          <w:sz w:val="28"/>
          <w:szCs w:val="28"/>
          <w:lang w:eastAsia="ru-RU"/>
        </w:rPr>
        <w:t>хозяйственно-бытовые сточные воды</w:t>
      </w:r>
      <w:r w:rsidRPr="007E41A3">
        <w:rPr>
          <w:rFonts w:eastAsia="Calibri" w:cs="Tahoma"/>
          <w:color w:val="00000A"/>
          <w:kern w:val="3"/>
          <w:sz w:val="28"/>
          <w:szCs w:val="28"/>
          <w:lang w:eastAsia="ru-RU"/>
        </w:rPr>
        <w:t>, выбрасывать мусор и  твердые коммунальные отходы вне установленные  (разрешенные) и оборудованные места</w:t>
      </w:r>
      <w:r w:rsidRPr="007E41A3">
        <w:rPr>
          <w:rFonts w:eastAsia="Lucida Sans Unicode"/>
          <w:kern w:val="3"/>
          <w:sz w:val="28"/>
          <w:szCs w:val="28"/>
          <w:lang w:eastAsia="ru-RU"/>
        </w:rPr>
        <w:t>;</w:t>
      </w:r>
      <w:proofErr w:type="gramEnd"/>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xml:space="preserve">4) откачивать канализационные стоки на проезжую часть и прилегающую территорию, в том числе при ликвидации аварий на канализационных сетях, осуществлять сброс сточных вод, образовавшихся в результате хозяйственной </w:t>
      </w:r>
      <w:r w:rsidRPr="007E41A3">
        <w:rPr>
          <w:rFonts w:eastAsia="Lucida Sans Unicode"/>
          <w:kern w:val="3"/>
          <w:sz w:val="28"/>
          <w:szCs w:val="28"/>
          <w:lang w:eastAsia="ru-RU"/>
        </w:rPr>
        <w:lastRenderedPageBreak/>
        <w:t>деятельности организаций, хозяйственно-бытовой деятельности населения, в централизованные ливневые системы водоотведения;</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xml:space="preserve">5) складирование мусора </w:t>
      </w:r>
      <w:proofErr w:type="gramStart"/>
      <w:r w:rsidRPr="007E41A3">
        <w:rPr>
          <w:rFonts w:eastAsia="Lucida Sans Unicode"/>
          <w:kern w:val="3"/>
          <w:sz w:val="28"/>
          <w:szCs w:val="28"/>
          <w:lang w:eastAsia="ru-RU"/>
        </w:rPr>
        <w:t>в</w:t>
      </w:r>
      <w:proofErr w:type="gramEnd"/>
      <w:r w:rsidRPr="007E41A3">
        <w:rPr>
          <w:rFonts w:eastAsia="Lucida Sans Unicode"/>
          <w:kern w:val="3"/>
          <w:sz w:val="28"/>
          <w:szCs w:val="28"/>
          <w:lang w:eastAsia="ru-RU"/>
        </w:rPr>
        <w:t xml:space="preserve"> </w:t>
      </w:r>
      <w:proofErr w:type="gramStart"/>
      <w:r w:rsidRPr="007E41A3">
        <w:rPr>
          <w:rFonts w:eastAsia="Lucida Sans Unicode"/>
          <w:kern w:val="3"/>
          <w:sz w:val="28"/>
          <w:szCs w:val="28"/>
          <w:lang w:eastAsia="ru-RU"/>
        </w:rPr>
        <w:t>контейнера</w:t>
      </w:r>
      <w:proofErr w:type="gramEnd"/>
      <w:r w:rsidRPr="007E41A3">
        <w:rPr>
          <w:rFonts w:eastAsia="Lucida Sans Unicode"/>
          <w:kern w:val="3"/>
          <w:sz w:val="28"/>
          <w:szCs w:val="28"/>
          <w:lang w:eastAsia="ru-RU"/>
        </w:rPr>
        <w:t xml:space="preserve"> и бункеры организаций, с которыми непосредственно не заключен договор на вывоз отходов, несанкционированное складирование бытовых и промышленных отходов вне специально оборудованных мест;   </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6) выливать на улицу или иные территории общего пользования использованную воду;</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7) мыть посуду, коляски, стирать белье и прочее у уличных водопроводных колонок, колодцев, родников, открытых водоемов;</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8) использовать выгребные ямы с негерметичным дном и стенами для совместного сбора туалетных и помойных нечистот;</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 xml:space="preserve">9)  сброс (выбрасывание или оставление) мусора, иных отходов производства и потребления вне специально оборудованных мест, урн, контенеров, бункеров-накопителей, в том числе из транспротных средств во время их отстановки, стоянки или движения;   </w:t>
      </w:r>
    </w:p>
    <w:p w:rsidR="007E41A3" w:rsidRPr="007E41A3" w:rsidRDefault="007E41A3" w:rsidP="007E41A3">
      <w:pPr>
        <w:autoSpaceDN w:val="0"/>
        <w:jc w:val="both"/>
        <w:textAlignment w:val="baseline"/>
        <w:rPr>
          <w:rFonts w:ascii="Arial" w:hAnsi="Arial" w:cs="Tahoma"/>
          <w:kern w:val="3"/>
          <w:sz w:val="21"/>
          <w:lang w:eastAsia="ru-RU"/>
        </w:rPr>
      </w:pPr>
      <w:r w:rsidRPr="007E41A3">
        <w:rPr>
          <w:rFonts w:eastAsia="Times New Roman"/>
          <w:color w:val="00000A"/>
          <w:kern w:val="3"/>
          <w:sz w:val="28"/>
          <w:szCs w:val="28"/>
          <w:lang w:eastAsia="ru-RU"/>
        </w:rPr>
        <w:t>10) выливать нечистоты (жидкие отходы), производить откачку (допускать вытекание), нечистот из выгребных ям на рельеф местности, сливать жидкие отходы и промышленные отходы в централизованные системы водоотведения в неустановленных местах;</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11) осуществлять действие (бездействие), препятсвующее подъезду к площадеам с контейнерами или бункерами транспортнымх сре</w:t>
      </w:r>
      <w:proofErr w:type="gramStart"/>
      <w:r w:rsidRPr="007E41A3">
        <w:rPr>
          <w:rFonts w:eastAsia="Times New Roman"/>
          <w:color w:val="00000A"/>
          <w:kern w:val="3"/>
          <w:sz w:val="28"/>
          <w:szCs w:val="28"/>
          <w:lang w:eastAsia="ru-RU"/>
        </w:rPr>
        <w:t>дств дл</w:t>
      </w:r>
      <w:proofErr w:type="gramEnd"/>
      <w:r w:rsidRPr="007E41A3">
        <w:rPr>
          <w:rFonts w:eastAsia="Times New Roman"/>
          <w:color w:val="00000A"/>
          <w:kern w:val="3"/>
          <w:sz w:val="28"/>
          <w:szCs w:val="28"/>
          <w:lang w:eastAsia="ru-RU"/>
        </w:rPr>
        <w:t>я сбора и транспортирования отходов;</w:t>
      </w:r>
    </w:p>
    <w:p w:rsidR="007E41A3" w:rsidRPr="007E41A3" w:rsidRDefault="007E41A3" w:rsidP="007E41A3">
      <w:pPr>
        <w:shd w:val="clear" w:color="auto" w:fill="FFFFFF"/>
        <w:tabs>
          <w:tab w:val="left" w:pos="1346"/>
        </w:tabs>
        <w:autoSpaceDN w:val="0"/>
        <w:jc w:val="both"/>
        <w:textAlignment w:val="baseline"/>
        <w:rPr>
          <w:rFonts w:ascii="Arial" w:hAnsi="Arial" w:cs="Tahoma"/>
          <w:kern w:val="3"/>
          <w:sz w:val="21"/>
          <w:lang w:eastAsia="ru-RU"/>
        </w:rPr>
      </w:pPr>
      <w:r w:rsidRPr="007E41A3">
        <w:rPr>
          <w:rFonts w:eastAsia="Lucida Sans Unicode"/>
          <w:kern w:val="3"/>
          <w:sz w:val="28"/>
          <w:szCs w:val="28"/>
          <w:lang w:eastAsia="ru-RU"/>
        </w:rPr>
        <w:t xml:space="preserve">12)  </w:t>
      </w:r>
      <w:r w:rsidRPr="007E41A3">
        <w:rPr>
          <w:rFonts w:eastAsia="Times New Roman"/>
          <w:color w:val="00000A"/>
          <w:kern w:val="3"/>
          <w:sz w:val="28"/>
          <w:szCs w:val="28"/>
          <w:lang w:eastAsia="ru-RU"/>
        </w:rPr>
        <w:t>создание помех для уборки дворовых территорий в периоды, установленные графиками выполнения соответсвующих работ.</w:t>
      </w:r>
    </w:p>
    <w:p w:rsidR="007E41A3" w:rsidRPr="007E41A3" w:rsidRDefault="007E41A3" w:rsidP="007E41A3">
      <w:pPr>
        <w:shd w:val="clear" w:color="auto" w:fill="FFFFFF"/>
        <w:tabs>
          <w:tab w:val="left" w:pos="1346"/>
        </w:tabs>
        <w:autoSpaceDN w:val="0"/>
        <w:jc w:val="both"/>
        <w:textAlignment w:val="baseline"/>
        <w:rPr>
          <w:rFonts w:ascii="Arial" w:hAnsi="Arial" w:cs="Tahoma"/>
          <w:kern w:val="3"/>
          <w:sz w:val="21"/>
          <w:lang w:eastAsia="ru-RU"/>
        </w:rPr>
      </w:pPr>
      <w:r w:rsidRPr="007E41A3">
        <w:rPr>
          <w:rFonts w:eastAsia="Lucida Sans Unicode"/>
          <w:kern w:val="3"/>
          <w:sz w:val="28"/>
          <w:szCs w:val="28"/>
          <w:lang w:eastAsia="ru-RU"/>
        </w:rPr>
        <w:t xml:space="preserve">25. </w:t>
      </w:r>
      <w:r w:rsidRPr="007E41A3">
        <w:rPr>
          <w:rFonts w:eastAsia="Lucida Sans Unicode"/>
          <w:iCs/>
          <w:kern w:val="3"/>
          <w:sz w:val="28"/>
          <w:szCs w:val="28"/>
          <w:lang w:eastAsia="ru-RU"/>
        </w:rPr>
        <w:t xml:space="preserve">Для </w:t>
      </w:r>
      <w:r w:rsidRPr="007E41A3">
        <w:rPr>
          <w:rFonts w:eastAsia="Lucida Sans Unicode"/>
          <w:kern w:val="3"/>
          <w:sz w:val="28"/>
          <w:szCs w:val="28"/>
          <w:lang w:eastAsia="ru-RU"/>
        </w:rPr>
        <w:t xml:space="preserve">предотвращения засорения улиц, площадей, скверов </w:t>
      </w:r>
      <w:r w:rsidRPr="007E41A3">
        <w:rPr>
          <w:rFonts w:eastAsia="Lucida Sans Unicode"/>
          <w:bCs/>
          <w:kern w:val="3"/>
          <w:sz w:val="28"/>
          <w:szCs w:val="28"/>
          <w:lang w:eastAsia="ru-RU"/>
        </w:rPr>
        <w:t xml:space="preserve">и </w:t>
      </w:r>
      <w:r w:rsidRPr="007E41A3">
        <w:rPr>
          <w:rFonts w:eastAsia="Lucida Sans Unicode"/>
          <w:kern w:val="3"/>
          <w:sz w:val="28"/>
          <w:szCs w:val="28"/>
          <w:lang w:eastAsia="ru-RU"/>
        </w:rPr>
        <w:t>других общественных мест отходами устанавливаются специально предназначенные для временного хранения отходов емкости (урны, баки):</w:t>
      </w:r>
    </w:p>
    <w:p w:rsidR="007E41A3" w:rsidRPr="007E41A3" w:rsidRDefault="007E41A3" w:rsidP="007E41A3">
      <w:pPr>
        <w:shd w:val="clear" w:color="auto" w:fill="FFFFFF"/>
        <w:tabs>
          <w:tab w:val="left" w:pos="1346"/>
        </w:tabs>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юридическими лицами (арендаторами) – у своих зданий;</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торгующими организациями – у входа и выхода из торговых помещений, у палаток, лотков, павильонов и т. д.</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26. Сбор и временное хранение отходов производства, образующихся в результате деятельности хозяйствующих субъектов, осуществляются хозяйствующим субъектом самостоятельно в специально оборудованных для этих целей местах на собственных территориях.</w:t>
      </w:r>
    </w:p>
    <w:p w:rsidR="007E41A3" w:rsidRPr="007E41A3" w:rsidRDefault="007E41A3" w:rsidP="007E41A3">
      <w:pPr>
        <w:autoSpaceDN w:val="0"/>
        <w:jc w:val="both"/>
        <w:textAlignment w:val="baseline"/>
        <w:rPr>
          <w:rFonts w:ascii="Arial" w:hAnsi="Arial" w:cs="Tahoma"/>
          <w:kern w:val="3"/>
          <w:sz w:val="21"/>
          <w:lang w:eastAsia="ru-RU"/>
        </w:rPr>
      </w:pPr>
      <w:r w:rsidRPr="007E41A3">
        <w:rPr>
          <w:rFonts w:eastAsia="Lucida Sans Unicode"/>
          <w:color w:val="00000A"/>
          <w:kern w:val="3"/>
          <w:sz w:val="28"/>
          <w:szCs w:val="28"/>
          <w:lang w:eastAsia="ar-SA"/>
        </w:rPr>
        <w:t xml:space="preserve">27. </w:t>
      </w:r>
      <w:r w:rsidRPr="007E41A3">
        <w:rPr>
          <w:rFonts w:eastAsia="Calibri"/>
          <w:color w:val="00000A"/>
          <w:kern w:val="3"/>
          <w:sz w:val="28"/>
          <w:szCs w:val="28"/>
          <w:lang w:eastAsia="ru-RU"/>
        </w:rPr>
        <w:t>Вывоз древесных отходов осуществляется в специально отведенные места, согласованные с органом исполнительной власти, осуществляющим функции по контролю и надзору в сфере обеспечения санитарно-эпидемиологического благополучия населения Российской Федерации, защиты прав потребителей на потребительском рынке, на специально оборудованном транспорте. Твердые бытовые отходы вывозятся специально оборудованным автотранспортом (мусоровозами). Запрещается перевозка мусора, в том числе древесного, в автотранспорте при отсутствии заднего борта и без покрытия тентом. Горбыль перевозится в пучках в пределах габаритных размеров специально</w:t>
      </w:r>
      <w:r w:rsidRPr="007E41A3">
        <w:rPr>
          <w:color w:val="00000A"/>
          <w:kern w:val="3"/>
          <w:sz w:val="28"/>
          <w:szCs w:val="28"/>
          <w:lang w:eastAsia="ru-RU"/>
        </w:rPr>
        <w:t xml:space="preserve"> оборудованного транспортного средства.</w:t>
      </w:r>
    </w:p>
    <w:p w:rsidR="007E41A3" w:rsidRPr="007E41A3" w:rsidRDefault="007E41A3" w:rsidP="007E41A3">
      <w:pPr>
        <w:autoSpaceDN w:val="0"/>
        <w:jc w:val="both"/>
        <w:textAlignment w:val="baseline"/>
        <w:rPr>
          <w:color w:val="00000A"/>
          <w:kern w:val="3"/>
          <w:sz w:val="28"/>
          <w:szCs w:val="28"/>
          <w:lang w:eastAsia="ru-RU"/>
        </w:rPr>
      </w:pPr>
      <w:r w:rsidRPr="007E41A3">
        <w:rPr>
          <w:color w:val="00000A"/>
          <w:kern w:val="3"/>
          <w:sz w:val="28"/>
          <w:szCs w:val="28"/>
          <w:lang w:eastAsia="ru-RU"/>
        </w:rPr>
        <w:lastRenderedPageBreak/>
        <w:t xml:space="preserve">   Обязанность по уборке мусора, просыпавшегося при транспортировке, выгрузке из контейнеров в мусоровоз или загрузке бункера-накопителя, возлагается </w:t>
      </w:r>
      <w:proofErr w:type="gramStart"/>
      <w:r w:rsidRPr="007E41A3">
        <w:rPr>
          <w:color w:val="00000A"/>
          <w:kern w:val="3"/>
          <w:sz w:val="28"/>
          <w:szCs w:val="28"/>
          <w:lang w:eastAsia="ru-RU"/>
        </w:rPr>
        <w:t>на</w:t>
      </w:r>
      <w:proofErr w:type="gramEnd"/>
      <w:r w:rsidRPr="007E41A3">
        <w:rPr>
          <w:color w:val="00000A"/>
          <w:kern w:val="3"/>
          <w:sz w:val="28"/>
          <w:szCs w:val="28"/>
          <w:lang w:eastAsia="ru-RU"/>
        </w:rPr>
        <w:t xml:space="preserve"> </w:t>
      </w:r>
      <w:proofErr w:type="gramStart"/>
      <w:r w:rsidRPr="007E41A3">
        <w:rPr>
          <w:color w:val="00000A"/>
          <w:kern w:val="3"/>
          <w:sz w:val="28"/>
          <w:szCs w:val="28"/>
          <w:lang w:eastAsia="ru-RU"/>
        </w:rPr>
        <w:t>субъекта</w:t>
      </w:r>
      <w:proofErr w:type="gramEnd"/>
      <w:r w:rsidRPr="007E41A3">
        <w:rPr>
          <w:color w:val="00000A"/>
          <w:kern w:val="3"/>
          <w:sz w:val="28"/>
          <w:szCs w:val="28"/>
          <w:lang w:eastAsia="ru-RU"/>
        </w:rPr>
        <w:t>, осуществляющего вывоз,  сбор и транспортировку мусора.</w:t>
      </w:r>
    </w:p>
    <w:p w:rsidR="007E41A3" w:rsidRPr="007E41A3" w:rsidRDefault="007E41A3" w:rsidP="007E41A3">
      <w:pPr>
        <w:autoSpaceDN w:val="0"/>
        <w:jc w:val="both"/>
        <w:textAlignment w:val="baseline"/>
        <w:rPr>
          <w:rFonts w:ascii="Arial" w:hAnsi="Arial" w:cs="Tahoma"/>
          <w:kern w:val="3"/>
          <w:sz w:val="21"/>
          <w:lang w:eastAsia="ru-RU"/>
        </w:rPr>
      </w:pPr>
      <w:r w:rsidRPr="007E41A3">
        <w:rPr>
          <w:color w:val="00000A"/>
          <w:kern w:val="3"/>
          <w:sz w:val="28"/>
          <w:szCs w:val="28"/>
          <w:lang w:eastAsia="ru-RU"/>
        </w:rPr>
        <w:t>Хозяйственно-бытовые сточные воды из неканализованных домовладений вывозятся специализированным ассенизационным транспортом по мере накопления, но не реже одного раза в полгода. Переполнение выгребов жидкими бытовыми отходами не допускается.</w:t>
      </w:r>
      <w:r w:rsidRPr="007E41A3">
        <w:rPr>
          <w:rFonts w:eastAsia="Times New Roman"/>
          <w:color w:val="00000A"/>
          <w:kern w:val="3"/>
          <w:sz w:val="28"/>
          <w:szCs w:val="28"/>
          <w:lang w:eastAsia="ru-RU"/>
        </w:rPr>
        <w:t>28. Переполнение урн, контейнеров, бункеров-накопителей, помойниц, металлических мусоросборников, герметичных выгребов мусором не допускается</w:t>
      </w:r>
      <w:proofErr w:type="gramStart"/>
      <w:r w:rsidRPr="007E41A3">
        <w:rPr>
          <w:rFonts w:eastAsia="Times New Roman"/>
          <w:color w:val="00000A"/>
          <w:kern w:val="3"/>
          <w:sz w:val="28"/>
          <w:szCs w:val="28"/>
          <w:lang w:eastAsia="ru-RU"/>
        </w:rPr>
        <w:t>.(</w:t>
      </w:r>
      <w:proofErr w:type="gramEnd"/>
      <w:r w:rsidRPr="007E41A3">
        <w:rPr>
          <w:rFonts w:eastAsia="Times New Roman"/>
          <w:color w:val="00000A"/>
          <w:kern w:val="3"/>
          <w:sz w:val="28"/>
          <w:szCs w:val="28"/>
          <w:lang w:eastAsia="ru-RU"/>
        </w:rPr>
        <w:t>в редакции решения Совета депутатов от 24.11.2016 г. № 53, решения Совета депутатов от 25.10.2018 г. №  )</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29. Места сбора и временного хранения отходов производства и потребления, выгребные ямы должны организовываться с условием обеспечения безопасного и удобного подъезда для транспорта, осуществляющего транспортировку отходов.</w:t>
      </w:r>
    </w:p>
    <w:p w:rsidR="007E41A3" w:rsidRPr="007E41A3" w:rsidRDefault="007E41A3" w:rsidP="007E41A3">
      <w:pPr>
        <w:autoSpaceDN w:val="0"/>
        <w:jc w:val="both"/>
        <w:textAlignment w:val="baseline"/>
        <w:rPr>
          <w:rFonts w:ascii="Arial" w:hAnsi="Arial" w:cs="Tahoma"/>
          <w:kern w:val="3"/>
          <w:sz w:val="21"/>
          <w:lang w:eastAsia="ru-RU"/>
        </w:rPr>
      </w:pPr>
      <w:r w:rsidRPr="007E41A3">
        <w:rPr>
          <w:rFonts w:eastAsia="Times New Roman"/>
          <w:color w:val="00000A"/>
          <w:kern w:val="3"/>
          <w:sz w:val="28"/>
          <w:szCs w:val="28"/>
          <w:lang w:eastAsia="ru-RU"/>
        </w:rPr>
        <w:t>30. Контейнеры, евроконтейнеры и бункеры-накопители должны содержаться в технически исправном состоянии и иметь маркировку с указанием владельца территории, хозяйствующего субъекта, осуществляющего вывоз мусора. На контейнерной площадке должен быть размещен график вывоза мусора с указанием наименования и контактных телефонов хозяйствующего субъекта, осуществляющего вывоз.</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31. Лица, разместившие отходы производства и потребления в несанкционированных местах, обязаны за свой счет производить уборку и очистку данной территории.</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Организации, физические лица, в пользовании либо в собственности которых находятся инженерные коммуникации и специальная техника (ассенизаторские машины и прочее), обязаны принимать все необходимые меры для предотвращения и ликвидации разливов (утечек) хозяйственно-бытовых и технических жидкостей, а также их последствий. В зимнее время, в случаях аварийного разлива воды, иных жидкостей, указанные лица обязаны ликвидировать аварии и их последствия незамедлительно, но не позднее 3 дней с момента обнаружения. Запрещается сброс хозяйственно-фекальных вод в колодцы канализационных систем, а также места, не предназначенные для этих целей.</w:t>
      </w:r>
    </w:p>
    <w:p w:rsidR="007E41A3" w:rsidRPr="007E41A3" w:rsidRDefault="007E41A3" w:rsidP="007E41A3">
      <w:pPr>
        <w:autoSpaceDN w:val="0"/>
        <w:jc w:val="both"/>
        <w:textAlignment w:val="baseline"/>
        <w:rPr>
          <w:rFonts w:ascii="Arial" w:hAnsi="Arial" w:cs="Tahoma"/>
          <w:kern w:val="3"/>
          <w:sz w:val="21"/>
          <w:lang w:eastAsia="ru-RU"/>
        </w:rPr>
      </w:pPr>
      <w:r w:rsidRPr="007E41A3">
        <w:rPr>
          <w:rFonts w:eastAsia="Times New Roman"/>
          <w:color w:val="00000A"/>
          <w:kern w:val="3"/>
          <w:sz w:val="28"/>
          <w:szCs w:val="28"/>
          <w:lang w:eastAsia="ru-RU"/>
        </w:rPr>
        <w:t xml:space="preserve">32. Пункт исключен решением Совета депутатов от </w:t>
      </w:r>
      <w:r w:rsidRPr="007E41A3">
        <w:rPr>
          <w:rFonts w:cs="Tahoma"/>
          <w:color w:val="00000A"/>
          <w:kern w:val="3"/>
          <w:sz w:val="28"/>
          <w:szCs w:val="28"/>
          <w:lang w:eastAsia="ru-RU"/>
        </w:rPr>
        <w:t>27.10.2017  № 44.</w:t>
      </w:r>
    </w:p>
    <w:p w:rsidR="007E41A3" w:rsidRPr="007E41A3" w:rsidRDefault="007E41A3" w:rsidP="007E41A3">
      <w:pPr>
        <w:autoSpaceDN w:val="0"/>
        <w:jc w:val="both"/>
        <w:textAlignment w:val="baseline"/>
        <w:rPr>
          <w:rFonts w:ascii="Arial" w:hAnsi="Arial" w:cs="Tahoma"/>
          <w:kern w:val="3"/>
          <w:sz w:val="21"/>
          <w:lang w:eastAsia="ru-RU"/>
        </w:rPr>
      </w:pPr>
      <w:r w:rsidRPr="007E41A3">
        <w:rPr>
          <w:rFonts w:eastAsia="Times New Roman"/>
          <w:color w:val="00000A"/>
          <w:kern w:val="3"/>
          <w:sz w:val="28"/>
          <w:szCs w:val="28"/>
          <w:lang w:eastAsia="ru-RU"/>
        </w:rPr>
        <w:t xml:space="preserve">33. </w:t>
      </w:r>
      <w:r w:rsidRPr="007E41A3">
        <w:rPr>
          <w:rFonts w:cs="Tahoma"/>
          <w:color w:val="00000A"/>
          <w:kern w:val="3"/>
          <w:sz w:val="28"/>
          <w:szCs w:val="28"/>
          <w:lang w:eastAsia="ru-RU"/>
        </w:rPr>
        <w:t>Расстановка контейнеров, евроконтейнеров и урн не должна мешать передвижению пешеходов, проезду инвалидных и детских колясок</w:t>
      </w:r>
      <w:proofErr w:type="gramStart"/>
      <w:r w:rsidRPr="007E41A3">
        <w:rPr>
          <w:rFonts w:cs="Tahoma"/>
          <w:color w:val="00000A"/>
          <w:kern w:val="3"/>
          <w:sz w:val="28"/>
          <w:szCs w:val="28"/>
          <w:lang w:eastAsia="ru-RU"/>
        </w:rPr>
        <w:t>.</w:t>
      </w:r>
      <w:proofErr w:type="gramEnd"/>
      <w:r w:rsidRPr="007E41A3">
        <w:rPr>
          <w:rFonts w:eastAsia="Calibri"/>
          <w:color w:val="00000A"/>
          <w:kern w:val="3"/>
          <w:sz w:val="28"/>
          <w:szCs w:val="28"/>
          <w:lang w:eastAsia="ru-RU"/>
        </w:rPr>
        <w:t xml:space="preserve"> (</w:t>
      </w:r>
      <w:proofErr w:type="gramStart"/>
      <w:r w:rsidRPr="007E41A3">
        <w:rPr>
          <w:rFonts w:eastAsia="Calibri"/>
          <w:color w:val="00000A"/>
          <w:kern w:val="3"/>
          <w:sz w:val="28"/>
          <w:szCs w:val="28"/>
          <w:lang w:eastAsia="ru-RU"/>
        </w:rPr>
        <w:t>п</w:t>
      </w:r>
      <w:proofErr w:type="gramEnd"/>
      <w:r w:rsidRPr="007E41A3">
        <w:rPr>
          <w:rFonts w:eastAsia="Calibri"/>
          <w:color w:val="00000A"/>
          <w:kern w:val="3"/>
          <w:sz w:val="28"/>
          <w:szCs w:val="28"/>
          <w:lang w:eastAsia="ru-RU"/>
        </w:rPr>
        <w:t>ункт введен решением Совета депутатов от )</w:t>
      </w:r>
      <w:r w:rsidRPr="007E41A3">
        <w:rPr>
          <w:rFonts w:cs="Tahoma"/>
          <w:color w:val="00000A"/>
          <w:kern w:val="3"/>
          <w:sz w:val="28"/>
          <w:szCs w:val="28"/>
          <w:lang w:eastAsia="ru-RU"/>
        </w:rPr>
        <w:t xml:space="preserve"> 27.10.2017  № 44)</w:t>
      </w:r>
      <w:r w:rsidRPr="007E41A3">
        <w:rPr>
          <w:rFonts w:eastAsia="Calibri"/>
          <w:color w:val="00000A"/>
          <w:kern w:val="3"/>
          <w:sz w:val="28"/>
          <w:szCs w:val="28"/>
          <w:lang w:eastAsia="ru-RU"/>
        </w:rPr>
        <w:t>.</w:t>
      </w:r>
    </w:p>
    <w:p w:rsidR="007E41A3" w:rsidRPr="007E41A3" w:rsidRDefault="007E41A3" w:rsidP="007E41A3">
      <w:pPr>
        <w:autoSpaceDN w:val="0"/>
        <w:jc w:val="both"/>
        <w:textAlignment w:val="baseline"/>
        <w:rPr>
          <w:rFonts w:ascii="Arial" w:hAnsi="Arial" w:cs="Tahoma"/>
          <w:kern w:val="3"/>
          <w:sz w:val="21"/>
          <w:lang w:eastAsia="ru-RU"/>
        </w:rPr>
      </w:pPr>
      <w:r w:rsidRPr="007E41A3">
        <w:rPr>
          <w:rFonts w:eastAsia="Times New Roman"/>
          <w:color w:val="00000A"/>
          <w:kern w:val="3"/>
          <w:sz w:val="28"/>
          <w:szCs w:val="28"/>
          <w:lang w:eastAsia="ru-RU"/>
        </w:rPr>
        <w:t>34.</w:t>
      </w:r>
      <w:r w:rsidRPr="007E41A3">
        <w:rPr>
          <w:rFonts w:cs="Tahoma"/>
          <w:color w:val="00000A"/>
          <w:kern w:val="3"/>
          <w:sz w:val="28"/>
          <w:szCs w:val="28"/>
          <w:lang w:eastAsia="ru-RU"/>
        </w:rPr>
        <w:t xml:space="preserve"> Контейнеры, евроконтейнеры и бункеры-накопители должны содержаться в технически исправном состоянии и иметь маркировку с указанием владельца территории, хозяйствующего субъекта, осуществляющего вывоз мусора. На контейнерной площадке должны быть размещены сведения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w:t>
      </w:r>
      <w:r w:rsidRPr="007E41A3">
        <w:rPr>
          <w:rFonts w:cs="Tahoma"/>
          <w:color w:val="00000A"/>
          <w:kern w:val="3"/>
          <w:sz w:val="28"/>
          <w:szCs w:val="28"/>
          <w:lang w:eastAsia="ru-RU"/>
        </w:rPr>
        <w:lastRenderedPageBreak/>
        <w:t>содержанию площадки и своевременное удаление отходов,  а также информация, предупреждающая владельцев автотранспорта о недопустимости загромождения подъезда специализированного автотранспорта, разгружающего контейнеры, евроконтейнеры.</w:t>
      </w:r>
      <w:r w:rsidRPr="007E41A3">
        <w:rPr>
          <w:rFonts w:eastAsia="Calibri"/>
          <w:color w:val="00000A"/>
          <w:kern w:val="3"/>
          <w:sz w:val="28"/>
          <w:szCs w:val="28"/>
          <w:lang w:eastAsia="ru-RU"/>
        </w:rPr>
        <w:t xml:space="preserve"> (пункт введен решением Совета депутатов от</w:t>
      </w:r>
      <w:r w:rsidRPr="007E41A3">
        <w:rPr>
          <w:rFonts w:cs="Tahoma"/>
          <w:color w:val="00000A"/>
          <w:kern w:val="3"/>
          <w:sz w:val="28"/>
          <w:szCs w:val="28"/>
          <w:lang w:eastAsia="ru-RU"/>
        </w:rPr>
        <w:t>27.10.2017  № 44</w:t>
      </w:r>
      <w:proofErr w:type="gramStart"/>
      <w:r w:rsidRPr="007E41A3">
        <w:rPr>
          <w:rFonts w:eastAsia="Calibri"/>
          <w:color w:val="00000A"/>
          <w:kern w:val="3"/>
          <w:sz w:val="28"/>
          <w:szCs w:val="28"/>
          <w:lang w:eastAsia="ru-RU"/>
        </w:rPr>
        <w:t xml:space="preserve"> )</w:t>
      </w:r>
      <w:proofErr w:type="gramEnd"/>
      <w:r w:rsidRPr="007E41A3">
        <w:rPr>
          <w:rFonts w:eastAsia="Calibri"/>
          <w:color w:val="00000A"/>
          <w:kern w:val="3"/>
          <w:sz w:val="28"/>
          <w:szCs w:val="28"/>
          <w:lang w:eastAsia="ru-RU"/>
        </w:rPr>
        <w:t>.</w:t>
      </w:r>
    </w:p>
    <w:p w:rsidR="007E41A3" w:rsidRPr="007E41A3" w:rsidRDefault="007E41A3" w:rsidP="007E41A3">
      <w:pPr>
        <w:autoSpaceDN w:val="0"/>
        <w:jc w:val="both"/>
        <w:textAlignment w:val="baseline"/>
        <w:rPr>
          <w:rFonts w:ascii="Arial" w:hAnsi="Arial" w:cs="Tahoma"/>
          <w:kern w:val="3"/>
          <w:sz w:val="21"/>
          <w:lang w:eastAsia="ru-RU"/>
        </w:rPr>
      </w:pPr>
      <w:r w:rsidRPr="007E41A3">
        <w:rPr>
          <w:rFonts w:eastAsia="Times New Roman"/>
          <w:color w:val="00000A"/>
          <w:kern w:val="3"/>
          <w:sz w:val="28"/>
          <w:szCs w:val="28"/>
          <w:lang w:eastAsia="ru-RU"/>
        </w:rPr>
        <w:t>35. Транспортирование отходов необходимо осуществлять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roofErr w:type="gramStart"/>
      <w:r w:rsidRPr="007E41A3">
        <w:rPr>
          <w:rFonts w:eastAsia="Times New Roman"/>
          <w:color w:val="00000A"/>
          <w:kern w:val="3"/>
          <w:sz w:val="28"/>
          <w:szCs w:val="28"/>
          <w:lang w:eastAsia="ru-RU"/>
        </w:rPr>
        <w:t>.</w:t>
      </w:r>
      <w:proofErr w:type="gramEnd"/>
      <w:r w:rsidRPr="007E41A3">
        <w:rPr>
          <w:rFonts w:eastAsia="Calibri"/>
          <w:color w:val="00000A"/>
          <w:kern w:val="3"/>
          <w:sz w:val="28"/>
          <w:szCs w:val="28"/>
          <w:lang w:eastAsia="ru-RU"/>
        </w:rPr>
        <w:t xml:space="preserve"> (</w:t>
      </w:r>
      <w:proofErr w:type="gramStart"/>
      <w:r w:rsidRPr="007E41A3">
        <w:rPr>
          <w:rFonts w:eastAsia="Calibri"/>
          <w:color w:val="00000A"/>
          <w:kern w:val="3"/>
          <w:sz w:val="28"/>
          <w:szCs w:val="28"/>
          <w:lang w:eastAsia="ru-RU"/>
        </w:rPr>
        <w:t>п</w:t>
      </w:r>
      <w:proofErr w:type="gramEnd"/>
      <w:r w:rsidRPr="007E41A3">
        <w:rPr>
          <w:rFonts w:eastAsia="Calibri"/>
          <w:color w:val="00000A"/>
          <w:kern w:val="3"/>
          <w:sz w:val="28"/>
          <w:szCs w:val="28"/>
          <w:lang w:eastAsia="ru-RU"/>
        </w:rPr>
        <w:t xml:space="preserve">ункт введен решением Совета депутатов от  </w:t>
      </w:r>
      <w:r w:rsidRPr="007E41A3">
        <w:rPr>
          <w:rFonts w:cs="Tahoma"/>
          <w:color w:val="00000A"/>
          <w:kern w:val="3"/>
          <w:sz w:val="28"/>
          <w:szCs w:val="28"/>
          <w:lang w:eastAsia="ru-RU"/>
        </w:rPr>
        <w:t>27.10.2017  № 44</w:t>
      </w:r>
      <w:r w:rsidRPr="007E41A3">
        <w:rPr>
          <w:rFonts w:eastAsia="Calibri"/>
          <w:color w:val="00000A"/>
          <w:kern w:val="3"/>
          <w:sz w:val="28"/>
          <w:szCs w:val="28"/>
          <w:lang w:eastAsia="ru-RU"/>
        </w:rPr>
        <w:t>).</w:t>
      </w:r>
    </w:p>
    <w:p w:rsidR="007E41A3" w:rsidRPr="007E41A3" w:rsidRDefault="007E41A3" w:rsidP="007E41A3">
      <w:pPr>
        <w:autoSpaceDN w:val="0"/>
        <w:jc w:val="both"/>
        <w:textAlignment w:val="baseline"/>
        <w:rPr>
          <w:rFonts w:ascii="Arial" w:hAnsi="Arial" w:cs="Tahoma"/>
          <w:kern w:val="3"/>
          <w:sz w:val="21"/>
          <w:lang w:eastAsia="ru-RU"/>
        </w:rPr>
      </w:pPr>
      <w:r w:rsidRPr="007E41A3">
        <w:rPr>
          <w:rFonts w:eastAsia="Times New Roman"/>
          <w:color w:val="00000A"/>
          <w:kern w:val="3"/>
          <w:sz w:val="28"/>
          <w:szCs w:val="28"/>
          <w:lang w:eastAsia="ru-RU"/>
        </w:rPr>
        <w:t>36. Запрещается устанавливать устройства наливных помоек, разлив помоев и нечистот за территорией домов и улиц, вынос отходов на уличные проезд</w:t>
      </w:r>
      <w:proofErr w:type="gramStart"/>
      <w:r w:rsidRPr="007E41A3">
        <w:rPr>
          <w:rFonts w:eastAsia="Times New Roman"/>
          <w:color w:val="00000A"/>
          <w:kern w:val="3"/>
          <w:sz w:val="28"/>
          <w:szCs w:val="28"/>
          <w:lang w:eastAsia="ru-RU"/>
        </w:rPr>
        <w:t>ы</w:t>
      </w:r>
      <w:r w:rsidRPr="007E41A3">
        <w:rPr>
          <w:rFonts w:eastAsia="Calibri"/>
          <w:color w:val="00000A"/>
          <w:kern w:val="3"/>
          <w:sz w:val="28"/>
          <w:szCs w:val="28"/>
          <w:lang w:eastAsia="ru-RU"/>
        </w:rPr>
        <w:t>(</w:t>
      </w:r>
      <w:proofErr w:type="gramEnd"/>
      <w:r w:rsidRPr="007E41A3">
        <w:rPr>
          <w:rFonts w:eastAsia="Calibri"/>
          <w:color w:val="00000A"/>
          <w:kern w:val="3"/>
          <w:sz w:val="28"/>
          <w:szCs w:val="28"/>
          <w:lang w:eastAsia="ru-RU"/>
        </w:rPr>
        <w:t xml:space="preserve">пункт введен решением Совета депутатов от  </w:t>
      </w:r>
      <w:r w:rsidRPr="007E41A3">
        <w:rPr>
          <w:rFonts w:cs="Tahoma"/>
          <w:color w:val="00000A"/>
          <w:kern w:val="3"/>
          <w:sz w:val="28"/>
          <w:szCs w:val="28"/>
          <w:lang w:eastAsia="ru-RU"/>
        </w:rPr>
        <w:t>27.10.2017  № 44</w:t>
      </w:r>
      <w:r w:rsidRPr="007E41A3">
        <w:rPr>
          <w:rFonts w:eastAsia="Calibri"/>
          <w:color w:val="00000A"/>
          <w:kern w:val="3"/>
          <w:sz w:val="28"/>
          <w:szCs w:val="28"/>
          <w:lang w:eastAsia="ru-RU"/>
        </w:rPr>
        <w:t xml:space="preserve"> ).</w:t>
      </w:r>
    </w:p>
    <w:p w:rsidR="007E41A3" w:rsidRPr="007E41A3" w:rsidRDefault="007E41A3" w:rsidP="007E41A3">
      <w:pPr>
        <w:autoSpaceDN w:val="0"/>
        <w:jc w:val="both"/>
        <w:textAlignment w:val="baseline"/>
        <w:rPr>
          <w:rFonts w:ascii="Arial" w:hAnsi="Arial" w:cs="Tahoma"/>
          <w:kern w:val="3"/>
          <w:sz w:val="21"/>
          <w:lang w:eastAsia="ru-RU"/>
        </w:rPr>
      </w:pPr>
      <w:r w:rsidRPr="007E41A3">
        <w:rPr>
          <w:rFonts w:eastAsia="Times New Roman"/>
          <w:color w:val="00000A"/>
          <w:kern w:val="3"/>
          <w:sz w:val="28"/>
          <w:szCs w:val="28"/>
          <w:lang w:eastAsia="ru-RU"/>
        </w:rPr>
        <w:t xml:space="preserve">37. </w:t>
      </w:r>
      <w:r w:rsidRPr="007E41A3">
        <w:rPr>
          <w:rFonts w:eastAsia="Calibri"/>
          <w:color w:val="00000A"/>
          <w:kern w:val="3"/>
          <w:sz w:val="28"/>
          <w:szCs w:val="28"/>
          <w:lang w:eastAsia="ru-RU"/>
        </w:rPr>
        <w:t>Управляющая организация, товарищество собственников жилья либо жилищный кооператив или иной специализированный потребительский кооператив обязан иметь  договор на оказание услуг по обращению с твердыми коммунальными отходами в соответствии с требованиями, установленными Правительством Российской Федерации.</w:t>
      </w:r>
    </w:p>
    <w:p w:rsidR="007E41A3" w:rsidRPr="007E41A3" w:rsidRDefault="007E41A3" w:rsidP="007E41A3">
      <w:pPr>
        <w:autoSpaceDN w:val="0"/>
        <w:jc w:val="both"/>
        <w:textAlignment w:val="baseline"/>
        <w:rPr>
          <w:rFonts w:ascii="Arial" w:hAnsi="Arial" w:cs="Tahoma"/>
          <w:kern w:val="3"/>
          <w:sz w:val="21"/>
          <w:lang w:eastAsia="ru-RU"/>
        </w:rPr>
      </w:pPr>
      <w:r w:rsidRPr="007E41A3">
        <w:rPr>
          <w:rFonts w:eastAsia="Calibri"/>
          <w:color w:val="00000A"/>
          <w:kern w:val="3"/>
          <w:sz w:val="28"/>
          <w:szCs w:val="28"/>
          <w:lang w:eastAsia="ru-RU"/>
        </w:rPr>
        <w:t xml:space="preserve">Собственники помещений в многоквартирном доме с непосредственным управлением, а также в случаях, если собственниками помещений в многоквартирном доме не выбран способ управления таким домом или выбранный способ управления не </w:t>
      </w:r>
      <w:proofErr w:type="gramStart"/>
      <w:r w:rsidRPr="007E41A3">
        <w:rPr>
          <w:rFonts w:eastAsia="Calibri"/>
          <w:color w:val="00000A"/>
          <w:kern w:val="3"/>
          <w:sz w:val="28"/>
          <w:szCs w:val="28"/>
          <w:lang w:eastAsia="ru-RU"/>
        </w:rPr>
        <w:t>реализован</w:t>
      </w:r>
      <w:proofErr w:type="gramEnd"/>
      <w:r w:rsidRPr="007E41A3">
        <w:rPr>
          <w:rFonts w:eastAsia="Calibri"/>
          <w:color w:val="00000A"/>
          <w:kern w:val="3"/>
          <w:sz w:val="28"/>
          <w:szCs w:val="28"/>
          <w:lang w:eastAsia="ru-RU"/>
        </w:rPr>
        <w:t xml:space="preserve"> обязаны иметь договор на оказание услуг по обращению с твердыми коммунальными отходами, заключенным  от своего имени (пункт введен решением Совета депутатов от </w:t>
      </w:r>
      <w:r w:rsidRPr="007E41A3">
        <w:rPr>
          <w:rFonts w:cs="Tahoma"/>
          <w:color w:val="00000A"/>
          <w:kern w:val="3"/>
          <w:sz w:val="28"/>
          <w:szCs w:val="28"/>
          <w:lang w:eastAsia="ru-RU"/>
        </w:rPr>
        <w:t>27.10.2017  № 44)</w:t>
      </w:r>
      <w:r w:rsidRPr="007E41A3">
        <w:rPr>
          <w:rFonts w:eastAsia="Calibri"/>
          <w:color w:val="00000A"/>
          <w:kern w:val="3"/>
          <w:sz w:val="28"/>
          <w:szCs w:val="28"/>
          <w:lang w:eastAsia="ru-RU"/>
        </w:rPr>
        <w:t>.</w:t>
      </w:r>
    </w:p>
    <w:p w:rsidR="007E41A3" w:rsidRPr="007E41A3" w:rsidRDefault="007E41A3" w:rsidP="007E41A3">
      <w:pPr>
        <w:autoSpaceDN w:val="0"/>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Юридические и физические лица, индивидуальные предприниматели, ответственные за проведение ремонта в жилых и нежилых помещениях многоквартирных домов, обязаны иметь договор на оказание услуг по обращению с отходами от указанной деятельности</w:t>
      </w:r>
      <w:proofErr w:type="gramStart"/>
      <w:r w:rsidRPr="007E41A3">
        <w:rPr>
          <w:rFonts w:eastAsia="Calibri"/>
          <w:color w:val="00000A"/>
          <w:kern w:val="3"/>
          <w:sz w:val="28"/>
          <w:szCs w:val="28"/>
          <w:lang w:eastAsia="ru-RU"/>
        </w:rPr>
        <w:t>.»</w:t>
      </w:r>
      <w:proofErr w:type="gramEnd"/>
    </w:p>
    <w:p w:rsidR="007E41A3" w:rsidRPr="007E41A3" w:rsidRDefault="007E41A3" w:rsidP="007E41A3">
      <w:pPr>
        <w:autoSpaceDN w:val="0"/>
        <w:jc w:val="both"/>
        <w:textAlignment w:val="baseline"/>
        <w:rPr>
          <w:rFonts w:eastAsia="Times New Roman"/>
          <w:b/>
          <w:color w:val="00000A"/>
          <w:kern w:val="3"/>
          <w:sz w:val="28"/>
          <w:szCs w:val="28"/>
          <w:lang w:eastAsia="ru-RU"/>
        </w:rPr>
      </w:pPr>
    </w:p>
    <w:p w:rsidR="007E41A3" w:rsidRPr="007E41A3" w:rsidRDefault="007E41A3" w:rsidP="007E41A3">
      <w:pPr>
        <w:autoSpaceDN w:val="0"/>
        <w:jc w:val="both"/>
        <w:textAlignment w:val="baseline"/>
        <w:rPr>
          <w:rFonts w:eastAsia="Times New Roman"/>
          <w:b/>
          <w:color w:val="00000A"/>
          <w:kern w:val="3"/>
          <w:sz w:val="28"/>
          <w:szCs w:val="28"/>
          <w:lang w:eastAsia="ru-RU"/>
        </w:rPr>
      </w:pPr>
      <w:r w:rsidRPr="007E41A3">
        <w:rPr>
          <w:rFonts w:eastAsia="Times New Roman"/>
          <w:b/>
          <w:color w:val="00000A"/>
          <w:kern w:val="3"/>
          <w:sz w:val="28"/>
          <w:szCs w:val="28"/>
          <w:lang w:eastAsia="ru-RU"/>
        </w:rPr>
        <w:t>Статья 6.1.  Правила обращения с хозяйственно-бытовыми сточными водами.</w:t>
      </w:r>
    </w:p>
    <w:p w:rsidR="007E41A3" w:rsidRPr="007E41A3" w:rsidRDefault="007E41A3" w:rsidP="007E41A3">
      <w:pPr>
        <w:autoSpaceDN w:val="0"/>
        <w:textAlignment w:val="baseline"/>
        <w:rPr>
          <w:rFonts w:eastAsia="Times New Roman"/>
          <w:color w:val="00000A"/>
          <w:kern w:val="3"/>
          <w:sz w:val="28"/>
          <w:szCs w:val="28"/>
          <w:lang w:eastAsia="ar-SA"/>
        </w:rPr>
      </w:pPr>
      <w:r w:rsidRPr="007E41A3">
        <w:rPr>
          <w:rFonts w:eastAsia="Times New Roman"/>
          <w:color w:val="00000A"/>
          <w:kern w:val="3"/>
          <w:sz w:val="28"/>
          <w:szCs w:val="28"/>
          <w:lang w:eastAsia="ar-SA"/>
        </w:rPr>
        <w:t>1.Физические и юридические лица, объекты капитального строительства которых подключены (технологически присоединены) к централизованной системе водоснабжения и не подключены (технологически не присоединены) к централизованной системе водоотведения (далее - абонент) обязаны:</w:t>
      </w:r>
    </w:p>
    <w:p w:rsidR="007E41A3" w:rsidRPr="007E41A3" w:rsidRDefault="007E41A3" w:rsidP="007E41A3">
      <w:pPr>
        <w:autoSpaceDN w:val="0"/>
        <w:jc w:val="both"/>
        <w:textAlignment w:val="baseline"/>
        <w:rPr>
          <w:rFonts w:eastAsia="Times New Roman"/>
          <w:color w:val="00000A"/>
          <w:kern w:val="3"/>
          <w:sz w:val="28"/>
          <w:szCs w:val="28"/>
          <w:lang w:eastAsia="ar-SA"/>
        </w:rPr>
      </w:pPr>
      <w:r w:rsidRPr="007E41A3">
        <w:rPr>
          <w:rFonts w:eastAsia="Times New Roman"/>
          <w:color w:val="00000A"/>
          <w:kern w:val="3"/>
          <w:sz w:val="28"/>
          <w:szCs w:val="28"/>
          <w:lang w:eastAsia="ar-SA"/>
        </w:rPr>
        <w:t>1) заключить договор водоотведения с гарантирующей организацией либо договор с организацией, осуществляющей вывоз хозяйственно-бытовых сточных вод и имеющей договор водоотведения с гарантирующей организацией, а также хранить документы, подтверждающие надлежащее исполнение обязанности по сбору и вывозу  хозяйственно-бытовых сточных вод;</w:t>
      </w:r>
    </w:p>
    <w:p w:rsidR="007E41A3" w:rsidRPr="007E41A3" w:rsidRDefault="007E41A3" w:rsidP="007E41A3">
      <w:pPr>
        <w:autoSpaceDN w:val="0"/>
        <w:jc w:val="both"/>
        <w:textAlignment w:val="baseline"/>
        <w:rPr>
          <w:rFonts w:ascii="Arial" w:hAnsi="Arial" w:cs="Tahoma"/>
          <w:kern w:val="3"/>
          <w:sz w:val="21"/>
          <w:lang w:eastAsia="ru-RU"/>
        </w:rPr>
      </w:pPr>
      <w:proofErr w:type="gramStart"/>
      <w:r w:rsidRPr="007E41A3">
        <w:rPr>
          <w:rFonts w:eastAsia="Times New Roman"/>
          <w:color w:val="00000A"/>
          <w:kern w:val="3"/>
          <w:sz w:val="28"/>
          <w:szCs w:val="28"/>
          <w:lang w:eastAsia="ru-RU"/>
        </w:rPr>
        <w:t>2) обеспечить вывоз и сброс хозяйственно-бытовых сточных вод в установленных местах в объеме равном объему воды, поданной этому абоненту из всех источников водоснабжения (</w:t>
      </w:r>
      <w:r w:rsidRPr="007E41A3">
        <w:rPr>
          <w:rFonts w:eastAsia="Calibri"/>
          <w:color w:val="00000A"/>
          <w:kern w:val="3"/>
          <w:sz w:val="28"/>
          <w:szCs w:val="28"/>
          <w:lang w:eastAsia="ru-RU"/>
        </w:rPr>
        <w:t xml:space="preserve">без учета расхода воды при </w:t>
      </w:r>
      <w:r w:rsidRPr="007E41A3">
        <w:rPr>
          <w:rFonts w:eastAsia="Calibri"/>
          <w:color w:val="00000A"/>
          <w:kern w:val="3"/>
          <w:sz w:val="28"/>
          <w:szCs w:val="28"/>
          <w:lang w:eastAsia="ru-RU"/>
        </w:rPr>
        <w:lastRenderedPageBreak/>
        <w:t>использовании земельного участка и надворных построек</w:t>
      </w:r>
      <w:r w:rsidRPr="007E41A3">
        <w:rPr>
          <w:rFonts w:eastAsia="Times New Roman"/>
          <w:color w:val="00000A"/>
          <w:kern w:val="3"/>
          <w:sz w:val="28"/>
          <w:szCs w:val="28"/>
          <w:lang w:eastAsia="ru-RU"/>
        </w:rPr>
        <w:t>), посредством заключения  договора водоотведения с гарантирующей организацией, либо договора с организацией, осуществляющей вывоз хозяйственно-бытовых сточных вод и имеющей договор водоотведения с гарантирующей организацией.</w:t>
      </w:r>
      <w:proofErr w:type="gramEnd"/>
    </w:p>
    <w:p w:rsidR="007E41A3" w:rsidRPr="007E41A3" w:rsidRDefault="007E41A3" w:rsidP="007E41A3">
      <w:pPr>
        <w:autoSpaceDN w:val="0"/>
        <w:jc w:val="both"/>
        <w:textAlignment w:val="baseline"/>
        <w:rPr>
          <w:rFonts w:eastAsia="Times New Roman"/>
          <w:color w:val="00000A"/>
          <w:kern w:val="3"/>
          <w:sz w:val="28"/>
          <w:szCs w:val="28"/>
          <w:lang w:eastAsia="ar-SA"/>
        </w:rPr>
      </w:pPr>
      <w:r w:rsidRPr="007E41A3">
        <w:rPr>
          <w:rFonts w:eastAsia="Times New Roman"/>
          <w:color w:val="00000A"/>
          <w:kern w:val="3"/>
          <w:sz w:val="28"/>
          <w:szCs w:val="28"/>
          <w:lang w:eastAsia="ar-SA"/>
        </w:rPr>
        <w:t>3) в срок до 30 июня и 30 января каждого года предоставлять в адрес гарантирующей организации, информацию о лице, осуществлявшем вывоз хозяйственно-бытовых сточных вод, реквизиты документов, подтверждающих оказание услуги, об объеме вывезенных хозяйственно-бытовых сточных вод за предшествующие полгода.</w:t>
      </w:r>
    </w:p>
    <w:p w:rsidR="007E41A3" w:rsidRPr="007E41A3" w:rsidRDefault="007E41A3" w:rsidP="007E41A3">
      <w:pPr>
        <w:autoSpaceDN w:val="0"/>
        <w:jc w:val="both"/>
        <w:textAlignment w:val="baseline"/>
        <w:rPr>
          <w:rFonts w:eastAsia="Times New Roman"/>
          <w:color w:val="00000A"/>
          <w:kern w:val="3"/>
          <w:sz w:val="28"/>
          <w:szCs w:val="28"/>
          <w:lang w:eastAsia="ar-SA"/>
        </w:rPr>
      </w:pPr>
      <w:r w:rsidRPr="007E41A3">
        <w:rPr>
          <w:rFonts w:eastAsia="Times New Roman"/>
          <w:color w:val="00000A"/>
          <w:kern w:val="3"/>
          <w:sz w:val="28"/>
          <w:szCs w:val="28"/>
          <w:lang w:eastAsia="ar-SA"/>
        </w:rPr>
        <w:t>Не предоставление указанной информации является основанием для проведения проверки гарантирующей организацией, администрацией Чернопенского сельского поселения на водонепроницаемость (герметичность) выгреба, а также основанием для привлечения к административной ответственности за нарушение настоящих Правил.</w:t>
      </w:r>
    </w:p>
    <w:p w:rsidR="007E41A3" w:rsidRPr="007E41A3" w:rsidRDefault="007E41A3" w:rsidP="007E41A3">
      <w:pPr>
        <w:autoSpaceDN w:val="0"/>
        <w:jc w:val="both"/>
        <w:textAlignment w:val="baseline"/>
        <w:rPr>
          <w:rFonts w:eastAsia="Times New Roman"/>
          <w:color w:val="00000A"/>
          <w:kern w:val="3"/>
          <w:sz w:val="28"/>
          <w:szCs w:val="28"/>
          <w:lang w:eastAsia="ar-SA"/>
        </w:rPr>
      </w:pPr>
      <w:r w:rsidRPr="007E41A3">
        <w:rPr>
          <w:rFonts w:eastAsia="Times New Roman"/>
          <w:color w:val="00000A"/>
          <w:kern w:val="3"/>
          <w:sz w:val="28"/>
          <w:szCs w:val="28"/>
          <w:lang w:eastAsia="ar-SA"/>
        </w:rPr>
        <w:t>2.</w:t>
      </w:r>
      <w:r w:rsidRPr="007E41A3">
        <w:rPr>
          <w:rFonts w:eastAsia="Times New Roman"/>
          <w:color w:val="00000A"/>
          <w:kern w:val="3"/>
          <w:sz w:val="28"/>
          <w:szCs w:val="28"/>
          <w:lang w:eastAsia="ar-SA"/>
        </w:rPr>
        <w:tab/>
        <w:t>Лицо, осуществляющее деятельность по сбору и вывозу хозяйственно-бытовых сточных вод, обязано:</w:t>
      </w:r>
    </w:p>
    <w:p w:rsidR="007E41A3" w:rsidRPr="007E41A3" w:rsidRDefault="007E41A3" w:rsidP="007E41A3">
      <w:pPr>
        <w:autoSpaceDN w:val="0"/>
        <w:jc w:val="both"/>
        <w:textAlignment w:val="baseline"/>
        <w:rPr>
          <w:rFonts w:eastAsia="Times New Roman"/>
          <w:color w:val="00000A"/>
          <w:kern w:val="3"/>
          <w:sz w:val="28"/>
          <w:szCs w:val="28"/>
          <w:lang w:eastAsia="ar-SA"/>
        </w:rPr>
      </w:pPr>
      <w:r w:rsidRPr="007E41A3">
        <w:rPr>
          <w:rFonts w:eastAsia="Times New Roman"/>
          <w:color w:val="00000A"/>
          <w:kern w:val="3"/>
          <w:sz w:val="28"/>
          <w:szCs w:val="28"/>
          <w:lang w:eastAsia="ar-SA"/>
        </w:rPr>
        <w:t xml:space="preserve">1) заключить договор с абонентом, объекты капитального </w:t>
      </w:r>
      <w:proofErr w:type="gramStart"/>
      <w:r w:rsidRPr="007E41A3">
        <w:rPr>
          <w:rFonts w:eastAsia="Times New Roman"/>
          <w:color w:val="00000A"/>
          <w:kern w:val="3"/>
          <w:sz w:val="28"/>
          <w:szCs w:val="28"/>
          <w:lang w:eastAsia="ar-SA"/>
        </w:rPr>
        <w:t>строительства</w:t>
      </w:r>
      <w:proofErr w:type="gramEnd"/>
      <w:r w:rsidRPr="007E41A3">
        <w:rPr>
          <w:rFonts w:eastAsia="Times New Roman"/>
          <w:color w:val="00000A"/>
          <w:kern w:val="3"/>
          <w:sz w:val="28"/>
          <w:szCs w:val="28"/>
          <w:lang w:eastAsia="ar-SA"/>
        </w:rPr>
        <w:t xml:space="preserve"> которых подключены (технологически присоединены) к централизованной системе водоснабжения и не подключены (технологически не присоединены) к централизованной системе водоотведения, на оказание услуг по сбору и вывозу хозяйственно-бытовых сточных вод в объеме равном объему воды, поданной этому абоненту из всех источников водоснабжения;</w:t>
      </w:r>
    </w:p>
    <w:p w:rsidR="007E41A3" w:rsidRPr="007E41A3" w:rsidRDefault="007E41A3" w:rsidP="007E41A3">
      <w:pPr>
        <w:autoSpaceDN w:val="0"/>
        <w:jc w:val="both"/>
        <w:textAlignment w:val="baseline"/>
        <w:rPr>
          <w:rFonts w:eastAsia="Times New Roman"/>
          <w:color w:val="00000A"/>
          <w:kern w:val="3"/>
          <w:sz w:val="28"/>
          <w:szCs w:val="28"/>
          <w:lang w:eastAsia="ar-SA"/>
        </w:rPr>
      </w:pPr>
      <w:r w:rsidRPr="007E41A3">
        <w:rPr>
          <w:rFonts w:eastAsia="Times New Roman"/>
          <w:color w:val="00000A"/>
          <w:kern w:val="3"/>
          <w:sz w:val="28"/>
          <w:szCs w:val="28"/>
          <w:lang w:eastAsia="ar-SA"/>
        </w:rPr>
        <w:t>2) осуществлять сброс хозяйственно-бытовых сточных вод  на сливной станции или в установленном специально отведенном месте, согласно договору водоотведения с гарантирующей организацией;</w:t>
      </w:r>
    </w:p>
    <w:p w:rsidR="007E41A3" w:rsidRPr="007E41A3" w:rsidRDefault="007E41A3" w:rsidP="007E41A3">
      <w:pPr>
        <w:autoSpaceDN w:val="0"/>
        <w:jc w:val="both"/>
        <w:textAlignment w:val="baseline"/>
        <w:rPr>
          <w:rFonts w:eastAsia="Times New Roman"/>
          <w:color w:val="00000A"/>
          <w:kern w:val="3"/>
          <w:sz w:val="28"/>
          <w:szCs w:val="28"/>
          <w:lang w:eastAsia="ar-SA"/>
        </w:rPr>
      </w:pPr>
      <w:r w:rsidRPr="007E41A3">
        <w:rPr>
          <w:rFonts w:eastAsia="Times New Roman"/>
          <w:color w:val="00000A"/>
          <w:kern w:val="3"/>
          <w:sz w:val="28"/>
          <w:szCs w:val="28"/>
          <w:lang w:eastAsia="ar-SA"/>
        </w:rPr>
        <w:t>3) представлять в гарантирующую организацию информацию о заключенных с абонентами договорах на сбор и вывоз хозяйственно-бытовых сточных вод и ежемесячные отчеты об объеме вывезенных хозяйственно-бытовых сточных вод.</w:t>
      </w:r>
    </w:p>
    <w:p w:rsidR="007E41A3" w:rsidRPr="007E41A3" w:rsidRDefault="007E41A3" w:rsidP="007E41A3">
      <w:pPr>
        <w:autoSpaceDN w:val="0"/>
        <w:jc w:val="both"/>
        <w:textAlignment w:val="baseline"/>
        <w:rPr>
          <w:rFonts w:eastAsia="Times New Roman"/>
          <w:color w:val="00000A"/>
          <w:kern w:val="3"/>
          <w:sz w:val="28"/>
          <w:szCs w:val="28"/>
          <w:lang w:eastAsia="ar-SA"/>
        </w:rPr>
      </w:pPr>
      <w:r w:rsidRPr="007E41A3">
        <w:rPr>
          <w:rFonts w:eastAsia="Times New Roman"/>
          <w:color w:val="00000A"/>
          <w:kern w:val="3"/>
          <w:sz w:val="28"/>
          <w:szCs w:val="28"/>
          <w:lang w:eastAsia="ar-SA"/>
        </w:rPr>
        <w:t>3. Для сбора хозяйственно-бытовых сточных вод в неканализованных объектах капитального строительства устраивается водонепроницаемый выгреб, который располагается в границах земельного участка, на котором расположен жилой дом.</w:t>
      </w:r>
    </w:p>
    <w:p w:rsidR="007E41A3" w:rsidRPr="007E41A3" w:rsidRDefault="007E41A3" w:rsidP="007E41A3">
      <w:pPr>
        <w:autoSpaceDN w:val="0"/>
        <w:jc w:val="both"/>
        <w:textAlignment w:val="baseline"/>
        <w:rPr>
          <w:rFonts w:eastAsia="Times New Roman"/>
          <w:color w:val="00000A"/>
          <w:kern w:val="3"/>
          <w:sz w:val="28"/>
          <w:szCs w:val="28"/>
          <w:lang w:eastAsia="ar-SA"/>
        </w:rPr>
      </w:pPr>
      <w:r w:rsidRPr="007E41A3">
        <w:rPr>
          <w:rFonts w:eastAsia="Times New Roman"/>
          <w:color w:val="00000A"/>
          <w:kern w:val="3"/>
          <w:sz w:val="28"/>
          <w:szCs w:val="28"/>
          <w:lang w:eastAsia="ar-SA"/>
        </w:rPr>
        <w:t>4. В условиях децентрализованного водоснабжения выгребы должны быть удалены от колодцев и каптажей родников на расстояние не менее 50 метров.</w:t>
      </w:r>
    </w:p>
    <w:p w:rsidR="007E41A3" w:rsidRPr="007E41A3" w:rsidRDefault="007E41A3" w:rsidP="007E41A3">
      <w:pPr>
        <w:autoSpaceDN w:val="0"/>
        <w:jc w:val="both"/>
        <w:textAlignment w:val="baseline"/>
        <w:rPr>
          <w:rFonts w:eastAsia="Times New Roman"/>
          <w:color w:val="00000A"/>
          <w:kern w:val="3"/>
          <w:sz w:val="28"/>
          <w:szCs w:val="28"/>
          <w:lang w:eastAsia="ar-SA"/>
        </w:rPr>
      </w:pPr>
      <w:r w:rsidRPr="007E41A3">
        <w:rPr>
          <w:rFonts w:eastAsia="Times New Roman"/>
          <w:color w:val="00000A"/>
          <w:kern w:val="3"/>
          <w:sz w:val="28"/>
          <w:szCs w:val="28"/>
          <w:lang w:eastAsia="ar-SA"/>
        </w:rPr>
        <w:t>5. К выгребу должна быть обеспечена возможность подъезда ассенизационной машины.</w:t>
      </w:r>
    </w:p>
    <w:p w:rsidR="007E41A3" w:rsidRPr="007E41A3" w:rsidRDefault="007E41A3" w:rsidP="007E41A3">
      <w:pPr>
        <w:autoSpaceDN w:val="0"/>
        <w:jc w:val="both"/>
        <w:textAlignment w:val="baseline"/>
        <w:rPr>
          <w:rFonts w:ascii="Arial" w:hAnsi="Arial" w:cs="Tahoma"/>
          <w:kern w:val="3"/>
          <w:sz w:val="21"/>
          <w:lang w:eastAsia="ru-RU"/>
        </w:rPr>
      </w:pPr>
      <w:r w:rsidRPr="007E41A3">
        <w:rPr>
          <w:rFonts w:eastAsia="Times New Roman"/>
          <w:color w:val="00000A"/>
          <w:kern w:val="3"/>
          <w:sz w:val="28"/>
          <w:szCs w:val="28"/>
          <w:lang w:eastAsia="ru-RU"/>
        </w:rPr>
        <w:t xml:space="preserve">6. Абоненты, объекты капитального </w:t>
      </w:r>
      <w:proofErr w:type="gramStart"/>
      <w:r w:rsidRPr="007E41A3">
        <w:rPr>
          <w:rFonts w:eastAsia="Times New Roman"/>
          <w:color w:val="00000A"/>
          <w:kern w:val="3"/>
          <w:sz w:val="28"/>
          <w:szCs w:val="28"/>
          <w:lang w:eastAsia="ru-RU"/>
        </w:rPr>
        <w:t>строительства</w:t>
      </w:r>
      <w:proofErr w:type="gramEnd"/>
      <w:r w:rsidRPr="007E41A3">
        <w:rPr>
          <w:rFonts w:eastAsia="Times New Roman"/>
          <w:color w:val="00000A"/>
          <w:kern w:val="3"/>
          <w:sz w:val="28"/>
          <w:szCs w:val="28"/>
          <w:lang w:eastAsia="ru-RU"/>
        </w:rPr>
        <w:t xml:space="preserve"> построенные после вступления в силу настоящих Правил и не подключенные (технологически не присоединенные) к централизованной системе водоотведения,  обязаны в течение 30 календарных дней с даты подачи</w:t>
      </w:r>
      <w:r w:rsidRPr="007E41A3">
        <w:rPr>
          <w:rFonts w:eastAsia="Calibri"/>
          <w:color w:val="00000A"/>
          <w:kern w:val="3"/>
          <w:sz w:val="28"/>
          <w:szCs w:val="28"/>
          <w:lang w:eastAsia="ru-RU"/>
        </w:rPr>
        <w:t xml:space="preserve"> заявки абонента на заключение </w:t>
      </w:r>
      <w:r w:rsidRPr="007E41A3">
        <w:rPr>
          <w:rFonts w:eastAsia="Times New Roman"/>
          <w:color w:val="00000A"/>
          <w:kern w:val="3"/>
          <w:sz w:val="28"/>
          <w:szCs w:val="28"/>
          <w:lang w:eastAsia="ru-RU"/>
        </w:rPr>
        <w:t>договора водоснабжения предъявить в администрацию Чернопенского сельского поселении, и гарантирующей организации пустой выгреб для осмотра на предмет герметичности.</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lastRenderedPageBreak/>
        <w:t>При наличии замечаний абонент обязан в сроки, установленные комиссией, устранить их и повторно предъявить пустой выгреб для осмотра.</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При невыполнении требований в установленный срок выгреб признается негерметичным, что является основанием для привлечения к административной ответственности за несоблюдение настоящих правил.</w:t>
      </w:r>
    </w:p>
    <w:p w:rsidR="007E41A3" w:rsidRPr="007E41A3" w:rsidRDefault="007E41A3" w:rsidP="007E41A3">
      <w:pPr>
        <w:autoSpaceDN w:val="0"/>
        <w:jc w:val="both"/>
        <w:textAlignment w:val="baseline"/>
        <w:rPr>
          <w:rFonts w:eastAsia="Times New Roman"/>
          <w:color w:val="00000A"/>
          <w:kern w:val="3"/>
          <w:sz w:val="28"/>
          <w:szCs w:val="28"/>
          <w:lang w:eastAsia="ar-SA"/>
        </w:rPr>
      </w:pPr>
      <w:r w:rsidRPr="007E41A3">
        <w:rPr>
          <w:rFonts w:eastAsia="Times New Roman"/>
          <w:color w:val="00000A"/>
          <w:kern w:val="3"/>
          <w:sz w:val="28"/>
          <w:szCs w:val="28"/>
          <w:lang w:eastAsia="ar-SA"/>
        </w:rPr>
        <w:t>7. Хозяйственно-бытовые сточные воды собираются в выгребе и вывозятся по мере накопления, но не реже одного раза в полгода. Уровень наполнения выгреба не должен превышать 0,35 м от поверхности земли.</w:t>
      </w:r>
    </w:p>
    <w:p w:rsidR="007E41A3" w:rsidRPr="007E41A3" w:rsidRDefault="007E41A3" w:rsidP="007E41A3">
      <w:pPr>
        <w:autoSpaceDN w:val="0"/>
        <w:jc w:val="both"/>
        <w:textAlignment w:val="baseline"/>
        <w:rPr>
          <w:rFonts w:eastAsia="Times New Roman"/>
          <w:color w:val="00000A"/>
          <w:kern w:val="3"/>
          <w:sz w:val="28"/>
          <w:szCs w:val="28"/>
          <w:lang w:eastAsia="ar-SA"/>
        </w:rPr>
      </w:pPr>
      <w:r w:rsidRPr="007E41A3">
        <w:rPr>
          <w:rFonts w:eastAsia="Times New Roman"/>
          <w:color w:val="00000A"/>
          <w:kern w:val="3"/>
          <w:sz w:val="28"/>
          <w:szCs w:val="28"/>
          <w:lang w:eastAsia="ar-SA"/>
        </w:rPr>
        <w:t>8. Запрещается устройство и эксплуатация дренирующих выгребов, а также выпуск стоков открытым способом в дренажные канавы, приемные лотки дождевых вод, проезжую часть, водные объекты и рельеф местности.</w:t>
      </w:r>
    </w:p>
    <w:p w:rsidR="007E41A3" w:rsidRPr="007E41A3" w:rsidRDefault="007E41A3" w:rsidP="007E41A3">
      <w:pPr>
        <w:autoSpaceDN w:val="0"/>
        <w:jc w:val="both"/>
        <w:textAlignment w:val="baseline"/>
        <w:rPr>
          <w:rFonts w:eastAsia="Times New Roman"/>
          <w:color w:val="00000A"/>
          <w:kern w:val="3"/>
          <w:sz w:val="28"/>
          <w:szCs w:val="28"/>
          <w:lang w:eastAsia="ar-SA"/>
        </w:rPr>
      </w:pPr>
      <w:r w:rsidRPr="007E41A3">
        <w:rPr>
          <w:rFonts w:eastAsia="Times New Roman"/>
          <w:color w:val="00000A"/>
          <w:kern w:val="3"/>
          <w:sz w:val="28"/>
          <w:szCs w:val="28"/>
          <w:lang w:eastAsia="ar-SA"/>
        </w:rPr>
        <w:t xml:space="preserve">9. </w:t>
      </w:r>
      <w:proofErr w:type="gramStart"/>
      <w:r w:rsidRPr="007E41A3">
        <w:rPr>
          <w:rFonts w:eastAsia="Times New Roman"/>
          <w:color w:val="00000A"/>
          <w:kern w:val="3"/>
          <w:sz w:val="28"/>
          <w:szCs w:val="28"/>
          <w:lang w:eastAsia="ar-SA"/>
        </w:rPr>
        <w:t>По требованию гарантирующей организации и (или) администрации Чернопенского  сельского поселения абонент обязан предоставить для проверки договор водоотведения с гарантирующей организацией, либо договор с организацией, осуществляющей вывоз хозяйственно-бытовых сточных вод и имеющей договор водоотведения с гарантирующей организацией, или иной документ, подтверждающий факт предоставления услуги по сбору и вывозу хозяйственно-бытовых сточных вод, с указанием объема, даты откачки и вывоза хозяйственной-бытовых сточных вод.</w:t>
      </w:r>
      <w:proofErr w:type="gramEnd"/>
    </w:p>
    <w:p w:rsidR="007E41A3" w:rsidRPr="007E41A3" w:rsidRDefault="007E41A3" w:rsidP="007E41A3">
      <w:pPr>
        <w:autoSpaceDN w:val="0"/>
        <w:jc w:val="both"/>
        <w:textAlignment w:val="baseline"/>
        <w:rPr>
          <w:rFonts w:eastAsia="Times New Roman"/>
          <w:color w:val="00000A"/>
          <w:kern w:val="3"/>
          <w:sz w:val="28"/>
          <w:szCs w:val="28"/>
          <w:lang w:eastAsia="ar-SA"/>
        </w:rPr>
      </w:pPr>
      <w:r w:rsidRPr="007E41A3">
        <w:rPr>
          <w:rFonts w:eastAsia="Times New Roman"/>
          <w:color w:val="00000A"/>
          <w:kern w:val="3"/>
          <w:sz w:val="28"/>
          <w:szCs w:val="28"/>
          <w:lang w:eastAsia="ar-SA"/>
        </w:rPr>
        <w:t>10. При присоединении объектов капитального строительства, ранее оснащенных выгребами, к централизованной системе водоотведения должны быть проведены работы по ликвидации выгреба. Выгребы должны быть полностью очищены от содержимого, стенки и днища разобраны, ямы засыпаны грунтом и утрамбованы.</w:t>
      </w:r>
    </w:p>
    <w:p w:rsidR="007E41A3" w:rsidRPr="007E41A3" w:rsidRDefault="007E41A3" w:rsidP="007E41A3">
      <w:pPr>
        <w:autoSpaceDN w:val="0"/>
        <w:jc w:val="both"/>
        <w:textAlignment w:val="baseline"/>
        <w:rPr>
          <w:rFonts w:eastAsia="Times New Roman"/>
          <w:color w:val="00000A"/>
          <w:kern w:val="3"/>
          <w:sz w:val="28"/>
          <w:szCs w:val="28"/>
          <w:lang w:eastAsia="ar-SA"/>
        </w:rPr>
      </w:pPr>
      <w:r w:rsidRPr="007E41A3">
        <w:rPr>
          <w:rFonts w:eastAsia="Times New Roman"/>
          <w:color w:val="00000A"/>
          <w:kern w:val="3"/>
          <w:sz w:val="28"/>
          <w:szCs w:val="28"/>
          <w:lang w:eastAsia="ar-SA"/>
        </w:rPr>
        <w:t>11. Хозяйственно-бытовые сточные воды вывозятся на сливную станцию или специально отведенное место, согласно договору водоотведения. Запрещается вывозить хозяйственно-бытовые сточные воды на другие, не предназначенные для этого места.</w:t>
      </w:r>
    </w:p>
    <w:p w:rsidR="007E41A3" w:rsidRPr="007E41A3" w:rsidRDefault="007E41A3" w:rsidP="007E41A3">
      <w:pPr>
        <w:autoSpaceDN w:val="0"/>
        <w:jc w:val="both"/>
        <w:textAlignment w:val="baseline"/>
        <w:rPr>
          <w:rFonts w:eastAsia="Times New Roman"/>
          <w:color w:val="00000A"/>
          <w:kern w:val="3"/>
          <w:sz w:val="28"/>
          <w:szCs w:val="28"/>
          <w:lang w:eastAsia="ar-SA"/>
        </w:rPr>
      </w:pPr>
      <w:r w:rsidRPr="007E41A3">
        <w:rPr>
          <w:rFonts w:eastAsia="Times New Roman"/>
          <w:color w:val="00000A"/>
          <w:kern w:val="3"/>
          <w:sz w:val="28"/>
          <w:szCs w:val="28"/>
          <w:lang w:eastAsia="ar-SA"/>
        </w:rPr>
        <w:t>12. Все работы, связанные со сбором, транспортировкой, выгрузкой хозяйственно-бытовых сточных вод должны быть механизированы и герметизированы.</w:t>
      </w:r>
    </w:p>
    <w:p w:rsidR="007E41A3" w:rsidRPr="007E41A3" w:rsidRDefault="007E41A3" w:rsidP="007E41A3">
      <w:pPr>
        <w:autoSpaceDN w:val="0"/>
        <w:jc w:val="both"/>
        <w:textAlignment w:val="baseline"/>
        <w:rPr>
          <w:rFonts w:ascii="Arial" w:hAnsi="Arial" w:cs="Tahoma"/>
          <w:kern w:val="3"/>
          <w:sz w:val="21"/>
          <w:lang w:eastAsia="ru-RU"/>
        </w:rPr>
      </w:pPr>
      <w:r w:rsidRPr="007E41A3">
        <w:rPr>
          <w:rFonts w:eastAsia="Times New Roman"/>
          <w:color w:val="00000A"/>
          <w:kern w:val="3"/>
          <w:sz w:val="28"/>
          <w:szCs w:val="28"/>
          <w:lang w:eastAsia="ru-RU"/>
        </w:rPr>
        <w:t xml:space="preserve">13. Транспортирование хозяйственно-бытовых сточных вод следует производить в специально оборудованном транспорте, исключающем возможности потерь по пути следования, а также загрязнения окружающей среды, в порядке, предусмотренном действующими нормативными правовыми актами. </w:t>
      </w:r>
      <w:proofErr w:type="gramStart"/>
      <w:r w:rsidRPr="007E41A3">
        <w:rPr>
          <w:rFonts w:eastAsia="Times New Roman"/>
          <w:color w:val="00000A"/>
          <w:kern w:val="3"/>
          <w:sz w:val="28"/>
          <w:szCs w:val="28"/>
          <w:lang w:eastAsia="ru-RU"/>
        </w:rPr>
        <w:t>Статья введена решением Совета депутатов от _</w:t>
      </w:r>
      <w:r w:rsidRPr="007E41A3">
        <w:rPr>
          <w:rFonts w:cs="Tahoma"/>
          <w:color w:val="00000A"/>
          <w:kern w:val="3"/>
          <w:sz w:val="28"/>
          <w:szCs w:val="28"/>
          <w:lang w:eastAsia="ru-RU"/>
        </w:rPr>
        <w:t>27.10.2017  № 44</w:t>
      </w:r>
      <w:r w:rsidRPr="007E41A3">
        <w:rPr>
          <w:rFonts w:eastAsia="Times New Roman"/>
          <w:color w:val="00000A"/>
          <w:kern w:val="3"/>
          <w:sz w:val="28"/>
          <w:szCs w:val="28"/>
          <w:lang w:eastAsia="ru-RU"/>
        </w:rPr>
        <w:t>)</w:t>
      </w:r>
      <w:proofErr w:type="gramEnd"/>
    </w:p>
    <w:p w:rsidR="007E41A3" w:rsidRPr="007E41A3" w:rsidRDefault="007E41A3" w:rsidP="007E41A3">
      <w:pPr>
        <w:autoSpaceDN w:val="0"/>
        <w:jc w:val="both"/>
        <w:textAlignment w:val="baseline"/>
        <w:rPr>
          <w:rFonts w:eastAsia="Times New Roman"/>
          <w:b/>
          <w:color w:val="00000A"/>
          <w:kern w:val="3"/>
          <w:sz w:val="28"/>
          <w:szCs w:val="28"/>
          <w:lang w:eastAsia="ar-SA"/>
        </w:rPr>
      </w:pPr>
    </w:p>
    <w:p w:rsidR="007E41A3" w:rsidRPr="007E41A3" w:rsidRDefault="007E41A3" w:rsidP="007E41A3">
      <w:pPr>
        <w:autoSpaceDN w:val="0"/>
        <w:jc w:val="both"/>
        <w:textAlignment w:val="baseline"/>
        <w:rPr>
          <w:rFonts w:eastAsia="Times New Roman"/>
          <w:b/>
          <w:color w:val="00000A"/>
          <w:kern w:val="3"/>
          <w:sz w:val="28"/>
          <w:szCs w:val="28"/>
          <w:lang w:eastAsia="ar-SA"/>
        </w:rPr>
      </w:pPr>
      <w:r w:rsidRPr="007E41A3">
        <w:rPr>
          <w:rFonts w:eastAsia="Times New Roman"/>
          <w:b/>
          <w:color w:val="00000A"/>
          <w:kern w:val="3"/>
          <w:sz w:val="28"/>
          <w:szCs w:val="28"/>
          <w:lang w:eastAsia="ar-SA"/>
        </w:rPr>
        <w:t>Статья 7. Порядок организации и требования к организации сбора отходов, предусматривающий их разделение на виды (раздельный сбор отходов)</w:t>
      </w:r>
    </w:p>
    <w:p w:rsidR="007E41A3" w:rsidRPr="007E41A3" w:rsidRDefault="007E41A3" w:rsidP="007E41A3">
      <w:pPr>
        <w:autoSpaceDN w:val="0"/>
        <w:jc w:val="both"/>
        <w:textAlignment w:val="baseline"/>
        <w:rPr>
          <w:rFonts w:eastAsia="Lucida Sans Unicode"/>
          <w:b/>
          <w:kern w:val="3"/>
          <w:sz w:val="28"/>
          <w:szCs w:val="28"/>
          <w:lang w:eastAsia="ru-RU"/>
        </w:rPr>
      </w:pP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 До принятия администрацией поселения решения о внедрении системы раздельного сбора бытовых отходов проводится опрос среди населения, позволяющий выявить готовность граждан участвовать в данной системе. Результаты опроса освещаются в средствах массовой информации.</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lastRenderedPageBreak/>
        <w:t>2. Перечень отдельных компонентов бытовых отходов, подлежащих раздельному сбору с целью переработки и использования их в качестве вторичных ресурсов (пищевые отходы, текстиль, бумага и другие), определяется администрацией сельского поселения.</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3. Раздельно собранные компоненты бытовых отходов, являющиеся вторичными материальными ресурсами, направляются на переработку и дальнейшее использование.</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4. Накопление отдельных компонентов бытовых отходов от населения, проживающего на территории сельского поселения, осуществляется на оборудованных контейнерных площадках, на которых установлены специальные контейнеры с маркировкой, соответствующей собираемому компоненту бытовых отходов и определенного цвета:</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для твердых бытовых отходов - зеленые;</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xml:space="preserve">- для бумаги-картона - </w:t>
      </w:r>
      <w:proofErr w:type="gramStart"/>
      <w:r w:rsidRPr="007E41A3">
        <w:rPr>
          <w:rFonts w:eastAsia="Lucida Sans Unicode"/>
          <w:kern w:val="3"/>
          <w:sz w:val="28"/>
          <w:szCs w:val="28"/>
          <w:lang w:eastAsia="ru-RU"/>
        </w:rPr>
        <w:t>синие</w:t>
      </w:r>
      <w:proofErr w:type="gramEnd"/>
      <w:r w:rsidRPr="007E41A3">
        <w:rPr>
          <w:rFonts w:eastAsia="Lucida Sans Unicode"/>
          <w:kern w:val="3"/>
          <w:sz w:val="28"/>
          <w:szCs w:val="28"/>
          <w:lang w:eastAsia="ru-RU"/>
        </w:rPr>
        <w:t>;</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xml:space="preserve">- для пластика – </w:t>
      </w:r>
      <w:proofErr w:type="gramStart"/>
      <w:r w:rsidRPr="007E41A3">
        <w:rPr>
          <w:rFonts w:eastAsia="Lucida Sans Unicode"/>
          <w:kern w:val="3"/>
          <w:sz w:val="28"/>
          <w:szCs w:val="28"/>
          <w:lang w:eastAsia="ru-RU"/>
        </w:rPr>
        <w:t>желтые</w:t>
      </w:r>
      <w:proofErr w:type="gramEnd"/>
      <w:r w:rsidRPr="007E41A3">
        <w:rPr>
          <w:rFonts w:eastAsia="Lucida Sans Unicode"/>
          <w:kern w:val="3"/>
          <w:sz w:val="28"/>
          <w:szCs w:val="28"/>
          <w:lang w:eastAsia="ru-RU"/>
        </w:rPr>
        <w:t>.</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5. Маркировка наносится в виде надписей и (или) пиктограмм и должна однозначно и точно доносить информацию о материалах, подлежащих сбору в соответствующий контейнер.</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6. Приобретение контейнеров и оборудование площадок может осуществляться за счёт средств инвесторов по согласованию с администрацией сельского поселения и с учётом положений генеральной схемы очистки территории.</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7. Индивидуальные предприниматели и юридические лица, ведущие хозяйственную и иную деятельность на территории сельского поселения и принявшие решение об участии в раздельном накоплении отходов, осуществляют данный вид деятельности самостоятельно в соответствии с утвержденной разрешительной документацией, без использования специально оборудованных контейнерных площадок для населения.</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8. Вывоз отсортированных населением компонентов бытовых отходов осуществляется специализированными организациями, на договорной основе с организаций по обслуживанию жилищного фонда. При погрузке собранных раздельно компонентов бытовых отходов обеспечиваются условия, при которых раздельно собранные отходы не смешиваются с иными видами бытовых отходов.</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9. Вывоз раздельно собранных компонентов бытовых отходов осуществляется отдельно от прочих отходов на объекты сортировки, переработки, утилизации и обезвреживания.</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10. Периодичность вывоза раздельно собранных населением компонентов бытовых отходов производится на основании плана-графика, разрабатываемого специализированной организацией-перевозчиком в рамках договора с учетом объемов образования и возможности их временного накопления.</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11. Запрещается сброс в контейнеры, установленные для накопления отдельных компонентов бытовых отходов от жилого сектора:</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xml:space="preserve">-отходов, образующихся у граждан, юридических лиц и индивидуальных </w:t>
      </w:r>
      <w:r w:rsidRPr="007E41A3">
        <w:rPr>
          <w:rFonts w:eastAsia="Lucida Sans Unicode"/>
          <w:kern w:val="3"/>
          <w:sz w:val="28"/>
          <w:szCs w:val="28"/>
          <w:lang w:eastAsia="ru-RU"/>
        </w:rPr>
        <w:lastRenderedPageBreak/>
        <w:t>предпринимателей в результате проведения ремонтных работ в квартирах, офисах</w:t>
      </w:r>
      <w:proofErr w:type="gramStart"/>
      <w:r w:rsidRPr="007E41A3">
        <w:rPr>
          <w:rFonts w:eastAsia="Lucida Sans Unicode"/>
          <w:kern w:val="3"/>
          <w:sz w:val="28"/>
          <w:szCs w:val="28"/>
          <w:lang w:eastAsia="ru-RU"/>
        </w:rPr>
        <w:t xml:space="preserve"> ;</w:t>
      </w:r>
      <w:proofErr w:type="gramEnd"/>
      <w:r w:rsidRPr="007E41A3">
        <w:rPr>
          <w:rFonts w:eastAsia="Lucida Sans Unicode"/>
          <w:kern w:val="3"/>
          <w:sz w:val="28"/>
          <w:szCs w:val="28"/>
          <w:lang w:eastAsia="ru-RU"/>
        </w:rPr>
        <w:t xml:space="preserve"> (в редакции решения Совета депутатов от 24.11.2016 г. № 53 )</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-отходов, образующихся в результате хозяйственной и иной деятельности юридических лиц и индивидуальных предпринимателей.</w:t>
      </w:r>
    </w:p>
    <w:p w:rsidR="007E41A3" w:rsidRPr="007E41A3" w:rsidRDefault="007E41A3" w:rsidP="007E41A3">
      <w:pPr>
        <w:autoSpaceDN w:val="0"/>
        <w:jc w:val="both"/>
        <w:textAlignment w:val="baseline"/>
        <w:rPr>
          <w:rFonts w:eastAsia="Lucida Sans Unicode"/>
          <w:kern w:val="3"/>
          <w:sz w:val="28"/>
          <w:szCs w:val="28"/>
          <w:lang w:eastAsia="ru-RU"/>
        </w:rPr>
      </w:pPr>
    </w:p>
    <w:p w:rsidR="007E41A3" w:rsidRPr="007E41A3" w:rsidRDefault="007E41A3" w:rsidP="007E41A3">
      <w:pPr>
        <w:autoSpaceDN w:val="0"/>
        <w:jc w:val="both"/>
        <w:textAlignment w:val="baseline"/>
        <w:rPr>
          <w:rFonts w:eastAsia="Times New Roman"/>
          <w:b/>
          <w:color w:val="00000A"/>
          <w:kern w:val="3"/>
          <w:sz w:val="28"/>
          <w:szCs w:val="28"/>
          <w:lang w:eastAsia="ar-SA"/>
        </w:rPr>
      </w:pPr>
      <w:r w:rsidRPr="007E41A3">
        <w:rPr>
          <w:rFonts w:eastAsia="Times New Roman"/>
          <w:b/>
          <w:color w:val="00000A"/>
          <w:kern w:val="3"/>
          <w:sz w:val="28"/>
          <w:szCs w:val="28"/>
          <w:lang w:eastAsia="ar-SA"/>
        </w:rPr>
        <w:t>Статья 8. Порядок сбора и накопления отработанных ртутьсодержащих ламп</w:t>
      </w:r>
    </w:p>
    <w:p w:rsidR="007E41A3" w:rsidRPr="007E41A3" w:rsidRDefault="007E41A3" w:rsidP="007E41A3">
      <w:pPr>
        <w:autoSpaceDN w:val="0"/>
        <w:textAlignment w:val="baseline"/>
        <w:rPr>
          <w:rFonts w:eastAsia="Lucida Sans Unicode"/>
          <w:kern w:val="3"/>
          <w:sz w:val="28"/>
          <w:szCs w:val="28"/>
          <w:lang w:eastAsia="ar-SA"/>
        </w:rPr>
      </w:pP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 Потребители ртутьсодержащих ламп (кроме физических лиц) осуществляют накопление отработанных ртутьсодержащих ламп.</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2. Накопление отработанных ртутьсодержащих ламп производится отдельно от других видов отходов.</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3. Не допускается самостоятельное обезвреживание, использование, транспортирование и размещение отработанных ртутьсодержащих ламп потребителями отработанных ртутьсодержащих ламп, а также их накопление в местах, являющихся общим имуществом собственников помещений многоквартирного дома.</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4. Потребители ртутьсодержащих ламп (кроме физических лиц) для накопления поврежденных отработанных ртутьсодержащих ламп обязаны использовать специальную тару.</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5. Администрация сельского поселения организует прием заявок на утилизацию отработанных ртутьсодержащих ламп и по мере накопления, по согласованию со специализированными организациями.</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 xml:space="preserve"> </w:t>
      </w:r>
    </w:p>
    <w:p w:rsidR="007E41A3" w:rsidRPr="007E41A3" w:rsidRDefault="007E41A3" w:rsidP="007E41A3">
      <w:pPr>
        <w:autoSpaceDN w:val="0"/>
        <w:jc w:val="both"/>
        <w:textAlignment w:val="baseline"/>
        <w:rPr>
          <w:rFonts w:eastAsia="Times New Roman"/>
          <w:b/>
          <w:color w:val="00000A"/>
          <w:kern w:val="3"/>
          <w:sz w:val="28"/>
          <w:szCs w:val="28"/>
          <w:lang w:eastAsia="ru-RU"/>
        </w:rPr>
      </w:pPr>
      <w:r w:rsidRPr="007E41A3">
        <w:rPr>
          <w:rFonts w:eastAsia="Times New Roman"/>
          <w:b/>
          <w:color w:val="00000A"/>
          <w:kern w:val="3"/>
          <w:sz w:val="28"/>
          <w:szCs w:val="28"/>
          <w:lang w:eastAsia="ru-RU"/>
        </w:rPr>
        <w:t>Статья 9. Организация и проведение уборочных работ в летнее время</w:t>
      </w:r>
    </w:p>
    <w:p w:rsidR="007E41A3" w:rsidRPr="007E41A3" w:rsidRDefault="007E41A3" w:rsidP="007E41A3">
      <w:pPr>
        <w:autoSpaceDN w:val="0"/>
        <w:jc w:val="both"/>
        <w:textAlignment w:val="baseline"/>
        <w:rPr>
          <w:rFonts w:eastAsia="Times New Roman"/>
          <w:color w:val="00000A"/>
          <w:kern w:val="3"/>
          <w:sz w:val="28"/>
          <w:szCs w:val="28"/>
          <w:lang w:eastAsia="ru-RU"/>
        </w:rPr>
      </w:pP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1. Период летней уборки устанавливается с 16 апреля по 31 октября текущего календарного года. Мероприятия по подготовке уборочной техники к работе в летний период проводятся в сроки, определенные организациями, выполняющими функции заказчика работ.</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 xml:space="preserve">2. Уборка придомовых территорий, внутридворовых проездов и тротуаров </w:t>
      </w:r>
      <w:proofErr w:type="gramStart"/>
      <w:r w:rsidRPr="007E41A3">
        <w:rPr>
          <w:rFonts w:eastAsia="Times New Roman"/>
          <w:color w:val="00000A"/>
          <w:kern w:val="3"/>
          <w:sz w:val="28"/>
          <w:szCs w:val="28"/>
          <w:lang w:eastAsia="ru-RU"/>
        </w:rPr>
        <w:t>от</w:t>
      </w:r>
      <w:proofErr w:type="gramEnd"/>
      <w:r w:rsidRPr="007E41A3">
        <w:rPr>
          <w:rFonts w:eastAsia="Times New Roman"/>
          <w:color w:val="00000A"/>
          <w:kern w:val="3"/>
          <w:sz w:val="28"/>
          <w:szCs w:val="28"/>
          <w:lang w:eastAsia="ru-RU"/>
        </w:rPr>
        <w:t xml:space="preserve"> </w:t>
      </w:r>
      <w:proofErr w:type="gramStart"/>
      <w:r w:rsidRPr="007E41A3">
        <w:rPr>
          <w:rFonts w:eastAsia="Times New Roman"/>
          <w:color w:val="00000A"/>
          <w:kern w:val="3"/>
          <w:sz w:val="28"/>
          <w:szCs w:val="28"/>
          <w:lang w:eastAsia="ru-RU"/>
        </w:rPr>
        <w:t>смета</w:t>
      </w:r>
      <w:proofErr w:type="gramEnd"/>
      <w:r w:rsidRPr="007E41A3">
        <w:rPr>
          <w:rFonts w:eastAsia="Times New Roman"/>
          <w:color w:val="00000A"/>
          <w:kern w:val="3"/>
          <w:sz w:val="28"/>
          <w:szCs w:val="28"/>
          <w:lang w:eastAsia="ru-RU"/>
        </w:rPr>
        <w:t>, пыли и мелкого бытового мусора, их мойка осуществляются работниками организаций, осуществляющих управление жилищным фондом. Чистота на территории должна поддерживаться в течение всего рабочего дня.</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3. Владельцы, эксплуатационные организации с целью обеспечения благоприятной санитарно-эпидемиологической обстановки по клещевому энцефалиту и боррелиозу, должны в весенний период времени на территории зеленых зон, зон отдыха и зон массового пребывания людей, в парках, скверах, бульварах обеспечить проведение мероприятий по проведению санитарной вырубки и разреживанию кустарников, удалению сухостоя.</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4. Дорожки и площадки парков, скверов, бульваров должны быть очищены от мусора, листьев и других видимых загрязнений.</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5. В период листопада производятся сгребание, и вывоз опавших листьев с проезжей части дорог и придомовых территорий. Сгребание листвы к комлевой части деревьев и кустарников запрещается.</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lastRenderedPageBreak/>
        <w:t>6. Смет и мусор, выбитые при уборке проезжей части на тротуары, газоны, посадочные площадки, павильоны остановок транспорта общего пользования, близко расположенные фасады зданий, объекты торговли и другие объекты, подлежат уборке хозяйствующим субъектом, осуществляющим уборку проезжей части.</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7. Проезжая часть, обочины, полосы отвода, разделительные полосы автомобильных и железных дорог должны быть очищены от видимых посторонних предметов и загрязнений.</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8. Высота травяного покрова на территории сельского поселения, в полосе отвода автомобильных и железных дорог, на разделительных полосах автомобильных дорог, выполненных в виде газонов, не должна превышать 20 сантиметров.</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9. Тротуары и расположенные на них остановки должны быть очищены от грунтово-песчаных наносов, видимого мусора и промыты.</w:t>
      </w:r>
    </w:p>
    <w:p w:rsidR="007E41A3" w:rsidRPr="007E41A3" w:rsidRDefault="007E41A3" w:rsidP="007E41A3">
      <w:pPr>
        <w:autoSpaceDN w:val="0"/>
        <w:jc w:val="both"/>
        <w:textAlignment w:val="baseline"/>
        <w:rPr>
          <w:rFonts w:ascii="Arial" w:hAnsi="Arial" w:cs="Tahoma"/>
          <w:kern w:val="3"/>
          <w:sz w:val="21"/>
          <w:lang w:eastAsia="ru-RU"/>
        </w:rPr>
      </w:pPr>
      <w:r w:rsidRPr="007E41A3">
        <w:rPr>
          <w:rFonts w:eastAsia="Lucida Sans Unicode"/>
          <w:kern w:val="3"/>
          <w:sz w:val="28"/>
          <w:szCs w:val="28"/>
          <w:lang w:eastAsia="ru-RU"/>
        </w:rPr>
        <w:t xml:space="preserve">10. </w:t>
      </w:r>
      <w:r w:rsidRPr="007E41A3">
        <w:rPr>
          <w:rFonts w:cs="Tahoma"/>
          <w:color w:val="00000A"/>
          <w:kern w:val="3"/>
          <w:sz w:val="28"/>
          <w:szCs w:val="28"/>
          <w:lang w:eastAsia="ru-RU"/>
        </w:rPr>
        <w:t>Юридические лица, индивидуальные предприниматели и физические лица обязаны осуществлять выкос сорной травы в границах земельных участков, принадлежащих им на праве собственности или ином вещном праве</w:t>
      </w:r>
      <w:r w:rsidRPr="007E41A3">
        <w:rPr>
          <w:rFonts w:eastAsia="Times New Roman"/>
          <w:color w:val="00000A"/>
          <w:kern w:val="3"/>
          <w:sz w:val="28"/>
          <w:szCs w:val="28"/>
          <w:lang w:eastAsia="ru-RU"/>
        </w:rPr>
        <w:t xml:space="preserve"> (пункт введен решением Совета депутатов от </w:t>
      </w:r>
      <w:r w:rsidRPr="007E41A3">
        <w:rPr>
          <w:rFonts w:cs="Tahoma"/>
          <w:color w:val="00000A"/>
          <w:kern w:val="3"/>
          <w:sz w:val="28"/>
          <w:szCs w:val="28"/>
          <w:lang w:eastAsia="ru-RU"/>
        </w:rPr>
        <w:t>27.10.2017  № 44).</w:t>
      </w:r>
    </w:p>
    <w:p w:rsidR="007E41A3" w:rsidRPr="007E41A3" w:rsidRDefault="007E41A3" w:rsidP="007E41A3">
      <w:pPr>
        <w:autoSpaceDN w:val="0"/>
        <w:jc w:val="both"/>
        <w:textAlignment w:val="baseline"/>
        <w:rPr>
          <w:rFonts w:eastAsia="Times New Roman"/>
          <w:color w:val="00000A"/>
          <w:kern w:val="3"/>
          <w:sz w:val="28"/>
          <w:szCs w:val="28"/>
          <w:lang w:eastAsia="ru-RU"/>
        </w:rPr>
      </w:pPr>
    </w:p>
    <w:p w:rsidR="007E41A3" w:rsidRPr="007E41A3" w:rsidRDefault="007E41A3" w:rsidP="007E41A3">
      <w:pPr>
        <w:autoSpaceDN w:val="0"/>
        <w:jc w:val="both"/>
        <w:textAlignment w:val="baseline"/>
        <w:rPr>
          <w:rFonts w:eastAsia="Times New Roman"/>
          <w:b/>
          <w:color w:val="00000A"/>
          <w:kern w:val="3"/>
          <w:sz w:val="28"/>
          <w:szCs w:val="28"/>
          <w:lang w:eastAsia="ru-RU"/>
        </w:rPr>
      </w:pPr>
      <w:r w:rsidRPr="007E41A3">
        <w:rPr>
          <w:rFonts w:eastAsia="Times New Roman"/>
          <w:b/>
          <w:color w:val="00000A"/>
          <w:kern w:val="3"/>
          <w:sz w:val="28"/>
          <w:szCs w:val="28"/>
          <w:lang w:eastAsia="ru-RU"/>
        </w:rPr>
        <w:t>Статья 10. Организация и проведение уборочных работ в зимнее время</w:t>
      </w:r>
    </w:p>
    <w:p w:rsidR="007E41A3" w:rsidRPr="007E41A3" w:rsidRDefault="007E41A3" w:rsidP="007E41A3">
      <w:pPr>
        <w:autoSpaceDN w:val="0"/>
        <w:jc w:val="both"/>
        <w:textAlignment w:val="baseline"/>
        <w:rPr>
          <w:rFonts w:eastAsia="Times New Roman"/>
          <w:color w:val="00000A"/>
          <w:kern w:val="3"/>
          <w:sz w:val="28"/>
          <w:szCs w:val="28"/>
          <w:lang w:eastAsia="ru-RU"/>
        </w:rPr>
      </w:pP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 Период зимней уборки устанавливается с 1 ноября текущего календарного года по 15 апреля следующего календарного года. В случае значительного отклонения индивидуальных климатических особенностей от средних климатических особенностей сроки начала и окончания зимней уборки могут изменяться решением администрации сельского поселения и организаций, выполняющих функции заказчика работ по содержанию сети дорог и улиц.</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2. Уборка территорий сельского поселения в зимний период предусматривает очистку проезжей части дорог, тротуаров, площадей, пешеходных зон, придомовых территорий от снега, льда, грязи, мусора и посыпку их противогололедной смесью, очистку крыш от снега и удаление наростов льда с карнизов, крыш, водостоков, вывоз снега в места для приема снега.</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3. Садовые скамейки, урны и малые архитектурные формы, а также пространство вокруг них, подходы к ним должны быть очищены от снега и наледи.</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3. При уборке дорожек в парках, лесопарках, садах, скверах, бульварах и других зеленых зонах допускается временное складирование снега, не содержащего химических реагентов, на заранее подготовленные для этих целей площадки при условии сохранности зеленых насаждений и обеспечения оттока талых вод.</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4. Обязанность по уборке и вывозу снега из лотков проезжей части возлагается на организации, осуществляющие уборку проезжей части данной улицы или проезда.</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5. Запрещается:</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xml:space="preserve">1) выдвигать или перемещать на проезжую часть магистралей, улиц и </w:t>
      </w:r>
      <w:r w:rsidRPr="007E41A3">
        <w:rPr>
          <w:rFonts w:eastAsia="Lucida Sans Unicode"/>
          <w:kern w:val="3"/>
          <w:sz w:val="28"/>
          <w:szCs w:val="28"/>
          <w:lang w:eastAsia="ru-RU"/>
        </w:rPr>
        <w:lastRenderedPageBreak/>
        <w:t>проездов снег, счищаемый с внутриквартальных, придомовых территорий, территорий хозяйствующих субъектов;</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2) осуществлять роторную переброску и перемещение загрязненного снега, а также осколков льда на газоны, цветники, кустарники и другие зеленые насаждения;</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3) организовывать свалки снега в местах, не установленных администрацией сельского поселения;</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4) осуществление действий, бездействие, препятсвующее проведению работ по уборке снега, наледи скровельзданий и сооружений, с проезжей части дорог, улиц.</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6. К первоочередным мероприятиям зимней уборки улиц, дорог и магистралей относятся:</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 обработка проезжей части дорог противогололедными материалами;</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2) сгребание и подметание снега;</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3) формирование снежного вала для последующего вывоза;</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4) выполнение разрывов в валах снега на перекрестках, у остановок транспорта общего пользования, подъездов к административным и общественным зданиям, выездов с внутриквартальных территорий и им подобных территорий.</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7. К мероприятиям второй очереди относятся:</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 удаление (вывоз) снега;</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2) зачистка дорожных лотков после удаления снега с проезжей части;</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3) скалывание льда и уборка снежно-ледяных образований.</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8. Обработка проезжей части дорог противогололедными материалами должна начинаться с момента начала снегопада. В случае получения от метеорологической службы заблаговременного предупреждения об угрозе возникновения гололеда обработка проезжей части дорог, эстакад, мостовых сооружений производится до начала выпадения осадков.</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9. По окончании обработки наиболее опасных для движения транспорта участков необходимо приступить к сплошной обработке проезжих частей с асфальтобетонным покрытием противогололедными материалами.</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10. Снег, счищаемый с проезжей части дорог, улиц и проездов, а также с тротуаров, сдвигается на обочины дорог и в лотковую часть улиц и проездов для временного складирования снежной массы в виде снежных валов.</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11. Формирование снежных валов не допускается:</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 на перекрестках;</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2) на тротуарах.</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12. На улицах и проездах с односторонним движением транспорта двухметровые прилотковые зоны, со стороны которых начинается подметание проезжей части, должны быть в течение всего зимнего периода постоянно очищены от снега и наледи до бортового камня.</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13. В снежных валах на остановках транспорта общего пользования и в местах наземных пешеходных переходов должны быть сделаны разрывы шириной:</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 на остановках транспорта общего пользования - на длину остановки;</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2) на переходах, имеющих разметку, - на ширину разметки;</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lastRenderedPageBreak/>
        <w:t>3) на переходах, не имеющих разметки, - до 5 метров.</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14. Вывоз снега с улиц и проездов осуществляется в первую очередь от остановок транспорта общего пользования, наземных пешеходных переходов, с мостов и путепроводов, мест массового посещения людей (магазины, рынок, гостиница, вокзал), въездов на территории больниц и других социально важных объектов в течение суток после окончания снегопада.</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Места временного складирования снега после снеготаяния должны быть очищены от мусора и благоустроены.</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15. В период снегопадов и гололеда тротуары и другие пешеходные зоны на территории сельского поселения должны обрабатываться противогололедными материалами. Время на обработку всей площади тротуаров не должно превышать четырех часов с начала снегопада.</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Снегоуборочные работы (механизированное подметание и ручная зачистка) на тротуарах, пешеходных дорожках и посадочных площадках транспорта общего пользования начинаются сразу по окончании снегопада. При длительных снегопадах циклы снегоочистки и обработки противогололедными материалами должны повторяться, обеспечивая безопасность для пешеходов.</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16. Тротуары и проезды, входы в здания, вывески и наружные лестницы зданий должны быть очищены от снега и наледи в период зимней уборки.</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При возникновении наледи (гололеда) производится обработка территорий противогололедным материалом. Работы по уборке снега, льда, ледяного наката с лестниц, крылец, площадок перед входами в здания, сооружения, занимаемые хозяйствующими субъектами, а также уборка снега с пешеходных тротуаров и посыпка их песко-солевой смесью в количестве, исключающем скольжение, либо полное удаление ледяных образований должны быть закончены до 8.00 часов утра.</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При складировании снега на внутридворовых территориях необходимо предусматривать отвод талых вод.</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Обязанность по уборке и вывозу снега от края проезжей части возлагается на организации, осуществляющие уборку проезжей части дороги или проезда.</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Очистка крыш от снега и удаление наростов льда, снежных наносов с карнизов, крыш, водостоков осуществляется лицами, на которых возложено бремя по содержанию данных объектов в соответствии с законом или договором. Уборка сброшенного с крыш снега, льда осуществляется до конца рабочего дня лицами, проводившими данные работы, либо лицами, на которых возложено бремя по содержанию данных объектов. При этом уборка снега, препятствующего проходу в здание (строение, сооружение), должна быть осуществлена в течение одного часа.</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17. Запрещается применение твердых и жидких химических реагентов в качестве противогололедного материала на тротуарах, посадочных площадках остановок городского пассажирского транспорта, в парках, скверах, дворах и прочих пешеходных зонах.</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18. Тротуары и лестничные сходы мостовых сооружений должны быть очищены на всю ширину до покрытия от свежевыпавшего или уплотненного снега (снежно-ледяных образований).</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lastRenderedPageBreak/>
        <w:t>В период снегопада тротуары и лестничные сходы мостовых сооружений должны обрабатываться противогололедными материалами, а также должны расчищаться проходы для движения пешеходов.</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При получении оповещения о гололеде или возможности его возникновения мостовые сооружения, в первую очередь лестничные сходы, а затем и тротуары, обрабатываются противогололедными материалами в полосе движения пешеходов незамедлительно - при гололеде или за 2 часа до предполагаемого времени возникновения гололеда.</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19. Тротуары и проезды придомовых территорий должны быть очищены от снега и наледи. При возникновении наледи, гололеда производится обработка материалом из отсевов дробления или крупнозернистым песком.</w:t>
      </w:r>
    </w:p>
    <w:p w:rsidR="007E41A3" w:rsidRPr="007E41A3" w:rsidRDefault="007E41A3" w:rsidP="007E41A3">
      <w:pPr>
        <w:autoSpaceDN w:val="0"/>
        <w:jc w:val="both"/>
        <w:textAlignment w:val="baseline"/>
        <w:rPr>
          <w:rFonts w:ascii="Arial" w:hAnsi="Arial" w:cs="Tahoma"/>
          <w:kern w:val="3"/>
          <w:sz w:val="21"/>
          <w:lang w:eastAsia="ru-RU"/>
        </w:rPr>
      </w:pPr>
      <w:r w:rsidRPr="007E41A3">
        <w:rPr>
          <w:rFonts w:eastAsia="Times New Roman"/>
          <w:color w:val="00000A"/>
          <w:kern w:val="3"/>
          <w:sz w:val="28"/>
          <w:szCs w:val="28"/>
          <w:lang w:eastAsia="ru-RU"/>
        </w:rPr>
        <w:t xml:space="preserve">20. </w:t>
      </w:r>
      <w:r w:rsidRPr="007E41A3">
        <w:rPr>
          <w:rFonts w:cs="Tahoma"/>
          <w:color w:val="00000A"/>
          <w:kern w:val="3"/>
          <w:sz w:val="28"/>
          <w:szCs w:val="28"/>
          <w:lang w:eastAsia="ru-RU"/>
        </w:rPr>
        <w:t xml:space="preserve">Очистку от снега крыш и удаление сосулек следует производить с обеспечением следующих мер безопасности: назначение дежурных, ограждение тротуаров, оснащение страховочным оборудованием лиц, работающих на высоте </w:t>
      </w:r>
      <w:r w:rsidRPr="007E41A3">
        <w:rPr>
          <w:rFonts w:eastAsia="Times New Roman"/>
          <w:color w:val="00000A"/>
          <w:kern w:val="3"/>
          <w:sz w:val="28"/>
          <w:szCs w:val="28"/>
          <w:lang w:eastAsia="ru-RU"/>
        </w:rPr>
        <w:t xml:space="preserve">(пункт введен решением Совета депутатов от </w:t>
      </w:r>
      <w:r w:rsidRPr="007E41A3">
        <w:rPr>
          <w:rFonts w:cs="Tahoma"/>
          <w:color w:val="00000A"/>
          <w:kern w:val="3"/>
          <w:sz w:val="28"/>
          <w:szCs w:val="28"/>
          <w:lang w:eastAsia="ru-RU"/>
        </w:rPr>
        <w:t>27.10.2017  № 44</w:t>
      </w:r>
      <w:r w:rsidRPr="007E41A3">
        <w:rPr>
          <w:rFonts w:eastAsia="Times New Roman"/>
          <w:color w:val="00000A"/>
          <w:kern w:val="3"/>
          <w:sz w:val="28"/>
          <w:szCs w:val="28"/>
          <w:lang w:eastAsia="ru-RU"/>
        </w:rPr>
        <w:t>).</w:t>
      </w:r>
    </w:p>
    <w:p w:rsidR="007E41A3" w:rsidRPr="007E41A3" w:rsidRDefault="007E41A3" w:rsidP="007E41A3">
      <w:pPr>
        <w:autoSpaceDN w:val="0"/>
        <w:jc w:val="both"/>
        <w:textAlignment w:val="baseline"/>
        <w:rPr>
          <w:rFonts w:eastAsia="Times New Roman"/>
          <w:b/>
          <w:color w:val="00000A"/>
          <w:kern w:val="3"/>
          <w:sz w:val="28"/>
          <w:szCs w:val="28"/>
          <w:lang w:eastAsia="ru-RU"/>
        </w:rPr>
      </w:pPr>
    </w:p>
    <w:p w:rsidR="007E41A3" w:rsidRPr="007E41A3" w:rsidRDefault="007E41A3" w:rsidP="007E41A3">
      <w:pPr>
        <w:autoSpaceDN w:val="0"/>
        <w:jc w:val="both"/>
        <w:textAlignment w:val="baseline"/>
        <w:rPr>
          <w:rFonts w:eastAsia="Times New Roman"/>
          <w:b/>
          <w:color w:val="00000A"/>
          <w:kern w:val="3"/>
          <w:sz w:val="28"/>
          <w:szCs w:val="28"/>
          <w:lang w:eastAsia="ru-RU"/>
        </w:rPr>
      </w:pPr>
      <w:r w:rsidRPr="007E41A3">
        <w:rPr>
          <w:rFonts w:eastAsia="Times New Roman"/>
          <w:b/>
          <w:color w:val="00000A"/>
          <w:kern w:val="3"/>
          <w:sz w:val="28"/>
          <w:szCs w:val="28"/>
          <w:lang w:eastAsia="ru-RU"/>
        </w:rPr>
        <w:t>Статья 11. Обеспечение чистоты</w:t>
      </w:r>
    </w:p>
    <w:p w:rsidR="007E41A3" w:rsidRPr="007E41A3" w:rsidRDefault="007E41A3" w:rsidP="007E41A3">
      <w:pPr>
        <w:autoSpaceDN w:val="0"/>
        <w:jc w:val="both"/>
        <w:textAlignment w:val="baseline"/>
        <w:rPr>
          <w:rFonts w:eastAsia="Times New Roman"/>
          <w:color w:val="00000A"/>
          <w:kern w:val="3"/>
          <w:sz w:val="28"/>
          <w:szCs w:val="28"/>
          <w:lang w:eastAsia="ru-RU"/>
        </w:rPr>
      </w:pP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 Юридические и физические лица обязаны соблюдать и поддерживать чистоту на территории своего пребывания и деятельности.</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2. Запрещается:</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мойка автотранспортных средств вне специально отведенных мест;</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размещение, ремонт, мытье транспортных средств на газонах, участках с зелеными насаждениями  на детских, игровых и  спортивных площадках, проходах, проездах. Подсоединение шлангов к водоводным колонкам для мытья машин.</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выбрасывание или оставление бытовых отходов и мусора вне специально оборудованных мест, урн, контейнеров, металлических мусоросборников и бункеров – накопителей;</w:t>
      </w:r>
    </w:p>
    <w:p w:rsidR="007E41A3" w:rsidRPr="007E41A3" w:rsidRDefault="007E41A3" w:rsidP="007E41A3">
      <w:pPr>
        <w:autoSpaceDN w:val="0"/>
        <w:jc w:val="both"/>
        <w:textAlignment w:val="baseline"/>
        <w:rPr>
          <w:rFonts w:ascii="Arial" w:hAnsi="Arial" w:cs="Tahoma"/>
          <w:kern w:val="3"/>
          <w:sz w:val="21"/>
          <w:lang w:eastAsia="ru-RU"/>
        </w:rPr>
      </w:pPr>
      <w:proofErr w:type="gramStart"/>
      <w:r w:rsidRPr="007E41A3">
        <w:rPr>
          <w:rFonts w:eastAsia="Lucida Sans Unicode"/>
          <w:b/>
          <w:kern w:val="3"/>
          <w:sz w:val="28"/>
          <w:szCs w:val="28"/>
          <w:lang w:eastAsia="ru-RU"/>
        </w:rPr>
        <w:t xml:space="preserve">- </w:t>
      </w:r>
      <w:r w:rsidRPr="007E41A3">
        <w:rPr>
          <w:rFonts w:eastAsia="Lucida Sans Unicode"/>
          <w:kern w:val="3"/>
          <w:sz w:val="28"/>
          <w:szCs w:val="28"/>
          <w:lang w:eastAsia="ru-RU"/>
        </w:rPr>
        <w:t>самовольная установка объектов, предназначенных для осуществления торговли, оказания услуг, временных объектов, предназначенных для хранения автомобилей (металлические тенты, гаражи - "ракушки", "пеналы"), хозяйственных и вспомогательных построек (деревянные сараи, будки, гаражи, голубятни, теплицы и аналогичные постройки) на землях общего пользования сельского поселения без получения разрешения в установленном порядке;</w:t>
      </w:r>
      <w:proofErr w:type="gramEnd"/>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нанесение надписей, рисунков, размещение объявлений, листовок и иных информационных материалов в не установленных администрацией сельского поселения местах либо нанесение или размещение их в помещениях, зданиях, на сооружениях и иных объектах без разрешения собственников или владельцев указанных объектов;</w:t>
      </w:r>
    </w:p>
    <w:p w:rsidR="007E41A3" w:rsidRPr="007E41A3" w:rsidRDefault="007E41A3" w:rsidP="007E41A3">
      <w:pPr>
        <w:shd w:val="clear" w:color="auto" w:fill="FFFFFF"/>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xml:space="preserve">- накапливание и размещение отходов и мусора в несанкционированных местах. Лица, разместившие отходы в несанкционированных местах, обязаны за свой счет провести уборку и очистку данной территории, а при </w:t>
      </w:r>
      <w:r w:rsidRPr="007E41A3">
        <w:rPr>
          <w:rFonts w:eastAsia="Lucida Sans Unicode"/>
          <w:kern w:val="3"/>
          <w:sz w:val="28"/>
          <w:szCs w:val="28"/>
          <w:lang w:eastAsia="ru-RU"/>
        </w:rPr>
        <w:lastRenderedPageBreak/>
        <w:t>необходимости – рекультивацию земельного участка;</w:t>
      </w:r>
    </w:p>
    <w:p w:rsidR="007E41A3" w:rsidRPr="007E41A3" w:rsidRDefault="007E41A3" w:rsidP="007E41A3">
      <w:pPr>
        <w:shd w:val="clear" w:color="auto" w:fill="FFFFFF"/>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сжигать опавшую листву и сухую траву, совершать иные действия, создающие пожароопасную обстановку;</w:t>
      </w:r>
    </w:p>
    <w:p w:rsidR="007E41A3" w:rsidRPr="007E41A3" w:rsidRDefault="007E41A3" w:rsidP="007E41A3">
      <w:pPr>
        <w:shd w:val="clear" w:color="auto" w:fill="FFFFFF"/>
        <w:autoSpaceDN w:val="0"/>
        <w:jc w:val="both"/>
        <w:textAlignment w:val="baseline"/>
        <w:rPr>
          <w:rFonts w:ascii="Arial" w:hAnsi="Arial" w:cs="Tahoma"/>
          <w:kern w:val="3"/>
          <w:sz w:val="21"/>
          <w:lang w:eastAsia="ru-RU"/>
        </w:rPr>
      </w:pPr>
      <w:r w:rsidRPr="007E41A3">
        <w:rPr>
          <w:rFonts w:eastAsia="Lucida Sans Unicode"/>
          <w:b/>
          <w:kern w:val="3"/>
          <w:sz w:val="28"/>
          <w:szCs w:val="28"/>
          <w:lang w:eastAsia="ru-RU"/>
        </w:rPr>
        <w:t xml:space="preserve">- </w:t>
      </w:r>
      <w:r w:rsidRPr="007E41A3">
        <w:rPr>
          <w:rFonts w:eastAsia="Lucida Sans Unicode"/>
          <w:kern w:val="3"/>
          <w:sz w:val="28"/>
          <w:szCs w:val="28"/>
          <w:lang w:eastAsia="ru-RU"/>
        </w:rPr>
        <w:t>самовольное возведение хозяйственных и вспомогательных построек (дровяных сараев, будок, гаражей, голубятен) на землях общего пользования сельского поселения без получения соответствующего разрешения  органом местного самоуправления;</w:t>
      </w:r>
    </w:p>
    <w:p w:rsidR="007E41A3" w:rsidRPr="007E41A3" w:rsidRDefault="007E41A3" w:rsidP="007E41A3">
      <w:pPr>
        <w:shd w:val="clear" w:color="auto" w:fill="FFFFFF"/>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складирование на территориях общего пользования, топлива, удобрений, металлического лома, дровяного горбыля, дров, строительного, бытового мусора, домашней утвари и других материалов свыше 30 дней;</w:t>
      </w:r>
    </w:p>
    <w:p w:rsidR="007E41A3" w:rsidRPr="007E41A3" w:rsidRDefault="007E41A3" w:rsidP="007E41A3">
      <w:pPr>
        <w:shd w:val="clear" w:color="auto" w:fill="FFFFFF"/>
        <w:autoSpaceDN w:val="0"/>
        <w:jc w:val="both"/>
        <w:textAlignment w:val="baseline"/>
        <w:rPr>
          <w:rFonts w:ascii="Arial" w:hAnsi="Arial" w:cs="Tahoma"/>
          <w:kern w:val="3"/>
          <w:sz w:val="21"/>
          <w:lang w:eastAsia="ru-RU"/>
        </w:rPr>
      </w:pPr>
      <w:r w:rsidRPr="007E41A3">
        <w:rPr>
          <w:rFonts w:eastAsia="Lucida Sans Unicode"/>
          <w:kern w:val="3"/>
          <w:sz w:val="28"/>
          <w:szCs w:val="28"/>
          <w:lang w:eastAsia="ru-RU"/>
        </w:rPr>
        <w:t>- торговля на обочинах автомобильных дорог общего пользования, газонах, тротуарах, остановках общественного транспорта</w:t>
      </w:r>
      <w:r w:rsidRPr="007E41A3">
        <w:rPr>
          <w:rFonts w:eastAsia="Lucida Sans Unicode"/>
          <w:b/>
          <w:bCs/>
          <w:kern w:val="3"/>
          <w:sz w:val="28"/>
          <w:szCs w:val="28"/>
          <w:lang w:eastAsia="ru-RU"/>
        </w:rPr>
        <w:t xml:space="preserve"> </w:t>
      </w:r>
      <w:r w:rsidRPr="007E41A3">
        <w:rPr>
          <w:rFonts w:eastAsia="Lucida Sans Unicode"/>
          <w:kern w:val="3"/>
          <w:sz w:val="28"/>
          <w:szCs w:val="28"/>
          <w:lang w:eastAsia="ru-RU"/>
        </w:rPr>
        <w:t>и других неустановленных местах;</w:t>
      </w:r>
    </w:p>
    <w:p w:rsidR="007E41A3" w:rsidRPr="007E41A3" w:rsidRDefault="007E41A3" w:rsidP="007E41A3">
      <w:pPr>
        <w:shd w:val="clear" w:color="auto" w:fill="FFFFFF"/>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захламление, загрязнение отведенной и прилегающей территории;</w:t>
      </w:r>
    </w:p>
    <w:p w:rsidR="007E41A3" w:rsidRPr="007E41A3" w:rsidRDefault="007E41A3" w:rsidP="007E41A3">
      <w:pPr>
        <w:shd w:val="clear" w:color="auto" w:fill="FFFFFF"/>
        <w:autoSpaceDN w:val="0"/>
        <w:jc w:val="both"/>
        <w:textAlignment w:val="baseline"/>
        <w:rPr>
          <w:rFonts w:ascii="Arial" w:hAnsi="Arial" w:cs="Tahoma"/>
          <w:kern w:val="3"/>
          <w:sz w:val="21"/>
          <w:lang w:eastAsia="ru-RU"/>
        </w:rPr>
      </w:pPr>
      <w:r w:rsidRPr="007E41A3">
        <w:rPr>
          <w:rFonts w:eastAsia="Lucida Sans Unicode"/>
          <w:kern w:val="3"/>
          <w:sz w:val="28"/>
          <w:szCs w:val="28"/>
          <w:lang w:eastAsia="ru-RU"/>
        </w:rPr>
        <w:t xml:space="preserve">- повреждение и уничтожение </w:t>
      </w:r>
      <w:hyperlink w:anchor="sub_235" w:history="1">
        <w:r w:rsidRPr="007E41A3">
          <w:rPr>
            <w:rFonts w:cs="Tahoma"/>
            <w:kern w:val="3"/>
            <w:sz w:val="28"/>
            <w:szCs w:val="28"/>
            <w:lang w:eastAsia="ru-RU"/>
          </w:rPr>
          <w:t>объектов благоустройства</w:t>
        </w:r>
      </w:hyperlink>
      <w:r w:rsidRPr="007E41A3">
        <w:rPr>
          <w:rFonts w:eastAsia="Lucida Sans Unicode"/>
          <w:color w:val="00000A"/>
          <w:kern w:val="3"/>
          <w:sz w:val="28"/>
          <w:szCs w:val="28"/>
          <w:lang w:eastAsia="ru-RU"/>
        </w:rPr>
        <w:t>;</w:t>
      </w:r>
    </w:p>
    <w:p w:rsidR="007E41A3" w:rsidRPr="007E41A3" w:rsidRDefault="007E41A3" w:rsidP="007E41A3">
      <w:pPr>
        <w:shd w:val="clear" w:color="auto" w:fill="FFFFFF"/>
        <w:autoSpaceDN w:val="0"/>
        <w:jc w:val="both"/>
        <w:textAlignment w:val="baseline"/>
        <w:rPr>
          <w:rFonts w:ascii="Arial" w:hAnsi="Arial" w:cs="Tahoma"/>
          <w:kern w:val="3"/>
          <w:sz w:val="21"/>
          <w:lang w:eastAsia="ru-RU"/>
        </w:rPr>
      </w:pPr>
      <w:r w:rsidRPr="007E41A3">
        <w:rPr>
          <w:rFonts w:eastAsia="Lucida Sans Unicode"/>
          <w:color w:val="00000A"/>
          <w:kern w:val="3"/>
          <w:sz w:val="28"/>
          <w:szCs w:val="28"/>
          <w:lang w:eastAsia="ru-RU"/>
        </w:rPr>
        <w:t xml:space="preserve">- </w:t>
      </w:r>
      <w:r w:rsidRPr="007E41A3">
        <w:rPr>
          <w:rFonts w:eastAsia="Lucida Sans Unicode"/>
          <w:kern w:val="3"/>
          <w:sz w:val="28"/>
          <w:szCs w:val="28"/>
          <w:lang w:eastAsia="ru-RU"/>
        </w:rPr>
        <w:t>установка и размещение рекламы, афиш, объявлений и указателей в неустановленных местах;</w:t>
      </w:r>
    </w:p>
    <w:p w:rsidR="007E41A3" w:rsidRPr="007E41A3" w:rsidRDefault="007E41A3" w:rsidP="007E41A3">
      <w:pPr>
        <w:shd w:val="clear" w:color="auto" w:fill="FFFFFF"/>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раскапывание участков под огороды, строительство погребов без соответствующего разрешения;</w:t>
      </w:r>
    </w:p>
    <w:p w:rsidR="007E41A3" w:rsidRPr="007E41A3" w:rsidRDefault="007E41A3" w:rsidP="007E41A3">
      <w:pPr>
        <w:shd w:val="clear" w:color="auto" w:fill="FFFFFF"/>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самовольно устанавливать объекты (шлагбаумы, «лежачие полицейские» и иные объекты) на территориях и дорогах общего пользования, препятствующие передвижению пешеходов, автотранспорта, в том числе машин скорой помощи, пожарных, аварийных служб, специализированной техники по вывозу отходов;</w:t>
      </w:r>
    </w:p>
    <w:p w:rsidR="007E41A3" w:rsidRPr="007E41A3" w:rsidRDefault="007E41A3" w:rsidP="007E41A3">
      <w:pPr>
        <w:shd w:val="clear" w:color="auto" w:fill="FFFFFF"/>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загрязнять питьевые колодцы, нарушать правила пользования водопроводными колонками;</w:t>
      </w:r>
    </w:p>
    <w:p w:rsidR="007E41A3" w:rsidRPr="007E41A3" w:rsidRDefault="007E41A3" w:rsidP="007E41A3">
      <w:pPr>
        <w:shd w:val="clear" w:color="auto" w:fill="FFFFFF"/>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изменять уровень рельефа путем отсыпки площадей для застройки индивидуальных жилых домов и прилегающей территории для исключения подтопления соседних территорий;</w:t>
      </w:r>
    </w:p>
    <w:p w:rsidR="007E41A3" w:rsidRPr="007E41A3" w:rsidRDefault="007E41A3" w:rsidP="007E41A3">
      <w:pPr>
        <w:shd w:val="clear" w:color="auto" w:fill="FFFFFF"/>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размещение площадок для сбора и временного хранения ТКО на проезжей части, газонах, тротуарах и в проходных арках домов;</w:t>
      </w:r>
    </w:p>
    <w:p w:rsidR="007E41A3" w:rsidRPr="007E41A3" w:rsidRDefault="007E41A3" w:rsidP="007E41A3">
      <w:pPr>
        <w:shd w:val="clear" w:color="auto" w:fill="FFFFFF"/>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транспортирование отходов и мусора способом, допускающим загрязнение территорий по пути следования транспортного средства, перевозящего отходы;</w:t>
      </w:r>
    </w:p>
    <w:p w:rsidR="007E41A3" w:rsidRPr="007E41A3" w:rsidRDefault="007E41A3" w:rsidP="007E41A3">
      <w:pPr>
        <w:shd w:val="clear" w:color="auto" w:fill="FFFFFF"/>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установка автопокрышек в качестве элементов благоустройства;</w:t>
      </w:r>
    </w:p>
    <w:p w:rsidR="007E41A3" w:rsidRPr="007E41A3" w:rsidRDefault="007E41A3" w:rsidP="007E41A3">
      <w:pPr>
        <w:shd w:val="clear" w:color="auto" w:fill="FFFFFF"/>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самовольное размещение и (или) использование контейнеров, бункеров, металических гаражей, тентов и других укрытий для автомобилей</w:t>
      </w:r>
      <w:proofErr w:type="gramStart"/>
      <w:r w:rsidRPr="007E41A3">
        <w:rPr>
          <w:rFonts w:eastAsia="Lucida Sans Unicode"/>
          <w:kern w:val="3"/>
          <w:sz w:val="28"/>
          <w:szCs w:val="28"/>
          <w:lang w:eastAsia="ru-RU"/>
        </w:rPr>
        <w:t>,н</w:t>
      </w:r>
      <w:proofErr w:type="gramEnd"/>
      <w:r w:rsidRPr="007E41A3">
        <w:rPr>
          <w:rFonts w:eastAsia="Lucida Sans Unicode"/>
          <w:kern w:val="3"/>
          <w:sz w:val="28"/>
          <w:szCs w:val="28"/>
          <w:lang w:eastAsia="ru-RU"/>
        </w:rPr>
        <w:t>авесов, санитарно-бытовых, складских сооружений, ангаров, временных объектов, предназначенных или приспособленных для осуществления торговли или оказания услуг;</w:t>
      </w:r>
    </w:p>
    <w:p w:rsidR="007E41A3" w:rsidRPr="007E41A3" w:rsidRDefault="007E41A3" w:rsidP="007E41A3">
      <w:pPr>
        <w:shd w:val="clear" w:color="auto" w:fill="FFFFFF"/>
        <w:autoSpaceDN w:val="0"/>
        <w:jc w:val="both"/>
        <w:textAlignment w:val="baseline"/>
        <w:rPr>
          <w:rFonts w:eastAsia="Lucida Sans Unicode"/>
          <w:kern w:val="3"/>
          <w:sz w:val="28"/>
          <w:szCs w:val="28"/>
          <w:lang w:eastAsia="ru-RU"/>
        </w:rPr>
      </w:pPr>
      <w:proofErr w:type="gramStart"/>
      <w:r w:rsidRPr="007E41A3">
        <w:rPr>
          <w:rFonts w:eastAsia="Lucida Sans Unicode"/>
          <w:kern w:val="3"/>
          <w:sz w:val="28"/>
          <w:szCs w:val="28"/>
          <w:lang w:eastAsia="ru-RU"/>
        </w:rPr>
        <w:t>- складирование и хранение строительных и иных материалов, изделий и конструкций, различной специальной техники, оборудования, машин и механизмов на не оборудованной для этих целей территории, а равно вне установленных нормативными правовыми актами органов местного самоуправления для этих мест, в том числе при организации т производстве земляных, строительных, дорожно-строительных и иных видов работ.</w:t>
      </w:r>
      <w:proofErr w:type="gramEnd"/>
    </w:p>
    <w:p w:rsidR="007E41A3" w:rsidRPr="007E41A3" w:rsidRDefault="007E41A3" w:rsidP="007E41A3">
      <w:pPr>
        <w:shd w:val="clear" w:color="auto" w:fill="FFFFFF"/>
        <w:tabs>
          <w:tab w:val="left" w:pos="1267"/>
        </w:tabs>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lastRenderedPageBreak/>
        <w:t>3. Организация работ по удалению размещаемых объявлений, листовок, иных информационных материалов, средств размещения рекламы со всех объектов (фасады зданий и сооружений, магазины, деревья, опоры контактной сети, наружного освещения и иные объекты) возлагается на собственников, владельцев, пользователей указанных объектов.</w:t>
      </w:r>
    </w:p>
    <w:p w:rsidR="007E41A3" w:rsidRPr="007E41A3" w:rsidRDefault="007E41A3" w:rsidP="007E41A3">
      <w:pPr>
        <w:shd w:val="clear" w:color="auto" w:fill="FFFFFF"/>
        <w:tabs>
          <w:tab w:val="left" w:pos="1267"/>
        </w:tabs>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4. Органы местного самоуправления сельского поселения могут на добровольной основе привлекать граждан для выполнения работ по уборке, благоустройству и озеленению территории  поселения.</w:t>
      </w:r>
    </w:p>
    <w:p w:rsidR="007E41A3" w:rsidRPr="007E41A3" w:rsidRDefault="007E41A3" w:rsidP="007E41A3">
      <w:pPr>
        <w:shd w:val="clear" w:color="auto" w:fill="FFFFFF"/>
        <w:autoSpaceDN w:val="0"/>
        <w:jc w:val="both"/>
        <w:textAlignment w:val="baseline"/>
        <w:rPr>
          <w:rFonts w:ascii="Arial" w:hAnsi="Arial" w:cs="Tahoma"/>
          <w:kern w:val="3"/>
          <w:sz w:val="21"/>
          <w:lang w:eastAsia="ru-RU"/>
        </w:rPr>
      </w:pPr>
      <w:r w:rsidRPr="007E41A3">
        <w:rPr>
          <w:rFonts w:eastAsia="Lucida Sans Unicode"/>
          <w:kern w:val="3"/>
          <w:sz w:val="28"/>
          <w:szCs w:val="28"/>
          <w:lang w:eastAsia="ru-RU"/>
        </w:rPr>
        <w:t xml:space="preserve">5. Привлечение граждан к выполнению работ по уборке, благоустройству и озеленению территории сельского поселения </w:t>
      </w:r>
      <w:r w:rsidRPr="007E41A3">
        <w:rPr>
          <w:rFonts w:eastAsia="Lucida Sans Unicode"/>
          <w:bCs/>
          <w:kern w:val="3"/>
          <w:sz w:val="28"/>
          <w:szCs w:val="28"/>
          <w:lang w:eastAsia="ru-RU"/>
        </w:rPr>
        <w:t xml:space="preserve">осуществляется </w:t>
      </w:r>
      <w:r w:rsidRPr="007E41A3">
        <w:rPr>
          <w:rFonts w:eastAsia="Lucida Sans Unicode"/>
          <w:kern w:val="3"/>
          <w:sz w:val="28"/>
          <w:szCs w:val="28"/>
          <w:lang w:eastAsia="ru-RU"/>
        </w:rPr>
        <w:t>на основании постановления администрации сельского поселения.</w:t>
      </w:r>
    </w:p>
    <w:p w:rsidR="007E41A3" w:rsidRPr="007E41A3" w:rsidRDefault="007E41A3" w:rsidP="007E41A3">
      <w:pPr>
        <w:autoSpaceDN w:val="0"/>
        <w:jc w:val="both"/>
        <w:textAlignment w:val="baseline"/>
        <w:rPr>
          <w:rFonts w:ascii="Arial" w:hAnsi="Arial" w:cs="Tahoma"/>
          <w:kern w:val="3"/>
          <w:sz w:val="21"/>
          <w:lang w:eastAsia="ru-RU"/>
        </w:rPr>
      </w:pPr>
      <w:r w:rsidRPr="007E41A3">
        <w:rPr>
          <w:rFonts w:eastAsia="Times New Roman"/>
          <w:color w:val="00000A"/>
          <w:kern w:val="3"/>
          <w:sz w:val="28"/>
          <w:szCs w:val="28"/>
          <w:lang w:eastAsia="ru-RU"/>
        </w:rPr>
        <w:t xml:space="preserve">6. </w:t>
      </w:r>
      <w:r w:rsidRPr="007E41A3">
        <w:rPr>
          <w:rFonts w:cs="Tahoma"/>
          <w:color w:val="00000A"/>
          <w:kern w:val="3"/>
          <w:sz w:val="28"/>
          <w:szCs w:val="28"/>
          <w:lang w:eastAsia="ru-RU"/>
        </w:rPr>
        <w:t xml:space="preserve">Юридические и физические лица обязаны не допускать произрастания борщевика на земельных участках, находящихся у них в собственности, пользовании, владении </w:t>
      </w:r>
      <w:r w:rsidRPr="007E41A3">
        <w:rPr>
          <w:rFonts w:eastAsia="Times New Roman"/>
          <w:color w:val="00000A"/>
          <w:kern w:val="3"/>
          <w:sz w:val="28"/>
          <w:szCs w:val="28"/>
          <w:lang w:eastAsia="ru-RU"/>
        </w:rPr>
        <w:t xml:space="preserve">(пункт введен решением Совета депутатов от </w:t>
      </w:r>
      <w:r w:rsidRPr="007E41A3">
        <w:rPr>
          <w:rFonts w:cs="Tahoma"/>
          <w:color w:val="00000A"/>
          <w:kern w:val="3"/>
          <w:sz w:val="28"/>
          <w:szCs w:val="28"/>
          <w:lang w:eastAsia="ru-RU"/>
        </w:rPr>
        <w:t>27.10.2017  № 44).</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7. При проведении ремонтно-строительных работ в жилых и нежилых помещениях многоквартирных домов не допускается проведение мероприятий, нарушающих требования строительных, санитарно-гигиенических, эксплуатационно-технических нормативных документов, действующих для жилых зданий. При проведении ремонтно-строительных работ в жилых и нежилых помещениях многоквартирных домов запрещается нарушать тишину и покой граждан и превышать временные ограничения, установленные статьей 49 ЗКО от 21.07.2008 № 352-4-ЗКО «Кодекс Костромской области об административных правонарушениях»</w:t>
      </w:r>
      <w:proofErr w:type="gramStart"/>
      <w:r w:rsidRPr="007E41A3">
        <w:rPr>
          <w:rFonts w:eastAsia="Times New Roman"/>
          <w:color w:val="00000A"/>
          <w:kern w:val="3"/>
          <w:sz w:val="28"/>
          <w:szCs w:val="28"/>
          <w:lang w:eastAsia="ru-RU"/>
        </w:rPr>
        <w:t>.»</w:t>
      </w:r>
      <w:proofErr w:type="gramEnd"/>
    </w:p>
    <w:p w:rsidR="007E41A3" w:rsidRPr="007E41A3" w:rsidRDefault="007E41A3" w:rsidP="007E41A3">
      <w:pPr>
        <w:autoSpaceDN w:val="0"/>
        <w:jc w:val="both"/>
        <w:textAlignment w:val="baseline"/>
        <w:rPr>
          <w:rFonts w:eastAsia="Times New Roman"/>
          <w:b/>
          <w:color w:val="00000A"/>
          <w:kern w:val="3"/>
          <w:sz w:val="28"/>
          <w:szCs w:val="28"/>
          <w:lang w:eastAsia="ru-RU"/>
        </w:rPr>
      </w:pPr>
    </w:p>
    <w:p w:rsidR="007E41A3" w:rsidRPr="007E41A3" w:rsidRDefault="007E41A3" w:rsidP="007E41A3">
      <w:pPr>
        <w:autoSpaceDN w:val="0"/>
        <w:jc w:val="both"/>
        <w:textAlignment w:val="baseline"/>
        <w:rPr>
          <w:rFonts w:eastAsia="Times New Roman"/>
          <w:b/>
          <w:color w:val="00000A"/>
          <w:kern w:val="3"/>
          <w:sz w:val="28"/>
          <w:szCs w:val="28"/>
          <w:lang w:eastAsia="ru-RU"/>
        </w:rPr>
      </w:pPr>
      <w:r w:rsidRPr="007E41A3">
        <w:rPr>
          <w:rFonts w:eastAsia="Times New Roman"/>
          <w:b/>
          <w:color w:val="00000A"/>
          <w:kern w:val="3"/>
          <w:sz w:val="28"/>
          <w:szCs w:val="28"/>
          <w:lang w:eastAsia="ru-RU"/>
        </w:rPr>
        <w:t>Глава 3. ПРАВИЛА СОДЕРЖАНИЯ ЗДАНИЙ, СТРОЕНИЙ, СООРУЖЕНИЙ, ОБЪЕКТОВ МАЛЫХ АРХИТЕКТУРНЫХ ФОРМ, ОБЪЕКТОВ ИНФРАСТРУКТУРЫ, СОДЕРЖАНИЯ И РАЗМЕЩЕНИЯ ОБЪЕКТОВ НЕКАПИТАЛЬНОГО ХАРАКТЕРА, ПРИЛЕГАЮЩИХ К НИМ ТЕРРИТОРИЙ</w:t>
      </w:r>
    </w:p>
    <w:p w:rsidR="007E41A3" w:rsidRPr="007E41A3" w:rsidRDefault="007E41A3" w:rsidP="007E41A3">
      <w:pPr>
        <w:autoSpaceDN w:val="0"/>
        <w:jc w:val="center"/>
        <w:textAlignment w:val="baseline"/>
        <w:rPr>
          <w:rFonts w:eastAsia="Times New Roman"/>
          <w:b/>
          <w:color w:val="00000A"/>
          <w:kern w:val="3"/>
          <w:sz w:val="28"/>
          <w:szCs w:val="28"/>
          <w:lang w:eastAsia="ru-RU"/>
        </w:rPr>
      </w:pPr>
    </w:p>
    <w:p w:rsidR="007E41A3" w:rsidRPr="007E41A3" w:rsidRDefault="007E41A3" w:rsidP="007E41A3">
      <w:pPr>
        <w:autoSpaceDN w:val="0"/>
        <w:jc w:val="both"/>
        <w:textAlignment w:val="baseline"/>
        <w:rPr>
          <w:rFonts w:eastAsia="Times New Roman"/>
          <w:b/>
          <w:color w:val="00000A"/>
          <w:kern w:val="3"/>
          <w:sz w:val="28"/>
          <w:szCs w:val="28"/>
          <w:lang w:eastAsia="ru-RU"/>
        </w:rPr>
      </w:pPr>
      <w:r w:rsidRPr="007E41A3">
        <w:rPr>
          <w:rFonts w:eastAsia="Times New Roman"/>
          <w:b/>
          <w:color w:val="00000A"/>
          <w:kern w:val="3"/>
          <w:sz w:val="28"/>
          <w:szCs w:val="28"/>
          <w:lang w:eastAsia="ru-RU"/>
        </w:rPr>
        <w:t>Статья 12. Правила содержания зданий, фасадов зданий</w:t>
      </w:r>
    </w:p>
    <w:p w:rsidR="007E41A3" w:rsidRPr="007E41A3" w:rsidRDefault="007E41A3" w:rsidP="007E41A3">
      <w:pPr>
        <w:autoSpaceDN w:val="0"/>
        <w:jc w:val="both"/>
        <w:textAlignment w:val="baseline"/>
        <w:rPr>
          <w:rFonts w:eastAsia="Lucida Sans Unicode"/>
          <w:kern w:val="3"/>
          <w:sz w:val="28"/>
          <w:szCs w:val="28"/>
          <w:lang w:eastAsia="ru-RU"/>
        </w:rPr>
      </w:pP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xml:space="preserve">1. </w:t>
      </w:r>
      <w:proofErr w:type="gramStart"/>
      <w:r w:rsidRPr="007E41A3">
        <w:rPr>
          <w:rFonts w:eastAsia="Lucida Sans Unicode"/>
          <w:kern w:val="3"/>
          <w:sz w:val="28"/>
          <w:szCs w:val="28"/>
          <w:lang w:eastAsia="ru-RU"/>
        </w:rPr>
        <w:t>Местные разрушения облицовки, штукатурки, фактурного и окрасочного слоев, трещины в штукатурке, выкрашивание раствора из швов облицовки, кирпичной и мелкоблочной кладки, разрушение герметизирующих заделок стыков полносборных зданий, повреждение или износ металлических покрытий на выступающих частях стен, разрушение водосточных труб, мокрые и ржавые пятна, потеки и высолы, общее загрязнение поверхности, разрушение парапетов и иные подобные явления должны устраняться во избежание их дальнейшего</w:t>
      </w:r>
      <w:proofErr w:type="gramEnd"/>
      <w:r w:rsidRPr="007E41A3">
        <w:rPr>
          <w:rFonts w:eastAsia="Lucida Sans Unicode"/>
          <w:kern w:val="3"/>
          <w:sz w:val="28"/>
          <w:szCs w:val="28"/>
          <w:lang w:eastAsia="ru-RU"/>
        </w:rPr>
        <w:t xml:space="preserve"> усугубления.</w:t>
      </w:r>
    </w:p>
    <w:p w:rsidR="007E41A3" w:rsidRPr="007E41A3" w:rsidRDefault="007E41A3" w:rsidP="007E41A3">
      <w:pPr>
        <w:tabs>
          <w:tab w:val="left" w:pos="1134"/>
        </w:tabs>
        <w:autoSpaceDN w:val="0"/>
        <w:jc w:val="both"/>
        <w:textAlignment w:val="baseline"/>
        <w:rPr>
          <w:rFonts w:ascii="Arial" w:hAnsi="Arial" w:cs="Tahoma"/>
          <w:kern w:val="3"/>
          <w:sz w:val="21"/>
          <w:lang w:eastAsia="ru-RU"/>
        </w:rPr>
      </w:pPr>
      <w:r w:rsidRPr="007E41A3">
        <w:rPr>
          <w:rFonts w:eastAsia="Lucida Sans Unicode"/>
          <w:kern w:val="3"/>
          <w:sz w:val="28"/>
          <w:szCs w:val="28"/>
          <w:lang w:eastAsia="ru-RU"/>
        </w:rPr>
        <w:t xml:space="preserve">2. </w:t>
      </w:r>
      <w:proofErr w:type="gramStart"/>
      <w:r w:rsidRPr="007E41A3">
        <w:rPr>
          <w:rFonts w:eastAsia="Calibri"/>
          <w:kern w:val="3"/>
          <w:sz w:val="28"/>
          <w:szCs w:val="28"/>
          <w:lang w:eastAsia="ru-RU"/>
        </w:rPr>
        <w:t xml:space="preserve">При разработке проектов планировки и застройки территории сельского поселения, формировании жилых и рекреационных зон, проектов реконструкции и строительства дорог, и других объектов транспортной инфраструктуры, зданий, сооружений и других объектов социальной </w:t>
      </w:r>
      <w:r w:rsidRPr="007E41A3">
        <w:rPr>
          <w:rFonts w:eastAsia="Calibri"/>
          <w:kern w:val="3"/>
          <w:sz w:val="28"/>
          <w:szCs w:val="28"/>
          <w:lang w:eastAsia="ru-RU"/>
        </w:rPr>
        <w:lastRenderedPageBreak/>
        <w:t>инфраструктуры (лечебно-профилактических, торговых, культурно-зрелищных, транспортного обслуживания и других учреждений), земельных участков учитываются потребности инвалидов и других маломобильных категорий граждан (людей пожилого возраста, инвалидов с нарушениями опорно-двигательного аппарата, слуха, дефектами зрения</w:t>
      </w:r>
      <w:proofErr w:type="gramEnd"/>
      <w:r w:rsidRPr="007E41A3">
        <w:rPr>
          <w:rFonts w:eastAsia="Calibri"/>
          <w:kern w:val="3"/>
          <w:sz w:val="28"/>
          <w:szCs w:val="28"/>
          <w:lang w:eastAsia="ru-RU"/>
        </w:rPr>
        <w:t xml:space="preserve"> и т.д.).  </w:t>
      </w:r>
      <w:proofErr w:type="gramStart"/>
      <w:r w:rsidRPr="007E41A3">
        <w:rPr>
          <w:rFonts w:eastAsia="Calibri"/>
          <w:kern w:val="3"/>
          <w:sz w:val="28"/>
          <w:szCs w:val="28"/>
          <w:lang w:eastAsia="ru-RU"/>
        </w:rPr>
        <w:t>Объекты социальной и транспортной инфраструктуры, жилые дома оснащаются техническими средствами для обеспечения доступа в них маломобильных категорий граждан (нормативные пандусы, поручни, подъемники и другие приспособления, информационное оборудование для людей с ограничениями слуха, зрения и др.), а земельные участки, проезжие части, тротуары приспосабливаются для беспрепятственного передвижения по ним маломобильных групп, в том числе за счет изменения параметров проходов и проездов, качества</w:t>
      </w:r>
      <w:proofErr w:type="gramEnd"/>
      <w:r w:rsidRPr="007E41A3">
        <w:rPr>
          <w:rFonts w:eastAsia="Calibri"/>
          <w:kern w:val="3"/>
          <w:sz w:val="28"/>
          <w:szCs w:val="28"/>
          <w:lang w:eastAsia="ru-RU"/>
        </w:rPr>
        <w:t xml:space="preserve"> поверхности путей передвижения и т.д. Основные пешеходные направления по пути движения школьников, инвалидов и пожилых людей освещаются. Проектирование, строительство, установка технических средств и оборудования, способствующих передвижению маломобильных групп населения, осуществляются при новом строительстве в соответствии с утвержденной проектной документацией либо в рамках </w:t>
      </w:r>
      <w:proofErr w:type="gramStart"/>
      <w:r w:rsidRPr="007E41A3">
        <w:rPr>
          <w:rFonts w:eastAsia="Calibri"/>
          <w:kern w:val="3"/>
          <w:sz w:val="28"/>
          <w:szCs w:val="28"/>
          <w:lang w:eastAsia="ru-RU"/>
        </w:rPr>
        <w:t>выполнения мероприятий целевых программ поддержки инвалидов</w:t>
      </w:r>
      <w:proofErr w:type="gramEnd"/>
      <w:r w:rsidRPr="007E41A3">
        <w:rPr>
          <w:rFonts w:eastAsia="Calibri"/>
          <w:kern w:val="3"/>
          <w:sz w:val="28"/>
          <w:szCs w:val="28"/>
          <w:lang w:eastAsia="ru-RU"/>
        </w:rPr>
        <w:t xml:space="preserve"> и маломобильных групп населения.</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xml:space="preserve">3. В случае если в собственности юридических или физических лиц, хозяйственном ведении или оперативном управлении юридических лиц находятся отдельные нежилые помещения в нежилых или жилых зданиях, такие лица участвуют в ремонте фасадов названных </w:t>
      </w:r>
      <w:proofErr w:type="gramStart"/>
      <w:r w:rsidRPr="007E41A3">
        <w:rPr>
          <w:rFonts w:eastAsia="Lucida Sans Unicode"/>
          <w:kern w:val="3"/>
          <w:sz w:val="28"/>
          <w:szCs w:val="28"/>
          <w:lang w:eastAsia="ru-RU"/>
        </w:rPr>
        <w:t>зданий</w:t>
      </w:r>
      <w:proofErr w:type="gramEnd"/>
      <w:r w:rsidRPr="007E41A3">
        <w:rPr>
          <w:rFonts w:eastAsia="Lucida Sans Unicode"/>
          <w:kern w:val="3"/>
          <w:sz w:val="28"/>
          <w:szCs w:val="28"/>
          <w:lang w:eastAsia="ru-RU"/>
        </w:rPr>
        <w:t xml:space="preserve"> пропорционально занимаемым площадям.</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4. Работы по реставрации, ремонту и покраске фасадов зданий и их отдельных элементов, в том числе балконов, водосточных труб, должны производиться согласно паспорту цветового решения фасада, выданному органом местного самоуправления. Расположенные на фасадах информационные таблички, памятные доски должны поддерживаться в чистоте и исправном состоянии.</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5. Входы, цоколи, витрины, вывески, наружные лестницы зданий должны содержаться в чистоте и исправном состоянии.</w:t>
      </w:r>
    </w:p>
    <w:p w:rsidR="007E41A3" w:rsidRPr="007E41A3" w:rsidRDefault="007E41A3" w:rsidP="007E41A3">
      <w:pPr>
        <w:shd w:val="clear" w:color="auto" w:fill="FFFFFF"/>
        <w:tabs>
          <w:tab w:val="left" w:pos="1349"/>
        </w:tabs>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6. Эксплуатация зданий и сооружений, их ремонт производятся в соответствии с установленными правилами и нормами технической эксплуатации.</w:t>
      </w:r>
    </w:p>
    <w:p w:rsidR="007E41A3" w:rsidRPr="007E41A3" w:rsidRDefault="007E41A3" w:rsidP="007E41A3">
      <w:pPr>
        <w:shd w:val="clear" w:color="auto" w:fill="FFFFFF"/>
        <w:tabs>
          <w:tab w:val="left" w:pos="1349"/>
        </w:tabs>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7. Текущий и капитальный ремонт, окраска фасадов зданий и сооружений производятся в зависимости от их технического состояния собственниками зданий и сооружений, либо по соглашению с собственником иными лицами.</w:t>
      </w:r>
    </w:p>
    <w:p w:rsidR="007E41A3" w:rsidRPr="007E41A3" w:rsidRDefault="007E41A3" w:rsidP="007E41A3">
      <w:pPr>
        <w:shd w:val="clear" w:color="auto" w:fill="FFFFFF"/>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xml:space="preserve">8. </w:t>
      </w:r>
      <w:proofErr w:type="gramStart"/>
      <w:r w:rsidRPr="007E41A3">
        <w:rPr>
          <w:rFonts w:eastAsia="Lucida Sans Unicode"/>
          <w:kern w:val="3"/>
          <w:sz w:val="28"/>
          <w:szCs w:val="28"/>
          <w:lang w:eastAsia="ru-RU"/>
        </w:rPr>
        <w:t>Всякие изменения фасадов зданий, связанные с ликвидацией или изменением отдельных деталей, а также устройство новых и реконструкция существующих оконных и дверных проемов, выходящих на главный фасад, производятся по согласованию с администрацией сельского поселения и органом архитектуры и градостроительства.</w:t>
      </w:r>
      <w:proofErr w:type="gramEnd"/>
    </w:p>
    <w:p w:rsidR="007E41A3" w:rsidRPr="007E41A3" w:rsidRDefault="007E41A3" w:rsidP="007E41A3">
      <w:pPr>
        <w:shd w:val="clear" w:color="auto" w:fill="FFFFFF"/>
        <w:tabs>
          <w:tab w:val="left" w:pos="1375"/>
        </w:tabs>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9. Запрещается устраивать без согласования с администрацией поселения на крышах муниципальных жилых домов антенны, во избежание разрушения кровельных материалов.</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lastRenderedPageBreak/>
        <w:t>10. Запрещается:</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 самовольное переоборудование балконов без соответствующего разрешения, установка цветочных ящиков с внешней стороны окон и балконов;</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2) самовольное переоборудование фасадов зданий и их конструктивных элементов без соответствующего разрешения органов местного самоуправления;</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3) загромождение балконов предметами домашнего обихода (мебель, тара и иные предметы), ставящее под угрозу обеспечение безопасности.</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11. Здания и строения должны быть оборудованы номерными, указательными и домовыми знаками, а угловые дома (здания, строения) - названиями улиц (далее - домовые знаки), которые содержатся в чистоте и исправном состоянии и освещаются в темное время суток. Жилые здания, кроме того, должны быть оборудованы указателями номеров подъездов.</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12. Состав домовых знаков на конкретном здании или сооружении и условия их размещения определяются функциональным назначением и местоположением зданий или сооружений относительно улично-дорожной сети.</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13. При входах в здания необходимо предусматривать организацию площадок с твердыми видами покрытия, скамьями и различными приемами озеленения. Размещение площадок при входах в здания предусматривается в границах территории участка.</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14. Все прикрепленные к стене стальные элементы необходимо регулярно окрашивать, защищать от коррозии. Мостики для пе перехода через коммуникации должны быть исправными и содержаться в чистоте.</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15. В зимнее время должна быть организована своевременная очистка кровель от снега, наледи, сосулек и обледенений. Очистка крыш зданий от снега, наледи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придомовые территории. Перед сбросом снега необходимо провести охранные мероприятия, обеспечивающие безопасность движения транспортных средств и прохода пешеходов.</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16. 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средств размещения информации, светофорных объектов, дорожных знаков, линий связи и других объектов.</w:t>
      </w:r>
    </w:p>
    <w:p w:rsidR="007E41A3" w:rsidRPr="007E41A3" w:rsidRDefault="007E41A3" w:rsidP="007E41A3">
      <w:pPr>
        <w:autoSpaceDN w:val="0"/>
        <w:jc w:val="both"/>
        <w:textAlignment w:val="baseline"/>
        <w:rPr>
          <w:rFonts w:ascii="Arial" w:hAnsi="Arial" w:cs="Tahoma"/>
          <w:kern w:val="3"/>
          <w:sz w:val="21"/>
          <w:lang w:eastAsia="ru-RU"/>
        </w:rPr>
      </w:pPr>
      <w:r w:rsidRPr="007E41A3">
        <w:rPr>
          <w:rFonts w:eastAsia="Times New Roman"/>
          <w:color w:val="00000A"/>
          <w:kern w:val="3"/>
          <w:sz w:val="28"/>
          <w:szCs w:val="28"/>
          <w:lang w:eastAsia="ru-RU"/>
        </w:rPr>
        <w:t>17.</w:t>
      </w:r>
      <w:r w:rsidRPr="007E41A3">
        <w:rPr>
          <w:rFonts w:eastAsia="Times New Roman"/>
          <w:b/>
          <w:color w:val="00000A"/>
          <w:kern w:val="3"/>
          <w:sz w:val="28"/>
          <w:szCs w:val="28"/>
          <w:lang w:eastAsia="ru-RU"/>
        </w:rPr>
        <w:t xml:space="preserve"> </w:t>
      </w:r>
      <w:r w:rsidRPr="007E41A3">
        <w:rPr>
          <w:rFonts w:cs="Tahoma"/>
          <w:color w:val="00000A"/>
          <w:kern w:val="3"/>
          <w:sz w:val="28"/>
          <w:szCs w:val="28"/>
          <w:lang w:eastAsia="ru-RU"/>
        </w:rPr>
        <w:t>Фасады зданий, строений, сооружений не должны иметь несанкционированных рисунков, надписей, лакокрасочных загрязнений и им подобных отклонений от цветового решения фасадов, согласованного органом местного самоуправления, а также посторонних наклеек, объявлений, других информационных материалов</w:t>
      </w:r>
      <w:proofErr w:type="gramStart"/>
      <w:r w:rsidRPr="007E41A3">
        <w:rPr>
          <w:rFonts w:cs="Tahoma"/>
          <w:color w:val="00000A"/>
          <w:kern w:val="3"/>
          <w:sz w:val="28"/>
          <w:szCs w:val="28"/>
          <w:lang w:eastAsia="ru-RU"/>
        </w:rPr>
        <w:t>.</w:t>
      </w:r>
      <w:proofErr w:type="gramEnd"/>
      <w:r w:rsidRPr="007E41A3">
        <w:rPr>
          <w:rFonts w:cs="Tahoma"/>
          <w:color w:val="00000A"/>
          <w:kern w:val="3"/>
          <w:sz w:val="28"/>
          <w:szCs w:val="28"/>
          <w:lang w:eastAsia="ru-RU"/>
        </w:rPr>
        <w:t xml:space="preserve"> (</w:t>
      </w:r>
      <w:proofErr w:type="gramStart"/>
      <w:r w:rsidRPr="007E41A3">
        <w:rPr>
          <w:rFonts w:cs="Tahoma"/>
          <w:color w:val="00000A"/>
          <w:kern w:val="3"/>
          <w:sz w:val="28"/>
          <w:szCs w:val="28"/>
          <w:lang w:eastAsia="ru-RU"/>
        </w:rPr>
        <w:t>в</w:t>
      </w:r>
      <w:proofErr w:type="gramEnd"/>
      <w:r w:rsidRPr="007E41A3">
        <w:rPr>
          <w:rFonts w:cs="Tahoma"/>
          <w:color w:val="00000A"/>
          <w:kern w:val="3"/>
          <w:sz w:val="28"/>
          <w:szCs w:val="28"/>
          <w:lang w:eastAsia="ru-RU"/>
        </w:rPr>
        <w:t xml:space="preserve"> редакции решения Совета депутатов от 25.10.2018 г. № 51)</w:t>
      </w:r>
    </w:p>
    <w:p w:rsidR="007E41A3" w:rsidRPr="007E41A3" w:rsidRDefault="007E41A3" w:rsidP="007E41A3">
      <w:pPr>
        <w:autoSpaceDN w:val="0"/>
        <w:jc w:val="both"/>
        <w:textAlignment w:val="baseline"/>
        <w:rPr>
          <w:rFonts w:eastAsia="Times New Roman"/>
          <w:b/>
          <w:color w:val="00000A"/>
          <w:kern w:val="3"/>
          <w:sz w:val="28"/>
          <w:szCs w:val="28"/>
          <w:lang w:eastAsia="ru-RU"/>
        </w:rPr>
      </w:pPr>
    </w:p>
    <w:p w:rsidR="007E41A3" w:rsidRPr="007E41A3" w:rsidRDefault="007E41A3" w:rsidP="007E41A3">
      <w:pPr>
        <w:autoSpaceDN w:val="0"/>
        <w:jc w:val="both"/>
        <w:textAlignment w:val="baseline"/>
        <w:rPr>
          <w:rFonts w:eastAsia="Times New Roman"/>
          <w:b/>
          <w:color w:val="00000A"/>
          <w:kern w:val="3"/>
          <w:sz w:val="28"/>
          <w:szCs w:val="28"/>
          <w:lang w:eastAsia="ru-RU"/>
        </w:rPr>
      </w:pPr>
      <w:r w:rsidRPr="007E41A3">
        <w:rPr>
          <w:rFonts w:eastAsia="Times New Roman"/>
          <w:b/>
          <w:color w:val="00000A"/>
          <w:kern w:val="3"/>
          <w:sz w:val="28"/>
          <w:szCs w:val="28"/>
          <w:lang w:eastAsia="ru-RU"/>
        </w:rPr>
        <w:lastRenderedPageBreak/>
        <w:t>Статья 13. Правила содержания малых архитектурных форм и объектов некапитального характера.</w:t>
      </w:r>
    </w:p>
    <w:p w:rsidR="007E41A3" w:rsidRPr="007E41A3" w:rsidRDefault="007E41A3" w:rsidP="007E41A3">
      <w:pPr>
        <w:autoSpaceDN w:val="0"/>
        <w:jc w:val="both"/>
        <w:textAlignment w:val="baseline"/>
        <w:rPr>
          <w:rFonts w:eastAsia="Lucida Sans Unicode"/>
          <w:kern w:val="3"/>
          <w:sz w:val="28"/>
          <w:szCs w:val="28"/>
          <w:lang w:eastAsia="ru-RU"/>
        </w:rPr>
      </w:pP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 Строительство и установка элементов монументально-декоративного оформления, устрой</w:t>
      </w:r>
      <w:proofErr w:type="gramStart"/>
      <w:r w:rsidRPr="007E41A3">
        <w:rPr>
          <w:rFonts w:eastAsia="Lucida Sans Unicode"/>
          <w:kern w:val="3"/>
          <w:sz w:val="28"/>
          <w:szCs w:val="28"/>
          <w:lang w:eastAsia="ru-RU"/>
        </w:rPr>
        <w:t>ств дл</w:t>
      </w:r>
      <w:proofErr w:type="gramEnd"/>
      <w:r w:rsidRPr="007E41A3">
        <w:rPr>
          <w:rFonts w:eastAsia="Lucida Sans Unicode"/>
          <w:kern w:val="3"/>
          <w:sz w:val="28"/>
          <w:szCs w:val="28"/>
          <w:lang w:eastAsia="ru-RU"/>
        </w:rPr>
        <w:t>я оформления мобильного и вертикального озеленения, мебели, коммунально-бытового и технического оборудования на территории сельского поселения в местах общественного пользования допускается только по согласованию с администрацией сельского поселения и органом архитектуры и градостроительства.</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2. Покраска каменных, железобетонных и металлических оград, фонарей уличного освещения, опор, трансформаторных будок, металлических ворот жилых и промышленных зданий производится не реже одного раза в год, а ремонт – по мере необходимости.</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3. Объекты некапитального характера:</w:t>
      </w:r>
    </w:p>
    <w:p w:rsidR="007E41A3" w:rsidRPr="007E41A3" w:rsidRDefault="007E41A3" w:rsidP="007E41A3">
      <w:pPr>
        <w:autoSpaceDN w:val="0"/>
        <w:jc w:val="both"/>
        <w:textAlignment w:val="baseline"/>
        <w:rPr>
          <w:rFonts w:ascii="Arial" w:hAnsi="Arial" w:cs="Tahoma"/>
          <w:kern w:val="3"/>
          <w:sz w:val="21"/>
          <w:lang w:eastAsia="ru-RU"/>
        </w:rPr>
      </w:pPr>
      <w:proofErr w:type="gramStart"/>
      <w:r w:rsidRPr="007E41A3">
        <w:rPr>
          <w:rFonts w:eastAsia="Lucida Sans Unicode"/>
          <w:kern w:val="3"/>
          <w:sz w:val="28"/>
          <w:szCs w:val="28"/>
          <w:lang w:eastAsia="ru-RU"/>
        </w:rPr>
        <w:t>1) не допускается размещение объектов некапитального характера,</w:t>
      </w:r>
      <w:r w:rsidRPr="007E41A3">
        <w:rPr>
          <w:rFonts w:cs="Tahoma"/>
          <w:color w:val="00000A"/>
          <w:kern w:val="3"/>
          <w:sz w:val="28"/>
          <w:szCs w:val="28"/>
          <w:lang w:eastAsia="ru-RU"/>
        </w:rPr>
        <w:t xml:space="preserve"> за исключением нестационарных торговых объектов, нестационарных объектов, используемых для оказания услуг общественного питания, бытовых и иных услуг</w:t>
      </w:r>
      <w:r w:rsidRPr="007E41A3">
        <w:rPr>
          <w:rFonts w:eastAsia="Lucida Sans Unicode"/>
          <w:kern w:val="3"/>
          <w:sz w:val="28"/>
          <w:szCs w:val="28"/>
          <w:lang w:eastAsia="ru-RU"/>
        </w:rPr>
        <w:t xml:space="preserve">  в арках зданий, на газонах, площадках (детские, спортивные, площадки отдыха, транспортные стоянки), посадочных площадках пассажирского транспорта (за исключением сблокированных с остановочным павильоном), в охранной зоне водопроводных, канализационных, электрических, кабельных сетей связи, трубопроводов, а также ближе 10</w:t>
      </w:r>
      <w:proofErr w:type="gramEnd"/>
      <w:r w:rsidRPr="007E41A3">
        <w:rPr>
          <w:rFonts w:eastAsia="Lucida Sans Unicode"/>
          <w:kern w:val="3"/>
          <w:sz w:val="28"/>
          <w:szCs w:val="28"/>
          <w:lang w:eastAsia="ru-RU"/>
        </w:rPr>
        <w:t xml:space="preserve"> метров от остановочных павильонов, 25 метров - от вентиляционных шахт, 20 метров - от окон жилых помещений, перед витринами торговых организаций, 3 метров - от ствола дерева, 1,5 метра - от внешней границы кроны кустарника;</w:t>
      </w:r>
    </w:p>
    <w:p w:rsidR="007E41A3" w:rsidRPr="007E41A3" w:rsidRDefault="007E41A3" w:rsidP="007E41A3">
      <w:pPr>
        <w:autoSpaceDN w:val="0"/>
        <w:jc w:val="both"/>
        <w:textAlignment w:val="baseline"/>
        <w:rPr>
          <w:rFonts w:eastAsia="Lucida Sans Unicode"/>
          <w:kern w:val="3"/>
          <w:sz w:val="28"/>
          <w:szCs w:val="28"/>
          <w:lang w:eastAsia="ru-RU"/>
        </w:rPr>
      </w:pPr>
      <w:proofErr w:type="gramStart"/>
      <w:r w:rsidRPr="007E41A3">
        <w:rPr>
          <w:rFonts w:eastAsia="Lucida Sans Unicode"/>
          <w:kern w:val="3"/>
          <w:sz w:val="28"/>
          <w:szCs w:val="28"/>
          <w:lang w:eastAsia="ru-RU"/>
        </w:rPr>
        <w:t>2) объекты хозяйствующих субъектов, осуществляющих мелкорозничную торговлю, бытовое обслуживание и предоставляющих услуги общественного питания (пассажи, палатки, павильоны, летние кафе), размещаемые на территориях пешеходных зон, в парках, садах, на бульварах сельского поселения, должны устанавливаться на твердые виды покрытия, оборудоваться осветительным оборудованием, урнами и мусорными контейнерами, сооружения питания - туалетными кабинами (при отсутствии общественных туалетов на прилегающей территории в зоне доступности 200 метров);</w:t>
      </w:r>
      <w:proofErr w:type="gramEnd"/>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3) установка объектов некапитального характера допускается лишь с разрешения и в порядке, установленном органами местного самоуправления; снос объектов некапитального характера производится по решению администрации сельского поселения;</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4) объекты некапитального характера должны содержаться в технически исправном состоянии.</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4. Игровое и спортивное оборудование:</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 игровое оборудование должно быть сертифицировано, соответствовать требованиям санитарно-гигиенических норм, быть удобным в технической эксплуатации, эстетически привлекательным;</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xml:space="preserve">2) спортивное оборудование должно быть предназначено для всех возрастных </w:t>
      </w:r>
      <w:r w:rsidRPr="007E41A3">
        <w:rPr>
          <w:rFonts w:eastAsia="Lucida Sans Unicode"/>
          <w:kern w:val="3"/>
          <w:sz w:val="28"/>
          <w:szCs w:val="28"/>
          <w:lang w:eastAsia="ru-RU"/>
        </w:rPr>
        <w:lastRenderedPageBreak/>
        <w:t>групп населения и размещаться на спортивных, физкультурных площадках либо на специально оборудованных пешеходных коммуникациях (тропы здоровья) в составе рекреационных зон земель поселения;</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3) спортивное оборудование в виде физкультурных снарядов и тренажеров должно иметь специально обработанную поверхность, исключающую получение травм (отсутствие трещин, сколов и иных повреждений).</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5. не допускается размещение нестационарных торговых объектов, нестационарных объектов, используемых для оказания услуг общественного питания, бытовых и иных услуг, в следующих местах:</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1) в арках зданий;</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2) на газонах, озелененных территориях;</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3) на площадках (детские, спортивные, площадки отдыха, парковки);</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4) в охранной зоне инженерных сетей, трубопроводов;</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5) в 5-метровой зоне от пешеходных переходов;</w:t>
      </w:r>
    </w:p>
    <w:p w:rsidR="007E41A3" w:rsidRPr="007E41A3" w:rsidRDefault="007E41A3" w:rsidP="007E41A3">
      <w:pPr>
        <w:autoSpaceDN w:val="0"/>
        <w:jc w:val="both"/>
        <w:textAlignment w:val="baseline"/>
        <w:rPr>
          <w:rFonts w:eastAsia="Times New Roman"/>
          <w:color w:val="00000A"/>
          <w:kern w:val="3"/>
          <w:sz w:val="28"/>
          <w:szCs w:val="28"/>
          <w:lang w:eastAsia="ru-RU"/>
        </w:rPr>
      </w:pPr>
      <w:proofErr w:type="gramStart"/>
      <w:r w:rsidRPr="007E41A3">
        <w:rPr>
          <w:rFonts w:eastAsia="Times New Roman"/>
          <w:color w:val="00000A"/>
          <w:kern w:val="3"/>
          <w:sz w:val="28"/>
          <w:szCs w:val="28"/>
          <w:lang w:eastAsia="ru-RU"/>
        </w:rPr>
        <w:t>6) на тротуарах, если свободная ширина прохода от нестационарного торгового объекта до края проезжей части, а также границ опор конструкций нестационарного торгового объекта, парковочной разметки, стволов деревьев, кроны кустарника, иных отдельно стоящих выступающих элементов, включая здания, строения и сооружения, не позволяют обеспечить беспрепятственное пешеходное движение, при этом ширина пешеходной части тротуара, на которой осуществляется пешеходное движение, не должна быть менее</w:t>
      </w:r>
      <w:proofErr w:type="gramEnd"/>
      <w:r w:rsidRPr="007E41A3">
        <w:rPr>
          <w:rFonts w:eastAsia="Times New Roman"/>
          <w:color w:val="00000A"/>
          <w:kern w:val="3"/>
          <w:sz w:val="28"/>
          <w:szCs w:val="28"/>
          <w:lang w:eastAsia="ru-RU"/>
        </w:rPr>
        <w:t xml:space="preserve"> 1,5 м;</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7) в пределах треугольников видимости нерегулируемых пешеходных переходов, перекрестков и примыканий улиц и дорог;</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8) на посадочных площадках наземного городского пассажирского транспорта общего пользования, а также ближе 3 метров от остановочных павильонов;</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9) в границах строящихся и проектируемых линейных объектов;</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10) ближе 15 метров от витрин торговых предприятий, вентиляционных шахт, окон жилых помещений;</w:t>
      </w:r>
    </w:p>
    <w:p w:rsidR="007E41A3" w:rsidRPr="007E41A3" w:rsidRDefault="007E41A3" w:rsidP="007E41A3">
      <w:pPr>
        <w:autoSpaceDN w:val="0"/>
        <w:jc w:val="both"/>
        <w:textAlignment w:val="baseline"/>
        <w:rPr>
          <w:rFonts w:ascii="Arial" w:hAnsi="Arial" w:cs="Tahoma"/>
          <w:kern w:val="3"/>
          <w:sz w:val="21"/>
          <w:lang w:eastAsia="ru-RU"/>
        </w:rPr>
      </w:pPr>
      <w:r w:rsidRPr="007E41A3">
        <w:rPr>
          <w:rFonts w:eastAsia="Times New Roman"/>
          <w:color w:val="00000A"/>
          <w:kern w:val="3"/>
          <w:sz w:val="28"/>
          <w:szCs w:val="28"/>
          <w:lang w:eastAsia="ru-RU"/>
        </w:rPr>
        <w:t xml:space="preserve">11) ближе 1,5 м от ствола дерева и от внешней границы кроны кустарника (пункт введен решением Совета депутатов от </w:t>
      </w:r>
      <w:r w:rsidRPr="007E41A3">
        <w:rPr>
          <w:rFonts w:cs="Tahoma"/>
          <w:color w:val="00000A"/>
          <w:kern w:val="3"/>
          <w:sz w:val="28"/>
          <w:szCs w:val="28"/>
          <w:lang w:eastAsia="ru-RU"/>
        </w:rPr>
        <w:t>27.10.2017  № 44</w:t>
      </w:r>
      <w:proofErr w:type="gramStart"/>
      <w:r w:rsidRPr="007E41A3">
        <w:rPr>
          <w:rFonts w:eastAsia="Times New Roman"/>
          <w:color w:val="00000A"/>
          <w:kern w:val="3"/>
          <w:sz w:val="28"/>
          <w:szCs w:val="28"/>
          <w:lang w:eastAsia="ru-RU"/>
        </w:rPr>
        <w:t xml:space="preserve"> )</w:t>
      </w:r>
      <w:proofErr w:type="gramEnd"/>
      <w:r w:rsidRPr="007E41A3">
        <w:rPr>
          <w:rFonts w:eastAsia="Times New Roman"/>
          <w:color w:val="00000A"/>
          <w:kern w:val="3"/>
          <w:sz w:val="28"/>
          <w:szCs w:val="28"/>
          <w:lang w:eastAsia="ru-RU"/>
        </w:rPr>
        <w:t>.</w:t>
      </w:r>
    </w:p>
    <w:p w:rsidR="007E41A3" w:rsidRPr="007E41A3" w:rsidRDefault="007E41A3" w:rsidP="007E41A3">
      <w:pPr>
        <w:autoSpaceDN w:val="0"/>
        <w:jc w:val="both"/>
        <w:textAlignment w:val="baseline"/>
        <w:rPr>
          <w:rFonts w:ascii="Arial" w:hAnsi="Arial" w:cs="Tahoma"/>
          <w:kern w:val="3"/>
          <w:sz w:val="21"/>
          <w:lang w:eastAsia="ru-RU"/>
        </w:rPr>
      </w:pPr>
      <w:r w:rsidRPr="007E41A3">
        <w:rPr>
          <w:rFonts w:eastAsia="Times New Roman"/>
          <w:color w:val="00000A"/>
          <w:kern w:val="3"/>
          <w:sz w:val="28"/>
          <w:szCs w:val="28"/>
          <w:lang w:eastAsia="ru-RU"/>
        </w:rPr>
        <w:t>6. Игровое и спортивное оборудование для детей и подростков должно соответствовать анатомо-физиологическим особенностям разных возрастных групп</w:t>
      </w:r>
      <w:proofErr w:type="gramStart"/>
      <w:r w:rsidRPr="007E41A3">
        <w:rPr>
          <w:rFonts w:eastAsia="Times New Roman"/>
          <w:color w:val="00000A"/>
          <w:kern w:val="3"/>
          <w:sz w:val="28"/>
          <w:szCs w:val="28"/>
          <w:lang w:eastAsia="ru-RU"/>
        </w:rPr>
        <w:t>.</w:t>
      </w:r>
      <w:proofErr w:type="gramEnd"/>
      <w:r w:rsidRPr="007E41A3">
        <w:rPr>
          <w:rFonts w:eastAsia="Times New Roman"/>
          <w:color w:val="00000A"/>
          <w:kern w:val="3"/>
          <w:sz w:val="28"/>
          <w:szCs w:val="28"/>
          <w:lang w:eastAsia="ru-RU"/>
        </w:rPr>
        <w:t xml:space="preserve"> (</w:t>
      </w:r>
      <w:proofErr w:type="gramStart"/>
      <w:r w:rsidRPr="007E41A3">
        <w:rPr>
          <w:rFonts w:eastAsia="Times New Roman"/>
          <w:color w:val="00000A"/>
          <w:kern w:val="3"/>
          <w:sz w:val="28"/>
          <w:szCs w:val="28"/>
          <w:lang w:eastAsia="ru-RU"/>
        </w:rPr>
        <w:t>п</w:t>
      </w:r>
      <w:proofErr w:type="gramEnd"/>
      <w:r w:rsidRPr="007E41A3">
        <w:rPr>
          <w:rFonts w:eastAsia="Times New Roman"/>
          <w:color w:val="00000A"/>
          <w:kern w:val="3"/>
          <w:sz w:val="28"/>
          <w:szCs w:val="28"/>
          <w:lang w:eastAsia="ru-RU"/>
        </w:rPr>
        <w:t xml:space="preserve">ункт введен решением Совета депутатов </w:t>
      </w:r>
      <w:r w:rsidRPr="007E41A3">
        <w:rPr>
          <w:rFonts w:eastAsia="Calibri"/>
          <w:color w:val="00000A"/>
          <w:kern w:val="3"/>
          <w:sz w:val="28"/>
          <w:szCs w:val="28"/>
          <w:lang w:eastAsia="ru-RU"/>
        </w:rPr>
        <w:t xml:space="preserve">от  </w:t>
      </w:r>
      <w:r w:rsidRPr="007E41A3">
        <w:rPr>
          <w:rFonts w:cs="Tahoma"/>
          <w:color w:val="00000A"/>
          <w:kern w:val="3"/>
          <w:sz w:val="28"/>
          <w:szCs w:val="28"/>
          <w:lang w:eastAsia="ru-RU"/>
        </w:rPr>
        <w:t>27.10.2017  № 44</w:t>
      </w:r>
      <w:r w:rsidRPr="007E41A3">
        <w:rPr>
          <w:rFonts w:eastAsia="Times New Roman"/>
          <w:color w:val="00000A"/>
          <w:kern w:val="3"/>
          <w:sz w:val="28"/>
          <w:szCs w:val="28"/>
          <w:lang w:eastAsia="ru-RU"/>
        </w:rPr>
        <w:t>).</w:t>
      </w:r>
    </w:p>
    <w:p w:rsidR="007E41A3" w:rsidRPr="007E41A3" w:rsidRDefault="007E41A3" w:rsidP="007E41A3">
      <w:pPr>
        <w:autoSpaceDN w:val="0"/>
        <w:jc w:val="both"/>
        <w:textAlignment w:val="baseline"/>
        <w:rPr>
          <w:rFonts w:ascii="Arial" w:hAnsi="Arial" w:cs="Tahoma"/>
          <w:kern w:val="3"/>
          <w:sz w:val="21"/>
          <w:lang w:eastAsia="ru-RU"/>
        </w:rPr>
      </w:pPr>
      <w:r w:rsidRPr="007E41A3">
        <w:rPr>
          <w:rFonts w:eastAsia="Times New Roman"/>
          <w:color w:val="00000A"/>
          <w:kern w:val="3"/>
          <w:sz w:val="28"/>
          <w:szCs w:val="28"/>
          <w:lang w:eastAsia="ru-RU"/>
        </w:rPr>
        <w:t xml:space="preserve">7. </w:t>
      </w:r>
      <w:r w:rsidRPr="007E41A3">
        <w:rPr>
          <w:rFonts w:cs="Tahoma"/>
          <w:color w:val="00000A"/>
          <w:kern w:val="3"/>
          <w:sz w:val="28"/>
          <w:szCs w:val="28"/>
          <w:lang w:eastAsia="ru-RU"/>
        </w:rPr>
        <w:t xml:space="preserve">Малые архитектурные формы должны располагаться, не создавая препятствий для пешеходов; иметь компактную установку на минимальной площади в местах большого скопления людей; иметь устойчивость конструкции и надежную фиксацию или обеспечение возможности перемещения в зависимости от условий расположения </w:t>
      </w:r>
      <w:r w:rsidRPr="007E41A3">
        <w:rPr>
          <w:rFonts w:eastAsia="Times New Roman"/>
          <w:color w:val="00000A"/>
          <w:kern w:val="3"/>
          <w:sz w:val="28"/>
          <w:szCs w:val="28"/>
          <w:lang w:eastAsia="ru-RU"/>
        </w:rPr>
        <w:t xml:space="preserve">(пункт введен решением Совета депутатов от  </w:t>
      </w:r>
      <w:r w:rsidRPr="007E41A3">
        <w:rPr>
          <w:rFonts w:cs="Tahoma"/>
          <w:color w:val="00000A"/>
          <w:kern w:val="3"/>
          <w:sz w:val="28"/>
          <w:szCs w:val="28"/>
          <w:lang w:eastAsia="ru-RU"/>
        </w:rPr>
        <w:t>27.10.2017  № 44</w:t>
      </w:r>
      <w:r w:rsidRPr="007E41A3">
        <w:rPr>
          <w:rFonts w:eastAsia="Times New Roman"/>
          <w:color w:val="00000A"/>
          <w:kern w:val="3"/>
          <w:sz w:val="28"/>
          <w:szCs w:val="28"/>
          <w:lang w:eastAsia="ru-RU"/>
        </w:rPr>
        <w:t>).</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bCs/>
          <w:color w:val="00000A"/>
          <w:kern w:val="3"/>
          <w:sz w:val="28"/>
          <w:szCs w:val="28"/>
          <w:lang w:eastAsia="ru-RU"/>
        </w:rPr>
        <w:t xml:space="preserve">8. </w:t>
      </w:r>
      <w:proofErr w:type="gramStart"/>
      <w:r w:rsidRPr="007E41A3">
        <w:rPr>
          <w:rFonts w:eastAsia="Times New Roman"/>
          <w:color w:val="00000A"/>
          <w:kern w:val="3"/>
          <w:sz w:val="28"/>
          <w:szCs w:val="28"/>
          <w:lang w:eastAsia="ru-RU"/>
        </w:rPr>
        <w:t xml:space="preserve">При благоустройстве территорий с использованием открытой плоскостной детской игровой и спортивной инфраструктуры (детские игровые площадки, инклюзивные спортивно-игровые площадки, предназначенные для совместных игр здоровых детей и детей с ограниченными возможностями здоровья, детские спортивные площадки, спортивные площадки, инклюзивные спортивные площадки, предназначенные для занятий физкультурой и спортом </w:t>
      </w:r>
      <w:r w:rsidRPr="007E41A3">
        <w:rPr>
          <w:rFonts w:eastAsia="Times New Roman"/>
          <w:color w:val="00000A"/>
          <w:kern w:val="3"/>
          <w:sz w:val="28"/>
          <w:szCs w:val="28"/>
          <w:lang w:eastAsia="ru-RU"/>
        </w:rPr>
        <w:lastRenderedPageBreak/>
        <w:t>людьми с ограниченными возможностями здоровья, спортивные комплексы для занятий активными видами спорта, спортивно-общественные кластеры, площадки воздушно-силовой</w:t>
      </w:r>
      <w:proofErr w:type="gramEnd"/>
      <w:r w:rsidRPr="007E41A3">
        <w:rPr>
          <w:rFonts w:eastAsia="Times New Roman"/>
          <w:color w:val="00000A"/>
          <w:kern w:val="3"/>
          <w:sz w:val="28"/>
          <w:szCs w:val="28"/>
          <w:lang w:eastAsia="ru-RU"/>
        </w:rPr>
        <w:t xml:space="preserve"> атлетики, иных общественных территорий, дворовых территорий) руководствоваться приказом Министерства строительства и жилищно-коммунального хозяйства Российской Федерации № 897/</w:t>
      </w:r>
      <w:proofErr w:type="gramStart"/>
      <w:r w:rsidRPr="007E41A3">
        <w:rPr>
          <w:rFonts w:eastAsia="Times New Roman"/>
          <w:color w:val="00000A"/>
          <w:kern w:val="3"/>
          <w:sz w:val="28"/>
          <w:szCs w:val="28"/>
          <w:lang w:eastAsia="ru-RU"/>
        </w:rPr>
        <w:t>пр</w:t>
      </w:r>
      <w:proofErr w:type="gramEnd"/>
      <w:r w:rsidRPr="007E41A3">
        <w:rPr>
          <w:rFonts w:eastAsia="Times New Roman"/>
          <w:color w:val="00000A"/>
          <w:kern w:val="3"/>
          <w:sz w:val="28"/>
          <w:szCs w:val="28"/>
          <w:lang w:eastAsia="ru-RU"/>
        </w:rPr>
        <w:t>, приказом Министерства спорта Российской Федерации № 1128 от 27 декабря 2019 года «Об утверждении методических рекомендаций по благоустройству общественных и дворовых территорий средствами спортивной и детской игровой инфраструктуры».» (пункт введен решением Совета депутатов от  24.06.2021</w:t>
      </w:r>
      <w:r w:rsidRPr="007E41A3">
        <w:rPr>
          <w:rFonts w:cs="Tahoma"/>
          <w:color w:val="00000A"/>
          <w:kern w:val="3"/>
          <w:sz w:val="28"/>
          <w:szCs w:val="28"/>
          <w:lang w:eastAsia="ru-RU"/>
        </w:rPr>
        <w:t xml:space="preserve">  № ___</w:t>
      </w:r>
      <w:r w:rsidRPr="007E41A3">
        <w:rPr>
          <w:rFonts w:eastAsia="Times New Roman"/>
          <w:color w:val="00000A"/>
          <w:kern w:val="3"/>
          <w:sz w:val="28"/>
          <w:szCs w:val="28"/>
          <w:lang w:eastAsia="ru-RU"/>
        </w:rPr>
        <w:t>)..</w:t>
      </w:r>
    </w:p>
    <w:p w:rsidR="007E41A3" w:rsidRPr="007E41A3" w:rsidRDefault="007E41A3" w:rsidP="007E41A3">
      <w:pPr>
        <w:autoSpaceDN w:val="0"/>
        <w:jc w:val="both"/>
        <w:textAlignment w:val="baseline"/>
        <w:rPr>
          <w:rFonts w:eastAsia="Times New Roman"/>
          <w:b/>
          <w:color w:val="00000A"/>
          <w:kern w:val="3"/>
          <w:sz w:val="28"/>
          <w:szCs w:val="28"/>
          <w:lang w:eastAsia="ru-RU"/>
        </w:rPr>
      </w:pPr>
    </w:p>
    <w:p w:rsidR="007E41A3" w:rsidRPr="007E41A3" w:rsidRDefault="007E41A3" w:rsidP="007E41A3">
      <w:pPr>
        <w:autoSpaceDN w:val="0"/>
        <w:jc w:val="both"/>
        <w:textAlignment w:val="baseline"/>
        <w:rPr>
          <w:rFonts w:eastAsia="Times New Roman"/>
          <w:b/>
          <w:color w:val="00000A"/>
          <w:kern w:val="3"/>
          <w:sz w:val="28"/>
          <w:szCs w:val="28"/>
          <w:lang w:eastAsia="ru-RU"/>
        </w:rPr>
      </w:pPr>
    </w:p>
    <w:p w:rsidR="007E41A3" w:rsidRPr="007E41A3" w:rsidRDefault="007E41A3" w:rsidP="007E41A3">
      <w:pPr>
        <w:autoSpaceDN w:val="0"/>
        <w:jc w:val="both"/>
        <w:textAlignment w:val="baseline"/>
        <w:rPr>
          <w:rFonts w:eastAsia="Times New Roman"/>
          <w:b/>
          <w:color w:val="00000A"/>
          <w:kern w:val="3"/>
          <w:sz w:val="28"/>
          <w:szCs w:val="28"/>
          <w:lang w:eastAsia="ru-RU"/>
        </w:rPr>
      </w:pPr>
      <w:r w:rsidRPr="007E41A3">
        <w:rPr>
          <w:rFonts w:eastAsia="Times New Roman"/>
          <w:b/>
          <w:color w:val="00000A"/>
          <w:kern w:val="3"/>
          <w:sz w:val="28"/>
          <w:szCs w:val="28"/>
          <w:lang w:eastAsia="ru-RU"/>
        </w:rPr>
        <w:t xml:space="preserve">Глава 4. </w:t>
      </w:r>
      <w:proofErr w:type="gramStart"/>
      <w:r w:rsidRPr="007E41A3">
        <w:rPr>
          <w:rFonts w:eastAsia="Times New Roman"/>
          <w:b/>
          <w:color w:val="00000A"/>
          <w:kern w:val="3"/>
          <w:sz w:val="28"/>
          <w:szCs w:val="28"/>
          <w:lang w:eastAsia="ru-RU"/>
        </w:rPr>
        <w:t>ПРАВИЛА УСТАНОВКИ, СОДЕРЖАНИЯ, ЭКСПЛУАТАЦИИ, ДЕМОНТАЖА И (ИЛИ) ВЫВОЗА ОБЪЕКТОВ (СРЕДСТВ) НАРУЖНОГО ОСВЕЩЕНИЯ, СРЕДСТВ РАЗМЕЩЕНИЯ ИНФОРМАЦИИ</w:t>
      </w:r>
      <w:proofErr w:type="gramEnd"/>
    </w:p>
    <w:p w:rsidR="007E41A3" w:rsidRPr="007E41A3" w:rsidRDefault="007E41A3" w:rsidP="007E41A3">
      <w:pPr>
        <w:autoSpaceDN w:val="0"/>
        <w:textAlignment w:val="baseline"/>
        <w:rPr>
          <w:rFonts w:eastAsia="Times New Roman"/>
          <w:b/>
          <w:color w:val="00000A"/>
          <w:kern w:val="3"/>
          <w:sz w:val="28"/>
          <w:szCs w:val="28"/>
          <w:lang w:eastAsia="ru-RU"/>
        </w:rPr>
      </w:pPr>
    </w:p>
    <w:p w:rsidR="007E41A3" w:rsidRPr="007E41A3" w:rsidRDefault="007E41A3" w:rsidP="007E41A3">
      <w:pPr>
        <w:autoSpaceDN w:val="0"/>
        <w:jc w:val="both"/>
        <w:textAlignment w:val="baseline"/>
        <w:rPr>
          <w:rFonts w:eastAsia="Times New Roman"/>
          <w:b/>
          <w:color w:val="00000A"/>
          <w:kern w:val="3"/>
          <w:sz w:val="28"/>
          <w:szCs w:val="28"/>
          <w:lang w:eastAsia="ru-RU"/>
        </w:rPr>
      </w:pPr>
      <w:r w:rsidRPr="007E41A3">
        <w:rPr>
          <w:rFonts w:eastAsia="Times New Roman"/>
          <w:b/>
          <w:color w:val="00000A"/>
          <w:kern w:val="3"/>
          <w:sz w:val="28"/>
          <w:szCs w:val="28"/>
          <w:lang w:eastAsia="ru-RU"/>
        </w:rPr>
        <w:t xml:space="preserve">Статья 14. </w:t>
      </w:r>
      <w:proofErr w:type="gramStart"/>
      <w:r w:rsidRPr="007E41A3">
        <w:rPr>
          <w:rFonts w:eastAsia="Times New Roman"/>
          <w:b/>
          <w:color w:val="00000A"/>
          <w:kern w:val="3"/>
          <w:sz w:val="28"/>
          <w:szCs w:val="28"/>
          <w:lang w:eastAsia="ru-RU"/>
        </w:rPr>
        <w:t>Правила установки, содержания, эксплуатации, демонтажа и (или) вывоза объектов (средств) наружного освещения</w:t>
      </w:r>
      <w:proofErr w:type="gramEnd"/>
    </w:p>
    <w:p w:rsidR="007E41A3" w:rsidRPr="007E41A3" w:rsidRDefault="007E41A3" w:rsidP="007E41A3">
      <w:pPr>
        <w:autoSpaceDN w:val="0"/>
        <w:jc w:val="both"/>
        <w:textAlignment w:val="baseline"/>
        <w:rPr>
          <w:rFonts w:eastAsia="Times New Roman"/>
          <w:color w:val="00000A"/>
          <w:kern w:val="3"/>
          <w:sz w:val="28"/>
          <w:szCs w:val="28"/>
          <w:lang w:eastAsia="ru-RU"/>
        </w:rPr>
      </w:pP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 Освещение улиц, дорог и площадей территорий поселения выполняется светильниками, располагаемыми на опорах или тросах.</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2. Освещение тротуаров и подъездов на территории сельского поселения допускается выполнять светильниками, располагаемыми на стенах или над козырьками подъездов зданий. При этом обеспечивается возможность обслуживания светильников с помощью автоподъемников, централизованное управление включением и отключением светильников и исключение засветки окон жилых помещений и повреждения светильников при падении с крыш снега и льда.</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3. На улицах и дорогах, оборудованных кюветами, допускается устанавливать опоры за кюветом, если расстояние от опоры до ближней границы проезжей части не превышает 4 метров. Опора не должна находиться между пожарным гидрантом и проезжей частью улицы или дороги.</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4. Опоры на аллеях и пешеходных дорогах должны располагаться вне пешеходной части.</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5. Светильники на улицах и дорогах с рядовой посадкой деревьев следует устанавливать вне крон деревьев на удлиненных кронштейнах, обращенных в сторону проезжей части улицы, или применять тросовый подвес светильников.</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6. Все системы уличного, дворового и других видов наружного освещения должны поддерживаться в исправном состоянии.</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7. Включение и отключение объектов наружного освещения должно осуществляться в соответствии с утвержденным графиком, согласованным с администрацией сельского поселения, а установок световой информации - по решению владельцев.</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xml:space="preserve">8. Количество неработающих светильников на улицах не должно превышать </w:t>
      </w:r>
      <w:r w:rsidRPr="007E41A3">
        <w:rPr>
          <w:rFonts w:eastAsia="Lucida Sans Unicode"/>
          <w:kern w:val="3"/>
          <w:sz w:val="28"/>
          <w:szCs w:val="28"/>
          <w:lang w:eastAsia="ru-RU"/>
        </w:rPr>
        <w:lastRenderedPageBreak/>
        <w:t>10 процентов от их общего количества, при этом не допускается расположение неработающих светильников подряд, один за другим.</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9. Срок восстановления горения отдельных светильников не должен превышать 10 суток с момента обнаружения неисправностей или поступления соответствующего сообщения. В случае если неисправные светильники покрывают более 60 процентов площади, необходимой для освещения, срок восстановления горения светильников не может превышать одних суток.</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10. Демонтаж и вывоз поврежденных опор освещения осуществляется владельцами опор в течение суток с момента обнаружения повреждения.</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11. При установлении возможности устранения неисправностей поврежденной опоры без ее демонтажа срок восстановления опоры с восстановлением горения светильника (светильников) не должен превышать 10 суток с момента обнаружения неисправности.</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12. Срок установки новой опоры взамен демонтированной с восстановлением горения светильника (светильников) не должен превышать 15 суток с момента обнаружения поврежденной опоры.</w:t>
      </w:r>
    </w:p>
    <w:p w:rsidR="007E41A3" w:rsidRPr="007E41A3" w:rsidRDefault="007E41A3" w:rsidP="007E41A3">
      <w:pPr>
        <w:autoSpaceDN w:val="0"/>
        <w:jc w:val="center"/>
        <w:textAlignment w:val="baseline"/>
        <w:rPr>
          <w:rFonts w:eastAsia="Lucida Sans Unicode"/>
          <w:b/>
          <w:kern w:val="3"/>
          <w:sz w:val="28"/>
          <w:szCs w:val="28"/>
          <w:lang w:eastAsia="ru-RU"/>
        </w:rPr>
      </w:pPr>
    </w:p>
    <w:p w:rsidR="007E41A3" w:rsidRPr="007E41A3" w:rsidRDefault="007E41A3" w:rsidP="007E41A3">
      <w:pPr>
        <w:autoSpaceDN w:val="0"/>
        <w:jc w:val="both"/>
        <w:textAlignment w:val="baseline"/>
        <w:rPr>
          <w:rFonts w:cs="Tahoma"/>
          <w:b/>
          <w:color w:val="00000A"/>
          <w:kern w:val="3"/>
          <w:sz w:val="28"/>
          <w:szCs w:val="28"/>
          <w:lang w:eastAsia="ru-RU"/>
        </w:rPr>
      </w:pPr>
      <w:r w:rsidRPr="007E41A3">
        <w:rPr>
          <w:rFonts w:cs="Tahoma"/>
          <w:b/>
          <w:color w:val="00000A"/>
          <w:kern w:val="3"/>
          <w:sz w:val="28"/>
          <w:szCs w:val="28"/>
          <w:lang w:eastAsia="ru-RU"/>
        </w:rPr>
        <w:t>Статья 15. Правила установки (размещения), содержания, эксплуатации и демонтажа средств размещения информации и рекламных конструкций</w:t>
      </w:r>
    </w:p>
    <w:p w:rsidR="007E41A3" w:rsidRPr="007E41A3" w:rsidRDefault="007E41A3" w:rsidP="007E41A3">
      <w:pPr>
        <w:autoSpaceDN w:val="0"/>
        <w:jc w:val="both"/>
        <w:textAlignment w:val="baseline"/>
        <w:rPr>
          <w:rFonts w:cs="Tahoma"/>
          <w:color w:val="00000A"/>
          <w:kern w:val="3"/>
          <w:sz w:val="28"/>
          <w:szCs w:val="28"/>
          <w:lang w:eastAsia="ru-RU"/>
        </w:rPr>
      </w:pPr>
      <w:r w:rsidRPr="007E41A3">
        <w:rPr>
          <w:rFonts w:cs="Tahoma"/>
          <w:color w:val="00000A"/>
          <w:kern w:val="3"/>
          <w:sz w:val="28"/>
          <w:szCs w:val="28"/>
          <w:lang w:eastAsia="ru-RU"/>
        </w:rPr>
        <w:t>(в редакции решения Совета депутатов от 25.10.2018 г. № 51)</w:t>
      </w:r>
    </w:p>
    <w:p w:rsidR="007E41A3" w:rsidRPr="007E41A3" w:rsidRDefault="007E41A3" w:rsidP="007E41A3">
      <w:pPr>
        <w:autoSpaceDN w:val="0"/>
        <w:jc w:val="both"/>
        <w:textAlignment w:val="baseline"/>
        <w:rPr>
          <w:rFonts w:cs="Tahoma"/>
          <w:b/>
          <w:color w:val="00000A"/>
          <w:kern w:val="3"/>
          <w:sz w:val="28"/>
          <w:szCs w:val="28"/>
          <w:lang w:eastAsia="ru-RU"/>
        </w:rPr>
      </w:pPr>
    </w:p>
    <w:p w:rsidR="007E41A3" w:rsidRPr="007E41A3" w:rsidRDefault="007E41A3" w:rsidP="007E41A3">
      <w:pPr>
        <w:tabs>
          <w:tab w:val="left" w:pos="1188"/>
        </w:tabs>
        <w:autoSpaceDN w:val="0"/>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1. К средствам размещения информации относятся различные носители информационных материалов, присоединенные к зданиям, сооружениям, земельным участкам, транспортным средствам и иным объектам и рассчитанные на визуальное восприятие неопределенным кругом лиц (вывески, витрины, указатели, штендеры, и т.п.).</w:t>
      </w:r>
    </w:p>
    <w:p w:rsidR="007E41A3" w:rsidRPr="007E41A3" w:rsidRDefault="007E41A3" w:rsidP="007E41A3">
      <w:pPr>
        <w:tabs>
          <w:tab w:val="left" w:pos="1188"/>
        </w:tabs>
        <w:autoSpaceDN w:val="0"/>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1.1. Вывески.</w:t>
      </w:r>
    </w:p>
    <w:p w:rsidR="007E41A3" w:rsidRPr="007E41A3" w:rsidRDefault="007E41A3" w:rsidP="007E41A3">
      <w:pPr>
        <w:autoSpaceDN w:val="0"/>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Хозяйствующий субъект на фасаде здания вправе разместить не более двух вывесок, одна из которых содержит полный перечень сведений, согласно требованиям Закона Российской Федерации «О защите прав потребителей», вторая - наименование хозяйствующего субъекта, его профиль деятельности (банк, аптека, магазин, и т.п.), товарный знак.</w:t>
      </w:r>
    </w:p>
    <w:p w:rsidR="007E41A3" w:rsidRPr="007E41A3" w:rsidRDefault="007E41A3" w:rsidP="007E41A3">
      <w:pPr>
        <w:autoSpaceDN w:val="0"/>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Установка вывески на объекте культурного наследия, осуществляется после согласования ее эскизного проекта исполнительным органом государственной власти Костромской области, осуществляющим функции по проведению государственной политики в сфере сохранения, использования, популяризации и государственной охраны объектов культурного наследия.</w:t>
      </w:r>
    </w:p>
    <w:p w:rsidR="007E41A3" w:rsidRPr="007E41A3" w:rsidRDefault="007E41A3" w:rsidP="007E41A3">
      <w:pPr>
        <w:autoSpaceDN w:val="0"/>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1.1.1. Вывески должны соответствовать следующим требованиям:</w:t>
      </w:r>
    </w:p>
    <w:p w:rsidR="007E41A3" w:rsidRPr="007E41A3" w:rsidRDefault="007E41A3" w:rsidP="0096619A">
      <w:pPr>
        <w:numPr>
          <w:ilvl w:val="0"/>
          <w:numId w:val="45"/>
        </w:numPr>
        <w:tabs>
          <w:tab w:val="left" w:pos="1396"/>
        </w:tabs>
        <w:autoSpaceDN w:val="0"/>
        <w:spacing w:after="200" w:line="276" w:lineRule="auto"/>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конструкции вывесок должны обеспечивать жесткость, прочность, стойкость, безопасность при эксплуатации, удобство выполнения монтажных работ й ремонтных работ фасада здания, должны иметь целостное, ненарушенное изображение, содержаться в надлежащем санитарно-техническом состоянии;</w:t>
      </w:r>
    </w:p>
    <w:p w:rsidR="007E41A3" w:rsidRPr="007E41A3" w:rsidRDefault="007E41A3" w:rsidP="0096619A">
      <w:pPr>
        <w:numPr>
          <w:ilvl w:val="0"/>
          <w:numId w:val="46"/>
        </w:numPr>
        <w:tabs>
          <w:tab w:val="left" w:pos="1396"/>
        </w:tabs>
        <w:autoSpaceDN w:val="0"/>
        <w:spacing w:after="200" w:line="276" w:lineRule="auto"/>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lastRenderedPageBreak/>
        <w:t>тексты вывесок должны выполняться на русском языке или в русской транслитерации, за исключением товарных знаков, зарегистрированных в установленном порядке. Использование товарного знака на вывеске допускается при наличии у владельца вывески права на использование товарного знака;</w:t>
      </w:r>
    </w:p>
    <w:p w:rsidR="007E41A3" w:rsidRPr="007E41A3" w:rsidRDefault="007E41A3" w:rsidP="0096619A">
      <w:pPr>
        <w:numPr>
          <w:ilvl w:val="0"/>
          <w:numId w:val="18"/>
        </w:numPr>
        <w:tabs>
          <w:tab w:val="left" w:pos="1396"/>
        </w:tabs>
        <w:autoSpaceDN w:val="0"/>
        <w:spacing w:after="200" w:line="276" w:lineRule="auto"/>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вывески должны быть размещены в один высотный ряд и выровнены по центральной оси фасада здания или над входной группой здания;</w:t>
      </w:r>
    </w:p>
    <w:p w:rsidR="007E41A3" w:rsidRPr="007E41A3" w:rsidRDefault="007E41A3" w:rsidP="0096619A">
      <w:pPr>
        <w:numPr>
          <w:ilvl w:val="0"/>
          <w:numId w:val="18"/>
        </w:numPr>
        <w:tabs>
          <w:tab w:val="left" w:pos="1196"/>
        </w:tabs>
        <w:autoSpaceDN w:val="0"/>
        <w:spacing w:after="200" w:line="276" w:lineRule="auto"/>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размещение вывесок на фасадах зданий и сооружений с одним или несколькими общими входами с большим количеством заинтересованных в размещении вывесок лиц допускается упорядоченно и комплексно. Вывески должны быть одинакового размера и изготовлены в одной стилистике и из одного материала;</w:t>
      </w:r>
    </w:p>
    <w:p w:rsidR="007E41A3" w:rsidRPr="007E41A3" w:rsidRDefault="007E41A3" w:rsidP="0096619A">
      <w:pPr>
        <w:numPr>
          <w:ilvl w:val="0"/>
          <w:numId w:val="18"/>
        </w:numPr>
        <w:autoSpaceDN w:val="0"/>
        <w:spacing w:after="200" w:line="276" w:lineRule="auto"/>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 xml:space="preserve"> </w:t>
      </w:r>
      <w:proofErr w:type="gramStart"/>
      <w:r w:rsidRPr="007E41A3">
        <w:rPr>
          <w:rFonts w:eastAsia="Calibri"/>
          <w:color w:val="00000A"/>
          <w:kern w:val="3"/>
          <w:sz w:val="28"/>
          <w:szCs w:val="28"/>
          <w:lang w:eastAsia="ru-RU"/>
        </w:rPr>
        <w:t>вывески должны быть выполнены согласно действительным государственным строительным нормам и отвечать государственным стандартам, санитарным нормам и требованиям пожарной, электрической и экологической безопасности.</w:t>
      </w:r>
      <w:proofErr w:type="gramEnd"/>
      <w:r w:rsidRPr="007E41A3">
        <w:rPr>
          <w:rFonts w:eastAsia="Calibri"/>
          <w:color w:val="00000A"/>
          <w:kern w:val="3"/>
          <w:sz w:val="28"/>
          <w:szCs w:val="28"/>
          <w:lang w:eastAsia="ru-RU"/>
        </w:rPr>
        <w:t xml:space="preserve"> Узлы крепления вывесок к домам и сооружениям должны обеспечивать надежное крепление и быть защищены от несанкционированного доступа к ним;</w:t>
      </w:r>
    </w:p>
    <w:p w:rsidR="007E41A3" w:rsidRPr="007E41A3" w:rsidRDefault="007E41A3" w:rsidP="0096619A">
      <w:pPr>
        <w:numPr>
          <w:ilvl w:val="0"/>
          <w:numId w:val="18"/>
        </w:numPr>
        <w:autoSpaceDN w:val="0"/>
        <w:spacing w:after="200" w:line="276" w:lineRule="auto"/>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 xml:space="preserve"> световые вывески должны включаться с наступлением темноты одновременно с уличным освещением.</w:t>
      </w:r>
    </w:p>
    <w:p w:rsidR="007E41A3" w:rsidRPr="007E41A3" w:rsidRDefault="007E41A3" w:rsidP="007E41A3">
      <w:pPr>
        <w:tabs>
          <w:tab w:val="left" w:pos="1598"/>
        </w:tabs>
        <w:autoSpaceDN w:val="0"/>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1.1.2. Не допускается:</w:t>
      </w:r>
    </w:p>
    <w:p w:rsidR="007E41A3" w:rsidRPr="007E41A3" w:rsidRDefault="007E41A3" w:rsidP="0096619A">
      <w:pPr>
        <w:numPr>
          <w:ilvl w:val="0"/>
          <w:numId w:val="47"/>
        </w:numPr>
        <w:tabs>
          <w:tab w:val="left" w:pos="1396"/>
        </w:tabs>
        <w:autoSpaceDN w:val="0"/>
        <w:spacing w:after="200" w:line="276" w:lineRule="auto"/>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размещать на вывеске информацию, подпадающую под положения Федерального закона от 13 марта 2006 года № 38-ФЗ «О рекламе»;</w:t>
      </w:r>
    </w:p>
    <w:p w:rsidR="007E41A3" w:rsidRPr="007E41A3" w:rsidRDefault="007E41A3" w:rsidP="0096619A">
      <w:pPr>
        <w:numPr>
          <w:ilvl w:val="0"/>
          <w:numId w:val="48"/>
        </w:numPr>
        <w:tabs>
          <w:tab w:val="left" w:pos="1212"/>
        </w:tabs>
        <w:autoSpaceDN w:val="0"/>
        <w:spacing w:after="200" w:line="276" w:lineRule="auto"/>
        <w:jc w:val="both"/>
        <w:textAlignment w:val="baseline"/>
        <w:rPr>
          <w:rFonts w:eastAsia="Calibri"/>
          <w:color w:val="00000A"/>
          <w:kern w:val="3"/>
          <w:sz w:val="28"/>
          <w:szCs w:val="28"/>
          <w:lang w:eastAsia="ru-RU"/>
        </w:rPr>
      </w:pPr>
      <w:proofErr w:type="gramStart"/>
      <w:r w:rsidRPr="007E41A3">
        <w:rPr>
          <w:rFonts w:eastAsia="Calibri"/>
          <w:color w:val="00000A"/>
          <w:kern w:val="3"/>
          <w:sz w:val="28"/>
          <w:szCs w:val="28"/>
          <w:lang w:eastAsia="ru-RU"/>
        </w:rPr>
        <w:t>размещать вывески в оконных, витринных, дверных и иных проемах, на архитектурно-конструктивных элементах (шатер, купол, башня, портик, козырек, карниз и иные архитектурно-конструктивные элементы), архитектурных деталях (колонна, пилястра, лепнина, модильон, фронтон и др.), а также на лоджиях и балконах;</w:t>
      </w:r>
      <w:proofErr w:type="gramEnd"/>
    </w:p>
    <w:p w:rsidR="007E41A3" w:rsidRPr="007E41A3" w:rsidRDefault="007E41A3" w:rsidP="0096619A">
      <w:pPr>
        <w:numPr>
          <w:ilvl w:val="0"/>
          <w:numId w:val="19"/>
        </w:numPr>
        <w:tabs>
          <w:tab w:val="left" w:pos="1212"/>
        </w:tabs>
        <w:autoSpaceDN w:val="0"/>
        <w:spacing w:after="200" w:line="276" w:lineRule="auto"/>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размещение вывески полно или частично перекрывающей указатели наименований улиц и номеров домов, мемориальные доски и (или) памятные знаки;</w:t>
      </w:r>
    </w:p>
    <w:p w:rsidR="007E41A3" w:rsidRPr="007E41A3" w:rsidRDefault="007E41A3" w:rsidP="0096619A">
      <w:pPr>
        <w:numPr>
          <w:ilvl w:val="0"/>
          <w:numId w:val="19"/>
        </w:numPr>
        <w:tabs>
          <w:tab w:val="left" w:pos="1212"/>
        </w:tabs>
        <w:autoSpaceDN w:val="0"/>
        <w:spacing w:after="200" w:line="276" w:lineRule="auto"/>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устанавливать подсветку вывески ближе 50 см от края оконных проемов жилых помещений, световым оформлением вывески ослеплять участников дорожного движения и освещать окна жилых домов;</w:t>
      </w:r>
    </w:p>
    <w:p w:rsidR="007E41A3" w:rsidRPr="007E41A3" w:rsidRDefault="007E41A3" w:rsidP="0096619A">
      <w:pPr>
        <w:numPr>
          <w:ilvl w:val="0"/>
          <w:numId w:val="19"/>
        </w:numPr>
        <w:tabs>
          <w:tab w:val="left" w:pos="1212"/>
        </w:tabs>
        <w:autoSpaceDN w:val="0"/>
        <w:spacing w:after="200" w:line="276" w:lineRule="auto"/>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lastRenderedPageBreak/>
        <w:t>использование в конструкции вывески импульсных, мерцающих источников света;</w:t>
      </w:r>
    </w:p>
    <w:p w:rsidR="007E41A3" w:rsidRPr="007E41A3" w:rsidRDefault="007E41A3" w:rsidP="0096619A">
      <w:pPr>
        <w:numPr>
          <w:ilvl w:val="0"/>
          <w:numId w:val="19"/>
        </w:numPr>
        <w:tabs>
          <w:tab w:val="left" w:pos="1212"/>
        </w:tabs>
        <w:autoSpaceDN w:val="0"/>
        <w:spacing w:after="200" w:line="276" w:lineRule="auto"/>
        <w:jc w:val="both"/>
        <w:textAlignment w:val="baseline"/>
        <w:rPr>
          <w:rFonts w:eastAsia="Calibri"/>
          <w:color w:val="00000A"/>
          <w:kern w:val="3"/>
          <w:sz w:val="28"/>
          <w:szCs w:val="28"/>
          <w:lang w:eastAsia="ru-RU"/>
        </w:rPr>
      </w:pPr>
      <w:proofErr w:type="gramStart"/>
      <w:r w:rsidRPr="007E41A3">
        <w:rPr>
          <w:rFonts w:eastAsia="Calibri"/>
          <w:color w:val="00000A"/>
          <w:kern w:val="3"/>
          <w:sz w:val="28"/>
          <w:szCs w:val="28"/>
          <w:lang w:eastAsia="ru-RU"/>
        </w:rPr>
        <w:t>размещение вывески, являющейся источниками шума, вибрации, мощных световых, электромагнитных и иных излучений и полей ближе 50 см от края оконных проемов жилых помещений;</w:t>
      </w:r>
      <w:proofErr w:type="gramEnd"/>
    </w:p>
    <w:p w:rsidR="007E41A3" w:rsidRPr="007E41A3" w:rsidRDefault="007E41A3" w:rsidP="0096619A">
      <w:pPr>
        <w:numPr>
          <w:ilvl w:val="0"/>
          <w:numId w:val="19"/>
        </w:numPr>
        <w:autoSpaceDN w:val="0"/>
        <w:spacing w:after="200" w:line="276" w:lineRule="auto"/>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 xml:space="preserve"> размещение вывески, создающей препятствия для передвижения техники, осуществляющей уборочные работы на тротуарах, пешеходных дорожках;</w:t>
      </w:r>
    </w:p>
    <w:p w:rsidR="007E41A3" w:rsidRPr="007E41A3" w:rsidRDefault="007E41A3" w:rsidP="0096619A">
      <w:pPr>
        <w:numPr>
          <w:ilvl w:val="0"/>
          <w:numId w:val="19"/>
        </w:numPr>
        <w:tabs>
          <w:tab w:val="left" w:pos="1212"/>
        </w:tabs>
        <w:autoSpaceDN w:val="0"/>
        <w:spacing w:after="200" w:line="276" w:lineRule="auto"/>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иметь сходство с дорожными знаками или иным образом угрожать безопасности движения автомобильного, железнодорожного, водного, воздушного транспорта;</w:t>
      </w:r>
    </w:p>
    <w:p w:rsidR="007E41A3" w:rsidRPr="007E41A3" w:rsidRDefault="007E41A3" w:rsidP="0096619A">
      <w:pPr>
        <w:numPr>
          <w:ilvl w:val="0"/>
          <w:numId w:val="19"/>
        </w:numPr>
        <w:autoSpaceDN w:val="0"/>
        <w:spacing w:after="200" w:line="276" w:lineRule="auto"/>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 xml:space="preserve"> размещение вывесок с помощью демонстрации постеров на динамических системах смены изображений (роллерные системы, системы поворотных панелей - призматроны и др.) или с помощью изображения, демонстрируемого на электронных устройствах (экраны, бегущая строка и т.д.);</w:t>
      </w:r>
    </w:p>
    <w:p w:rsidR="007E41A3" w:rsidRPr="007E41A3" w:rsidRDefault="007E41A3" w:rsidP="0096619A">
      <w:pPr>
        <w:numPr>
          <w:ilvl w:val="0"/>
          <w:numId w:val="19"/>
        </w:numPr>
        <w:tabs>
          <w:tab w:val="left" w:pos="1460"/>
        </w:tabs>
        <w:autoSpaceDN w:val="0"/>
        <w:spacing w:after="200" w:line="276" w:lineRule="auto"/>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размещение вывески путём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7E41A3" w:rsidRPr="007E41A3" w:rsidRDefault="007E41A3" w:rsidP="0096619A">
      <w:pPr>
        <w:numPr>
          <w:ilvl w:val="0"/>
          <w:numId w:val="19"/>
        </w:numPr>
        <w:tabs>
          <w:tab w:val="left" w:pos="1460"/>
        </w:tabs>
        <w:autoSpaceDN w:val="0"/>
        <w:spacing w:after="200" w:line="276" w:lineRule="auto"/>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размещение вывесок на расстоянии менее 2 метров от мемориальных досок;</w:t>
      </w:r>
    </w:p>
    <w:p w:rsidR="007E41A3" w:rsidRPr="007E41A3" w:rsidRDefault="007E41A3" w:rsidP="007E41A3">
      <w:pPr>
        <w:autoSpaceDN w:val="0"/>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13) размещение консольных вывесок (кронштейнов) на расстоянии менее 10 метров друг от друга.</w:t>
      </w:r>
    </w:p>
    <w:p w:rsidR="007E41A3" w:rsidRPr="007E41A3" w:rsidRDefault="007E41A3" w:rsidP="007E41A3">
      <w:pPr>
        <w:tabs>
          <w:tab w:val="left" w:pos="1464"/>
        </w:tabs>
        <w:autoSpaceDN w:val="0"/>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1.2. Витрины.</w:t>
      </w:r>
    </w:p>
    <w:p w:rsidR="007E41A3" w:rsidRPr="007E41A3" w:rsidRDefault="007E41A3" w:rsidP="0096619A">
      <w:pPr>
        <w:numPr>
          <w:ilvl w:val="2"/>
          <w:numId w:val="29"/>
        </w:numPr>
        <w:autoSpaceDN w:val="0"/>
        <w:spacing w:after="200" w:line="276" w:lineRule="auto"/>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витрины должны соответствовать следующим требованиям:</w:t>
      </w:r>
    </w:p>
    <w:p w:rsidR="007E41A3" w:rsidRPr="007E41A3" w:rsidRDefault="007E41A3" w:rsidP="0096619A">
      <w:pPr>
        <w:numPr>
          <w:ilvl w:val="0"/>
          <w:numId w:val="49"/>
        </w:numPr>
        <w:tabs>
          <w:tab w:val="left" w:pos="1260"/>
        </w:tabs>
        <w:autoSpaceDN w:val="0"/>
        <w:spacing w:after="200" w:line="276" w:lineRule="auto"/>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во внутреннем пространстве витрины допускается размещение:</w:t>
      </w:r>
    </w:p>
    <w:p w:rsidR="007E41A3" w:rsidRPr="007E41A3" w:rsidRDefault="007E41A3" w:rsidP="007E41A3">
      <w:pPr>
        <w:tabs>
          <w:tab w:val="left" w:pos="1190"/>
        </w:tabs>
        <w:autoSpaceDN w:val="0"/>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а)</w:t>
      </w:r>
      <w:r w:rsidRPr="007E41A3">
        <w:rPr>
          <w:rFonts w:eastAsia="Calibri"/>
          <w:color w:val="00000A"/>
          <w:kern w:val="3"/>
          <w:sz w:val="28"/>
          <w:szCs w:val="28"/>
          <w:lang w:eastAsia="ru-RU"/>
        </w:rPr>
        <w:tab/>
        <w:t>подвесных элементов с изображениями (лайтбоксов, планшетов и др.) с общей максимальной площадью, не превышающей пятидесяти процентов площади остекления витрины;</w:t>
      </w:r>
    </w:p>
    <w:p w:rsidR="007E41A3" w:rsidRPr="007E41A3" w:rsidRDefault="007E41A3" w:rsidP="007E41A3">
      <w:pPr>
        <w:tabs>
          <w:tab w:val="left" w:pos="1284"/>
        </w:tabs>
        <w:autoSpaceDN w:val="0"/>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б)</w:t>
      </w:r>
      <w:r w:rsidRPr="007E41A3">
        <w:rPr>
          <w:rFonts w:eastAsia="Calibri"/>
          <w:color w:val="00000A"/>
          <w:kern w:val="3"/>
          <w:sz w:val="28"/>
          <w:szCs w:val="28"/>
          <w:lang w:eastAsia="ru-RU"/>
        </w:rPr>
        <w:tab/>
        <w:t>манекенов;</w:t>
      </w:r>
    </w:p>
    <w:p w:rsidR="007E41A3" w:rsidRPr="007E41A3" w:rsidRDefault="007E41A3" w:rsidP="0096619A">
      <w:pPr>
        <w:numPr>
          <w:ilvl w:val="0"/>
          <w:numId w:val="50"/>
        </w:numPr>
        <w:tabs>
          <w:tab w:val="left" w:pos="1284"/>
        </w:tabs>
        <w:autoSpaceDN w:val="0"/>
        <w:spacing w:after="200" w:line="276" w:lineRule="auto"/>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допускается размещение информации:</w:t>
      </w:r>
    </w:p>
    <w:p w:rsidR="007E41A3" w:rsidRPr="007E41A3" w:rsidRDefault="007E41A3" w:rsidP="007E41A3">
      <w:pPr>
        <w:tabs>
          <w:tab w:val="left" w:pos="1194"/>
        </w:tabs>
        <w:autoSpaceDN w:val="0"/>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а)</w:t>
      </w:r>
      <w:r w:rsidRPr="007E41A3">
        <w:rPr>
          <w:rFonts w:eastAsia="Calibri"/>
          <w:color w:val="00000A"/>
          <w:kern w:val="3"/>
          <w:sz w:val="28"/>
          <w:szCs w:val="28"/>
          <w:lang w:eastAsia="ru-RU"/>
        </w:rPr>
        <w:tab/>
        <w:t>о снижении цен на манекенах, установленных в витринах, на время сезонных распродаж;</w:t>
      </w:r>
    </w:p>
    <w:p w:rsidR="007E41A3" w:rsidRPr="007E41A3" w:rsidRDefault="007E41A3" w:rsidP="007E41A3">
      <w:pPr>
        <w:tabs>
          <w:tab w:val="left" w:pos="1218"/>
        </w:tabs>
        <w:autoSpaceDN w:val="0"/>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б)</w:t>
      </w:r>
      <w:r w:rsidRPr="007E41A3">
        <w:rPr>
          <w:rFonts w:eastAsia="Calibri"/>
          <w:color w:val="00000A"/>
          <w:kern w:val="3"/>
          <w:sz w:val="28"/>
          <w:szCs w:val="28"/>
          <w:lang w:eastAsia="ru-RU"/>
        </w:rPr>
        <w:tab/>
        <w:t xml:space="preserve">о наименовании (фирменном наименовании) организации (юридического лица, индивидуального предпринимателя), месте ее </w:t>
      </w:r>
      <w:r w:rsidRPr="007E41A3">
        <w:rPr>
          <w:rFonts w:eastAsia="Calibri"/>
          <w:color w:val="00000A"/>
          <w:kern w:val="3"/>
          <w:sz w:val="28"/>
          <w:szCs w:val="28"/>
          <w:lang w:eastAsia="ru-RU"/>
        </w:rPr>
        <w:lastRenderedPageBreak/>
        <w:t>нахождения (адрес) и режиме работы путем нанесения декоративных пленок на окна и витрины с общей максимальной площадью, не превышающей десяти процентов площади остекления витрины.</w:t>
      </w:r>
    </w:p>
    <w:p w:rsidR="007E41A3" w:rsidRPr="007E41A3" w:rsidRDefault="007E41A3" w:rsidP="007E41A3">
      <w:pPr>
        <w:tabs>
          <w:tab w:val="left" w:pos="1615"/>
        </w:tabs>
        <w:autoSpaceDN w:val="0"/>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1.2.2.Не допускается:</w:t>
      </w:r>
    </w:p>
    <w:p w:rsidR="007E41A3" w:rsidRPr="007E41A3" w:rsidRDefault="007E41A3" w:rsidP="0096619A">
      <w:pPr>
        <w:numPr>
          <w:ilvl w:val="0"/>
          <w:numId w:val="51"/>
        </w:numPr>
        <w:tabs>
          <w:tab w:val="left" w:pos="1255"/>
        </w:tabs>
        <w:autoSpaceDN w:val="0"/>
        <w:spacing w:after="200" w:line="276" w:lineRule="auto"/>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сплошное декорирование витрины любыми непрозрачными покрытиями;</w:t>
      </w:r>
    </w:p>
    <w:p w:rsidR="007E41A3" w:rsidRPr="007E41A3" w:rsidRDefault="007E41A3" w:rsidP="0096619A">
      <w:pPr>
        <w:numPr>
          <w:ilvl w:val="0"/>
          <w:numId w:val="52"/>
        </w:numPr>
        <w:tabs>
          <w:tab w:val="left" w:pos="1209"/>
        </w:tabs>
        <w:autoSpaceDN w:val="0"/>
        <w:spacing w:after="200" w:line="276" w:lineRule="auto"/>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размещение любых видов информационных конструкций с креплением на наружные ограждения витрин, на защитные решетки окон;</w:t>
      </w:r>
    </w:p>
    <w:p w:rsidR="007E41A3" w:rsidRPr="007E41A3" w:rsidRDefault="007E41A3" w:rsidP="0096619A">
      <w:pPr>
        <w:numPr>
          <w:ilvl w:val="0"/>
          <w:numId w:val="21"/>
        </w:numPr>
        <w:tabs>
          <w:tab w:val="left" w:pos="1214"/>
        </w:tabs>
        <w:autoSpaceDN w:val="0"/>
        <w:spacing w:after="200" w:line="276" w:lineRule="auto"/>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размещение информации о снижении цен (других аналогичных акций) непосредственно на остеклении витрин;</w:t>
      </w:r>
    </w:p>
    <w:p w:rsidR="007E41A3" w:rsidRPr="007E41A3" w:rsidRDefault="007E41A3" w:rsidP="0096619A">
      <w:pPr>
        <w:numPr>
          <w:ilvl w:val="0"/>
          <w:numId w:val="21"/>
        </w:numPr>
        <w:tabs>
          <w:tab w:val="left" w:pos="1214"/>
        </w:tabs>
        <w:autoSpaceDN w:val="0"/>
        <w:spacing w:after="200" w:line="276" w:lineRule="auto"/>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устройство в витринах конструкций в виде электронных табло, экранов (телевизоров).</w:t>
      </w:r>
    </w:p>
    <w:p w:rsidR="007E41A3" w:rsidRPr="007E41A3" w:rsidRDefault="007E41A3" w:rsidP="007E41A3">
      <w:pPr>
        <w:tabs>
          <w:tab w:val="left" w:pos="1464"/>
        </w:tabs>
        <w:autoSpaceDN w:val="0"/>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1.3.Указатель.</w:t>
      </w:r>
    </w:p>
    <w:p w:rsidR="007E41A3" w:rsidRPr="007E41A3" w:rsidRDefault="007E41A3" w:rsidP="007E41A3">
      <w:pPr>
        <w:tabs>
          <w:tab w:val="left" w:pos="1615"/>
        </w:tabs>
        <w:autoSpaceDN w:val="0"/>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Указатели должны соответствовать следующим требованиям:</w:t>
      </w:r>
    </w:p>
    <w:p w:rsidR="007E41A3" w:rsidRPr="007E41A3" w:rsidRDefault="007E41A3" w:rsidP="0096619A">
      <w:pPr>
        <w:numPr>
          <w:ilvl w:val="0"/>
          <w:numId w:val="53"/>
        </w:numPr>
        <w:tabs>
          <w:tab w:val="left" w:pos="1228"/>
        </w:tabs>
        <w:autoSpaceDN w:val="0"/>
        <w:spacing w:after="200" w:line="276" w:lineRule="auto"/>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конструкции указателей должны обеспечивать жесткость, прочность, стойкость, безопасность при эксплуатации, удобство выполнения монтажных работ и ремонтных работ фасада здания. Указатели должны выполняться с учетом их собственного веса, выдерживать нагрузку согласно действительным государственным строительным нормам и отвечать государственным стандартам, санитарным нормам и требованиям пожарной, электрической и экологической безопасности. Узлы крепления указателей к домам и сооружениям должны обеспечивать надежное крепление и быть защищены от несанкционированного доступа к ним;</w:t>
      </w:r>
    </w:p>
    <w:p w:rsidR="007E41A3" w:rsidRPr="007E41A3" w:rsidRDefault="007E41A3" w:rsidP="0096619A">
      <w:pPr>
        <w:numPr>
          <w:ilvl w:val="0"/>
          <w:numId w:val="54"/>
        </w:numPr>
        <w:tabs>
          <w:tab w:val="left" w:pos="1209"/>
        </w:tabs>
        <w:autoSpaceDN w:val="0"/>
        <w:spacing w:after="200" w:line="276" w:lineRule="auto"/>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указатели должны быть установлены на высоте не менее 2,5 метров над газонами и не менее 3 метров над тротуарами и пешеходными зонами.</w:t>
      </w:r>
    </w:p>
    <w:p w:rsidR="007E41A3" w:rsidRPr="007E41A3" w:rsidRDefault="007E41A3" w:rsidP="007E41A3">
      <w:pPr>
        <w:tabs>
          <w:tab w:val="left" w:pos="1620"/>
        </w:tabs>
        <w:autoSpaceDN w:val="0"/>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1.3.1. Не допускается:</w:t>
      </w:r>
    </w:p>
    <w:p w:rsidR="007E41A3" w:rsidRPr="007E41A3" w:rsidRDefault="007E41A3" w:rsidP="007E41A3">
      <w:pPr>
        <w:autoSpaceDN w:val="0"/>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1) размещением указателя создавать препятствия для обслуживания, эксплуатации и ремонта домов и сооружений, на которых они располагаются, создавать препятствия для передвижения техники, осуществляющей уборочные работы на тротуарах, пешеходных дорожках;</w:t>
      </w:r>
    </w:p>
    <w:p w:rsidR="007E41A3" w:rsidRPr="007E41A3" w:rsidRDefault="007E41A3" w:rsidP="007E41A3">
      <w:pPr>
        <w:autoSpaceDN w:val="0"/>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2) размещение указателя в оконных и дверных проемах с изменением их конфигурации, а также закрывая и перекрывая их;</w:t>
      </w:r>
    </w:p>
    <w:p w:rsidR="007E41A3" w:rsidRPr="007E41A3" w:rsidRDefault="007E41A3" w:rsidP="007E41A3">
      <w:pPr>
        <w:autoSpaceDN w:val="0"/>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3.) размещение указателя полно или частично перекрывающего указатели наименований улиц и номеров домов, мемориальные доски и (или) памятные знаки;</w:t>
      </w:r>
    </w:p>
    <w:p w:rsidR="007E41A3" w:rsidRPr="007E41A3" w:rsidRDefault="007E41A3" w:rsidP="0096619A">
      <w:pPr>
        <w:numPr>
          <w:ilvl w:val="0"/>
          <w:numId w:val="55"/>
        </w:numPr>
        <w:tabs>
          <w:tab w:val="left" w:pos="1309"/>
        </w:tabs>
        <w:autoSpaceDN w:val="0"/>
        <w:spacing w:after="200" w:line="276" w:lineRule="auto"/>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размещение указателя на ограждениях, балконах, лоджиях;</w:t>
      </w:r>
    </w:p>
    <w:p w:rsidR="007E41A3" w:rsidRPr="007E41A3" w:rsidRDefault="007E41A3" w:rsidP="0096619A">
      <w:pPr>
        <w:numPr>
          <w:ilvl w:val="0"/>
          <w:numId w:val="56"/>
        </w:numPr>
        <w:tabs>
          <w:tab w:val="left" w:pos="1244"/>
        </w:tabs>
        <w:autoSpaceDN w:val="0"/>
        <w:spacing w:after="200" w:line="276" w:lineRule="auto"/>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 xml:space="preserve">размещение указателя в композиции архитектурных порталов, если </w:t>
      </w:r>
      <w:r w:rsidRPr="007E41A3">
        <w:rPr>
          <w:rFonts w:eastAsia="Calibri"/>
          <w:color w:val="00000A"/>
          <w:kern w:val="3"/>
          <w:sz w:val="28"/>
          <w:szCs w:val="28"/>
          <w:lang w:eastAsia="ru-RU"/>
        </w:rPr>
        <w:lastRenderedPageBreak/>
        <w:t xml:space="preserve">это не предусмотрено </w:t>
      </w:r>
      <w:proofErr w:type="gramStart"/>
      <w:r w:rsidRPr="007E41A3">
        <w:rPr>
          <w:rFonts w:eastAsia="Calibri"/>
          <w:color w:val="00000A"/>
          <w:kern w:val="3"/>
          <w:sz w:val="28"/>
          <w:szCs w:val="28"/>
          <w:lang w:eastAsia="ru-RU"/>
        </w:rPr>
        <w:t>архитектурным решением</w:t>
      </w:r>
      <w:proofErr w:type="gramEnd"/>
      <w:r w:rsidRPr="007E41A3">
        <w:rPr>
          <w:rFonts w:eastAsia="Calibri"/>
          <w:color w:val="00000A"/>
          <w:kern w:val="3"/>
          <w:sz w:val="28"/>
          <w:szCs w:val="28"/>
          <w:lang w:eastAsia="ru-RU"/>
        </w:rPr>
        <w:t xml:space="preserve"> фасада;</w:t>
      </w:r>
    </w:p>
    <w:p w:rsidR="007E41A3" w:rsidRPr="007E41A3" w:rsidRDefault="007E41A3" w:rsidP="0096619A">
      <w:pPr>
        <w:numPr>
          <w:ilvl w:val="0"/>
          <w:numId w:val="35"/>
        </w:numPr>
        <w:tabs>
          <w:tab w:val="left" w:pos="1234"/>
        </w:tabs>
        <w:autoSpaceDN w:val="0"/>
        <w:spacing w:after="200" w:line="276" w:lineRule="auto"/>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размещение указателя с помощью демонстрации его на динамических системах смены изображений (роллерные системы, системы поворотных панелей - призматроны) или с помощью изображения, демонстрируемого на электронных носителях (экраны (телевизоры), электронные табло (бегущая строка));</w:t>
      </w:r>
    </w:p>
    <w:p w:rsidR="007E41A3" w:rsidRPr="007E41A3" w:rsidRDefault="007E41A3" w:rsidP="0096619A">
      <w:pPr>
        <w:numPr>
          <w:ilvl w:val="0"/>
          <w:numId w:val="35"/>
        </w:numPr>
        <w:autoSpaceDN w:val="0"/>
        <w:spacing w:after="200" w:line="276" w:lineRule="auto"/>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 xml:space="preserve"> размещение указателя путём непосредственного нанесения на поверхность фасада, остекления витрин, окон декоративно-художественного и (или) текстового изображения (методом покраски, наклейки и иными методами);</w:t>
      </w:r>
    </w:p>
    <w:p w:rsidR="007E41A3" w:rsidRPr="007E41A3" w:rsidRDefault="007E41A3" w:rsidP="0096619A">
      <w:pPr>
        <w:numPr>
          <w:ilvl w:val="0"/>
          <w:numId w:val="35"/>
        </w:numPr>
        <w:tabs>
          <w:tab w:val="left" w:pos="1234"/>
        </w:tabs>
        <w:autoSpaceDN w:val="0"/>
        <w:spacing w:after="200" w:line="276" w:lineRule="auto"/>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размещение указателя на архитектурных деталях фасадов объектов (на колоннах, пилястрах, орнаментах, лепнине и др.);</w:t>
      </w:r>
    </w:p>
    <w:p w:rsidR="007E41A3" w:rsidRPr="007E41A3" w:rsidRDefault="007E41A3" w:rsidP="0096619A">
      <w:pPr>
        <w:numPr>
          <w:ilvl w:val="0"/>
          <w:numId w:val="35"/>
        </w:numPr>
        <w:tabs>
          <w:tab w:val="left" w:pos="1492"/>
        </w:tabs>
        <w:autoSpaceDN w:val="0"/>
        <w:spacing w:after="200" w:line="276" w:lineRule="auto"/>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размещение указателя на внешних поверхностях объектов незавершенного строительства.</w:t>
      </w:r>
    </w:p>
    <w:p w:rsidR="007E41A3" w:rsidRPr="007E41A3" w:rsidRDefault="007E41A3" w:rsidP="007E41A3">
      <w:pPr>
        <w:autoSpaceDN w:val="0"/>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Настоящие требования не распространяются на дорожные знаки, предназначенные для установки на улицах и дорогах с целью информирования участников дорожного движения об условиях и режимах движения, о расположении населенных пунктов и других объектов.</w:t>
      </w:r>
    </w:p>
    <w:p w:rsidR="007E41A3" w:rsidRPr="007E41A3" w:rsidRDefault="007E41A3" w:rsidP="007E41A3">
      <w:pPr>
        <w:tabs>
          <w:tab w:val="left" w:pos="1439"/>
        </w:tabs>
        <w:autoSpaceDN w:val="0"/>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1.4.Штендеры.</w:t>
      </w:r>
    </w:p>
    <w:p w:rsidR="007E41A3" w:rsidRPr="007E41A3" w:rsidRDefault="007E41A3" w:rsidP="007E41A3">
      <w:pPr>
        <w:tabs>
          <w:tab w:val="left" w:pos="1636"/>
        </w:tabs>
        <w:autoSpaceDN w:val="0"/>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1.4.1.Штендеры должны соответствовать следующим требованиям:</w:t>
      </w:r>
    </w:p>
    <w:p w:rsidR="007E41A3" w:rsidRPr="007E41A3" w:rsidRDefault="007E41A3" w:rsidP="0096619A">
      <w:pPr>
        <w:numPr>
          <w:ilvl w:val="0"/>
          <w:numId w:val="57"/>
        </w:numPr>
        <w:tabs>
          <w:tab w:val="left" w:pos="1229"/>
        </w:tabs>
        <w:autoSpaceDN w:val="0"/>
        <w:spacing w:after="200" w:line="276" w:lineRule="auto"/>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штендеры выносятся в пешеходную зону только в часы работы предприятия и только в светлое время суток;</w:t>
      </w:r>
    </w:p>
    <w:p w:rsidR="007E41A3" w:rsidRPr="007E41A3" w:rsidRDefault="007E41A3" w:rsidP="0096619A">
      <w:pPr>
        <w:numPr>
          <w:ilvl w:val="0"/>
          <w:numId w:val="58"/>
        </w:numPr>
        <w:tabs>
          <w:tab w:val="left" w:pos="1229"/>
        </w:tabs>
        <w:autoSpaceDN w:val="0"/>
        <w:spacing w:after="200" w:line="276" w:lineRule="auto"/>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штендеры должны быть установлены без стационарного присоединения к объекту недвижимости;</w:t>
      </w:r>
    </w:p>
    <w:p w:rsidR="007E41A3" w:rsidRPr="007E41A3" w:rsidRDefault="007E41A3" w:rsidP="0096619A">
      <w:pPr>
        <w:numPr>
          <w:ilvl w:val="0"/>
          <w:numId w:val="37"/>
        </w:numPr>
        <w:tabs>
          <w:tab w:val="left" w:pos="1304"/>
        </w:tabs>
        <w:autoSpaceDN w:val="0"/>
        <w:spacing w:after="200" w:line="276" w:lineRule="auto"/>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площадь одной стороны не должна превышать одного квадратного</w:t>
      </w:r>
    </w:p>
    <w:p w:rsidR="007E41A3" w:rsidRPr="007E41A3" w:rsidRDefault="007E41A3" w:rsidP="007E41A3">
      <w:pPr>
        <w:autoSpaceDN w:val="0"/>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метра;</w:t>
      </w:r>
    </w:p>
    <w:p w:rsidR="007E41A3" w:rsidRPr="007E41A3" w:rsidRDefault="007E41A3" w:rsidP="0096619A">
      <w:pPr>
        <w:numPr>
          <w:ilvl w:val="0"/>
          <w:numId w:val="37"/>
        </w:numPr>
        <w:tabs>
          <w:tab w:val="left" w:pos="1234"/>
        </w:tabs>
        <w:autoSpaceDN w:val="0"/>
        <w:spacing w:after="200" w:line="276" w:lineRule="auto"/>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штендеры должны располагаться не далее 5 метров от входа в организацию, предприятие;</w:t>
      </w:r>
    </w:p>
    <w:p w:rsidR="007E41A3" w:rsidRPr="007E41A3" w:rsidRDefault="007E41A3" w:rsidP="0096619A">
      <w:pPr>
        <w:numPr>
          <w:ilvl w:val="0"/>
          <w:numId w:val="37"/>
        </w:numPr>
        <w:tabs>
          <w:tab w:val="left" w:pos="1244"/>
        </w:tabs>
        <w:autoSpaceDN w:val="0"/>
        <w:spacing w:after="200" w:line="276" w:lineRule="auto"/>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информация, размещаемая на штендере, не должна содержать торговых марок, наименований и знаков обслуживания других юридических лиц.</w:t>
      </w:r>
    </w:p>
    <w:p w:rsidR="007E41A3" w:rsidRPr="007E41A3" w:rsidRDefault="007E41A3" w:rsidP="007E41A3">
      <w:pPr>
        <w:tabs>
          <w:tab w:val="left" w:pos="1640"/>
        </w:tabs>
        <w:autoSpaceDN w:val="0"/>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1.4.2.Не допускается:</w:t>
      </w:r>
    </w:p>
    <w:p w:rsidR="007E41A3" w:rsidRPr="007E41A3" w:rsidRDefault="007E41A3" w:rsidP="0096619A">
      <w:pPr>
        <w:numPr>
          <w:ilvl w:val="0"/>
          <w:numId w:val="59"/>
        </w:numPr>
        <w:tabs>
          <w:tab w:val="left" w:pos="1304"/>
        </w:tabs>
        <w:autoSpaceDN w:val="0"/>
        <w:spacing w:after="200" w:line="276" w:lineRule="auto"/>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стационарное закрепление основания штендера;</w:t>
      </w:r>
    </w:p>
    <w:p w:rsidR="007E41A3" w:rsidRPr="007E41A3" w:rsidRDefault="007E41A3" w:rsidP="0096619A">
      <w:pPr>
        <w:numPr>
          <w:ilvl w:val="0"/>
          <w:numId w:val="60"/>
        </w:numPr>
        <w:tabs>
          <w:tab w:val="left" w:pos="1234"/>
        </w:tabs>
        <w:autoSpaceDN w:val="0"/>
        <w:spacing w:after="200" w:line="276" w:lineRule="auto"/>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 xml:space="preserve">размещение штендера в качестве дополнительного средства </w:t>
      </w:r>
      <w:r w:rsidRPr="007E41A3">
        <w:rPr>
          <w:rFonts w:eastAsia="Calibri"/>
          <w:color w:val="00000A"/>
          <w:kern w:val="3"/>
          <w:sz w:val="28"/>
          <w:szCs w:val="28"/>
          <w:lang w:eastAsia="ru-RU"/>
        </w:rPr>
        <w:lastRenderedPageBreak/>
        <w:t>размещения информации при наличии вывески;</w:t>
      </w:r>
    </w:p>
    <w:p w:rsidR="007E41A3" w:rsidRPr="007E41A3" w:rsidRDefault="007E41A3" w:rsidP="0096619A">
      <w:pPr>
        <w:numPr>
          <w:ilvl w:val="0"/>
          <w:numId w:val="39"/>
        </w:numPr>
        <w:tabs>
          <w:tab w:val="left" w:pos="1309"/>
        </w:tabs>
        <w:autoSpaceDN w:val="0"/>
        <w:spacing w:after="200" w:line="276" w:lineRule="auto"/>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 xml:space="preserve">размещение штендера, </w:t>
      </w:r>
      <w:proofErr w:type="gramStart"/>
      <w:r w:rsidRPr="007E41A3">
        <w:rPr>
          <w:rFonts w:eastAsia="Calibri"/>
          <w:color w:val="00000A"/>
          <w:kern w:val="3"/>
          <w:sz w:val="28"/>
          <w:szCs w:val="28"/>
          <w:lang w:eastAsia="ru-RU"/>
        </w:rPr>
        <w:t>ориентированного</w:t>
      </w:r>
      <w:proofErr w:type="gramEnd"/>
      <w:r w:rsidRPr="007E41A3">
        <w:rPr>
          <w:rFonts w:eastAsia="Calibri"/>
          <w:color w:val="00000A"/>
          <w:kern w:val="3"/>
          <w:sz w:val="28"/>
          <w:szCs w:val="28"/>
          <w:lang w:eastAsia="ru-RU"/>
        </w:rPr>
        <w:t xml:space="preserve"> на восприятие с проезжей</w:t>
      </w:r>
    </w:p>
    <w:p w:rsidR="007E41A3" w:rsidRPr="007E41A3" w:rsidRDefault="007E41A3" w:rsidP="007E41A3">
      <w:pPr>
        <w:autoSpaceDN w:val="0"/>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части;</w:t>
      </w:r>
    </w:p>
    <w:p w:rsidR="007E41A3" w:rsidRPr="007E41A3" w:rsidRDefault="007E41A3" w:rsidP="0096619A">
      <w:pPr>
        <w:numPr>
          <w:ilvl w:val="0"/>
          <w:numId w:val="39"/>
        </w:numPr>
        <w:tabs>
          <w:tab w:val="left" w:pos="1248"/>
        </w:tabs>
        <w:autoSpaceDN w:val="0"/>
        <w:spacing w:after="200" w:line="276" w:lineRule="auto"/>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размещение штендера на тротуарах шириной менее 5 метров в месте размещения;</w:t>
      </w:r>
    </w:p>
    <w:p w:rsidR="007E41A3" w:rsidRPr="007E41A3" w:rsidRDefault="007E41A3" w:rsidP="0096619A">
      <w:pPr>
        <w:numPr>
          <w:ilvl w:val="0"/>
          <w:numId w:val="39"/>
        </w:numPr>
        <w:tabs>
          <w:tab w:val="left" w:pos="1278"/>
        </w:tabs>
        <w:autoSpaceDN w:val="0"/>
        <w:spacing w:after="200" w:line="276" w:lineRule="auto"/>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 xml:space="preserve">размещение штендера, </w:t>
      </w:r>
      <w:proofErr w:type="gramStart"/>
      <w:r w:rsidRPr="007E41A3">
        <w:rPr>
          <w:rFonts w:eastAsia="Calibri"/>
          <w:color w:val="00000A"/>
          <w:kern w:val="3"/>
          <w:sz w:val="28"/>
          <w:szCs w:val="28"/>
          <w:lang w:eastAsia="ru-RU"/>
        </w:rPr>
        <w:t>препятствующего</w:t>
      </w:r>
      <w:proofErr w:type="gramEnd"/>
      <w:r w:rsidRPr="007E41A3">
        <w:rPr>
          <w:rFonts w:eastAsia="Calibri"/>
          <w:color w:val="00000A"/>
          <w:kern w:val="3"/>
          <w:sz w:val="28"/>
          <w:szCs w:val="28"/>
          <w:lang w:eastAsia="ru-RU"/>
        </w:rPr>
        <w:t xml:space="preserve"> проходу пешеходов по тротуару.</w:t>
      </w:r>
    </w:p>
    <w:p w:rsidR="007E41A3" w:rsidRPr="007E41A3" w:rsidRDefault="007E41A3" w:rsidP="007E41A3">
      <w:pPr>
        <w:tabs>
          <w:tab w:val="left" w:pos="1278"/>
        </w:tabs>
        <w:autoSpaceDN w:val="0"/>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2. Рекламные конструкции устанавливаются и эксплуатируются в соответствии с Федеральным законом от 13 марта 2006 года № 38-ФЗ «О рекламе», Правилами установки, содержания, эксплуатации и демонтажа рекламных конструкций на территории Костромского муниципального района Костромской области.</w:t>
      </w:r>
    </w:p>
    <w:p w:rsidR="007E41A3" w:rsidRPr="007E41A3" w:rsidRDefault="007E41A3" w:rsidP="007E41A3">
      <w:pPr>
        <w:tabs>
          <w:tab w:val="left" w:pos="1278"/>
        </w:tabs>
        <w:autoSpaceDN w:val="0"/>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3. Устранение нарушений при эксплуатации вывесок, указателей, рекламных конструкций производится не позднее чем в трехдневный срок со дня его обнаружения (получения предписания).</w:t>
      </w:r>
    </w:p>
    <w:p w:rsidR="007E41A3" w:rsidRPr="007E41A3" w:rsidRDefault="007E41A3" w:rsidP="0096619A">
      <w:pPr>
        <w:numPr>
          <w:ilvl w:val="0"/>
          <w:numId w:val="61"/>
        </w:numPr>
        <w:tabs>
          <w:tab w:val="left" w:pos="1278"/>
        </w:tabs>
        <w:autoSpaceDN w:val="0"/>
        <w:spacing w:after="200" w:line="276" w:lineRule="auto"/>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Владелец средства размещения информации обязан восстановить благоустройство территории (газона, асфальтового покрытия) в срок не более пяти дней с момента установки средства размещения информации.</w:t>
      </w:r>
    </w:p>
    <w:p w:rsidR="007E41A3" w:rsidRPr="007E41A3" w:rsidRDefault="007E41A3" w:rsidP="007E41A3">
      <w:pPr>
        <w:tabs>
          <w:tab w:val="left" w:pos="1167"/>
        </w:tabs>
        <w:autoSpaceDN w:val="0"/>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5. Незаконно установленное средство размещения информации подлежит демонтажу не позднее чем в трехдневный срок со дня его обнаружения. Демонтаж осуществляется за счет владельца средства размещения информации. Владелец средства размещения информации в срок, не превышающий трех дней со дня демонтажа, обязан восстановить благоустройство территории (газона, асфальтового покрытия), место установки средства размещения информации в том виде, в котором оно было до установки средства размещения информации.</w:t>
      </w:r>
    </w:p>
    <w:p w:rsidR="007E41A3" w:rsidRPr="007E41A3" w:rsidRDefault="007E41A3" w:rsidP="0096619A">
      <w:pPr>
        <w:numPr>
          <w:ilvl w:val="0"/>
          <w:numId w:val="62"/>
        </w:numPr>
        <w:tabs>
          <w:tab w:val="left" w:pos="284"/>
          <w:tab w:val="left" w:pos="1278"/>
        </w:tabs>
        <w:autoSpaceDN w:val="0"/>
        <w:spacing w:after="200" w:line="276" w:lineRule="auto"/>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Если техническое состояние средства размещения информации представляет угрозу безопасности граждан и имуществу, его владелец обязан произвести демонтаж конструкции незамедлительно.</w:t>
      </w:r>
    </w:p>
    <w:p w:rsidR="007E41A3" w:rsidRPr="007E41A3" w:rsidRDefault="007E41A3" w:rsidP="0096619A">
      <w:pPr>
        <w:numPr>
          <w:ilvl w:val="0"/>
          <w:numId w:val="63"/>
        </w:numPr>
        <w:tabs>
          <w:tab w:val="left" w:pos="284"/>
          <w:tab w:val="left" w:pos="1278"/>
        </w:tabs>
        <w:autoSpaceDN w:val="0"/>
        <w:spacing w:after="200" w:line="276" w:lineRule="auto"/>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В случае прекращения права заинтересованного лица на здание, сооружение либо помещения в нем, а равно прекращение хозяйственной деятельности, вывески и иные средства размещения информации, принадлежащие такому лицу, подлежат демонтажу в течение 5 дней после прекращения права, деятельности.</w:t>
      </w:r>
    </w:p>
    <w:p w:rsidR="007E41A3" w:rsidRPr="007E41A3" w:rsidRDefault="007E41A3" w:rsidP="0096619A">
      <w:pPr>
        <w:numPr>
          <w:ilvl w:val="0"/>
          <w:numId w:val="42"/>
        </w:numPr>
        <w:tabs>
          <w:tab w:val="left" w:pos="0"/>
          <w:tab w:val="left" w:pos="284"/>
        </w:tabs>
        <w:autoSpaceDN w:val="0"/>
        <w:spacing w:after="200" w:line="276" w:lineRule="auto"/>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 xml:space="preserve">Запрещается нанесение надписей, рисунков, размещение объявлений, листовок рекламного и нерекламного характера, а также иных информационных материалов в неустановленных уполномоченным </w:t>
      </w:r>
      <w:r w:rsidRPr="007E41A3">
        <w:rPr>
          <w:rFonts w:eastAsia="Calibri"/>
          <w:color w:val="00000A"/>
          <w:kern w:val="3"/>
          <w:sz w:val="28"/>
          <w:szCs w:val="28"/>
          <w:lang w:eastAsia="ru-RU"/>
        </w:rPr>
        <w:lastRenderedPageBreak/>
        <w:t>Администрацией города Костромы органом местах.</w:t>
      </w:r>
    </w:p>
    <w:p w:rsidR="007E41A3" w:rsidRPr="007E41A3" w:rsidRDefault="007E41A3" w:rsidP="007E41A3">
      <w:pPr>
        <w:autoSpaceDN w:val="0"/>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Расклейка газет, афиш, плакатов, различного рода объявлений осуществляется только на специально установленных стендах</w:t>
      </w:r>
      <w:proofErr w:type="gramStart"/>
      <w:r w:rsidRPr="007E41A3">
        <w:rPr>
          <w:rFonts w:eastAsia="Calibri"/>
          <w:color w:val="00000A"/>
          <w:kern w:val="3"/>
          <w:sz w:val="28"/>
          <w:szCs w:val="28"/>
          <w:lang w:eastAsia="ru-RU"/>
        </w:rPr>
        <w:t>.».</w:t>
      </w:r>
      <w:proofErr w:type="gramEnd"/>
    </w:p>
    <w:p w:rsidR="007E41A3" w:rsidRPr="007E41A3" w:rsidRDefault="007E41A3" w:rsidP="007E41A3">
      <w:pPr>
        <w:autoSpaceDN w:val="0"/>
        <w:jc w:val="both"/>
        <w:textAlignment w:val="baseline"/>
        <w:rPr>
          <w:rFonts w:eastAsia="Times New Roman"/>
          <w:color w:val="00000A"/>
          <w:kern w:val="3"/>
          <w:sz w:val="28"/>
          <w:szCs w:val="28"/>
          <w:lang w:eastAsia="ru-RU"/>
        </w:rPr>
      </w:pPr>
    </w:p>
    <w:p w:rsidR="007E41A3" w:rsidRPr="007E41A3" w:rsidRDefault="007E41A3" w:rsidP="007E41A3">
      <w:pPr>
        <w:autoSpaceDN w:val="0"/>
        <w:jc w:val="both"/>
        <w:textAlignment w:val="baseline"/>
        <w:rPr>
          <w:rFonts w:eastAsia="Times New Roman"/>
          <w:b/>
          <w:color w:val="00000A"/>
          <w:kern w:val="3"/>
          <w:sz w:val="28"/>
          <w:szCs w:val="28"/>
          <w:lang w:eastAsia="ru-RU"/>
        </w:rPr>
      </w:pPr>
      <w:r w:rsidRPr="007E41A3">
        <w:rPr>
          <w:rFonts w:eastAsia="Times New Roman"/>
          <w:b/>
          <w:color w:val="00000A"/>
          <w:kern w:val="3"/>
          <w:sz w:val="28"/>
          <w:szCs w:val="28"/>
          <w:lang w:eastAsia="ru-RU"/>
        </w:rPr>
        <w:t>Глава 5. ПРАВИЛА СОДЕРЖАНИЯ НАЗЕМНЫХ ЧАСТЕЙ ЛИНЕЙНЫХ СООРУЖЕНИЙ И КОММУНИКАЦИЙ. ТРЕБОВАНИЯ ПРИ ПРОИЗВОДСТВЕ ЗЕМЛЯНЫХ, РЕМОНТНЫХ, СТРОИТЕЛЬНЫХ И ИНЫХ ВИДОВ РАБОТ, ПЕРЕВОЗКЕ СТРОИТЕЛЬНЫХ МАТЕРИАЛОВ И СТРОИТЕЛЬНОГО МУСОРА</w:t>
      </w:r>
    </w:p>
    <w:p w:rsidR="007E41A3" w:rsidRPr="007E41A3" w:rsidRDefault="007E41A3" w:rsidP="007E41A3">
      <w:pPr>
        <w:autoSpaceDN w:val="0"/>
        <w:jc w:val="center"/>
        <w:textAlignment w:val="baseline"/>
        <w:rPr>
          <w:rFonts w:eastAsia="Times New Roman"/>
          <w:b/>
          <w:color w:val="00000A"/>
          <w:kern w:val="3"/>
          <w:sz w:val="28"/>
          <w:szCs w:val="28"/>
          <w:lang w:eastAsia="ru-RU"/>
        </w:rPr>
      </w:pPr>
    </w:p>
    <w:p w:rsidR="007E41A3" w:rsidRPr="007E41A3" w:rsidRDefault="007E41A3" w:rsidP="007E41A3">
      <w:pPr>
        <w:autoSpaceDN w:val="0"/>
        <w:jc w:val="both"/>
        <w:textAlignment w:val="baseline"/>
        <w:rPr>
          <w:rFonts w:eastAsia="Times New Roman"/>
          <w:b/>
          <w:color w:val="00000A"/>
          <w:kern w:val="3"/>
          <w:sz w:val="28"/>
          <w:szCs w:val="28"/>
          <w:lang w:eastAsia="ru-RU"/>
        </w:rPr>
      </w:pPr>
      <w:r w:rsidRPr="007E41A3">
        <w:rPr>
          <w:rFonts w:eastAsia="Times New Roman"/>
          <w:b/>
          <w:color w:val="00000A"/>
          <w:kern w:val="3"/>
          <w:sz w:val="28"/>
          <w:szCs w:val="28"/>
          <w:lang w:eastAsia="ru-RU"/>
        </w:rPr>
        <w:t>Статья 16. Правила содержания наземных частей линейных сооружений и коммуникаций</w:t>
      </w:r>
    </w:p>
    <w:p w:rsidR="007E41A3" w:rsidRPr="007E41A3" w:rsidRDefault="007E41A3" w:rsidP="007E41A3">
      <w:pPr>
        <w:autoSpaceDN w:val="0"/>
        <w:jc w:val="both"/>
        <w:textAlignment w:val="baseline"/>
        <w:rPr>
          <w:rFonts w:eastAsia="Times New Roman"/>
          <w:color w:val="00000A"/>
          <w:kern w:val="3"/>
          <w:sz w:val="28"/>
          <w:szCs w:val="28"/>
          <w:lang w:eastAsia="ru-RU"/>
        </w:rPr>
      </w:pP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 Наружные инженерные коммуникации (тепловые сети, газопровод, электросети, трубопроводы горячего водоснабжения и другие коммуникации) должны находиться в исправном состоянии.</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Не допускается наличие древесно-кустарниковой растительности в радиусе одного метра от опор коммуникаций, установленных на участках с искусственным покрытием.</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2. Не допускается повреждение наземных частей смотровых и дождеприемных колодцев, линий теплотрасс, газо-, топливо-, водопроводов, линий электропередачи и их изоляции, иных наземных частей линейных сооружений и коммуникаций.</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xml:space="preserve">3. </w:t>
      </w:r>
      <w:proofErr w:type="gramStart"/>
      <w:r w:rsidRPr="007E41A3">
        <w:rPr>
          <w:rFonts w:eastAsia="Lucida Sans Unicode"/>
          <w:kern w:val="3"/>
          <w:sz w:val="28"/>
          <w:szCs w:val="28"/>
          <w:lang w:eastAsia="ru-RU"/>
        </w:rPr>
        <w:t>Не допускается отсутствие, загрязнение или неокрашенное состояние ограждений, люков смотровых и дождеприемных колодцев, отклонение крышек люков смотровых и дождеприемных колодцев относительно уровня дорожного или тротуарного покрытия более 2,0 сантиметров, отсутствие наружной изоляции наземных линий теплосети, газо-, топливо- и водопроводов и иных наземных частей линейных сооружений и коммуникаций, отсутствие необходимого ремонта или несвоевременное проведение профилактических обследований указанных объектов, их очистки, покраски.</w:t>
      </w:r>
      <w:proofErr w:type="gramEnd"/>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4. Водоотводные сооружения, принадлежащие юридическим лицам, обслуживаются дорожными службами или иными структурными подразделениями соответствующих организаций. Извлечение осадков из смотровых и дождеприемных колодцев производится хозяйствующими субъектами, эксплуатирующими эти сооружения.</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5. Хозяйствующие субъекты, обслуживающие жилищный фонд, обязаны обеспечивать свободный подъезд к люкам смотровых и дождеприемных колодцев и узлам управления инженерными сетями, а также источникам пожарного водоснабжения (пожарные гидранты, водоемы), расположенным на обслуживаемой территории.</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xml:space="preserve">6. В целях поддержания нормальных условий эксплуатации внутриквартальных и домовых сетей физическим и юридическим лицам </w:t>
      </w:r>
      <w:r w:rsidRPr="007E41A3">
        <w:rPr>
          <w:rFonts w:eastAsia="Lucida Sans Unicode"/>
          <w:kern w:val="3"/>
          <w:sz w:val="28"/>
          <w:szCs w:val="28"/>
          <w:lang w:eastAsia="ru-RU"/>
        </w:rPr>
        <w:lastRenderedPageBreak/>
        <w:t>запрещается:</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 открывать люки колодцев и регулировать запорные устройства на магистралях водопровода, канализации, теплотрасс;</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2) производить какие-либо работы на данных сетях без разрешения эксплуатирующих организаций;</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3) возводить над уличными, дворовыми сетями постройки постоянного и временного характера, заваливать трассы инженерных коммуникаций строительными материалами, мусором и им подобными материалами;</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4) оставлять колодцы неплотно закрытыми и закрывать разбитыми крышками;</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5) отводить поверхностные воды в систему канализации;</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6) пользоваться пожарными гидрантами в хозяйственных целях;</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7) производить забор воды от уличных колонок с помощью шлангов;</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8) производить разборку колонок;</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9) при производстве земляных и дорожных работ на улицах и внутриквартальных территориях сбивать люки и засыпать грунтом колодцы подземных коммуникаций, при асфальтировании - покрывать их асфальтом.</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7. В зимний период ответственные хозяйствующие субъекты и физические лица должны расчищать места нахождения пожарных гидрантов и обеспечивать указатели их расположения. Пожарные гидранты должны находиться в исправном состоянии и в зимний период должны быть утеплены.</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8. Наледи, образовавшиеся из-за аварий на подземных коммуникациях, ликвидируются организациями - владельцами коммуникаций либо на основании договора специализированными организациями за счет владельцев коммуникаций.</w:t>
      </w:r>
    </w:p>
    <w:p w:rsidR="007E41A3" w:rsidRPr="007E41A3" w:rsidRDefault="007E41A3" w:rsidP="007E41A3">
      <w:pPr>
        <w:autoSpaceDN w:val="0"/>
        <w:jc w:val="both"/>
        <w:textAlignment w:val="baseline"/>
        <w:rPr>
          <w:rFonts w:ascii="Arial" w:hAnsi="Arial" w:cs="Tahoma"/>
          <w:kern w:val="3"/>
          <w:sz w:val="21"/>
          <w:lang w:eastAsia="ru-RU"/>
        </w:rPr>
      </w:pPr>
      <w:r w:rsidRPr="007E41A3">
        <w:rPr>
          <w:rFonts w:eastAsia="Times New Roman"/>
          <w:color w:val="00000A"/>
          <w:kern w:val="3"/>
          <w:sz w:val="28"/>
          <w:szCs w:val="28"/>
          <w:lang w:eastAsia="ru-RU"/>
        </w:rPr>
        <w:t xml:space="preserve">9. </w:t>
      </w:r>
      <w:r w:rsidRPr="007E41A3">
        <w:rPr>
          <w:rFonts w:cs="Tahoma"/>
          <w:color w:val="00000A"/>
          <w:kern w:val="3"/>
          <w:sz w:val="28"/>
          <w:szCs w:val="28"/>
          <w:lang w:eastAsia="ru-RU"/>
        </w:rPr>
        <w:t>Владельцы подземных инженерных коммуникаций обязаны производить ремонт асфальтобетонного покрытия в случае просадок, провалов и разрушения дорожного покрытия в радиусе 1 метра от внешнего края крышки люка (решетки) колодца (пункт введен решением от _27.10.2017  № 44).</w:t>
      </w:r>
    </w:p>
    <w:p w:rsidR="007E41A3" w:rsidRPr="007E41A3" w:rsidRDefault="007E41A3" w:rsidP="007E41A3">
      <w:pPr>
        <w:autoSpaceDN w:val="0"/>
        <w:jc w:val="both"/>
        <w:textAlignment w:val="baseline"/>
        <w:rPr>
          <w:rFonts w:cs="Tahoma"/>
          <w:color w:val="00000A"/>
          <w:kern w:val="3"/>
          <w:sz w:val="28"/>
          <w:szCs w:val="28"/>
          <w:lang w:eastAsia="ru-RU"/>
        </w:rPr>
      </w:pPr>
    </w:p>
    <w:p w:rsidR="007E41A3" w:rsidRPr="007E41A3" w:rsidRDefault="007E41A3" w:rsidP="007E41A3">
      <w:pPr>
        <w:autoSpaceDN w:val="0"/>
        <w:jc w:val="both"/>
        <w:textAlignment w:val="baseline"/>
        <w:rPr>
          <w:rFonts w:eastAsia="Times New Roman"/>
          <w:b/>
          <w:color w:val="00000A"/>
          <w:kern w:val="3"/>
          <w:sz w:val="28"/>
          <w:szCs w:val="28"/>
          <w:lang w:eastAsia="ru-RU"/>
        </w:rPr>
      </w:pPr>
      <w:r w:rsidRPr="007E41A3">
        <w:rPr>
          <w:rFonts w:eastAsia="Times New Roman"/>
          <w:b/>
          <w:color w:val="00000A"/>
          <w:kern w:val="3"/>
          <w:sz w:val="28"/>
          <w:szCs w:val="28"/>
          <w:lang w:eastAsia="ru-RU"/>
        </w:rPr>
        <w:t>Статья 17. Обеспечение чистоты при производстве земляных, ремонтных, строительных и иных видов работ, перевозке строительных материалов и строительного мусора</w:t>
      </w:r>
    </w:p>
    <w:p w:rsidR="007E41A3" w:rsidRPr="007E41A3" w:rsidRDefault="007E41A3" w:rsidP="007E41A3">
      <w:pPr>
        <w:autoSpaceDN w:val="0"/>
        <w:jc w:val="both"/>
        <w:textAlignment w:val="baseline"/>
        <w:rPr>
          <w:rFonts w:eastAsia="Times New Roman"/>
          <w:b/>
          <w:color w:val="00000A"/>
          <w:kern w:val="3"/>
          <w:sz w:val="28"/>
          <w:szCs w:val="28"/>
          <w:lang w:eastAsia="ar-SA"/>
        </w:rPr>
      </w:pPr>
    </w:p>
    <w:p w:rsidR="007E41A3" w:rsidRPr="007E41A3" w:rsidRDefault="007E41A3" w:rsidP="007E41A3">
      <w:pPr>
        <w:autoSpaceDN w:val="0"/>
        <w:jc w:val="both"/>
        <w:textAlignment w:val="baseline"/>
        <w:rPr>
          <w:rFonts w:eastAsia="Lucida Sans Unicode"/>
          <w:kern w:val="3"/>
          <w:sz w:val="28"/>
          <w:szCs w:val="28"/>
          <w:lang w:eastAsia="ru-RU"/>
        </w:rPr>
      </w:pPr>
      <w:bookmarkStart w:id="1" w:name="P475"/>
      <w:bookmarkEnd w:id="1"/>
      <w:r w:rsidRPr="007E41A3">
        <w:rPr>
          <w:rFonts w:eastAsia="Lucida Sans Unicode"/>
          <w:kern w:val="3"/>
          <w:sz w:val="28"/>
          <w:szCs w:val="28"/>
          <w:lang w:eastAsia="ru-RU"/>
        </w:rPr>
        <w:t>1. Строительные объекты и площадки, карьеры (в том числе рекультивируемые), предприятия по производству строительных материалов в обязательном порядке должны оборудоваться пунктами очистки (мойки) колес автотранспорта и подъездными дорогами, имеющими асфальтобетонное или железобетонное покрытие.</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Выезд транспортного средства с грязными колесами с территорий строительных объектов и площадок, карьеров (в том числе рекультивируемых), предприятий по производству строительных материалов на дороги общего пользования категорически запрещается.</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2. Для сбора и хранения мусора на строительной площадке должен быть установлен контейнер, для сбора и хранения строительных отходов - бункер-накопитель.</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lastRenderedPageBreak/>
        <w:t>3. На территории строительной площадки не допускается не предусмотренное проектной документацией уничтожение древесно-кустарниковой растительности и засыпка грунтом корневых шеек и стволов деревьев и кустарника. Деревья, не подлежащие вырубке, должны быть огорожены щитами.</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4.  Производственные и бытовые стоки, образующиеся на строительной площадке, должны очищаться и обезвреживаться в порядке, предусмотренном проектом организации строительства и производства работ.</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5. Ограждения строительных площадок и мест разрытия должны иметь внешний вид, соответствующий установленным нормативам,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Ограждения строительных площадок и мест разрытия должны выполняться в соответствии со строительными нормами и правилами сплошными щитами без проемов.</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По периметру ограждений строительной площадки и мест разрытия должно быть установлено освещение.</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На ограждениях устанавливается табличка с наименованием организации, производящей работы, фамилией ответственного за производство работ лица, номером телефона организации.</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6. Строительный мусор и грунт со строительных площадок должны вывозиться регулярно в специально отведенные для этого места, согласованные с органами местного самоуправления муниципальных образований, на специально оборудованном транспорте.</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7. Категорически запрещается перевозка сыпучих и иных строительных материалов - песка, гравия, щебня, кирпича - в автотранспорте при отсутствии заднего борта и без покрытия тентом.</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8. Строительные материалы и изделия должны складироваться только в пределах огражденной площадки в соответствии с утвержденным проектом организации строительства и планом производства работ.</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При необходимости складирования материалов и конструкций, а также устройства временного отвала грунта за пределами строительной площадки или за пределами ограждения места проведения ремонтных, аварийных и иных работ, подлежащих административно-техническому надзору, места для этого определяются по согласованию с администрацией сельского поселения.</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9. Ремонтно-строительные организации обязаны обеспечивать сдачу в эксплуатацию объектов после капитального ремонта или реконструкции с выполнением всех работ, предусмотренных проектом по благоустройству и озеленению территорий и приведению их в порядок.</w:t>
      </w:r>
    </w:p>
    <w:p w:rsidR="007E41A3" w:rsidRPr="007E41A3" w:rsidRDefault="007E41A3" w:rsidP="007E41A3">
      <w:pPr>
        <w:autoSpaceDN w:val="0"/>
        <w:jc w:val="both"/>
        <w:textAlignment w:val="baseline"/>
        <w:rPr>
          <w:rFonts w:ascii="Arial" w:hAnsi="Arial" w:cs="Tahoma"/>
          <w:kern w:val="3"/>
          <w:sz w:val="21"/>
          <w:lang w:eastAsia="ru-RU"/>
        </w:rPr>
      </w:pPr>
      <w:r w:rsidRPr="007E41A3">
        <w:rPr>
          <w:rFonts w:eastAsia="Lucida Sans Unicode"/>
          <w:kern w:val="3"/>
          <w:sz w:val="28"/>
          <w:szCs w:val="28"/>
          <w:lang w:eastAsia="ru-RU"/>
        </w:rPr>
        <w:t xml:space="preserve">10. Разборка подлежащих сносу строений должна производиться в установленные администрацией сельского поселения сроки. </w:t>
      </w:r>
      <w:r w:rsidRPr="007E41A3">
        <w:rPr>
          <w:rFonts w:cs="Tahoma"/>
          <w:color w:val="00000A"/>
          <w:kern w:val="3"/>
          <w:sz w:val="28"/>
          <w:szCs w:val="28"/>
          <w:lang w:eastAsia="ru-RU"/>
        </w:rPr>
        <w:t xml:space="preserve">Мусор, а также элементы объекта, подлежащего сносу, вывозятся лицом, производящим снос, не позднее следующего дня после окончания работ по сносу </w:t>
      </w:r>
      <w:proofErr w:type="gramStart"/>
      <w:r w:rsidRPr="007E41A3">
        <w:rPr>
          <w:rFonts w:cs="Tahoma"/>
          <w:color w:val="00000A"/>
          <w:kern w:val="3"/>
          <w:sz w:val="28"/>
          <w:szCs w:val="28"/>
          <w:lang w:eastAsia="ru-RU"/>
        </w:rPr>
        <w:t xml:space="preserve">( </w:t>
      </w:r>
      <w:proofErr w:type="gramEnd"/>
      <w:r w:rsidRPr="007E41A3">
        <w:rPr>
          <w:rFonts w:cs="Tahoma"/>
          <w:color w:val="00000A"/>
          <w:kern w:val="3"/>
          <w:sz w:val="28"/>
          <w:szCs w:val="28"/>
          <w:lang w:eastAsia="ru-RU"/>
        </w:rPr>
        <w:t>в редакции решения от _27.10.2017  № 44).</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lastRenderedPageBreak/>
        <w:t>11. Площадка после сноса строений должна быть в 2-недельный срок спланирована и благоустроена.</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12. Проведение  земляных, ремонтных и иных видов работ, в том числе работ по прокдадке и переустройству инженерных сетей и коммуникаций,  без соответсвующего разрешения (ордера) на право проведения  работ, иного разрешительного документа, или проведение работ после окончания (приостановлени) срока его действия, запрещается. Разрешение (ордер) на проведение работ по устранению аварии должно быть оформлено не позднее 48 часов с момента начала работ. Выполнение земляных работ в границах земельных участков, находящихся в частной собственности, не обремененных соответсвующим публичным сервитутом, без уведомления соответсвующих органов, организаций, если направление такого уведомления предусмотрено нормативными правовыми актами органов местного самоуправления, запрещается.</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xml:space="preserve">    Не допускается несвоевременный вывоз стротельных отходов и мусора с территории места производства работ и прилегающей территории.</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13. Вскрытие дорожных покрытий, тротуаров, газонов, а также разрытие других мест общего пользования при строительстве или ремонте подземных сетей и надземных сооружений осуществляется в соответствии с требованиями, установленными органами местного самоуправления, в границах и в сроки, указанные в разрешении.</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14. Засыпка траншей и котлованов должна производиться в срок, указанный в разрешении (ордере) на производство земляных работ, с обязательным составлением акта при участии представителя органа, выдавшего разрешение.</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Дорожные покрытия, тротуары, газоны и другие разрытые участки должны быть восстановлены в сроки, указанные в разрешении.</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15. Хозяйствующие субъекты, производящие земляные работы, несут ответственность за несвоевременную сдачу траншеи под восстановление дорожных покрытий.</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16. Эксплуатация подземных сетей допускается только после восстановления дорожных покрытий и элементов благоустройства. Данное правило не распространяется на случаи проведения аварийных работ.</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17. При производстве работ запрещается:</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 повреждать существующие сооружения, зеленые насаждения и элементы благоустройства,  наземные части смотровых и дождеприемных колодцев, линий,  теплотрасс, газ</w:t>
      </w:r>
      <w:proofErr w:type="gramStart"/>
      <w:r w:rsidRPr="007E41A3">
        <w:rPr>
          <w:rFonts w:eastAsia="Lucida Sans Unicode"/>
          <w:kern w:val="3"/>
          <w:sz w:val="28"/>
          <w:szCs w:val="28"/>
          <w:lang w:eastAsia="ru-RU"/>
        </w:rPr>
        <w:t>о-</w:t>
      </w:r>
      <w:proofErr w:type="gramEnd"/>
      <w:r w:rsidRPr="007E41A3">
        <w:rPr>
          <w:rFonts w:eastAsia="Lucida Sans Unicode"/>
          <w:kern w:val="3"/>
          <w:sz w:val="28"/>
          <w:szCs w:val="28"/>
          <w:lang w:eastAsia="ru-RU"/>
        </w:rPr>
        <w:t>, топливопроводов и их изоляции, иные части динейных сооружений и коммуникаций, приготовлять раствор и бетон непосредственно на проезжей части улиц;</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2) производить откачку воды из колодцев, траншей, котлованов непосредственно на тротуары и проезжую часть улиц;</w:t>
      </w:r>
    </w:p>
    <w:p w:rsidR="007E41A3" w:rsidRPr="007E41A3" w:rsidRDefault="007E41A3" w:rsidP="007E41A3">
      <w:pPr>
        <w:autoSpaceDN w:val="0"/>
        <w:jc w:val="both"/>
        <w:textAlignment w:val="baseline"/>
        <w:rPr>
          <w:rFonts w:ascii="Arial" w:hAnsi="Arial" w:cs="Tahoma"/>
          <w:kern w:val="3"/>
          <w:sz w:val="21"/>
          <w:lang w:eastAsia="ru-RU"/>
        </w:rPr>
      </w:pPr>
      <w:r w:rsidRPr="007E41A3">
        <w:rPr>
          <w:rFonts w:eastAsia="Lucida Sans Unicode"/>
          <w:kern w:val="3"/>
          <w:sz w:val="28"/>
          <w:szCs w:val="28"/>
          <w:lang w:eastAsia="ru-RU"/>
        </w:rPr>
        <w:t xml:space="preserve">3) оставлять  землю и строительный мусор после окончания работ (в редакции решения от </w:t>
      </w:r>
      <w:r w:rsidRPr="007E41A3">
        <w:rPr>
          <w:rFonts w:cs="Tahoma"/>
          <w:color w:val="00000A"/>
          <w:kern w:val="3"/>
          <w:sz w:val="28"/>
          <w:szCs w:val="28"/>
          <w:lang w:eastAsia="ru-RU"/>
        </w:rPr>
        <w:t>27.10.2017  № 44</w:t>
      </w:r>
      <w:r w:rsidRPr="007E41A3">
        <w:rPr>
          <w:rFonts w:eastAsia="Lucida Sans Unicode"/>
          <w:kern w:val="3"/>
          <w:sz w:val="28"/>
          <w:szCs w:val="28"/>
          <w:lang w:eastAsia="ru-RU"/>
        </w:rPr>
        <w:t>);</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4) занимать излишнюю площадь под складирование, ограждение работ сверх установленных границ;</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xml:space="preserve">5) загромождать проходы и въезды во дворы, нарушать нормальный проезд </w:t>
      </w:r>
      <w:r w:rsidRPr="007E41A3">
        <w:rPr>
          <w:rFonts w:eastAsia="Lucida Sans Unicode"/>
          <w:kern w:val="3"/>
          <w:sz w:val="28"/>
          <w:szCs w:val="28"/>
          <w:lang w:eastAsia="ru-RU"/>
        </w:rPr>
        <w:lastRenderedPageBreak/>
        <w:t>транспорта и движение пешеходов;</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6) движение строительных машин на гусеничном ходу по прилегающим к строительной площадке и не подлежащим последующему ремонту участкам улично-дорожной сети;</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7) несоблюдение сроков производства земляных</w:t>
      </w:r>
      <w:proofErr w:type="gramStart"/>
      <w:r w:rsidRPr="007E41A3">
        <w:rPr>
          <w:rFonts w:eastAsia="Lucida Sans Unicode"/>
          <w:kern w:val="3"/>
          <w:sz w:val="28"/>
          <w:szCs w:val="28"/>
          <w:lang w:eastAsia="ru-RU"/>
        </w:rPr>
        <w:t xml:space="preserve"> ,</w:t>
      </w:r>
      <w:proofErr w:type="gramEnd"/>
      <w:r w:rsidRPr="007E41A3">
        <w:rPr>
          <w:rFonts w:eastAsia="Lucida Sans Unicode"/>
          <w:kern w:val="3"/>
          <w:sz w:val="28"/>
          <w:szCs w:val="28"/>
          <w:lang w:eastAsia="ru-RU"/>
        </w:rPr>
        <w:t xml:space="preserve"> ремонтных и иных видов работ, в том числе работ по прокладке , переустройству инженерных сетей и коммуникаций;</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8) самовольная прокладка коммуникаций;</w:t>
      </w:r>
    </w:p>
    <w:p w:rsidR="007E41A3" w:rsidRPr="007E41A3" w:rsidRDefault="007E41A3" w:rsidP="007E41A3">
      <w:pPr>
        <w:autoSpaceDN w:val="0"/>
        <w:jc w:val="both"/>
        <w:textAlignment w:val="baseline"/>
        <w:rPr>
          <w:rFonts w:eastAsia="Lucida Sans Unicode"/>
          <w:kern w:val="3"/>
          <w:sz w:val="28"/>
          <w:szCs w:val="28"/>
          <w:lang w:eastAsia="ru-RU"/>
        </w:rPr>
      </w:pPr>
      <w:proofErr w:type="gramStart"/>
      <w:r w:rsidRPr="007E41A3">
        <w:rPr>
          <w:rFonts w:eastAsia="Lucida Sans Unicode"/>
          <w:kern w:val="3"/>
          <w:sz w:val="28"/>
          <w:szCs w:val="28"/>
          <w:lang w:eastAsia="ru-RU"/>
        </w:rPr>
        <w:t>9) складирование и хранение строительных и иных материалов, изделий и конструкций, различной специальной техники, оборудования, машин и механизмов на не оборудованной для этих целей территории, а равно вне установленных нормативными правовыми актами органа местного самоуправления для этих целей мест.</w:t>
      </w:r>
      <w:proofErr w:type="gramEnd"/>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18. В случае повреждения подземных коммуникаций производители работ обязаны немедленно сообщить об этом владельцам сооружений и принять меры по немедленной ликвидации аварий.</w:t>
      </w:r>
    </w:p>
    <w:p w:rsidR="007E41A3" w:rsidRPr="007E41A3" w:rsidRDefault="007E41A3" w:rsidP="007E41A3">
      <w:pPr>
        <w:autoSpaceDN w:val="0"/>
        <w:jc w:val="both"/>
        <w:textAlignment w:val="baseline"/>
        <w:rPr>
          <w:rFonts w:ascii="Arial" w:hAnsi="Arial" w:cs="Tahoma"/>
          <w:kern w:val="3"/>
          <w:sz w:val="21"/>
          <w:lang w:eastAsia="ru-RU"/>
        </w:rPr>
      </w:pPr>
      <w:r w:rsidRPr="007E41A3">
        <w:rPr>
          <w:rFonts w:eastAsia="Lucida Sans Unicode"/>
          <w:kern w:val="3"/>
          <w:sz w:val="28"/>
          <w:szCs w:val="28"/>
          <w:lang w:eastAsia="ru-RU"/>
        </w:rPr>
        <w:t>19.</w:t>
      </w:r>
      <w:r w:rsidRPr="007E41A3">
        <w:rPr>
          <w:rFonts w:cs="Tahoma"/>
          <w:color w:val="00000A"/>
          <w:kern w:val="3"/>
          <w:sz w:val="28"/>
          <w:szCs w:val="28"/>
          <w:lang w:eastAsia="ru-RU"/>
        </w:rPr>
        <w:t xml:space="preserve"> В процессе производства ремонтных, аварийно-восстановительных и иных видов работ место производства работ должно быть огорожено сплошными щитами без проемов, не иметь поврежденных участков, отклонений от вертикали, посторонних наклеек, объявлений и надписей. На ограждениях устанавливается освещение, табличка с наименованием организации, производящей работы, фамилией ответственного за производство работ лица, номером телефона организации. Требования к установке и размерам табличек устанавливаются администрацией сельского поселения </w:t>
      </w:r>
      <w:r w:rsidRPr="007E41A3">
        <w:rPr>
          <w:rFonts w:eastAsia="Lucida Sans Unicode"/>
          <w:kern w:val="3"/>
          <w:sz w:val="28"/>
          <w:szCs w:val="28"/>
          <w:lang w:eastAsia="ru-RU"/>
        </w:rPr>
        <w:t xml:space="preserve">(в редакции решения от </w:t>
      </w:r>
      <w:r w:rsidRPr="007E41A3">
        <w:rPr>
          <w:rFonts w:cs="Tahoma"/>
          <w:color w:val="00000A"/>
          <w:kern w:val="3"/>
          <w:sz w:val="28"/>
          <w:szCs w:val="28"/>
          <w:lang w:eastAsia="ru-RU"/>
        </w:rPr>
        <w:t>27.10.2017  № 44</w:t>
      </w:r>
      <w:proofErr w:type="gramStart"/>
      <w:r w:rsidRPr="007E41A3">
        <w:rPr>
          <w:rFonts w:eastAsia="Lucida Sans Unicode"/>
          <w:kern w:val="3"/>
          <w:sz w:val="28"/>
          <w:szCs w:val="28"/>
          <w:lang w:eastAsia="ru-RU"/>
        </w:rPr>
        <w:t xml:space="preserve"> )</w:t>
      </w:r>
      <w:proofErr w:type="gramEnd"/>
      <w:r w:rsidRPr="007E41A3">
        <w:rPr>
          <w:rFonts w:eastAsia="Lucida Sans Unicode"/>
          <w:kern w:val="3"/>
          <w:sz w:val="28"/>
          <w:szCs w:val="28"/>
          <w:lang w:eastAsia="ru-RU"/>
        </w:rPr>
        <w:t>;</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xml:space="preserve">20. В случае аварии при производстве земляных, ремонтных и иных работ, исполнитель обязан незамедлительно вызывать на место производства работ представителей организаций, эксплуатирующих действующие подземные коммуникации и сооружения, а также своевременно известить об аварии дежурную службу администрации сельского поселения, организации, имеющие смежные с местом аварии территории. </w:t>
      </w:r>
      <w:proofErr w:type="gramStart"/>
      <w:r w:rsidRPr="007E41A3">
        <w:rPr>
          <w:rFonts w:eastAsia="Lucida Sans Unicode"/>
          <w:kern w:val="3"/>
          <w:sz w:val="28"/>
          <w:szCs w:val="28"/>
          <w:lang w:eastAsia="ru-RU"/>
        </w:rPr>
        <w:t>Невывоз  или несвоевременный вывоз исполнителем земляных работ на место производства работ представителей организаций, эксплуатирующих действующие подземные коммуникации и сооружения, согласовавших проектную документацию, а также неизвещение или несвоевременное извещение об аварии исполнителем аварийных работ органа местного самоуправления, дежурного оперативно-диспетчерской службы территориального органа, специально уполномоченного на решение задач в области защиты населения и территории от чрезвычайных ситуаций, организаций, имеющих смежные с местом</w:t>
      </w:r>
      <w:proofErr w:type="gramEnd"/>
      <w:r w:rsidRPr="007E41A3">
        <w:rPr>
          <w:rFonts w:eastAsia="Lucida Sans Unicode"/>
          <w:kern w:val="3"/>
          <w:sz w:val="28"/>
          <w:szCs w:val="28"/>
          <w:lang w:eastAsia="ru-RU"/>
        </w:rPr>
        <w:t xml:space="preserve"> аварии подземные сети и сооружения, органов государственной инспекции безопасности дорожного движения при необходимости ограничения или закрытия проезда, запрещается.</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xml:space="preserve">21. Перемещение и маневрирование крупногабаритных строительных машин на прилегающих к строительной площадке территориях в стесненных условиях должны осуществляться под контролем руководителя, </w:t>
      </w:r>
      <w:r w:rsidRPr="007E41A3">
        <w:rPr>
          <w:rFonts w:eastAsia="Lucida Sans Unicode"/>
          <w:kern w:val="3"/>
          <w:sz w:val="28"/>
          <w:szCs w:val="28"/>
          <w:lang w:eastAsia="ru-RU"/>
        </w:rPr>
        <w:lastRenderedPageBreak/>
        <w:t>ответственного за работу указанных машин (мастера или бригадира), во избежание наездов на сооружения или элементы обустройства.</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22. Провалы, просадки грунта или дорожного покрытия, появившиеся как над подземными коммуникациями, так и в других местах, где не проводились ремонтно-восстановительные работы, но в их результате появившиеся в течение 2 лет после проведения ремонтно-восстановительных работ, устраняются организациями, получившими разрешение на производство работ, в течение трех суток.</w:t>
      </w:r>
    </w:p>
    <w:p w:rsidR="007E41A3" w:rsidRPr="007E41A3" w:rsidRDefault="007E41A3" w:rsidP="007E41A3">
      <w:pPr>
        <w:autoSpaceDN w:val="0"/>
        <w:jc w:val="both"/>
        <w:textAlignment w:val="baseline"/>
        <w:rPr>
          <w:rFonts w:eastAsia="Times New Roman"/>
          <w:color w:val="00000A"/>
          <w:kern w:val="3"/>
          <w:sz w:val="28"/>
          <w:szCs w:val="28"/>
          <w:lang w:eastAsia="ru-RU"/>
        </w:rPr>
      </w:pPr>
    </w:p>
    <w:p w:rsidR="007E41A3" w:rsidRPr="007E41A3" w:rsidRDefault="007E41A3" w:rsidP="007E41A3">
      <w:pPr>
        <w:autoSpaceDN w:val="0"/>
        <w:jc w:val="both"/>
        <w:textAlignment w:val="baseline"/>
        <w:rPr>
          <w:rFonts w:eastAsia="Times New Roman"/>
          <w:b/>
          <w:color w:val="00000A"/>
          <w:kern w:val="3"/>
          <w:sz w:val="28"/>
          <w:szCs w:val="28"/>
          <w:lang w:eastAsia="ru-RU"/>
        </w:rPr>
      </w:pPr>
      <w:r w:rsidRPr="007E41A3">
        <w:rPr>
          <w:rFonts w:eastAsia="Times New Roman"/>
          <w:b/>
          <w:color w:val="00000A"/>
          <w:kern w:val="3"/>
          <w:sz w:val="28"/>
          <w:szCs w:val="28"/>
          <w:lang w:eastAsia="ru-RU"/>
        </w:rPr>
        <w:t>Глава 6. ТРЕБОВАНИЯ К СОДЕРЖАНИЮ ПЛОЩАДОК ДЛЯ ВЫГУЛА ДОМАШНИХ ЖИВОТНЫХ. ПРАВИЛА ВЫПАСА СКОТА И ПТИЦЫ</w:t>
      </w:r>
    </w:p>
    <w:p w:rsidR="007E41A3" w:rsidRPr="007E41A3" w:rsidRDefault="007E41A3" w:rsidP="007E41A3">
      <w:pPr>
        <w:autoSpaceDN w:val="0"/>
        <w:jc w:val="both"/>
        <w:textAlignment w:val="baseline"/>
        <w:rPr>
          <w:rFonts w:eastAsia="Times New Roman"/>
          <w:b/>
          <w:color w:val="00000A"/>
          <w:kern w:val="3"/>
          <w:sz w:val="28"/>
          <w:szCs w:val="28"/>
          <w:lang w:eastAsia="ru-RU"/>
        </w:rPr>
      </w:pPr>
    </w:p>
    <w:p w:rsidR="007E41A3" w:rsidRPr="007E41A3" w:rsidRDefault="007E41A3" w:rsidP="007E41A3">
      <w:pPr>
        <w:autoSpaceDN w:val="0"/>
        <w:jc w:val="both"/>
        <w:textAlignment w:val="baseline"/>
        <w:rPr>
          <w:rFonts w:eastAsia="Times New Roman"/>
          <w:b/>
          <w:color w:val="00000A"/>
          <w:kern w:val="3"/>
          <w:sz w:val="28"/>
          <w:szCs w:val="28"/>
          <w:lang w:eastAsia="ru-RU"/>
        </w:rPr>
      </w:pPr>
      <w:r w:rsidRPr="007E41A3">
        <w:rPr>
          <w:rFonts w:eastAsia="Times New Roman"/>
          <w:b/>
          <w:color w:val="00000A"/>
          <w:kern w:val="3"/>
          <w:sz w:val="28"/>
          <w:szCs w:val="28"/>
          <w:lang w:eastAsia="ru-RU"/>
        </w:rPr>
        <w:t>Статья 18. Требования к содержанию площадок для выгула домашних животных</w:t>
      </w:r>
    </w:p>
    <w:p w:rsidR="007E41A3" w:rsidRPr="007E41A3" w:rsidRDefault="007E41A3" w:rsidP="007E41A3">
      <w:pPr>
        <w:autoSpaceDN w:val="0"/>
        <w:jc w:val="both"/>
        <w:textAlignment w:val="baseline"/>
        <w:rPr>
          <w:rFonts w:eastAsia="Times New Roman"/>
          <w:b/>
          <w:color w:val="00000A"/>
          <w:kern w:val="3"/>
          <w:sz w:val="28"/>
          <w:szCs w:val="28"/>
          <w:lang w:eastAsia="ru-RU"/>
        </w:rPr>
      </w:pP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 Площадки для выгула домашних животных должны размещаться на территориях общего пользования поселения, свободных от зеленых насаждений, за пределами первого и второго поясов зон санитарной охраны источников питьевого и хозяйственно-бытового водоснабжения.</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2. Расстояние от границы площадки до окон жилых и общественных зданий должно быть не менее 25 метров, а от участков детских учреждений, школ, детских, спортивных площадок, площадок отдыха - не менее 40 метров.</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3. Покрытие поверхности площадки для выгула собак должно иметь выровненную поверхность, не травмирующую конечности животных (газонное, песчаное, песчано-земляное покрытие), а также быть удобным для регулярной уборки и обновления.</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4. На территории площадки должен быть предусмотрен информационный стенд с правилами пользования площадкой.</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5. Ограждение должно быть представлено забором (металлическая сетка) высотой не менее 2,0 метра. Расстояние между элементами и секциями ограждения, его нижним краем и землей не должно позволять животному покидать площадку или причинять себе травму.</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6. Запрещается выгул собак без поводка и намордника вне специально отведенных для выгула мест, а равно нахождения собаки без сопровождения на территориях общего пользования.</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Выгул собак, в том числе с поводком и (или) в наморднике, запрещается на территориях скверов, бульваров, парков, дошкольных и школьных учреждений, придомовых детских площадок и иных мест нахождения малолетних детей.</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7. Администрация сельского поселения определяет места для выгула домашних животных. Оборудование и содержание площадок для выгула домашних животных производится собственниками домовладений.</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8. Владельцы собак, кошек и других домашних животных обязаны убрать экскременты за своими животными немедленно.</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xml:space="preserve">9. Запрещается содержание домашних животных в местах общего пользования </w:t>
      </w:r>
      <w:r w:rsidRPr="007E41A3">
        <w:rPr>
          <w:rFonts w:eastAsia="Lucida Sans Unicode"/>
          <w:kern w:val="3"/>
          <w:sz w:val="28"/>
          <w:szCs w:val="28"/>
          <w:lang w:eastAsia="ru-RU"/>
        </w:rPr>
        <w:lastRenderedPageBreak/>
        <w:t>многоквартирных жилых домов (подъездах, коридорах и т.д.).</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xml:space="preserve">10. </w:t>
      </w:r>
      <w:proofErr w:type="gramStart"/>
      <w:r w:rsidRPr="007E41A3">
        <w:rPr>
          <w:rFonts w:eastAsia="Lucida Sans Unicode"/>
          <w:kern w:val="3"/>
          <w:sz w:val="28"/>
          <w:szCs w:val="28"/>
          <w:lang w:eastAsia="ru-RU"/>
        </w:rPr>
        <w:t>Исключена</w:t>
      </w:r>
      <w:proofErr w:type="gramEnd"/>
      <w:r w:rsidRPr="007E41A3">
        <w:rPr>
          <w:rFonts w:eastAsia="Lucida Sans Unicode"/>
          <w:kern w:val="3"/>
          <w:sz w:val="28"/>
          <w:szCs w:val="28"/>
          <w:lang w:eastAsia="ru-RU"/>
        </w:rPr>
        <w:t xml:space="preserve"> решением Совета депутатов от 28.05.2020 г. № 20</w:t>
      </w:r>
    </w:p>
    <w:p w:rsidR="007E41A3" w:rsidRPr="007E41A3" w:rsidRDefault="007E41A3" w:rsidP="007E41A3">
      <w:pPr>
        <w:autoSpaceDN w:val="0"/>
        <w:jc w:val="both"/>
        <w:textAlignment w:val="baseline"/>
        <w:rPr>
          <w:rFonts w:eastAsia="Lucida Sans Unicode"/>
          <w:kern w:val="3"/>
          <w:sz w:val="28"/>
          <w:szCs w:val="28"/>
          <w:lang w:eastAsia="ru-RU"/>
        </w:rPr>
      </w:pPr>
    </w:p>
    <w:p w:rsidR="007E41A3" w:rsidRPr="007E41A3" w:rsidRDefault="007E41A3" w:rsidP="007E41A3">
      <w:pPr>
        <w:tabs>
          <w:tab w:val="left" w:pos="567"/>
        </w:tabs>
        <w:autoSpaceDN w:val="0"/>
        <w:jc w:val="both"/>
        <w:textAlignment w:val="baseline"/>
        <w:rPr>
          <w:rFonts w:ascii="Arial" w:hAnsi="Arial" w:cs="Tahoma"/>
          <w:kern w:val="3"/>
          <w:sz w:val="21"/>
          <w:lang w:eastAsia="ru-RU"/>
        </w:rPr>
      </w:pPr>
      <w:r w:rsidRPr="007E41A3">
        <w:rPr>
          <w:rFonts w:eastAsia="Times New Roman"/>
          <w:b/>
          <w:color w:val="00000A"/>
          <w:kern w:val="3"/>
          <w:sz w:val="28"/>
          <w:szCs w:val="28"/>
          <w:lang w:eastAsia="ru-RU"/>
        </w:rPr>
        <w:t>Статья 18.1.  Правила содержания домашних животных</w:t>
      </w:r>
      <w:proofErr w:type="gramStart"/>
      <w:r w:rsidRPr="007E41A3">
        <w:rPr>
          <w:rFonts w:eastAsia="Times New Roman"/>
          <w:b/>
          <w:color w:val="00000A"/>
          <w:kern w:val="3"/>
          <w:sz w:val="28"/>
          <w:szCs w:val="28"/>
          <w:lang w:eastAsia="ru-RU"/>
        </w:rPr>
        <w:t>.</w:t>
      </w:r>
      <w:proofErr w:type="gramEnd"/>
      <w:r w:rsidRPr="007E41A3">
        <w:rPr>
          <w:rFonts w:eastAsia="Times New Roman"/>
          <w:color w:val="00000A"/>
          <w:kern w:val="3"/>
          <w:sz w:val="28"/>
          <w:szCs w:val="28"/>
          <w:lang w:eastAsia="ru-RU"/>
        </w:rPr>
        <w:t xml:space="preserve"> (</w:t>
      </w:r>
      <w:proofErr w:type="gramStart"/>
      <w:r w:rsidRPr="007E41A3">
        <w:rPr>
          <w:rFonts w:eastAsia="Times New Roman"/>
          <w:color w:val="00000A"/>
          <w:kern w:val="3"/>
          <w:sz w:val="28"/>
          <w:szCs w:val="28"/>
          <w:lang w:eastAsia="ru-RU"/>
        </w:rPr>
        <w:t>и</w:t>
      </w:r>
      <w:proofErr w:type="gramEnd"/>
      <w:r w:rsidRPr="007E41A3">
        <w:rPr>
          <w:rFonts w:eastAsia="Times New Roman"/>
          <w:color w:val="00000A"/>
          <w:kern w:val="3"/>
          <w:sz w:val="28"/>
          <w:szCs w:val="28"/>
          <w:lang w:eastAsia="ru-RU"/>
        </w:rPr>
        <w:t>сключена решением</w:t>
      </w:r>
      <w:r w:rsidRPr="007E41A3">
        <w:rPr>
          <w:rFonts w:eastAsia="Lucida Sans Unicode"/>
          <w:kern w:val="3"/>
          <w:sz w:val="28"/>
          <w:szCs w:val="28"/>
          <w:lang w:eastAsia="ru-RU"/>
        </w:rPr>
        <w:t xml:space="preserve"> Совета депутатов от 28.05.2020 г. № 20)</w:t>
      </w:r>
    </w:p>
    <w:p w:rsidR="007E41A3" w:rsidRPr="007E41A3" w:rsidRDefault="007E41A3" w:rsidP="007E41A3">
      <w:pPr>
        <w:autoSpaceDN w:val="0"/>
        <w:jc w:val="both"/>
        <w:textAlignment w:val="baseline"/>
        <w:rPr>
          <w:rFonts w:eastAsia="Lucida Sans Unicode"/>
          <w:kern w:val="3"/>
          <w:sz w:val="28"/>
          <w:szCs w:val="28"/>
          <w:lang w:eastAsia="ru-RU"/>
        </w:rPr>
      </w:pPr>
    </w:p>
    <w:p w:rsidR="007E41A3" w:rsidRPr="007E41A3" w:rsidRDefault="007E41A3" w:rsidP="007E41A3">
      <w:pPr>
        <w:autoSpaceDN w:val="0"/>
        <w:jc w:val="both"/>
        <w:textAlignment w:val="baseline"/>
        <w:rPr>
          <w:rFonts w:eastAsia="Times New Roman"/>
          <w:b/>
          <w:color w:val="00000A"/>
          <w:kern w:val="3"/>
          <w:sz w:val="28"/>
          <w:szCs w:val="28"/>
          <w:lang w:eastAsia="ru-RU"/>
        </w:rPr>
      </w:pPr>
      <w:r w:rsidRPr="007E41A3">
        <w:rPr>
          <w:rFonts w:eastAsia="Times New Roman"/>
          <w:b/>
          <w:color w:val="00000A"/>
          <w:kern w:val="3"/>
          <w:sz w:val="28"/>
          <w:szCs w:val="28"/>
          <w:lang w:eastAsia="ru-RU"/>
        </w:rPr>
        <w:t>Статья 19. Правила выпаса скота и птицы.</w:t>
      </w:r>
    </w:p>
    <w:p w:rsidR="007E41A3" w:rsidRPr="007E41A3" w:rsidRDefault="007E41A3" w:rsidP="007E41A3">
      <w:pPr>
        <w:autoSpaceDN w:val="0"/>
        <w:jc w:val="both"/>
        <w:textAlignment w:val="baseline"/>
        <w:rPr>
          <w:rFonts w:eastAsia="Lucida Sans Unicode"/>
          <w:kern w:val="3"/>
          <w:sz w:val="28"/>
          <w:szCs w:val="28"/>
          <w:lang w:eastAsia="ru-RU"/>
        </w:rPr>
      </w:pP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 Скот, птица и пчелы должны содержаться в соответствии с ветеринарными правилами в пределах земельного участка собственника, владельца, пользователя, находящегося в его собственности, владении, пользовании.</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Выпас скота на территориях улиц, садов, скверов, лесопарков, в рекреационных зонах земель населенных пунктов запрещается.</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2. Выпас скота разрешается только в специально отведенных для этого местах.</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3. Места прогона скота на пастбища должны быть согласованы с уполномоченным исполнительным органом государственной власти в области ветеринарии, администрацией сельского поселения, соответствующими органами управления дорожного хозяйства.</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4. Передвижение сельскохозяйственных животных на территории сельского поселения без сопровождающих лиц запрещается.</w:t>
      </w:r>
    </w:p>
    <w:p w:rsidR="007E41A3" w:rsidRPr="007E41A3" w:rsidRDefault="007E41A3" w:rsidP="007E41A3">
      <w:pPr>
        <w:autoSpaceDN w:val="0"/>
        <w:textAlignment w:val="baseline"/>
        <w:rPr>
          <w:rFonts w:eastAsia="Times New Roman"/>
          <w:color w:val="00000A"/>
          <w:kern w:val="3"/>
          <w:sz w:val="28"/>
          <w:szCs w:val="28"/>
          <w:lang w:eastAsia="ru-RU"/>
        </w:rPr>
      </w:pPr>
    </w:p>
    <w:p w:rsidR="007E41A3" w:rsidRPr="007E41A3" w:rsidRDefault="007E41A3" w:rsidP="007E41A3">
      <w:pPr>
        <w:autoSpaceDN w:val="0"/>
        <w:jc w:val="both"/>
        <w:textAlignment w:val="baseline"/>
        <w:rPr>
          <w:rFonts w:eastAsia="Times New Roman"/>
          <w:b/>
          <w:color w:val="00000A"/>
          <w:kern w:val="3"/>
          <w:sz w:val="28"/>
          <w:szCs w:val="28"/>
          <w:lang w:eastAsia="ru-RU"/>
        </w:rPr>
      </w:pPr>
      <w:r w:rsidRPr="007E41A3">
        <w:rPr>
          <w:rFonts w:eastAsia="Times New Roman"/>
          <w:b/>
          <w:color w:val="00000A"/>
          <w:kern w:val="3"/>
          <w:sz w:val="28"/>
          <w:szCs w:val="28"/>
          <w:lang w:eastAsia="ru-RU"/>
        </w:rPr>
        <w:t>Глава 7. ПРАВИЛА БЛАГОУСТРОЙСТВА И СОДЕРЖАНИЯ ТЕРРИТОРИИ СЕЛЬСКОГО ПОСЛЕНИЯ</w:t>
      </w:r>
    </w:p>
    <w:p w:rsidR="007E41A3" w:rsidRPr="007E41A3" w:rsidRDefault="007E41A3" w:rsidP="007E41A3">
      <w:pPr>
        <w:autoSpaceDN w:val="0"/>
        <w:jc w:val="both"/>
        <w:textAlignment w:val="baseline"/>
        <w:rPr>
          <w:rFonts w:eastAsia="Times New Roman"/>
          <w:b/>
          <w:color w:val="00000A"/>
          <w:kern w:val="3"/>
          <w:sz w:val="28"/>
          <w:szCs w:val="28"/>
          <w:lang w:eastAsia="ru-RU"/>
        </w:rPr>
      </w:pPr>
    </w:p>
    <w:p w:rsidR="007E41A3" w:rsidRPr="007E41A3" w:rsidRDefault="007E41A3" w:rsidP="007E41A3">
      <w:pPr>
        <w:autoSpaceDN w:val="0"/>
        <w:jc w:val="both"/>
        <w:textAlignment w:val="baseline"/>
        <w:rPr>
          <w:rFonts w:ascii="Arial" w:hAnsi="Arial" w:cs="Tahoma"/>
          <w:kern w:val="3"/>
          <w:sz w:val="21"/>
          <w:lang w:eastAsia="ru-RU"/>
        </w:rPr>
      </w:pPr>
      <w:r w:rsidRPr="007E41A3">
        <w:rPr>
          <w:rFonts w:eastAsia="Times New Roman"/>
          <w:b/>
          <w:color w:val="00000A"/>
          <w:kern w:val="3"/>
          <w:sz w:val="28"/>
          <w:szCs w:val="28"/>
          <w:lang w:eastAsia="ar-SA"/>
        </w:rPr>
        <w:t>Статья 20</w:t>
      </w:r>
      <w:r w:rsidRPr="007E41A3">
        <w:rPr>
          <w:rFonts w:eastAsia="Times New Roman"/>
          <w:b/>
          <w:bCs/>
          <w:color w:val="00000A"/>
          <w:kern w:val="3"/>
          <w:sz w:val="28"/>
          <w:szCs w:val="28"/>
          <w:lang w:eastAsia="ar-SA"/>
        </w:rPr>
        <w:t>.</w:t>
      </w:r>
      <w:r w:rsidRPr="007E41A3">
        <w:rPr>
          <w:rFonts w:eastAsia="Times New Roman"/>
          <w:b/>
          <w:color w:val="00000A"/>
          <w:kern w:val="3"/>
          <w:sz w:val="28"/>
          <w:szCs w:val="28"/>
          <w:lang w:eastAsia="ar-SA"/>
        </w:rPr>
        <w:t xml:space="preserve"> Содержание домовладений</w:t>
      </w:r>
    </w:p>
    <w:p w:rsidR="007E41A3" w:rsidRPr="007E41A3" w:rsidRDefault="007E41A3" w:rsidP="007E41A3">
      <w:pPr>
        <w:autoSpaceDN w:val="0"/>
        <w:textAlignment w:val="baseline"/>
        <w:rPr>
          <w:rFonts w:eastAsia="Lucida Sans Unicode"/>
          <w:kern w:val="3"/>
          <w:sz w:val="28"/>
          <w:szCs w:val="28"/>
          <w:lang w:eastAsia="ar-SA"/>
        </w:rPr>
      </w:pP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 Собственники индивидуальных домов, домовладений участвуют:</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 в осуществлении мероприятий, направленных на улучшение использования и обеспечение сохранности жилищного фонда;</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2) в проведении работ по благоустройству, озеленению и содержанию придомовых, прилегающих территорий.</w:t>
      </w:r>
    </w:p>
    <w:p w:rsidR="007E41A3" w:rsidRPr="007E41A3" w:rsidRDefault="007E41A3" w:rsidP="007E41A3">
      <w:pPr>
        <w:autoSpaceDN w:val="0"/>
        <w:jc w:val="both"/>
        <w:textAlignment w:val="baseline"/>
        <w:rPr>
          <w:rFonts w:ascii="Arial" w:hAnsi="Arial" w:cs="Tahoma"/>
          <w:kern w:val="3"/>
          <w:sz w:val="21"/>
          <w:lang w:eastAsia="ru-RU"/>
        </w:rPr>
      </w:pPr>
      <w:r w:rsidRPr="007E41A3">
        <w:rPr>
          <w:rFonts w:eastAsia="Lucida Sans Unicode"/>
          <w:kern w:val="3"/>
          <w:sz w:val="28"/>
          <w:szCs w:val="28"/>
          <w:lang w:eastAsia="ru-RU"/>
        </w:rPr>
        <w:t xml:space="preserve">2. </w:t>
      </w:r>
      <w:r w:rsidRPr="007E41A3">
        <w:rPr>
          <w:rFonts w:eastAsia="Lucida Sans Unicode"/>
          <w:bCs/>
          <w:kern w:val="3"/>
          <w:sz w:val="28"/>
          <w:szCs w:val="28"/>
          <w:lang w:eastAsia="ru-RU"/>
        </w:rPr>
        <w:t>Собственники, пользователи и владельцы индивидуальных домов, домовладений обязаны:</w:t>
      </w:r>
    </w:p>
    <w:p w:rsidR="007E41A3" w:rsidRPr="007E41A3" w:rsidRDefault="007E41A3" w:rsidP="007E41A3">
      <w:pPr>
        <w:autoSpaceDN w:val="0"/>
        <w:jc w:val="both"/>
        <w:textAlignment w:val="baseline"/>
        <w:rPr>
          <w:rFonts w:ascii="Arial" w:hAnsi="Arial" w:cs="Tahoma"/>
          <w:kern w:val="3"/>
          <w:sz w:val="21"/>
          <w:lang w:eastAsia="ru-RU"/>
        </w:rPr>
      </w:pPr>
      <w:r w:rsidRPr="007E41A3">
        <w:rPr>
          <w:rFonts w:eastAsia="Lucida Sans Unicode"/>
          <w:kern w:val="3"/>
          <w:sz w:val="28"/>
          <w:szCs w:val="28"/>
          <w:lang w:eastAsia="ru-RU"/>
        </w:rPr>
        <w:t xml:space="preserve">1) своевременно производить капитальный и текущий ремонт домовладения, а также ремонт и покраску надворных построек, ограждений (в редакции решения от </w:t>
      </w:r>
      <w:r w:rsidRPr="007E41A3">
        <w:rPr>
          <w:rFonts w:cs="Tahoma"/>
          <w:color w:val="00000A"/>
          <w:kern w:val="3"/>
          <w:sz w:val="28"/>
          <w:szCs w:val="28"/>
          <w:lang w:eastAsia="ru-RU"/>
        </w:rPr>
        <w:t>27.10.2017  № 44</w:t>
      </w:r>
      <w:r w:rsidRPr="007E41A3">
        <w:rPr>
          <w:rFonts w:eastAsia="Lucida Sans Unicode"/>
          <w:kern w:val="3"/>
          <w:sz w:val="28"/>
          <w:szCs w:val="28"/>
          <w:lang w:eastAsia="ru-RU"/>
        </w:rPr>
        <w:t>);</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2) складировать бытовые отходы и мусор в специально оборудованных местах, обеспечить своевременный их вывоз;</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3) не допускать хранения топлива, удобрений, строительных и других материалов за территорией домовладения;</w:t>
      </w:r>
    </w:p>
    <w:p w:rsidR="007E41A3" w:rsidRPr="007E41A3" w:rsidRDefault="007E41A3" w:rsidP="007E41A3">
      <w:pPr>
        <w:autoSpaceDN w:val="0"/>
        <w:jc w:val="both"/>
        <w:textAlignment w:val="baseline"/>
        <w:rPr>
          <w:rFonts w:ascii="Arial" w:hAnsi="Arial" w:cs="Tahoma"/>
          <w:kern w:val="3"/>
          <w:sz w:val="21"/>
          <w:lang w:eastAsia="ru-RU"/>
        </w:rPr>
      </w:pPr>
      <w:r w:rsidRPr="007E41A3">
        <w:rPr>
          <w:rFonts w:eastAsia="Lucida Sans Unicode"/>
          <w:kern w:val="3"/>
          <w:sz w:val="28"/>
          <w:szCs w:val="28"/>
          <w:lang w:eastAsia="ru-RU"/>
        </w:rPr>
        <w:t xml:space="preserve">4) </w:t>
      </w:r>
      <w:r w:rsidRPr="007E41A3">
        <w:rPr>
          <w:rFonts w:eastAsia="Calibri"/>
          <w:color w:val="00000A"/>
          <w:kern w:val="3"/>
          <w:sz w:val="28"/>
          <w:szCs w:val="28"/>
          <w:lang w:eastAsia="ru-RU"/>
        </w:rPr>
        <w:t xml:space="preserve">качественно и своевременно производить  регулярную уборку территории домовладения в границах, определенных границами земельного участка на основании документов, подтверждающих право собственности, владения, пользования земельным участкам, а также производить уборку в порядке, установленном федеральным законодательством, прилегающей к </w:t>
      </w:r>
      <w:r w:rsidRPr="007E41A3">
        <w:rPr>
          <w:rFonts w:eastAsia="Calibri"/>
          <w:color w:val="00000A"/>
          <w:kern w:val="3"/>
          <w:sz w:val="28"/>
          <w:szCs w:val="28"/>
          <w:lang w:eastAsia="ru-RU"/>
        </w:rPr>
        <w:lastRenderedPageBreak/>
        <w:t>домовладению территории; (в редакции решения Совета депутатов от 24.11.2016 г.№ 53)</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5) не допускать хранения техники, механизмов, автомобилей, в том числе разукомплектованных, на прилегающей территории;</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6) не допускать производства ремонта или мойки автомобилей, слива масла или технических жидкостей на прилегающей территории;</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7) обеспечить наружное освещение указателей с названиями улиц и номерами домов;</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8) содержать в исправном состоянии выгребные ямы и наружные туалеты;</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9) не допускать повреждений подземных коммуникаций, расположенных на территории домовладения, обеспечивать их сохранность;</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10) обеспечивать своевременный допуск на территорию домовладения работников аварийных, спасательных, эксплуатационных служб для производства соответствующих работ;</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11) своевременно производить очистку крыш от снега, льда, обкалывать ледяные наросты на карнизах, водосточных трубах и балконах;</w:t>
      </w:r>
    </w:p>
    <w:p w:rsidR="007E41A3" w:rsidRPr="007E41A3" w:rsidRDefault="007E41A3" w:rsidP="007E41A3">
      <w:pPr>
        <w:autoSpaceDN w:val="0"/>
        <w:jc w:val="both"/>
        <w:textAlignment w:val="baseline"/>
        <w:rPr>
          <w:rFonts w:ascii="Arial" w:hAnsi="Arial" w:cs="Tahoma"/>
          <w:kern w:val="3"/>
          <w:sz w:val="21"/>
          <w:lang w:eastAsia="ru-RU"/>
        </w:rPr>
      </w:pPr>
      <w:r w:rsidRPr="007E41A3">
        <w:rPr>
          <w:rFonts w:eastAsia="Times New Roman"/>
          <w:color w:val="00000A"/>
          <w:kern w:val="3"/>
          <w:sz w:val="28"/>
          <w:szCs w:val="28"/>
          <w:lang w:eastAsia="ru-RU"/>
        </w:rPr>
        <w:t xml:space="preserve">12) </w:t>
      </w:r>
      <w:r w:rsidRPr="007E41A3">
        <w:rPr>
          <w:rFonts w:eastAsia="Calibri" w:cs="Tahoma"/>
          <w:color w:val="00000A"/>
          <w:kern w:val="3"/>
          <w:sz w:val="28"/>
          <w:szCs w:val="28"/>
          <w:lang w:eastAsia="ru-RU"/>
        </w:rPr>
        <w:t>обеспечивать обращение с твердыми коммунальными отходами путем заключения договора с региональным оператором по обращению с твердыми коммунальными отходами, а также</w:t>
      </w:r>
      <w:r w:rsidRPr="007E41A3">
        <w:rPr>
          <w:rFonts w:cs="Tahoma"/>
          <w:color w:val="00000A"/>
          <w:kern w:val="3"/>
          <w:sz w:val="28"/>
          <w:szCs w:val="28"/>
          <w:lang w:eastAsia="ru-RU"/>
        </w:rPr>
        <w:t xml:space="preserve"> в неканализованных жилых домах заключить</w:t>
      </w:r>
      <w:r w:rsidRPr="007E41A3">
        <w:rPr>
          <w:rFonts w:eastAsia="Calibri" w:cs="Tahoma"/>
          <w:color w:val="00000A"/>
          <w:kern w:val="3"/>
          <w:sz w:val="28"/>
          <w:szCs w:val="28"/>
          <w:lang w:eastAsia="ru-RU"/>
        </w:rPr>
        <w:t xml:space="preserve"> договор со специализированной организацией на вывоз </w:t>
      </w:r>
      <w:r w:rsidRPr="007E41A3">
        <w:rPr>
          <w:rFonts w:cs="Tahoma"/>
          <w:color w:val="00000A"/>
          <w:kern w:val="3"/>
          <w:sz w:val="28"/>
          <w:szCs w:val="28"/>
          <w:lang w:eastAsia="ru-RU"/>
        </w:rPr>
        <w:t xml:space="preserve">хозяйственно-бытовых сточных вод </w:t>
      </w:r>
      <w:r w:rsidRPr="007E41A3">
        <w:rPr>
          <w:rFonts w:eastAsia="Lucida Sans Unicode"/>
          <w:kern w:val="3"/>
          <w:sz w:val="28"/>
          <w:szCs w:val="28"/>
          <w:lang w:eastAsia="ru-RU"/>
        </w:rPr>
        <w:t xml:space="preserve">(в редакции решения от </w:t>
      </w:r>
      <w:r w:rsidRPr="007E41A3">
        <w:rPr>
          <w:rFonts w:cs="Tahoma"/>
          <w:color w:val="00000A"/>
          <w:kern w:val="3"/>
          <w:sz w:val="28"/>
          <w:szCs w:val="28"/>
          <w:lang w:eastAsia="ru-RU"/>
        </w:rPr>
        <w:t>27.10.2017  № 44).</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13) при наличии собаки содержать заборы, ворота и калитки в состоянии, исключающем проникновение животного за территорию домовладения. Иметь с наружной стороны ворот калитки предупреждающую надпись о наличии собаки;</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14) содержать в исправном состоянии и опрятном виде фасады домов, заборы, ворота, калитки;</w:t>
      </w:r>
    </w:p>
    <w:p w:rsidR="007E41A3" w:rsidRPr="007E41A3" w:rsidRDefault="007E41A3" w:rsidP="007E41A3">
      <w:pPr>
        <w:autoSpaceDN w:val="0"/>
        <w:jc w:val="both"/>
        <w:textAlignment w:val="baseline"/>
        <w:rPr>
          <w:rFonts w:ascii="Arial" w:hAnsi="Arial" w:cs="Tahoma"/>
          <w:kern w:val="3"/>
          <w:sz w:val="21"/>
          <w:lang w:eastAsia="ru-RU"/>
        </w:rPr>
      </w:pPr>
      <w:r w:rsidRPr="007E41A3">
        <w:rPr>
          <w:rFonts w:eastAsia="Times New Roman"/>
          <w:color w:val="00000A"/>
          <w:kern w:val="3"/>
          <w:sz w:val="28"/>
          <w:szCs w:val="28"/>
          <w:lang w:eastAsia="ru-RU"/>
        </w:rPr>
        <w:t>15) производить окашивание травы на прилегающей территории, в порядке установленном Федеральным законодательством</w:t>
      </w:r>
      <w:proofErr w:type="gramStart"/>
      <w:r w:rsidRPr="007E41A3">
        <w:rPr>
          <w:rFonts w:eastAsia="Times New Roman"/>
          <w:color w:val="00000A"/>
          <w:kern w:val="3"/>
          <w:sz w:val="28"/>
          <w:szCs w:val="28"/>
          <w:lang w:eastAsia="ru-RU"/>
        </w:rPr>
        <w:t>.</w:t>
      </w:r>
      <w:proofErr w:type="gramEnd"/>
      <w:r w:rsidRPr="007E41A3">
        <w:rPr>
          <w:rFonts w:eastAsia="Lucida Sans Unicode"/>
          <w:kern w:val="3"/>
          <w:sz w:val="28"/>
          <w:szCs w:val="28"/>
          <w:lang w:eastAsia="ru-RU"/>
        </w:rPr>
        <w:t xml:space="preserve"> (</w:t>
      </w:r>
      <w:proofErr w:type="gramStart"/>
      <w:r w:rsidRPr="007E41A3">
        <w:rPr>
          <w:rFonts w:eastAsia="Lucida Sans Unicode"/>
          <w:kern w:val="3"/>
          <w:sz w:val="28"/>
          <w:szCs w:val="28"/>
          <w:lang w:eastAsia="ru-RU"/>
        </w:rPr>
        <w:t>в</w:t>
      </w:r>
      <w:proofErr w:type="gramEnd"/>
      <w:r w:rsidRPr="007E41A3">
        <w:rPr>
          <w:rFonts w:eastAsia="Lucida Sans Unicode"/>
          <w:kern w:val="3"/>
          <w:sz w:val="28"/>
          <w:szCs w:val="28"/>
          <w:lang w:eastAsia="ru-RU"/>
        </w:rPr>
        <w:t xml:space="preserve"> редакции решения Совета депутатов от 24.11.2016 г. №53)</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3. На территории домовладения и прилегающей к домовладению территории запрещается:</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1) загромождение строительными материалами, ящиками, временными сооружениями и другими предметами;</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2) устройство наливных помоек, разлив помоев;</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3) мойка автотранспортных средств, слив бензина и масел;</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4) сжигание, закапывание или выбрасывание мусора, твердых и жидких бытовых отходов, обрезков деревьев и кустарников за исключением специально отведенных мест;</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5) использование поглощающих ям, производство откачки (слива) нечистот из ям на поверхность земли;</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6) подключение дворовой водопродной сети к городскому водопроводу без соответствующего разрешения коммунальных служб, присоединение поливных устройств к водопроводу.</w:t>
      </w:r>
    </w:p>
    <w:p w:rsidR="007E41A3" w:rsidRPr="007E41A3" w:rsidRDefault="007E41A3" w:rsidP="007E41A3">
      <w:pPr>
        <w:autoSpaceDN w:val="0"/>
        <w:jc w:val="both"/>
        <w:textAlignment w:val="baseline"/>
        <w:rPr>
          <w:rFonts w:ascii="Arial" w:hAnsi="Arial" w:cs="Tahoma"/>
          <w:kern w:val="3"/>
          <w:sz w:val="21"/>
          <w:lang w:eastAsia="ru-RU"/>
        </w:rPr>
      </w:pPr>
      <w:r w:rsidRPr="007E41A3">
        <w:rPr>
          <w:rFonts w:eastAsia="Times New Roman"/>
          <w:color w:val="00000A"/>
          <w:kern w:val="3"/>
          <w:sz w:val="28"/>
          <w:szCs w:val="28"/>
          <w:lang w:eastAsia="ru-RU"/>
        </w:rPr>
        <w:t xml:space="preserve">7) </w:t>
      </w:r>
      <w:r w:rsidRPr="007E41A3">
        <w:rPr>
          <w:rFonts w:eastAsia="Calibri" w:cs="Tahoma"/>
          <w:color w:val="00000A"/>
          <w:kern w:val="3"/>
          <w:sz w:val="28"/>
          <w:szCs w:val="28"/>
          <w:lang w:eastAsia="ru-RU"/>
        </w:rPr>
        <w:t xml:space="preserve">выливать </w:t>
      </w:r>
      <w:r w:rsidRPr="007E41A3">
        <w:rPr>
          <w:rFonts w:cs="Tahoma"/>
          <w:color w:val="00000A"/>
          <w:kern w:val="3"/>
          <w:sz w:val="28"/>
          <w:szCs w:val="28"/>
          <w:lang w:eastAsia="ru-RU"/>
        </w:rPr>
        <w:t>хозяйственно-бытовые сточные воды</w:t>
      </w:r>
      <w:r w:rsidRPr="007E41A3">
        <w:rPr>
          <w:rFonts w:eastAsia="Calibri" w:cs="Tahoma"/>
          <w:color w:val="00000A"/>
          <w:kern w:val="3"/>
          <w:sz w:val="28"/>
          <w:szCs w:val="28"/>
          <w:lang w:eastAsia="ru-RU"/>
        </w:rPr>
        <w:t xml:space="preserve">, выбрасывать мусор и  </w:t>
      </w:r>
      <w:r w:rsidRPr="007E41A3">
        <w:rPr>
          <w:rFonts w:eastAsia="Calibri" w:cs="Tahoma"/>
          <w:color w:val="00000A"/>
          <w:kern w:val="3"/>
          <w:sz w:val="28"/>
          <w:szCs w:val="28"/>
          <w:lang w:eastAsia="ru-RU"/>
        </w:rPr>
        <w:lastRenderedPageBreak/>
        <w:t xml:space="preserve">твердые коммунальные отходы </w:t>
      </w:r>
      <w:proofErr w:type="gramStart"/>
      <w:r w:rsidRPr="007E41A3">
        <w:rPr>
          <w:rFonts w:eastAsia="Calibri" w:cs="Tahoma"/>
          <w:color w:val="00000A"/>
          <w:kern w:val="3"/>
          <w:sz w:val="28"/>
          <w:szCs w:val="28"/>
          <w:lang w:eastAsia="ru-RU"/>
        </w:rPr>
        <w:t>вне</w:t>
      </w:r>
      <w:proofErr w:type="gramEnd"/>
      <w:r w:rsidRPr="007E41A3">
        <w:rPr>
          <w:rFonts w:eastAsia="Calibri" w:cs="Tahoma"/>
          <w:color w:val="00000A"/>
          <w:kern w:val="3"/>
          <w:sz w:val="28"/>
          <w:szCs w:val="28"/>
          <w:lang w:eastAsia="ru-RU"/>
        </w:rPr>
        <w:t xml:space="preserve"> </w:t>
      </w:r>
      <w:proofErr w:type="gramStart"/>
      <w:r w:rsidRPr="007E41A3">
        <w:rPr>
          <w:rFonts w:eastAsia="Calibri" w:cs="Tahoma"/>
          <w:color w:val="00000A"/>
          <w:kern w:val="3"/>
          <w:sz w:val="28"/>
          <w:szCs w:val="28"/>
          <w:lang w:eastAsia="ru-RU"/>
        </w:rPr>
        <w:t>установленные</w:t>
      </w:r>
      <w:proofErr w:type="gramEnd"/>
      <w:r w:rsidRPr="007E41A3">
        <w:rPr>
          <w:rFonts w:eastAsia="Calibri" w:cs="Tahoma"/>
          <w:color w:val="00000A"/>
          <w:kern w:val="3"/>
          <w:sz w:val="28"/>
          <w:szCs w:val="28"/>
          <w:lang w:eastAsia="ru-RU"/>
        </w:rPr>
        <w:t xml:space="preserve">  (разрешенные) и оборудованные места (пункт введен решением Совета депутатов от </w:t>
      </w:r>
      <w:r w:rsidRPr="007E41A3">
        <w:rPr>
          <w:rFonts w:cs="Tahoma"/>
          <w:color w:val="00000A"/>
          <w:kern w:val="3"/>
          <w:sz w:val="28"/>
          <w:szCs w:val="28"/>
          <w:lang w:eastAsia="ru-RU"/>
        </w:rPr>
        <w:t>27.10.2017  № 44).</w:t>
      </w:r>
    </w:p>
    <w:p w:rsidR="007E41A3" w:rsidRPr="007E41A3" w:rsidRDefault="007E41A3" w:rsidP="007E41A3">
      <w:pPr>
        <w:autoSpaceDN w:val="0"/>
        <w:jc w:val="both"/>
        <w:textAlignment w:val="baseline"/>
        <w:rPr>
          <w:rFonts w:eastAsia="Lucida Sans Unicode"/>
          <w:b/>
          <w:bCs/>
          <w:kern w:val="3"/>
          <w:sz w:val="28"/>
          <w:szCs w:val="28"/>
          <w:lang w:eastAsia="ru-RU"/>
        </w:rPr>
      </w:pPr>
      <w:r w:rsidRPr="007E41A3">
        <w:rPr>
          <w:rFonts w:eastAsia="Lucida Sans Unicode"/>
          <w:b/>
          <w:bCs/>
          <w:kern w:val="3"/>
          <w:sz w:val="28"/>
          <w:szCs w:val="28"/>
          <w:lang w:eastAsia="ru-RU"/>
        </w:rPr>
        <w:t xml:space="preserve"> </w:t>
      </w:r>
    </w:p>
    <w:p w:rsidR="007E41A3" w:rsidRPr="007E41A3" w:rsidRDefault="007E41A3" w:rsidP="007E41A3">
      <w:pPr>
        <w:autoSpaceDN w:val="0"/>
        <w:jc w:val="both"/>
        <w:textAlignment w:val="baseline"/>
        <w:rPr>
          <w:rFonts w:ascii="Arial" w:hAnsi="Arial" w:cs="Tahoma"/>
          <w:kern w:val="3"/>
          <w:sz w:val="21"/>
          <w:lang w:eastAsia="ru-RU"/>
        </w:rPr>
      </w:pPr>
      <w:r w:rsidRPr="007E41A3">
        <w:rPr>
          <w:rFonts w:eastAsia="Lucida Sans Unicode"/>
          <w:b/>
          <w:bCs/>
          <w:kern w:val="3"/>
          <w:sz w:val="28"/>
          <w:szCs w:val="28"/>
          <w:lang w:eastAsia="ru-RU"/>
        </w:rPr>
        <w:t xml:space="preserve">Статья 21. </w:t>
      </w:r>
      <w:r w:rsidRPr="007E41A3">
        <w:rPr>
          <w:rFonts w:cs="Tahoma"/>
          <w:b/>
          <w:bCs/>
          <w:kern w:val="3"/>
          <w:sz w:val="28"/>
          <w:szCs w:val="28"/>
          <w:lang w:eastAsia="ru-RU"/>
        </w:rPr>
        <w:t>Содержание территорий ведения гражданами садоводства или огородничества для собственных нужд, территорий индивидуальных гаражей, гаражных кооперативов</w:t>
      </w:r>
      <w:proofErr w:type="gramStart"/>
      <w:r w:rsidRPr="007E41A3">
        <w:rPr>
          <w:rFonts w:cs="Tahoma"/>
          <w:b/>
          <w:bCs/>
          <w:kern w:val="3"/>
          <w:sz w:val="28"/>
          <w:szCs w:val="28"/>
          <w:lang w:eastAsia="ru-RU"/>
        </w:rPr>
        <w:t>.</w:t>
      </w:r>
      <w:proofErr w:type="gramEnd"/>
      <w:r w:rsidRPr="007E41A3">
        <w:rPr>
          <w:rFonts w:cs="Tahoma"/>
          <w:b/>
          <w:bCs/>
          <w:kern w:val="3"/>
          <w:sz w:val="28"/>
          <w:szCs w:val="28"/>
          <w:lang w:eastAsia="ru-RU"/>
        </w:rPr>
        <w:t xml:space="preserve"> </w:t>
      </w:r>
      <w:r w:rsidRPr="007E41A3">
        <w:rPr>
          <w:rFonts w:cs="Tahoma"/>
          <w:bCs/>
          <w:kern w:val="3"/>
          <w:sz w:val="28"/>
          <w:szCs w:val="28"/>
          <w:lang w:eastAsia="ru-RU"/>
        </w:rPr>
        <w:t>(</w:t>
      </w:r>
      <w:proofErr w:type="gramStart"/>
      <w:r w:rsidRPr="007E41A3">
        <w:rPr>
          <w:rFonts w:cs="Tahoma"/>
          <w:bCs/>
          <w:kern w:val="3"/>
          <w:sz w:val="28"/>
          <w:szCs w:val="28"/>
          <w:lang w:eastAsia="ru-RU"/>
        </w:rPr>
        <w:t>в</w:t>
      </w:r>
      <w:proofErr w:type="gramEnd"/>
      <w:r w:rsidRPr="007E41A3">
        <w:rPr>
          <w:rFonts w:cs="Tahoma"/>
          <w:bCs/>
          <w:kern w:val="3"/>
          <w:sz w:val="28"/>
          <w:szCs w:val="28"/>
          <w:lang w:eastAsia="ru-RU"/>
        </w:rPr>
        <w:t xml:space="preserve"> редакции решения Совета депутатов от 28.05.2020 г. № 20)</w:t>
      </w:r>
    </w:p>
    <w:p w:rsidR="007E41A3" w:rsidRPr="007E41A3" w:rsidRDefault="007E41A3" w:rsidP="007E41A3">
      <w:pPr>
        <w:autoSpaceDN w:val="0"/>
        <w:jc w:val="both"/>
        <w:textAlignment w:val="baseline"/>
        <w:rPr>
          <w:rFonts w:eastAsia="Lucida Sans Unicode"/>
          <w:bCs/>
          <w:kern w:val="3"/>
          <w:sz w:val="28"/>
          <w:szCs w:val="28"/>
          <w:lang w:eastAsia="ru-RU"/>
        </w:rPr>
      </w:pPr>
    </w:p>
    <w:p w:rsidR="007E41A3" w:rsidRPr="007E41A3" w:rsidRDefault="007E41A3" w:rsidP="007E41A3">
      <w:pPr>
        <w:autoSpaceDN w:val="0"/>
        <w:ind w:firstLine="540"/>
        <w:jc w:val="both"/>
        <w:textAlignment w:val="baseline"/>
        <w:rPr>
          <w:rFonts w:ascii="Arial" w:hAnsi="Arial" w:cs="Tahoma"/>
          <w:kern w:val="3"/>
          <w:sz w:val="21"/>
          <w:lang w:eastAsia="ru-RU"/>
        </w:rPr>
      </w:pPr>
      <w:r w:rsidRPr="007E41A3">
        <w:rPr>
          <w:rFonts w:cs="Tahoma"/>
          <w:bCs/>
          <w:kern w:val="3"/>
          <w:sz w:val="28"/>
          <w:szCs w:val="28"/>
          <w:lang w:eastAsia="ru-RU"/>
        </w:rPr>
        <w:t xml:space="preserve">1. </w:t>
      </w:r>
      <w:proofErr w:type="gramStart"/>
      <w:r w:rsidRPr="007E41A3">
        <w:rPr>
          <w:rFonts w:cs="Tahoma"/>
          <w:bCs/>
          <w:kern w:val="3"/>
          <w:sz w:val="28"/>
          <w:szCs w:val="28"/>
          <w:lang w:eastAsia="ru-RU"/>
        </w:rPr>
        <w:t>Садоводческие и огороднические некоммерческие объединения граждан, граждане, осуществляющие ведение садоводства или огородничества на садовых или огородных земельных участках без</w:t>
      </w:r>
      <w:r w:rsidRPr="007E41A3">
        <w:rPr>
          <w:rFonts w:ascii="Arial" w:hAnsi="Arial" w:cs="Tahoma"/>
          <w:bCs/>
          <w:kern w:val="3"/>
          <w:sz w:val="28"/>
          <w:szCs w:val="28"/>
          <w:lang w:eastAsia="ru-RU"/>
        </w:rPr>
        <w:t xml:space="preserve"> </w:t>
      </w:r>
      <w:r w:rsidRPr="007E41A3">
        <w:rPr>
          <w:rFonts w:cs="Tahoma"/>
          <w:bCs/>
          <w:kern w:val="3"/>
          <w:sz w:val="28"/>
          <w:szCs w:val="28"/>
          <w:lang w:eastAsia="ru-RU"/>
        </w:rPr>
        <w:t>создания</w:t>
      </w:r>
      <w:r w:rsidRPr="007E41A3">
        <w:rPr>
          <w:rFonts w:ascii="Arial" w:hAnsi="Arial" w:cs="Tahoma"/>
          <w:bCs/>
          <w:kern w:val="3"/>
          <w:sz w:val="28"/>
          <w:szCs w:val="28"/>
          <w:lang w:eastAsia="ru-RU"/>
        </w:rPr>
        <w:t xml:space="preserve"> </w:t>
      </w:r>
      <w:r w:rsidRPr="007E41A3">
        <w:rPr>
          <w:rFonts w:cs="Tahoma"/>
          <w:bCs/>
          <w:kern w:val="3"/>
          <w:sz w:val="28"/>
          <w:szCs w:val="28"/>
          <w:lang w:eastAsia="ru-RU"/>
        </w:rPr>
        <w:t>товарищества, владельцы индивидуальных гаражей и гаражные кооперативы должны соблюдать чистоту на отведенном земельном участке и прилегающей территории соответственно к садоводческим и огородническим некоммерческим объединениям граждан, садовым и огородным участкам, индивидуальным гаражам и гаражным кооперативам.</w:t>
      </w:r>
      <w:proofErr w:type="gramEnd"/>
    </w:p>
    <w:p w:rsidR="007E41A3" w:rsidRPr="007E41A3" w:rsidRDefault="007E41A3" w:rsidP="007E41A3">
      <w:pPr>
        <w:autoSpaceDN w:val="0"/>
        <w:ind w:firstLine="540"/>
        <w:jc w:val="both"/>
        <w:textAlignment w:val="baseline"/>
        <w:rPr>
          <w:rFonts w:cs="Tahoma"/>
          <w:bCs/>
          <w:kern w:val="3"/>
          <w:sz w:val="28"/>
          <w:szCs w:val="28"/>
          <w:lang w:eastAsia="ru-RU"/>
        </w:rPr>
      </w:pPr>
      <w:r w:rsidRPr="007E41A3">
        <w:rPr>
          <w:rFonts w:cs="Tahoma"/>
          <w:bCs/>
          <w:kern w:val="3"/>
          <w:sz w:val="28"/>
          <w:szCs w:val="28"/>
          <w:lang w:eastAsia="ru-RU"/>
        </w:rPr>
        <w:t xml:space="preserve">2. </w:t>
      </w:r>
      <w:proofErr w:type="gramStart"/>
      <w:r w:rsidRPr="007E41A3">
        <w:rPr>
          <w:rFonts w:cs="Tahoma"/>
          <w:bCs/>
          <w:kern w:val="3"/>
          <w:sz w:val="28"/>
          <w:szCs w:val="28"/>
          <w:lang w:eastAsia="ru-RU"/>
        </w:rPr>
        <w:t>Садоводческие и огороднические некоммерческие объединения граждан, граждане, осуществляющие ведение садоводства или огородничества на садовых или огородных земельных участках без создания товарищества, владельцы индивидуальных гаражей и гаражные кооперативы обязаны своевременно производить окос травы на прилегающих территориях к садоводческим и огородническим некоммерческим объединениям граждан, садовым или огородным земельным участкам, индивидуальным гаражам и гаражным кооперативам.</w:t>
      </w:r>
      <w:proofErr w:type="gramEnd"/>
    </w:p>
    <w:p w:rsidR="007E41A3" w:rsidRPr="007E41A3" w:rsidRDefault="007E41A3" w:rsidP="007E41A3">
      <w:pPr>
        <w:autoSpaceDN w:val="0"/>
        <w:ind w:firstLine="540"/>
        <w:jc w:val="both"/>
        <w:textAlignment w:val="baseline"/>
        <w:rPr>
          <w:rFonts w:cs="Tahoma"/>
          <w:bCs/>
          <w:kern w:val="3"/>
          <w:sz w:val="28"/>
          <w:szCs w:val="28"/>
          <w:lang w:eastAsia="ru-RU"/>
        </w:rPr>
      </w:pPr>
      <w:r w:rsidRPr="007E41A3">
        <w:rPr>
          <w:rFonts w:cs="Tahoma"/>
          <w:bCs/>
          <w:kern w:val="3"/>
          <w:sz w:val="28"/>
          <w:szCs w:val="28"/>
          <w:lang w:eastAsia="ru-RU"/>
        </w:rPr>
        <w:t>Садоводческие и огороднические некоммерческие объединения граждан, и гаражные кооперативы обязаны иметь контейнеры и (или) бункеры-накопители на специально оборудованных контейнерных площадках, которые должны содержаться в чистоте и технически исправном состоянии, либо договор (подтверждающие документы), на пользование контейнером (контейнерной площадкой) другого хозяйствующего субъекта.</w:t>
      </w:r>
    </w:p>
    <w:p w:rsidR="007E41A3" w:rsidRPr="007E41A3" w:rsidRDefault="007E41A3" w:rsidP="007E41A3">
      <w:pPr>
        <w:autoSpaceDN w:val="0"/>
        <w:ind w:firstLine="540"/>
        <w:jc w:val="both"/>
        <w:textAlignment w:val="baseline"/>
        <w:rPr>
          <w:rFonts w:cs="Tahoma"/>
          <w:bCs/>
          <w:kern w:val="3"/>
          <w:sz w:val="28"/>
          <w:szCs w:val="28"/>
          <w:lang w:eastAsia="ru-RU"/>
        </w:rPr>
      </w:pPr>
      <w:r w:rsidRPr="007E41A3">
        <w:rPr>
          <w:rFonts w:cs="Tahoma"/>
          <w:bCs/>
          <w:kern w:val="3"/>
          <w:sz w:val="28"/>
          <w:szCs w:val="28"/>
          <w:lang w:eastAsia="ru-RU"/>
        </w:rPr>
        <w:t>Садоводческие и огороднические некоммерческие объединения граждан, и гаражные кооперативы обязаны содержать в исправном состоянии, производить своевременный ремонт и покраску ограждений (заборов), расположенных по периметру территории соответствующего объединения (кооператива).</w:t>
      </w:r>
    </w:p>
    <w:p w:rsidR="007E41A3" w:rsidRPr="007E41A3" w:rsidRDefault="007E41A3" w:rsidP="007E41A3">
      <w:pPr>
        <w:autoSpaceDN w:val="0"/>
        <w:ind w:firstLine="540"/>
        <w:jc w:val="both"/>
        <w:textAlignment w:val="baseline"/>
        <w:rPr>
          <w:rFonts w:cs="Tahoma"/>
          <w:bCs/>
          <w:kern w:val="3"/>
          <w:sz w:val="28"/>
          <w:szCs w:val="28"/>
          <w:lang w:eastAsia="ru-RU"/>
        </w:rPr>
      </w:pPr>
      <w:proofErr w:type="gramStart"/>
      <w:r w:rsidRPr="007E41A3">
        <w:rPr>
          <w:rFonts w:cs="Tahoma"/>
          <w:bCs/>
          <w:kern w:val="3"/>
          <w:sz w:val="28"/>
          <w:szCs w:val="28"/>
          <w:lang w:eastAsia="ru-RU"/>
        </w:rPr>
        <w:t>При входе в садоводческие и огороднические некоммерческие объединения граждан, и гаражные кооперативы на ограждениях (заборах) или зданиях, строениях, сооружениях устанавливается табличка с указанием наименования объединения (кооператива), органа управления, номера контактного телефона председателя объединения (кооператива) при наличии, количества садовых (земельных) участков для садоводческих и огороднических некоммерческих объединений граждан, количество гаражей для гаражных кооперативов.</w:t>
      </w:r>
      <w:proofErr w:type="gramEnd"/>
    </w:p>
    <w:p w:rsidR="007E41A3" w:rsidRPr="007E41A3" w:rsidRDefault="007E41A3" w:rsidP="007E41A3">
      <w:pPr>
        <w:autoSpaceDN w:val="0"/>
        <w:ind w:firstLine="540"/>
        <w:jc w:val="both"/>
        <w:textAlignment w:val="baseline"/>
        <w:rPr>
          <w:rFonts w:cs="Tahoma"/>
          <w:bCs/>
          <w:kern w:val="3"/>
          <w:sz w:val="28"/>
          <w:szCs w:val="28"/>
          <w:lang w:eastAsia="ru-RU"/>
        </w:rPr>
      </w:pPr>
      <w:r w:rsidRPr="007E41A3">
        <w:rPr>
          <w:rFonts w:cs="Tahoma"/>
          <w:bCs/>
          <w:kern w:val="3"/>
          <w:sz w:val="28"/>
          <w:szCs w:val="28"/>
          <w:lang w:eastAsia="ru-RU"/>
        </w:rPr>
        <w:t>3. Запрещается:</w:t>
      </w:r>
    </w:p>
    <w:p w:rsidR="007E41A3" w:rsidRPr="007E41A3" w:rsidRDefault="007E41A3" w:rsidP="007E41A3">
      <w:pPr>
        <w:autoSpaceDN w:val="0"/>
        <w:ind w:firstLine="540"/>
        <w:jc w:val="both"/>
        <w:textAlignment w:val="baseline"/>
        <w:rPr>
          <w:rFonts w:cs="Tahoma"/>
          <w:bCs/>
          <w:kern w:val="3"/>
          <w:sz w:val="28"/>
          <w:szCs w:val="28"/>
          <w:lang w:eastAsia="ru-RU"/>
        </w:rPr>
      </w:pPr>
      <w:r w:rsidRPr="007E41A3">
        <w:rPr>
          <w:rFonts w:cs="Tahoma"/>
          <w:bCs/>
          <w:kern w:val="3"/>
          <w:sz w:val="28"/>
          <w:szCs w:val="28"/>
          <w:lang w:eastAsia="ru-RU"/>
        </w:rPr>
        <w:lastRenderedPageBreak/>
        <w:t>1) перевозка в автотранспорте при отсутствии заднего борта и без покрытия тентом органических и неорганических удобрений;</w:t>
      </w:r>
    </w:p>
    <w:p w:rsidR="007E41A3" w:rsidRPr="007E41A3" w:rsidRDefault="007E41A3" w:rsidP="007E41A3">
      <w:pPr>
        <w:autoSpaceDN w:val="0"/>
        <w:ind w:firstLine="540"/>
        <w:jc w:val="both"/>
        <w:textAlignment w:val="baseline"/>
        <w:rPr>
          <w:rFonts w:cs="Tahoma"/>
          <w:bCs/>
          <w:kern w:val="3"/>
          <w:sz w:val="28"/>
          <w:szCs w:val="28"/>
          <w:lang w:eastAsia="ru-RU"/>
        </w:rPr>
      </w:pPr>
      <w:r w:rsidRPr="007E41A3">
        <w:rPr>
          <w:rFonts w:cs="Tahoma"/>
          <w:bCs/>
          <w:kern w:val="3"/>
          <w:sz w:val="28"/>
          <w:szCs w:val="28"/>
          <w:lang w:eastAsia="ru-RU"/>
        </w:rPr>
        <w:t>2) длительное (свыше семи дней) хранение топлива, удобрений, строительных и других материалов на прилегающих территориях;</w:t>
      </w:r>
    </w:p>
    <w:p w:rsidR="007E41A3" w:rsidRPr="007E41A3" w:rsidRDefault="007E41A3" w:rsidP="007E41A3">
      <w:pPr>
        <w:autoSpaceDN w:val="0"/>
        <w:ind w:firstLine="54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3) складирование мусора, растительных отходов, металлолома, использованных автомобильных покрышек и других отходов на территориях и прилегающих территориях садоводческих и огороднических некоммерческих объединений граждан и гаражных кооперативов.</w:t>
      </w:r>
    </w:p>
    <w:p w:rsidR="007E41A3" w:rsidRPr="007E41A3" w:rsidRDefault="007E41A3" w:rsidP="007E41A3">
      <w:pPr>
        <w:autoSpaceDN w:val="0"/>
        <w:jc w:val="both"/>
        <w:textAlignment w:val="baseline"/>
        <w:rPr>
          <w:rFonts w:eastAsia="Lucida Sans Unicode"/>
          <w:bCs/>
          <w:kern w:val="3"/>
          <w:sz w:val="28"/>
          <w:szCs w:val="28"/>
          <w:lang w:eastAsia="ru-RU"/>
        </w:rPr>
      </w:pPr>
      <w:r w:rsidRPr="007E41A3">
        <w:rPr>
          <w:rFonts w:eastAsia="Lucida Sans Unicode"/>
          <w:bCs/>
          <w:kern w:val="3"/>
          <w:sz w:val="28"/>
          <w:szCs w:val="28"/>
          <w:lang w:eastAsia="ru-RU"/>
        </w:rPr>
        <w:t xml:space="preserve">  </w:t>
      </w:r>
    </w:p>
    <w:p w:rsidR="007E41A3" w:rsidRPr="007E41A3" w:rsidRDefault="007E41A3" w:rsidP="007E41A3">
      <w:pPr>
        <w:shd w:val="clear" w:color="auto" w:fill="FFFFFF"/>
        <w:autoSpaceDN w:val="0"/>
        <w:jc w:val="both"/>
        <w:textAlignment w:val="baseline"/>
        <w:rPr>
          <w:rFonts w:eastAsia="Lucida Sans Unicode"/>
          <w:b/>
          <w:bCs/>
          <w:kern w:val="3"/>
          <w:sz w:val="28"/>
          <w:szCs w:val="28"/>
          <w:lang w:eastAsia="ru-RU"/>
        </w:rPr>
      </w:pPr>
      <w:r w:rsidRPr="007E41A3">
        <w:rPr>
          <w:rFonts w:eastAsia="Lucida Sans Unicode"/>
          <w:b/>
          <w:bCs/>
          <w:kern w:val="3"/>
          <w:sz w:val="28"/>
          <w:szCs w:val="28"/>
          <w:lang w:eastAsia="ru-RU"/>
        </w:rPr>
        <w:t>Статья 22. Карты – схемы</w:t>
      </w:r>
    </w:p>
    <w:p w:rsidR="007E41A3" w:rsidRPr="007E41A3" w:rsidRDefault="007E41A3" w:rsidP="007E41A3">
      <w:pPr>
        <w:shd w:val="clear" w:color="auto" w:fill="FFFFFF"/>
        <w:autoSpaceDN w:val="0"/>
        <w:jc w:val="both"/>
        <w:textAlignment w:val="baseline"/>
        <w:rPr>
          <w:rFonts w:eastAsia="Lucida Sans Unicode"/>
          <w:bCs/>
          <w:kern w:val="3"/>
          <w:sz w:val="28"/>
          <w:szCs w:val="28"/>
          <w:lang w:eastAsia="ru-RU"/>
        </w:rPr>
      </w:pPr>
    </w:p>
    <w:p w:rsidR="007E41A3" w:rsidRPr="007E41A3" w:rsidRDefault="007E41A3" w:rsidP="007E41A3">
      <w:pPr>
        <w:tabs>
          <w:tab w:val="left" w:pos="1134"/>
        </w:tabs>
        <w:autoSpaceDN w:val="0"/>
        <w:jc w:val="both"/>
        <w:textAlignment w:val="baseline"/>
        <w:rPr>
          <w:rFonts w:eastAsia="Calibri"/>
          <w:kern w:val="3"/>
          <w:sz w:val="28"/>
          <w:szCs w:val="28"/>
          <w:lang w:eastAsia="ru-RU"/>
        </w:rPr>
      </w:pPr>
      <w:r w:rsidRPr="007E41A3">
        <w:rPr>
          <w:rFonts w:eastAsia="Calibri"/>
          <w:kern w:val="3"/>
          <w:sz w:val="28"/>
          <w:szCs w:val="28"/>
          <w:lang w:eastAsia="ru-RU"/>
        </w:rPr>
        <w:t>1. Для закрепления территории сельского поселения в целях благоустройства за юридическими лицами, индивидуальными предпринимателями администрацией  сельского поселения формируются  карты-схемы.</w:t>
      </w:r>
    </w:p>
    <w:p w:rsidR="007E41A3" w:rsidRPr="007E41A3" w:rsidRDefault="007E41A3" w:rsidP="007E41A3">
      <w:pPr>
        <w:tabs>
          <w:tab w:val="left" w:pos="1134"/>
        </w:tabs>
        <w:autoSpaceDN w:val="0"/>
        <w:jc w:val="both"/>
        <w:textAlignment w:val="baseline"/>
        <w:rPr>
          <w:rFonts w:eastAsia="Calibri"/>
          <w:kern w:val="3"/>
          <w:sz w:val="28"/>
          <w:szCs w:val="28"/>
          <w:lang w:eastAsia="ru-RU"/>
        </w:rPr>
      </w:pPr>
      <w:r w:rsidRPr="007E41A3">
        <w:rPr>
          <w:rFonts w:eastAsia="Calibri"/>
          <w:kern w:val="3"/>
          <w:sz w:val="28"/>
          <w:szCs w:val="28"/>
          <w:lang w:eastAsia="ru-RU"/>
        </w:rPr>
        <w:t>2. Юридические лица, индивидуальные предприниматели согласовывают карту-схему и заключают соглашение (договор) о выполнении работ по благоустройству в течение 20 рабочих дней со дня  получения карты-схемы.</w:t>
      </w:r>
    </w:p>
    <w:p w:rsidR="007E41A3" w:rsidRPr="007E41A3" w:rsidRDefault="007E41A3" w:rsidP="007E41A3">
      <w:pPr>
        <w:tabs>
          <w:tab w:val="left" w:pos="1134"/>
        </w:tabs>
        <w:autoSpaceDN w:val="0"/>
        <w:jc w:val="both"/>
        <w:textAlignment w:val="baseline"/>
        <w:rPr>
          <w:rFonts w:eastAsia="Calibri"/>
          <w:kern w:val="3"/>
          <w:sz w:val="28"/>
          <w:szCs w:val="28"/>
          <w:lang w:eastAsia="ru-RU"/>
        </w:rPr>
      </w:pPr>
      <w:r w:rsidRPr="007E41A3">
        <w:rPr>
          <w:rFonts w:eastAsia="Calibri"/>
          <w:kern w:val="3"/>
          <w:sz w:val="28"/>
          <w:szCs w:val="28"/>
          <w:lang w:eastAsia="ru-RU"/>
        </w:rPr>
        <w:t>3. Карты-схемы формируются на основании данных,  предоставляемых один раз в год администрацией сельского поселения и с учетом фактического использования территории юридическими лицами, индивидуальными предпринимателями.</w:t>
      </w:r>
    </w:p>
    <w:p w:rsidR="007E41A3" w:rsidRPr="007E41A3" w:rsidRDefault="007E41A3" w:rsidP="007E41A3">
      <w:pPr>
        <w:autoSpaceDN w:val="0"/>
        <w:jc w:val="both"/>
        <w:textAlignment w:val="baseline"/>
        <w:rPr>
          <w:rFonts w:ascii="Arial" w:hAnsi="Arial" w:cs="Tahoma"/>
          <w:kern w:val="3"/>
          <w:sz w:val="21"/>
          <w:lang w:eastAsia="ru-RU"/>
        </w:rPr>
      </w:pPr>
      <w:r w:rsidRPr="007E41A3">
        <w:rPr>
          <w:rFonts w:eastAsia="Calibri"/>
          <w:kern w:val="3"/>
          <w:sz w:val="28"/>
          <w:szCs w:val="28"/>
          <w:lang w:eastAsia="ru-RU"/>
        </w:rPr>
        <w:t xml:space="preserve">4. </w:t>
      </w:r>
      <w:r w:rsidRPr="007E41A3">
        <w:rPr>
          <w:rFonts w:eastAsia="Calibri"/>
          <w:color w:val="00000A"/>
          <w:kern w:val="3"/>
          <w:sz w:val="28"/>
          <w:szCs w:val="28"/>
          <w:lang w:eastAsia="ru-RU"/>
        </w:rPr>
        <w:t>Границы прилегающей территории определяются проектами межевания территорий (документами по планировке территорий), необходимых для эксплуатации зданий, сооружений,</w:t>
      </w:r>
      <w:r w:rsidRPr="007E41A3">
        <w:rPr>
          <w:rFonts w:eastAsia="Calibri"/>
          <w:b/>
          <w:color w:val="00000A"/>
          <w:kern w:val="3"/>
          <w:sz w:val="28"/>
          <w:szCs w:val="28"/>
          <w:lang w:eastAsia="ru-RU"/>
        </w:rPr>
        <w:t xml:space="preserve"> </w:t>
      </w:r>
      <w:r w:rsidRPr="007E41A3">
        <w:rPr>
          <w:rFonts w:eastAsia="Calibri"/>
          <w:color w:val="00000A"/>
          <w:kern w:val="3"/>
          <w:sz w:val="28"/>
          <w:szCs w:val="28"/>
          <w:lang w:eastAsia="ru-RU"/>
        </w:rPr>
        <w:t>а при отсутствии указанных данных – в соответствии с картой-схемой в порядке, установленном Федеральным законодательством</w:t>
      </w:r>
      <w:proofErr w:type="gramStart"/>
      <w:r w:rsidRPr="007E41A3">
        <w:rPr>
          <w:rFonts w:eastAsia="Calibri"/>
          <w:color w:val="00000A"/>
          <w:kern w:val="3"/>
          <w:sz w:val="28"/>
          <w:szCs w:val="28"/>
          <w:lang w:eastAsia="ru-RU"/>
        </w:rPr>
        <w:t>.</w:t>
      </w:r>
      <w:proofErr w:type="gramEnd"/>
      <w:r w:rsidRPr="007E41A3">
        <w:rPr>
          <w:rFonts w:eastAsia="Lucida Sans Unicode"/>
          <w:kern w:val="3"/>
          <w:sz w:val="28"/>
          <w:szCs w:val="28"/>
          <w:lang w:eastAsia="ru-RU"/>
        </w:rPr>
        <w:t xml:space="preserve"> (</w:t>
      </w:r>
      <w:proofErr w:type="gramStart"/>
      <w:r w:rsidRPr="007E41A3">
        <w:rPr>
          <w:rFonts w:eastAsia="Lucida Sans Unicode"/>
          <w:kern w:val="3"/>
          <w:sz w:val="28"/>
          <w:szCs w:val="28"/>
          <w:lang w:eastAsia="ru-RU"/>
        </w:rPr>
        <w:t>в</w:t>
      </w:r>
      <w:proofErr w:type="gramEnd"/>
      <w:r w:rsidRPr="007E41A3">
        <w:rPr>
          <w:rFonts w:eastAsia="Lucida Sans Unicode"/>
          <w:kern w:val="3"/>
          <w:sz w:val="28"/>
          <w:szCs w:val="28"/>
          <w:lang w:eastAsia="ru-RU"/>
        </w:rPr>
        <w:t xml:space="preserve"> редакции решения Совета депутатов от 24.11.2016 г. № 53)</w:t>
      </w:r>
    </w:p>
    <w:p w:rsidR="007E41A3" w:rsidRPr="007E41A3" w:rsidRDefault="007E41A3" w:rsidP="007E41A3">
      <w:pPr>
        <w:autoSpaceDN w:val="0"/>
        <w:jc w:val="both"/>
        <w:textAlignment w:val="baseline"/>
        <w:rPr>
          <w:rFonts w:ascii="Arial" w:hAnsi="Arial" w:cs="Tahoma"/>
          <w:kern w:val="3"/>
          <w:sz w:val="21"/>
          <w:lang w:eastAsia="ru-RU"/>
        </w:rPr>
      </w:pPr>
      <w:r w:rsidRPr="007E41A3">
        <w:rPr>
          <w:rFonts w:eastAsia="Calibri"/>
          <w:kern w:val="3"/>
          <w:sz w:val="28"/>
          <w:szCs w:val="28"/>
          <w:lang w:eastAsia="ru-RU"/>
        </w:rPr>
        <w:t xml:space="preserve">5. </w:t>
      </w:r>
      <w:r w:rsidRPr="007E41A3">
        <w:rPr>
          <w:rFonts w:eastAsia="Calibri"/>
          <w:color w:val="00000A"/>
          <w:kern w:val="3"/>
          <w:sz w:val="28"/>
          <w:szCs w:val="28"/>
          <w:lang w:eastAsia="ru-RU"/>
        </w:rPr>
        <w:t>В случае наложения прилегающих территорий друг на друга (кроме многоквартирных домов) границы благоустройства территорий определяются администрацией сельского поселения в населённом пункте  в порядке, установленном Федеральным законодательством</w:t>
      </w:r>
      <w:proofErr w:type="gramStart"/>
      <w:r w:rsidRPr="007E41A3">
        <w:rPr>
          <w:rFonts w:eastAsia="Calibri"/>
          <w:color w:val="00000A"/>
          <w:kern w:val="3"/>
          <w:sz w:val="28"/>
          <w:szCs w:val="28"/>
          <w:lang w:eastAsia="ru-RU"/>
        </w:rPr>
        <w:t>.</w:t>
      </w:r>
      <w:proofErr w:type="gramEnd"/>
      <w:r w:rsidRPr="007E41A3">
        <w:rPr>
          <w:rFonts w:eastAsia="Lucida Sans Unicode"/>
          <w:kern w:val="3"/>
          <w:sz w:val="28"/>
          <w:szCs w:val="28"/>
          <w:lang w:eastAsia="ru-RU"/>
        </w:rPr>
        <w:t xml:space="preserve"> (</w:t>
      </w:r>
      <w:proofErr w:type="gramStart"/>
      <w:r w:rsidRPr="007E41A3">
        <w:rPr>
          <w:rFonts w:eastAsia="Lucida Sans Unicode"/>
          <w:kern w:val="3"/>
          <w:sz w:val="28"/>
          <w:szCs w:val="28"/>
          <w:lang w:eastAsia="ru-RU"/>
        </w:rPr>
        <w:t>в</w:t>
      </w:r>
      <w:proofErr w:type="gramEnd"/>
      <w:r w:rsidRPr="007E41A3">
        <w:rPr>
          <w:rFonts w:eastAsia="Lucida Sans Unicode"/>
          <w:kern w:val="3"/>
          <w:sz w:val="28"/>
          <w:szCs w:val="28"/>
          <w:lang w:eastAsia="ru-RU"/>
        </w:rPr>
        <w:t xml:space="preserve"> редакции решения Совета депутатов от 24.11.2016 г. № 53)</w:t>
      </w:r>
    </w:p>
    <w:p w:rsidR="007E41A3" w:rsidRPr="007E41A3" w:rsidRDefault="007E41A3" w:rsidP="007E41A3">
      <w:pPr>
        <w:tabs>
          <w:tab w:val="left" w:pos="1134"/>
        </w:tabs>
        <w:autoSpaceDN w:val="0"/>
        <w:jc w:val="both"/>
        <w:textAlignment w:val="baseline"/>
        <w:rPr>
          <w:rFonts w:eastAsia="Calibri"/>
          <w:kern w:val="3"/>
          <w:sz w:val="28"/>
          <w:szCs w:val="28"/>
          <w:lang w:eastAsia="ru-RU"/>
        </w:rPr>
      </w:pPr>
      <w:r w:rsidRPr="007E41A3">
        <w:rPr>
          <w:rFonts w:eastAsia="Calibri"/>
          <w:kern w:val="3"/>
          <w:sz w:val="28"/>
          <w:szCs w:val="28"/>
          <w:lang w:eastAsia="ru-RU"/>
        </w:rPr>
        <w:t>6. Благоустройство территорий, не закрепленных за юридическими лицами и индивидуальными предпринимателями, осуществляется администрацией сельского поселения  в соответствии с установленными полномочиями и в пределах средств, предусмотренных на эти цели в бюджете сельского поселения.</w:t>
      </w:r>
    </w:p>
    <w:p w:rsidR="007E41A3" w:rsidRPr="007E41A3" w:rsidRDefault="007E41A3" w:rsidP="007E41A3">
      <w:pPr>
        <w:tabs>
          <w:tab w:val="left" w:pos="1134"/>
        </w:tabs>
        <w:autoSpaceDN w:val="0"/>
        <w:jc w:val="both"/>
        <w:textAlignment w:val="baseline"/>
        <w:rPr>
          <w:rFonts w:eastAsia="Calibri"/>
          <w:kern w:val="3"/>
          <w:sz w:val="28"/>
          <w:szCs w:val="28"/>
          <w:lang w:eastAsia="ru-RU"/>
        </w:rPr>
      </w:pPr>
    </w:p>
    <w:p w:rsidR="007E41A3" w:rsidRPr="007E41A3" w:rsidRDefault="007E41A3" w:rsidP="007E41A3">
      <w:pPr>
        <w:autoSpaceDN w:val="0"/>
        <w:jc w:val="both"/>
        <w:textAlignment w:val="baseline"/>
        <w:rPr>
          <w:rFonts w:ascii="Arial" w:hAnsi="Arial" w:cs="Tahoma"/>
          <w:kern w:val="3"/>
          <w:sz w:val="21"/>
          <w:lang w:eastAsia="ru-RU"/>
        </w:rPr>
      </w:pPr>
      <w:r w:rsidRPr="007E41A3">
        <w:rPr>
          <w:rFonts w:cs="Tahoma"/>
          <w:b/>
          <w:kern w:val="3"/>
          <w:sz w:val="28"/>
          <w:szCs w:val="28"/>
          <w:lang w:eastAsia="ru-RU"/>
        </w:rPr>
        <w:t>Статья 23 Определение границ прилегающих территорий</w:t>
      </w:r>
      <w:proofErr w:type="gramStart"/>
      <w:r w:rsidRPr="007E41A3">
        <w:rPr>
          <w:rFonts w:cs="Tahoma"/>
          <w:b/>
          <w:kern w:val="3"/>
          <w:sz w:val="28"/>
          <w:szCs w:val="28"/>
          <w:lang w:eastAsia="ru-RU"/>
        </w:rPr>
        <w:t>.</w:t>
      </w:r>
      <w:proofErr w:type="gramEnd"/>
      <w:r w:rsidRPr="007E41A3">
        <w:rPr>
          <w:rFonts w:cs="Tahoma"/>
          <w:kern w:val="3"/>
          <w:sz w:val="28"/>
          <w:szCs w:val="28"/>
          <w:lang w:eastAsia="ru-RU"/>
        </w:rPr>
        <w:t xml:space="preserve"> </w:t>
      </w:r>
      <w:r w:rsidRPr="007E41A3">
        <w:rPr>
          <w:rFonts w:cs="Tahoma"/>
          <w:bCs/>
          <w:kern w:val="3"/>
          <w:sz w:val="28"/>
          <w:szCs w:val="28"/>
          <w:lang w:eastAsia="ru-RU"/>
        </w:rPr>
        <w:t>(</w:t>
      </w:r>
      <w:proofErr w:type="gramStart"/>
      <w:r w:rsidRPr="007E41A3">
        <w:rPr>
          <w:rFonts w:cs="Tahoma"/>
          <w:bCs/>
          <w:kern w:val="3"/>
          <w:sz w:val="28"/>
          <w:szCs w:val="28"/>
          <w:lang w:eastAsia="ru-RU"/>
        </w:rPr>
        <w:t>в</w:t>
      </w:r>
      <w:proofErr w:type="gramEnd"/>
      <w:r w:rsidRPr="007E41A3">
        <w:rPr>
          <w:rFonts w:cs="Tahoma"/>
          <w:bCs/>
          <w:kern w:val="3"/>
          <w:sz w:val="28"/>
          <w:szCs w:val="28"/>
          <w:lang w:eastAsia="ru-RU"/>
        </w:rPr>
        <w:t xml:space="preserve"> редакции решения Совета депутатов от 28.05.2020 г. № 20)</w:t>
      </w:r>
    </w:p>
    <w:p w:rsidR="007E41A3" w:rsidRPr="007E41A3" w:rsidRDefault="007E41A3" w:rsidP="007E41A3">
      <w:pPr>
        <w:autoSpaceDN w:val="0"/>
        <w:ind w:firstLine="540"/>
        <w:jc w:val="both"/>
        <w:textAlignment w:val="baseline"/>
        <w:rPr>
          <w:rFonts w:ascii="Calibri" w:eastAsia="Times New Roman" w:hAnsi="Calibri"/>
          <w:kern w:val="3"/>
          <w:sz w:val="21"/>
          <w:lang w:eastAsia="ru-RU"/>
        </w:rPr>
      </w:pPr>
    </w:p>
    <w:p w:rsidR="007E41A3" w:rsidRPr="007E41A3" w:rsidRDefault="007E41A3" w:rsidP="007E41A3">
      <w:pPr>
        <w:autoSpaceDN w:val="0"/>
        <w:ind w:firstLine="540"/>
        <w:jc w:val="both"/>
        <w:textAlignment w:val="baseline"/>
        <w:rPr>
          <w:rFonts w:ascii="Arial" w:hAnsi="Arial" w:cs="Tahoma"/>
          <w:kern w:val="3"/>
          <w:sz w:val="21"/>
          <w:lang w:eastAsia="ru-RU"/>
        </w:rPr>
      </w:pPr>
      <w:r w:rsidRPr="007E41A3">
        <w:rPr>
          <w:rFonts w:cs="Tahoma"/>
          <w:b/>
          <w:kern w:val="3"/>
          <w:sz w:val="28"/>
          <w:szCs w:val="28"/>
          <w:lang w:eastAsia="ru-RU"/>
        </w:rPr>
        <w:t xml:space="preserve"> </w:t>
      </w:r>
      <w:r w:rsidRPr="007E41A3">
        <w:rPr>
          <w:rFonts w:cs="Tahoma"/>
          <w:kern w:val="3"/>
          <w:sz w:val="28"/>
          <w:szCs w:val="28"/>
          <w:lang w:eastAsia="ru-RU"/>
        </w:rPr>
        <w:t>1. Границы прилегающей территории определяются в отношении территории общего пользования в метрах в следующем порядке:</w:t>
      </w:r>
    </w:p>
    <w:p w:rsidR="007E41A3" w:rsidRPr="007E41A3" w:rsidRDefault="007E41A3" w:rsidP="007E41A3">
      <w:pPr>
        <w:autoSpaceDN w:val="0"/>
        <w:ind w:firstLine="540"/>
        <w:jc w:val="both"/>
        <w:textAlignment w:val="baseline"/>
        <w:rPr>
          <w:rFonts w:cs="Tahoma"/>
          <w:kern w:val="3"/>
          <w:sz w:val="28"/>
          <w:szCs w:val="28"/>
          <w:lang w:eastAsia="ru-RU"/>
        </w:rPr>
      </w:pPr>
      <w:r w:rsidRPr="007E41A3">
        <w:rPr>
          <w:rFonts w:cs="Tahoma"/>
          <w:kern w:val="3"/>
          <w:sz w:val="28"/>
          <w:szCs w:val="28"/>
          <w:lang w:eastAsia="ru-RU"/>
        </w:rPr>
        <w:t>1) для жилых домов (объектов индивидуального жилищного строительства), жилых домов блокированной застройки:</w:t>
      </w:r>
    </w:p>
    <w:p w:rsidR="007E41A3" w:rsidRPr="007E41A3" w:rsidRDefault="007E41A3" w:rsidP="007E41A3">
      <w:pPr>
        <w:autoSpaceDN w:val="0"/>
        <w:ind w:firstLine="540"/>
        <w:jc w:val="both"/>
        <w:textAlignment w:val="baseline"/>
        <w:rPr>
          <w:rFonts w:cs="Tahoma"/>
          <w:kern w:val="3"/>
          <w:sz w:val="28"/>
          <w:szCs w:val="28"/>
          <w:lang w:eastAsia="ru-RU"/>
        </w:rPr>
      </w:pPr>
      <w:r w:rsidRPr="007E41A3">
        <w:rPr>
          <w:rFonts w:cs="Tahoma"/>
          <w:kern w:val="3"/>
          <w:sz w:val="28"/>
          <w:szCs w:val="28"/>
          <w:lang w:eastAsia="ru-RU"/>
        </w:rPr>
        <w:lastRenderedPageBreak/>
        <w:t xml:space="preserve">а) в случае, если жилой дом расположен на земельном участке, </w:t>
      </w:r>
      <w:proofErr w:type="gramStart"/>
      <w:r w:rsidRPr="007E41A3">
        <w:rPr>
          <w:rFonts w:cs="Tahoma"/>
          <w:kern w:val="3"/>
          <w:sz w:val="28"/>
          <w:szCs w:val="28"/>
          <w:lang w:eastAsia="ru-RU"/>
        </w:rPr>
        <w:t>сведения</w:t>
      </w:r>
      <w:proofErr w:type="gramEnd"/>
      <w:r w:rsidRPr="007E41A3">
        <w:rPr>
          <w:rFonts w:cs="Tahoma"/>
          <w:kern w:val="3"/>
          <w:sz w:val="28"/>
          <w:szCs w:val="28"/>
          <w:lang w:eastAsia="ru-RU"/>
        </w:rPr>
        <w:t xml:space="preserve"> о местоположении границ которого внесены в Единый государственный реестр недвижимости (граница земельного участка и внутренняя граница прилегающей территории является их общей границей), - 10 метров по периметру от общей до внешней границы прилегающей территории и до автомобильных дорог со стороны въезда (входа) на территорию жилого дома, а в случае наличия вдоль автомобильных дорог пешеходных коммуникаций - до таких пешеходных коммуникаций;</w:t>
      </w:r>
    </w:p>
    <w:p w:rsidR="007E41A3" w:rsidRPr="007E41A3" w:rsidRDefault="007E41A3" w:rsidP="007E41A3">
      <w:pPr>
        <w:autoSpaceDN w:val="0"/>
        <w:ind w:firstLine="540"/>
        <w:jc w:val="both"/>
        <w:textAlignment w:val="baseline"/>
        <w:rPr>
          <w:rFonts w:cs="Tahoma"/>
          <w:kern w:val="3"/>
          <w:sz w:val="28"/>
          <w:szCs w:val="28"/>
          <w:lang w:eastAsia="ru-RU"/>
        </w:rPr>
      </w:pPr>
      <w:proofErr w:type="gramStart"/>
      <w:r w:rsidRPr="007E41A3">
        <w:rPr>
          <w:rFonts w:cs="Tahoma"/>
          <w:kern w:val="3"/>
          <w:sz w:val="28"/>
          <w:szCs w:val="28"/>
          <w:lang w:eastAsia="ru-RU"/>
        </w:rPr>
        <w:t>б) в случае, если земельный участок не образован, или границы его местоположения не уточнены (контур здания и внутренняя граница прилегающей территории является их общей границей), - 10 метров по периметру от границ жилого дома и до автомобильных дорог со стороны въезда (входа) на территорию жилого дома, а в случае наличия вдоль автомобильных дорог пешеходных коммуникаций - до таких пешеходных коммуникаций;</w:t>
      </w:r>
      <w:proofErr w:type="gramEnd"/>
    </w:p>
    <w:p w:rsidR="007E41A3" w:rsidRPr="007E41A3" w:rsidRDefault="007E41A3" w:rsidP="007E41A3">
      <w:pPr>
        <w:autoSpaceDN w:val="0"/>
        <w:ind w:firstLine="540"/>
        <w:jc w:val="both"/>
        <w:textAlignment w:val="baseline"/>
        <w:rPr>
          <w:rFonts w:cs="Tahoma"/>
          <w:kern w:val="3"/>
          <w:sz w:val="28"/>
          <w:szCs w:val="28"/>
          <w:lang w:eastAsia="ru-RU"/>
        </w:rPr>
      </w:pPr>
      <w:r w:rsidRPr="007E41A3">
        <w:rPr>
          <w:rFonts w:cs="Tahoma"/>
          <w:kern w:val="3"/>
          <w:sz w:val="28"/>
          <w:szCs w:val="28"/>
          <w:lang w:eastAsia="ru-RU"/>
        </w:rPr>
        <w:t>2) для многоквартирных домов:</w:t>
      </w:r>
    </w:p>
    <w:p w:rsidR="007E41A3" w:rsidRPr="007E41A3" w:rsidRDefault="007E41A3" w:rsidP="007E41A3">
      <w:pPr>
        <w:autoSpaceDN w:val="0"/>
        <w:ind w:firstLine="540"/>
        <w:jc w:val="both"/>
        <w:textAlignment w:val="baseline"/>
        <w:rPr>
          <w:rFonts w:cs="Tahoma"/>
          <w:kern w:val="3"/>
          <w:sz w:val="28"/>
          <w:szCs w:val="28"/>
          <w:lang w:eastAsia="ru-RU"/>
        </w:rPr>
      </w:pPr>
      <w:r w:rsidRPr="007E41A3">
        <w:rPr>
          <w:rFonts w:cs="Tahoma"/>
          <w:kern w:val="3"/>
          <w:sz w:val="28"/>
          <w:szCs w:val="28"/>
          <w:lang w:eastAsia="ru-RU"/>
        </w:rPr>
        <w:t xml:space="preserve">а) в случае, если многоквартирный дом расположен на земельном участке, </w:t>
      </w:r>
      <w:proofErr w:type="gramStart"/>
      <w:r w:rsidRPr="007E41A3">
        <w:rPr>
          <w:rFonts w:cs="Tahoma"/>
          <w:kern w:val="3"/>
          <w:sz w:val="28"/>
          <w:szCs w:val="28"/>
          <w:lang w:eastAsia="ru-RU"/>
        </w:rPr>
        <w:t>сведения</w:t>
      </w:r>
      <w:proofErr w:type="gramEnd"/>
      <w:r w:rsidRPr="007E41A3">
        <w:rPr>
          <w:rFonts w:cs="Tahoma"/>
          <w:kern w:val="3"/>
          <w:sz w:val="28"/>
          <w:szCs w:val="28"/>
          <w:lang w:eastAsia="ru-RU"/>
        </w:rPr>
        <w:t xml:space="preserve"> о местоположении границ которого внесены в Единый государственный реестр недвижимости (граница земельного участка и внутренняя граница прилегающей территории является их общей границей):</w:t>
      </w:r>
    </w:p>
    <w:p w:rsidR="007E41A3" w:rsidRPr="007E41A3" w:rsidRDefault="007E41A3" w:rsidP="007E41A3">
      <w:pPr>
        <w:autoSpaceDN w:val="0"/>
        <w:ind w:firstLine="540"/>
        <w:jc w:val="both"/>
        <w:textAlignment w:val="baseline"/>
        <w:rPr>
          <w:rFonts w:cs="Tahoma"/>
          <w:kern w:val="3"/>
          <w:sz w:val="28"/>
          <w:szCs w:val="28"/>
          <w:lang w:eastAsia="ru-RU"/>
        </w:rPr>
      </w:pPr>
      <w:r w:rsidRPr="007E41A3">
        <w:rPr>
          <w:rFonts w:cs="Tahoma"/>
          <w:kern w:val="3"/>
          <w:sz w:val="28"/>
          <w:szCs w:val="28"/>
          <w:lang w:eastAsia="ru-RU"/>
        </w:rPr>
        <w:t>со стороны дворового фасада:</w:t>
      </w:r>
    </w:p>
    <w:p w:rsidR="007E41A3" w:rsidRPr="007E41A3" w:rsidRDefault="007E41A3" w:rsidP="007E41A3">
      <w:pPr>
        <w:autoSpaceDN w:val="0"/>
        <w:ind w:firstLine="540"/>
        <w:jc w:val="both"/>
        <w:textAlignment w:val="baseline"/>
        <w:rPr>
          <w:rFonts w:cs="Tahoma"/>
          <w:kern w:val="3"/>
          <w:sz w:val="28"/>
          <w:szCs w:val="28"/>
          <w:lang w:eastAsia="ru-RU"/>
        </w:rPr>
      </w:pPr>
      <w:r w:rsidRPr="007E41A3">
        <w:rPr>
          <w:rFonts w:cs="Tahoma"/>
          <w:kern w:val="3"/>
          <w:sz w:val="28"/>
          <w:szCs w:val="28"/>
          <w:lang w:eastAsia="ru-RU"/>
        </w:rPr>
        <w:t>прилегающая территория составляет 0 метров, если расстояние от стены дома до границы земельного участка составляет более 25 метров;</w:t>
      </w:r>
    </w:p>
    <w:p w:rsidR="007E41A3" w:rsidRPr="007E41A3" w:rsidRDefault="007E41A3" w:rsidP="007E41A3">
      <w:pPr>
        <w:autoSpaceDN w:val="0"/>
        <w:ind w:firstLine="540"/>
        <w:jc w:val="both"/>
        <w:textAlignment w:val="baseline"/>
        <w:rPr>
          <w:rFonts w:cs="Tahoma"/>
          <w:kern w:val="3"/>
          <w:sz w:val="28"/>
          <w:szCs w:val="28"/>
          <w:lang w:eastAsia="ru-RU"/>
        </w:rPr>
      </w:pPr>
      <w:r w:rsidRPr="007E41A3">
        <w:rPr>
          <w:rFonts w:cs="Tahoma"/>
          <w:kern w:val="3"/>
          <w:sz w:val="28"/>
          <w:szCs w:val="28"/>
          <w:lang w:eastAsia="ru-RU"/>
        </w:rPr>
        <w:t>прилегающая территория составляет S метров от границ земельного участка, если расстояние от стены дома до границы земельного участка составляет менее 25 метров, при этом S = 25 - n, где n - расстояние от стены дома до границы земельного участка, S - размер прилегающей территории;</w:t>
      </w:r>
    </w:p>
    <w:p w:rsidR="007E41A3" w:rsidRPr="007E41A3" w:rsidRDefault="007E41A3" w:rsidP="007E41A3">
      <w:pPr>
        <w:autoSpaceDN w:val="0"/>
        <w:ind w:firstLine="540"/>
        <w:jc w:val="both"/>
        <w:textAlignment w:val="baseline"/>
        <w:rPr>
          <w:rFonts w:cs="Tahoma"/>
          <w:kern w:val="3"/>
          <w:sz w:val="28"/>
          <w:szCs w:val="28"/>
          <w:lang w:eastAsia="ru-RU"/>
        </w:rPr>
      </w:pPr>
      <w:r w:rsidRPr="007E41A3">
        <w:rPr>
          <w:rFonts w:cs="Tahoma"/>
          <w:kern w:val="3"/>
          <w:sz w:val="28"/>
          <w:szCs w:val="28"/>
          <w:lang w:eastAsia="ru-RU"/>
        </w:rPr>
        <w:t>со стороны главного и боковых фасадов:</w:t>
      </w:r>
    </w:p>
    <w:p w:rsidR="007E41A3" w:rsidRPr="007E41A3" w:rsidRDefault="007E41A3" w:rsidP="007E41A3">
      <w:pPr>
        <w:autoSpaceDN w:val="0"/>
        <w:ind w:firstLine="540"/>
        <w:jc w:val="both"/>
        <w:textAlignment w:val="baseline"/>
        <w:rPr>
          <w:rFonts w:cs="Tahoma"/>
          <w:kern w:val="3"/>
          <w:sz w:val="28"/>
          <w:szCs w:val="28"/>
          <w:lang w:eastAsia="ru-RU"/>
        </w:rPr>
      </w:pPr>
      <w:r w:rsidRPr="007E41A3">
        <w:rPr>
          <w:rFonts w:cs="Tahoma"/>
          <w:kern w:val="3"/>
          <w:sz w:val="28"/>
          <w:szCs w:val="28"/>
          <w:lang w:eastAsia="ru-RU"/>
        </w:rPr>
        <w:t>прилегающая территория составляет 0 метров, если расстояние от стены дома до границы земельного участка составляет более 10 метров;</w:t>
      </w:r>
    </w:p>
    <w:p w:rsidR="007E41A3" w:rsidRPr="007E41A3" w:rsidRDefault="007E41A3" w:rsidP="007E41A3">
      <w:pPr>
        <w:autoSpaceDN w:val="0"/>
        <w:ind w:firstLine="540"/>
        <w:jc w:val="both"/>
        <w:textAlignment w:val="baseline"/>
        <w:rPr>
          <w:rFonts w:cs="Tahoma"/>
          <w:kern w:val="3"/>
          <w:sz w:val="28"/>
          <w:szCs w:val="28"/>
          <w:lang w:eastAsia="ru-RU"/>
        </w:rPr>
      </w:pPr>
      <w:r w:rsidRPr="007E41A3">
        <w:rPr>
          <w:rFonts w:cs="Tahoma"/>
          <w:kern w:val="3"/>
          <w:sz w:val="28"/>
          <w:szCs w:val="28"/>
          <w:lang w:eastAsia="ru-RU"/>
        </w:rPr>
        <w:t>прилегающая территория составляет S метров от границ земельного участка, если расстояние от стены дома до границы земельного участка составляет менее 10 метров, при этом S = 10 - n, где n - расстояние от стены дома до границы земельного участка, S - размер прилегающей территории;</w:t>
      </w:r>
    </w:p>
    <w:p w:rsidR="007E41A3" w:rsidRPr="007E41A3" w:rsidRDefault="007E41A3" w:rsidP="007E41A3">
      <w:pPr>
        <w:autoSpaceDN w:val="0"/>
        <w:ind w:firstLine="540"/>
        <w:jc w:val="both"/>
        <w:textAlignment w:val="baseline"/>
        <w:rPr>
          <w:rFonts w:cs="Tahoma"/>
          <w:kern w:val="3"/>
          <w:sz w:val="28"/>
          <w:szCs w:val="28"/>
          <w:lang w:eastAsia="ru-RU"/>
        </w:rPr>
      </w:pPr>
      <w:r w:rsidRPr="007E41A3">
        <w:rPr>
          <w:rFonts w:cs="Tahoma"/>
          <w:kern w:val="3"/>
          <w:sz w:val="28"/>
          <w:szCs w:val="28"/>
          <w:lang w:eastAsia="ru-RU"/>
        </w:rPr>
        <w:t>б) в случае, если земельный участок под многоквартирным домом не образован или границы его местоположения не уточнены (контур здания и внутренняя граница прилегающей территории является их общей границей):</w:t>
      </w:r>
    </w:p>
    <w:p w:rsidR="007E41A3" w:rsidRPr="007E41A3" w:rsidRDefault="007E41A3" w:rsidP="007E41A3">
      <w:pPr>
        <w:autoSpaceDN w:val="0"/>
        <w:ind w:firstLine="540"/>
        <w:jc w:val="both"/>
        <w:textAlignment w:val="baseline"/>
        <w:rPr>
          <w:rFonts w:cs="Tahoma"/>
          <w:kern w:val="3"/>
          <w:sz w:val="28"/>
          <w:szCs w:val="28"/>
          <w:lang w:eastAsia="ru-RU"/>
        </w:rPr>
      </w:pPr>
      <w:r w:rsidRPr="007E41A3">
        <w:rPr>
          <w:rFonts w:cs="Tahoma"/>
          <w:kern w:val="3"/>
          <w:sz w:val="28"/>
          <w:szCs w:val="28"/>
          <w:lang w:eastAsia="ru-RU"/>
        </w:rPr>
        <w:t>со стороны дворового фасада - 25 метров от многоквартирного дома;</w:t>
      </w:r>
    </w:p>
    <w:p w:rsidR="007E41A3" w:rsidRPr="007E41A3" w:rsidRDefault="007E41A3" w:rsidP="007E41A3">
      <w:pPr>
        <w:autoSpaceDN w:val="0"/>
        <w:ind w:firstLine="540"/>
        <w:jc w:val="both"/>
        <w:textAlignment w:val="baseline"/>
        <w:rPr>
          <w:rFonts w:cs="Tahoma"/>
          <w:kern w:val="3"/>
          <w:sz w:val="28"/>
          <w:szCs w:val="28"/>
          <w:lang w:eastAsia="ru-RU"/>
        </w:rPr>
      </w:pPr>
      <w:r w:rsidRPr="007E41A3">
        <w:rPr>
          <w:rFonts w:cs="Tahoma"/>
          <w:kern w:val="3"/>
          <w:sz w:val="28"/>
          <w:szCs w:val="28"/>
          <w:lang w:eastAsia="ru-RU"/>
        </w:rPr>
        <w:t>со стороны главного и боковых фасадов - 10 метров от многоквартирного дома;</w:t>
      </w:r>
    </w:p>
    <w:p w:rsidR="007E41A3" w:rsidRPr="007E41A3" w:rsidRDefault="007E41A3" w:rsidP="007E41A3">
      <w:pPr>
        <w:autoSpaceDN w:val="0"/>
        <w:ind w:firstLine="540"/>
        <w:jc w:val="both"/>
        <w:textAlignment w:val="baseline"/>
        <w:rPr>
          <w:rFonts w:cs="Tahoma"/>
          <w:kern w:val="3"/>
          <w:sz w:val="28"/>
          <w:szCs w:val="28"/>
          <w:lang w:eastAsia="ru-RU"/>
        </w:rPr>
      </w:pPr>
      <w:r w:rsidRPr="007E41A3">
        <w:rPr>
          <w:rFonts w:cs="Tahoma"/>
          <w:kern w:val="3"/>
          <w:sz w:val="28"/>
          <w:szCs w:val="28"/>
          <w:lang w:eastAsia="ru-RU"/>
        </w:rPr>
        <w:t>3) для встроено-пристроенных к многоквартирным домам нежилых зданий, нежилых помещений:</w:t>
      </w:r>
    </w:p>
    <w:p w:rsidR="007E41A3" w:rsidRPr="007E41A3" w:rsidRDefault="007E41A3" w:rsidP="007E41A3">
      <w:pPr>
        <w:autoSpaceDN w:val="0"/>
        <w:ind w:firstLine="540"/>
        <w:jc w:val="both"/>
        <w:textAlignment w:val="baseline"/>
        <w:rPr>
          <w:rFonts w:cs="Tahoma"/>
          <w:kern w:val="3"/>
          <w:sz w:val="28"/>
          <w:szCs w:val="28"/>
          <w:lang w:eastAsia="ru-RU"/>
        </w:rPr>
      </w:pPr>
      <w:r w:rsidRPr="007E41A3">
        <w:rPr>
          <w:rFonts w:cs="Tahoma"/>
          <w:kern w:val="3"/>
          <w:sz w:val="28"/>
          <w:szCs w:val="28"/>
          <w:lang w:eastAsia="ru-RU"/>
        </w:rPr>
        <w:t xml:space="preserve">- в случае если встроено-пристроенные к многоквартирным домам нежилые здания, нежилые помещения расположены на земельном участке, </w:t>
      </w:r>
      <w:proofErr w:type="gramStart"/>
      <w:r w:rsidRPr="007E41A3">
        <w:rPr>
          <w:rFonts w:cs="Tahoma"/>
          <w:kern w:val="3"/>
          <w:sz w:val="28"/>
          <w:szCs w:val="28"/>
          <w:lang w:eastAsia="ru-RU"/>
        </w:rPr>
        <w:t>сведения</w:t>
      </w:r>
      <w:proofErr w:type="gramEnd"/>
      <w:r w:rsidRPr="007E41A3">
        <w:rPr>
          <w:rFonts w:cs="Tahoma"/>
          <w:kern w:val="3"/>
          <w:sz w:val="28"/>
          <w:szCs w:val="28"/>
          <w:lang w:eastAsia="ru-RU"/>
        </w:rPr>
        <w:t xml:space="preserve"> о местоположении границ которого внесены в Единый </w:t>
      </w:r>
      <w:r w:rsidRPr="007E41A3">
        <w:rPr>
          <w:rFonts w:cs="Tahoma"/>
          <w:kern w:val="3"/>
          <w:sz w:val="28"/>
          <w:szCs w:val="28"/>
          <w:lang w:eastAsia="ru-RU"/>
        </w:rPr>
        <w:lastRenderedPageBreak/>
        <w:t>государственный реестр недвижимости (граница земельного участка и внутренняя граница прилегающей территории является их общей границей), то прилегающая территория составляет от границ земельного участка вдоль встроенно-пристроенных нежилых зданий, нежилых помещений и до автомобильных дорог (в случае размещения встроенно-пристроенных к многоквартирным домам нежилых зданий, нежилых помещений вдоль автомобильных дорог), а в случае наличия вдоль автомобильных дорог пешеходных коммуникаций - до таких пешеходных коммуникаций:</w:t>
      </w:r>
    </w:p>
    <w:p w:rsidR="007E41A3" w:rsidRPr="007E41A3" w:rsidRDefault="007E41A3" w:rsidP="007E41A3">
      <w:pPr>
        <w:autoSpaceDN w:val="0"/>
        <w:ind w:firstLine="540"/>
        <w:jc w:val="both"/>
        <w:textAlignment w:val="baseline"/>
        <w:rPr>
          <w:rFonts w:cs="Tahoma"/>
          <w:kern w:val="3"/>
          <w:sz w:val="28"/>
          <w:szCs w:val="28"/>
          <w:lang w:eastAsia="ru-RU"/>
        </w:rPr>
      </w:pPr>
      <w:r w:rsidRPr="007E41A3">
        <w:rPr>
          <w:rFonts w:cs="Tahoma"/>
          <w:kern w:val="3"/>
          <w:sz w:val="28"/>
          <w:szCs w:val="28"/>
          <w:lang w:eastAsia="ru-RU"/>
        </w:rPr>
        <w:t>со стороны дворового фасада:</w:t>
      </w:r>
    </w:p>
    <w:p w:rsidR="007E41A3" w:rsidRPr="007E41A3" w:rsidRDefault="007E41A3" w:rsidP="007E41A3">
      <w:pPr>
        <w:autoSpaceDN w:val="0"/>
        <w:ind w:firstLine="540"/>
        <w:jc w:val="both"/>
        <w:textAlignment w:val="baseline"/>
        <w:rPr>
          <w:rFonts w:cs="Tahoma"/>
          <w:kern w:val="3"/>
          <w:sz w:val="28"/>
          <w:szCs w:val="28"/>
          <w:lang w:eastAsia="ru-RU"/>
        </w:rPr>
      </w:pPr>
      <w:r w:rsidRPr="007E41A3">
        <w:rPr>
          <w:rFonts w:cs="Tahoma"/>
          <w:kern w:val="3"/>
          <w:sz w:val="28"/>
          <w:szCs w:val="28"/>
          <w:lang w:eastAsia="ru-RU"/>
        </w:rPr>
        <w:t>прилегающая территория составляет 0 метров, если расстояние от стены встроено-пристроенного к многоквартирному дому нежилого здания, нежилого помещения до границы земельного участка составляет более 25 метров;</w:t>
      </w:r>
    </w:p>
    <w:p w:rsidR="007E41A3" w:rsidRPr="007E41A3" w:rsidRDefault="007E41A3" w:rsidP="007E41A3">
      <w:pPr>
        <w:autoSpaceDN w:val="0"/>
        <w:ind w:firstLine="540"/>
        <w:jc w:val="both"/>
        <w:textAlignment w:val="baseline"/>
        <w:rPr>
          <w:rFonts w:cs="Tahoma"/>
          <w:kern w:val="3"/>
          <w:sz w:val="28"/>
          <w:szCs w:val="28"/>
          <w:lang w:eastAsia="ru-RU"/>
        </w:rPr>
      </w:pPr>
      <w:proofErr w:type="gramStart"/>
      <w:r w:rsidRPr="007E41A3">
        <w:rPr>
          <w:rFonts w:cs="Tahoma"/>
          <w:kern w:val="3"/>
          <w:sz w:val="28"/>
          <w:szCs w:val="28"/>
          <w:lang w:eastAsia="ru-RU"/>
        </w:rPr>
        <w:t>прилегающая территория составляет S метров, если расстояние от стены встроено-пристроенного к многоквартирному дому нежилого здания, нежилого помещения до границы земельного участка составляет менее 25 метров, при этом S = 25 - n, где n - расстояние от стены встроено-пристроенного к многоквартирному дому нежилого здания, нежилого помещения до границы земельного участка, S - размер прилегающей территории;</w:t>
      </w:r>
      <w:proofErr w:type="gramEnd"/>
    </w:p>
    <w:p w:rsidR="007E41A3" w:rsidRPr="007E41A3" w:rsidRDefault="007E41A3" w:rsidP="007E41A3">
      <w:pPr>
        <w:autoSpaceDN w:val="0"/>
        <w:ind w:firstLine="540"/>
        <w:jc w:val="both"/>
        <w:textAlignment w:val="baseline"/>
        <w:rPr>
          <w:rFonts w:cs="Tahoma"/>
          <w:kern w:val="3"/>
          <w:sz w:val="28"/>
          <w:szCs w:val="28"/>
          <w:lang w:eastAsia="ru-RU"/>
        </w:rPr>
      </w:pPr>
      <w:r w:rsidRPr="007E41A3">
        <w:rPr>
          <w:rFonts w:cs="Tahoma"/>
          <w:kern w:val="3"/>
          <w:sz w:val="28"/>
          <w:szCs w:val="28"/>
          <w:lang w:eastAsia="ru-RU"/>
        </w:rPr>
        <w:t>со стороны главного и боковых фасадов:</w:t>
      </w:r>
    </w:p>
    <w:p w:rsidR="007E41A3" w:rsidRPr="007E41A3" w:rsidRDefault="007E41A3" w:rsidP="007E41A3">
      <w:pPr>
        <w:autoSpaceDN w:val="0"/>
        <w:ind w:firstLine="540"/>
        <w:jc w:val="both"/>
        <w:textAlignment w:val="baseline"/>
        <w:rPr>
          <w:rFonts w:cs="Tahoma"/>
          <w:kern w:val="3"/>
          <w:sz w:val="28"/>
          <w:szCs w:val="28"/>
          <w:lang w:eastAsia="ru-RU"/>
        </w:rPr>
      </w:pPr>
      <w:r w:rsidRPr="007E41A3">
        <w:rPr>
          <w:rFonts w:cs="Tahoma"/>
          <w:kern w:val="3"/>
          <w:sz w:val="28"/>
          <w:szCs w:val="28"/>
          <w:lang w:eastAsia="ru-RU"/>
        </w:rPr>
        <w:t>прилегающая территория составляет 0 метров, если расстояние от стены встроено-пристроенного к многоквартирному дому нежилого здания, нежилого помещения до границы земельного участка составляет более 10 метров;</w:t>
      </w:r>
    </w:p>
    <w:p w:rsidR="007E41A3" w:rsidRPr="007E41A3" w:rsidRDefault="007E41A3" w:rsidP="007E41A3">
      <w:pPr>
        <w:autoSpaceDN w:val="0"/>
        <w:ind w:firstLine="540"/>
        <w:jc w:val="both"/>
        <w:textAlignment w:val="baseline"/>
        <w:rPr>
          <w:rFonts w:cs="Tahoma"/>
          <w:kern w:val="3"/>
          <w:sz w:val="28"/>
          <w:szCs w:val="28"/>
          <w:lang w:eastAsia="ru-RU"/>
        </w:rPr>
      </w:pPr>
      <w:proofErr w:type="gramStart"/>
      <w:r w:rsidRPr="007E41A3">
        <w:rPr>
          <w:rFonts w:cs="Tahoma"/>
          <w:kern w:val="3"/>
          <w:sz w:val="28"/>
          <w:szCs w:val="28"/>
          <w:lang w:eastAsia="ru-RU"/>
        </w:rPr>
        <w:t>прилегающая территория составляет S метров от границ земельного участка, если расстояние от стены встроено-пристроенного к многоквартирному дому нежилого здания, нежилого помещения до границы земельного участка составляет менее 10 метров, при этом S = 10 - n, где n - расстояние от стены встроено-пристроенного к многоквартирному дому нежилого здания, нежилого помещения до границы земельного участка, S - размер прилегающей территории;</w:t>
      </w:r>
      <w:proofErr w:type="gramEnd"/>
    </w:p>
    <w:p w:rsidR="007E41A3" w:rsidRPr="007E41A3" w:rsidRDefault="007E41A3" w:rsidP="007E41A3">
      <w:pPr>
        <w:autoSpaceDN w:val="0"/>
        <w:ind w:firstLine="540"/>
        <w:jc w:val="both"/>
        <w:textAlignment w:val="baseline"/>
        <w:rPr>
          <w:rFonts w:ascii="Arial" w:hAnsi="Arial" w:cs="Tahoma"/>
          <w:kern w:val="3"/>
          <w:sz w:val="21"/>
          <w:lang w:eastAsia="ru-RU"/>
        </w:rPr>
      </w:pPr>
      <w:r w:rsidRPr="007E41A3">
        <w:rPr>
          <w:rFonts w:cs="Tahoma"/>
          <w:kern w:val="3"/>
          <w:sz w:val="28"/>
          <w:szCs w:val="28"/>
          <w:lang w:eastAsia="ru-RU"/>
        </w:rPr>
        <w:t>- в случае</w:t>
      </w:r>
      <w:proofErr w:type="gramStart"/>
      <w:r w:rsidRPr="007E41A3">
        <w:rPr>
          <w:rFonts w:cs="Tahoma"/>
          <w:kern w:val="3"/>
          <w:sz w:val="28"/>
          <w:szCs w:val="28"/>
          <w:lang w:eastAsia="ru-RU"/>
        </w:rPr>
        <w:t>,</w:t>
      </w:r>
      <w:proofErr w:type="gramEnd"/>
      <w:r w:rsidRPr="007E41A3">
        <w:rPr>
          <w:rFonts w:cs="Tahoma"/>
          <w:kern w:val="3"/>
          <w:sz w:val="28"/>
          <w:szCs w:val="28"/>
          <w:lang w:eastAsia="ru-RU"/>
        </w:rPr>
        <w:t xml:space="preserve"> если земельный участок под встроено-пристроенными к многоквартирным домам нежилыми зданиями, нежилыми помещениями не образован или границы его местоположения не уточнены (контур здания и внутренняя граница прилегающей территории является их общей границей), прилегающая территория составляет от границ встроено-пристроенных к многоквартирным домам нежилых зданий, нежилых помещений и до автомобильных</w:t>
      </w:r>
      <w:r w:rsidRPr="007E41A3">
        <w:rPr>
          <w:rFonts w:ascii="Arial" w:hAnsi="Arial" w:cs="Tahoma"/>
          <w:kern w:val="3"/>
          <w:sz w:val="28"/>
          <w:szCs w:val="28"/>
          <w:lang w:eastAsia="ru-RU"/>
        </w:rPr>
        <w:t xml:space="preserve"> </w:t>
      </w:r>
      <w:r w:rsidRPr="007E41A3">
        <w:rPr>
          <w:rFonts w:cs="Tahoma"/>
          <w:kern w:val="3"/>
          <w:sz w:val="28"/>
          <w:szCs w:val="28"/>
          <w:lang w:eastAsia="ru-RU"/>
        </w:rPr>
        <w:t>дорог (в случае размещения встроено-пристроенных к многоквартирным домам нежилых зданий, нежилых помещений вдоль автомобильных дорог), а в случае наличия вдоль автомобильных дорог пешеходных коммуникаций - до таких пешеходных коммуникаций:</w:t>
      </w:r>
    </w:p>
    <w:p w:rsidR="007E41A3" w:rsidRPr="007E41A3" w:rsidRDefault="007E41A3" w:rsidP="007E41A3">
      <w:pPr>
        <w:autoSpaceDN w:val="0"/>
        <w:ind w:firstLine="540"/>
        <w:jc w:val="both"/>
        <w:textAlignment w:val="baseline"/>
        <w:rPr>
          <w:rFonts w:cs="Tahoma"/>
          <w:kern w:val="3"/>
          <w:sz w:val="28"/>
          <w:szCs w:val="28"/>
          <w:lang w:eastAsia="ru-RU"/>
        </w:rPr>
      </w:pPr>
      <w:r w:rsidRPr="007E41A3">
        <w:rPr>
          <w:rFonts w:cs="Tahoma"/>
          <w:kern w:val="3"/>
          <w:sz w:val="28"/>
          <w:szCs w:val="28"/>
          <w:lang w:eastAsia="ru-RU"/>
        </w:rPr>
        <w:t>со стороны дворового фасада - 25 метров;</w:t>
      </w:r>
    </w:p>
    <w:p w:rsidR="007E41A3" w:rsidRPr="007E41A3" w:rsidRDefault="007E41A3" w:rsidP="007E41A3">
      <w:pPr>
        <w:autoSpaceDN w:val="0"/>
        <w:ind w:firstLine="540"/>
        <w:jc w:val="both"/>
        <w:textAlignment w:val="baseline"/>
        <w:rPr>
          <w:rFonts w:cs="Tahoma"/>
          <w:kern w:val="3"/>
          <w:sz w:val="28"/>
          <w:szCs w:val="28"/>
          <w:lang w:eastAsia="ru-RU"/>
        </w:rPr>
      </w:pPr>
      <w:r w:rsidRPr="007E41A3">
        <w:rPr>
          <w:rFonts w:cs="Tahoma"/>
          <w:kern w:val="3"/>
          <w:sz w:val="28"/>
          <w:szCs w:val="28"/>
          <w:lang w:eastAsia="ru-RU"/>
        </w:rPr>
        <w:t>со стороны главного и боковых фасадов - 10 метров;</w:t>
      </w:r>
    </w:p>
    <w:p w:rsidR="007E41A3" w:rsidRPr="007E41A3" w:rsidRDefault="007E41A3" w:rsidP="007E41A3">
      <w:pPr>
        <w:autoSpaceDN w:val="0"/>
        <w:ind w:firstLine="540"/>
        <w:jc w:val="both"/>
        <w:textAlignment w:val="baseline"/>
        <w:rPr>
          <w:rFonts w:cs="Tahoma"/>
          <w:kern w:val="3"/>
          <w:sz w:val="28"/>
          <w:szCs w:val="28"/>
          <w:lang w:eastAsia="ru-RU"/>
        </w:rPr>
      </w:pPr>
      <w:r w:rsidRPr="007E41A3">
        <w:rPr>
          <w:rFonts w:cs="Tahoma"/>
          <w:kern w:val="3"/>
          <w:sz w:val="28"/>
          <w:szCs w:val="28"/>
          <w:lang w:eastAsia="ru-RU"/>
        </w:rPr>
        <w:t>4) для отдельно стоящих нежилых зданий:</w:t>
      </w:r>
    </w:p>
    <w:p w:rsidR="007E41A3" w:rsidRPr="007E41A3" w:rsidRDefault="007E41A3" w:rsidP="007E41A3">
      <w:pPr>
        <w:autoSpaceDN w:val="0"/>
        <w:ind w:firstLine="540"/>
        <w:jc w:val="both"/>
        <w:textAlignment w:val="baseline"/>
        <w:rPr>
          <w:rFonts w:cs="Tahoma"/>
          <w:kern w:val="3"/>
          <w:sz w:val="28"/>
          <w:szCs w:val="28"/>
          <w:lang w:eastAsia="ru-RU"/>
        </w:rPr>
      </w:pPr>
      <w:r w:rsidRPr="007E41A3">
        <w:rPr>
          <w:rFonts w:cs="Tahoma"/>
          <w:kern w:val="3"/>
          <w:sz w:val="28"/>
          <w:szCs w:val="28"/>
          <w:lang w:eastAsia="ru-RU"/>
        </w:rPr>
        <w:lastRenderedPageBreak/>
        <w:t xml:space="preserve">а) в случае, если нежилое здание расположено на земельном участке, </w:t>
      </w:r>
      <w:proofErr w:type="gramStart"/>
      <w:r w:rsidRPr="007E41A3">
        <w:rPr>
          <w:rFonts w:cs="Tahoma"/>
          <w:kern w:val="3"/>
          <w:sz w:val="28"/>
          <w:szCs w:val="28"/>
          <w:lang w:eastAsia="ru-RU"/>
        </w:rPr>
        <w:t>сведения</w:t>
      </w:r>
      <w:proofErr w:type="gramEnd"/>
      <w:r w:rsidRPr="007E41A3">
        <w:rPr>
          <w:rFonts w:cs="Tahoma"/>
          <w:kern w:val="3"/>
          <w:sz w:val="28"/>
          <w:szCs w:val="28"/>
          <w:lang w:eastAsia="ru-RU"/>
        </w:rPr>
        <w:t xml:space="preserve"> о местоположении границ которого внесены в Единый государственный реестр недвижимости (граница земельного участка и внутренняя граница прилегающей территории является их общей границей), - 20 метров по периметру от границ земельного участка и до автомобильных дорог (в случае размещения зданий вдоль автомобильных дорог), включая автомобильные дороги для подъезда на территорию нежилого здания, а в случае наличия вдоль автомобильных дорог пешеходных коммуникаций - до таких пешеходных коммуникаций;</w:t>
      </w:r>
    </w:p>
    <w:p w:rsidR="007E41A3" w:rsidRPr="007E41A3" w:rsidRDefault="007E41A3" w:rsidP="007E41A3">
      <w:pPr>
        <w:autoSpaceDN w:val="0"/>
        <w:ind w:firstLine="540"/>
        <w:jc w:val="both"/>
        <w:textAlignment w:val="baseline"/>
        <w:rPr>
          <w:rFonts w:cs="Tahoma"/>
          <w:kern w:val="3"/>
          <w:sz w:val="28"/>
          <w:szCs w:val="28"/>
          <w:lang w:eastAsia="ru-RU"/>
        </w:rPr>
      </w:pPr>
      <w:proofErr w:type="gramStart"/>
      <w:r w:rsidRPr="007E41A3">
        <w:rPr>
          <w:rFonts w:cs="Tahoma"/>
          <w:kern w:val="3"/>
          <w:sz w:val="28"/>
          <w:szCs w:val="28"/>
          <w:lang w:eastAsia="ru-RU"/>
        </w:rPr>
        <w:t>б) в случае, если земельный участок не образован или границы его местоположения не уточнены (контур здания и внутренняя граница прилегающей территории является их общей границей), - 30 метров по периметру от ограждения, а в случае отсутствия ограждения по периметру – от нежилого здания и до автомобильных дорог (в случае размещения зданий вдоль автомобильных дорог), включая автомобильные дороги для подъезда на территорию нежилого</w:t>
      </w:r>
      <w:proofErr w:type="gramEnd"/>
      <w:r w:rsidRPr="007E41A3">
        <w:rPr>
          <w:rFonts w:cs="Tahoma"/>
          <w:kern w:val="3"/>
          <w:sz w:val="28"/>
          <w:szCs w:val="28"/>
          <w:lang w:eastAsia="ru-RU"/>
        </w:rPr>
        <w:t xml:space="preserve"> здания, а в случае наличия вдоль автомобильных дорог пешеходных коммуникаций - до таких пешеходных коммуникаций;</w:t>
      </w:r>
    </w:p>
    <w:p w:rsidR="007E41A3" w:rsidRPr="007E41A3" w:rsidRDefault="007E41A3" w:rsidP="007E41A3">
      <w:pPr>
        <w:autoSpaceDN w:val="0"/>
        <w:ind w:firstLine="540"/>
        <w:jc w:val="both"/>
        <w:textAlignment w:val="baseline"/>
        <w:rPr>
          <w:rFonts w:cs="Tahoma"/>
          <w:kern w:val="3"/>
          <w:sz w:val="28"/>
          <w:szCs w:val="28"/>
          <w:lang w:eastAsia="ru-RU"/>
        </w:rPr>
      </w:pPr>
      <w:proofErr w:type="gramStart"/>
      <w:r w:rsidRPr="007E41A3">
        <w:rPr>
          <w:rFonts w:cs="Tahoma"/>
          <w:kern w:val="3"/>
          <w:sz w:val="28"/>
          <w:szCs w:val="28"/>
          <w:lang w:eastAsia="ru-RU"/>
        </w:rPr>
        <w:t>5) для нестационарных торговых объектов, нестационарных объектов, используемых для оказания услуг общественного питания, бытовых и иных услуг (далее - нестационарные объекты), рекламных конструкций, размещенных без предоставления земельного участка, либо если земельный участок под ними не образован или границы его местоположения не уточнены (контур нестационарного объекта и внутренняя граница прилегающей территории является их общей границей), - 10 метров по периметру от данных объектов;</w:t>
      </w:r>
      <w:proofErr w:type="gramEnd"/>
    </w:p>
    <w:p w:rsidR="007E41A3" w:rsidRPr="007E41A3" w:rsidRDefault="007E41A3" w:rsidP="007E41A3">
      <w:pPr>
        <w:autoSpaceDN w:val="0"/>
        <w:ind w:firstLine="540"/>
        <w:jc w:val="both"/>
        <w:textAlignment w:val="baseline"/>
        <w:rPr>
          <w:rFonts w:cs="Tahoma"/>
          <w:kern w:val="3"/>
          <w:sz w:val="28"/>
          <w:szCs w:val="28"/>
          <w:lang w:eastAsia="ru-RU"/>
        </w:rPr>
      </w:pPr>
      <w:r w:rsidRPr="007E41A3">
        <w:rPr>
          <w:rFonts w:cs="Tahoma"/>
          <w:kern w:val="3"/>
          <w:sz w:val="28"/>
          <w:szCs w:val="28"/>
          <w:lang w:eastAsia="ru-RU"/>
        </w:rPr>
        <w:t xml:space="preserve">6) для нестационарных объектов, размещенных на земельных участках, </w:t>
      </w:r>
      <w:proofErr w:type="gramStart"/>
      <w:r w:rsidRPr="007E41A3">
        <w:rPr>
          <w:rFonts w:cs="Tahoma"/>
          <w:kern w:val="3"/>
          <w:sz w:val="28"/>
          <w:szCs w:val="28"/>
          <w:lang w:eastAsia="ru-RU"/>
        </w:rPr>
        <w:t>сведения</w:t>
      </w:r>
      <w:proofErr w:type="gramEnd"/>
      <w:r w:rsidRPr="007E41A3">
        <w:rPr>
          <w:rFonts w:cs="Tahoma"/>
          <w:kern w:val="3"/>
          <w:sz w:val="28"/>
          <w:szCs w:val="28"/>
          <w:lang w:eastAsia="ru-RU"/>
        </w:rPr>
        <w:t xml:space="preserve"> о местоположении границ которых внесены в Единый государственный реестр недвижимости (граница земельного участка и внутренняя граница прилегающей территории является их общей границей), - 10 метров по периметру от границ земельного участка;</w:t>
      </w:r>
    </w:p>
    <w:p w:rsidR="007E41A3" w:rsidRPr="007E41A3" w:rsidRDefault="007E41A3" w:rsidP="007E41A3">
      <w:pPr>
        <w:autoSpaceDN w:val="0"/>
        <w:ind w:firstLine="540"/>
        <w:jc w:val="both"/>
        <w:textAlignment w:val="baseline"/>
        <w:rPr>
          <w:rFonts w:cs="Tahoma"/>
          <w:kern w:val="3"/>
          <w:sz w:val="28"/>
          <w:szCs w:val="28"/>
          <w:lang w:eastAsia="ru-RU"/>
        </w:rPr>
      </w:pPr>
      <w:r w:rsidRPr="007E41A3">
        <w:rPr>
          <w:rFonts w:cs="Tahoma"/>
          <w:kern w:val="3"/>
          <w:sz w:val="28"/>
          <w:szCs w:val="28"/>
          <w:lang w:eastAsia="ru-RU"/>
        </w:rPr>
        <w:t>7) для нестационарных объектов, сблокированных с навесом, оборудованным местами для ожидания транспорта, размещенных на остановочных пунктах по маршрутам регулярных перевозок (контур нестационарного объекта и внутренняя граница прилегающей территории является их общей границей), - 10 метров по периметру от такого нестационарного объекта и до проезжей части со стороны автомобильной дороги;</w:t>
      </w:r>
    </w:p>
    <w:p w:rsidR="007E41A3" w:rsidRPr="007E41A3" w:rsidRDefault="007E41A3" w:rsidP="007E41A3">
      <w:pPr>
        <w:autoSpaceDN w:val="0"/>
        <w:ind w:firstLine="540"/>
        <w:jc w:val="both"/>
        <w:textAlignment w:val="baseline"/>
        <w:rPr>
          <w:rFonts w:cs="Tahoma"/>
          <w:kern w:val="3"/>
          <w:sz w:val="28"/>
          <w:szCs w:val="28"/>
          <w:lang w:eastAsia="ru-RU"/>
        </w:rPr>
      </w:pPr>
      <w:r w:rsidRPr="007E41A3">
        <w:rPr>
          <w:rFonts w:cs="Tahoma"/>
          <w:kern w:val="3"/>
          <w:sz w:val="28"/>
          <w:szCs w:val="28"/>
          <w:lang w:eastAsia="ru-RU"/>
        </w:rPr>
        <w:t>8) для нестационарных объектов, предназначенных для ожидания транспорта, размещенных на остановочных пунктах по маршрутам регулярных перевозок (контур нестационарного объекта и внутренняя граница прилегающей территории является их общей границей), - 10 метров по периметру от нестационарного объекта и до проезжей части со стороны автомобильной дороги;</w:t>
      </w:r>
    </w:p>
    <w:p w:rsidR="007E41A3" w:rsidRPr="007E41A3" w:rsidRDefault="007E41A3" w:rsidP="007E41A3">
      <w:pPr>
        <w:autoSpaceDN w:val="0"/>
        <w:ind w:firstLine="540"/>
        <w:jc w:val="both"/>
        <w:textAlignment w:val="baseline"/>
        <w:rPr>
          <w:rFonts w:cs="Tahoma"/>
          <w:kern w:val="3"/>
          <w:sz w:val="28"/>
          <w:szCs w:val="28"/>
          <w:lang w:eastAsia="ru-RU"/>
        </w:rPr>
      </w:pPr>
      <w:r w:rsidRPr="007E41A3">
        <w:rPr>
          <w:rFonts w:cs="Tahoma"/>
          <w:kern w:val="3"/>
          <w:sz w:val="28"/>
          <w:szCs w:val="28"/>
          <w:lang w:eastAsia="ru-RU"/>
        </w:rPr>
        <w:t xml:space="preserve">9) для объектов придорожного сервиса, обслуживания автомобильного транспорта - 25 метров по периметру от границ земельного участка, </w:t>
      </w:r>
      <w:proofErr w:type="gramStart"/>
      <w:r w:rsidRPr="007E41A3">
        <w:rPr>
          <w:rFonts w:cs="Tahoma"/>
          <w:kern w:val="3"/>
          <w:sz w:val="28"/>
          <w:szCs w:val="28"/>
          <w:lang w:eastAsia="ru-RU"/>
        </w:rPr>
        <w:t>сведения</w:t>
      </w:r>
      <w:proofErr w:type="gramEnd"/>
      <w:r w:rsidRPr="007E41A3">
        <w:rPr>
          <w:rFonts w:cs="Tahoma"/>
          <w:kern w:val="3"/>
          <w:sz w:val="28"/>
          <w:szCs w:val="28"/>
          <w:lang w:eastAsia="ru-RU"/>
        </w:rPr>
        <w:t xml:space="preserve"> </w:t>
      </w:r>
      <w:r w:rsidRPr="007E41A3">
        <w:rPr>
          <w:rFonts w:cs="Tahoma"/>
          <w:kern w:val="3"/>
          <w:sz w:val="28"/>
          <w:szCs w:val="28"/>
          <w:lang w:eastAsia="ru-RU"/>
        </w:rPr>
        <w:lastRenderedPageBreak/>
        <w:t>о местоположении границ которого внесены в Единый государственный реестр недвижимости (граница земельного участка и внутренняя граница прилегающей территории является их общей границей), а в случае, если земельный участок не образован или границы его местоположения не уточнены (контур объекта и внутренняя граница прилегающей территории является их общей границей) - 30 метров по периметру от границ здания, строения, сооружения, включая автомобильные дороги (кроме автомобильных дорог местного значения) для подъезда на территорию данных объектов;</w:t>
      </w:r>
    </w:p>
    <w:p w:rsidR="007E41A3" w:rsidRPr="007E41A3" w:rsidRDefault="007E41A3" w:rsidP="007E41A3">
      <w:pPr>
        <w:autoSpaceDN w:val="0"/>
        <w:ind w:firstLine="540"/>
        <w:jc w:val="both"/>
        <w:textAlignment w:val="baseline"/>
        <w:rPr>
          <w:rFonts w:cs="Tahoma"/>
          <w:kern w:val="3"/>
          <w:sz w:val="28"/>
          <w:szCs w:val="28"/>
          <w:lang w:eastAsia="ru-RU"/>
        </w:rPr>
      </w:pPr>
      <w:r w:rsidRPr="007E41A3">
        <w:rPr>
          <w:rFonts w:cs="Tahoma"/>
          <w:kern w:val="3"/>
          <w:sz w:val="28"/>
          <w:szCs w:val="28"/>
          <w:lang w:eastAsia="ru-RU"/>
        </w:rPr>
        <w:t xml:space="preserve">10) для объектов гаражного назначения - 25 метров по периметру от границ земельного участка, </w:t>
      </w:r>
      <w:proofErr w:type="gramStart"/>
      <w:r w:rsidRPr="007E41A3">
        <w:rPr>
          <w:rFonts w:cs="Tahoma"/>
          <w:kern w:val="3"/>
          <w:sz w:val="28"/>
          <w:szCs w:val="28"/>
          <w:lang w:eastAsia="ru-RU"/>
        </w:rPr>
        <w:t>сведения</w:t>
      </w:r>
      <w:proofErr w:type="gramEnd"/>
      <w:r w:rsidRPr="007E41A3">
        <w:rPr>
          <w:rFonts w:cs="Tahoma"/>
          <w:kern w:val="3"/>
          <w:sz w:val="28"/>
          <w:szCs w:val="28"/>
          <w:lang w:eastAsia="ru-RU"/>
        </w:rPr>
        <w:t xml:space="preserve"> о местоположении границ которого внесены в Единый государственный реестр недвижимости (граница земельного участка и внутренняя граница прилегающей территории является их общей границей), а в случае, если земельный участок не образован или границы его местоположения не уточнены (контур объекта гаражного назначения и внутренняя граница прилегающей территории является их общей границей) - 30 метров по периметру от границ здания, строения, сооружения, включая автомобильные дороги (кроме автомобильных дорог местного значения) для подъезда на территорию данных объектов;</w:t>
      </w:r>
    </w:p>
    <w:p w:rsidR="007E41A3" w:rsidRPr="007E41A3" w:rsidRDefault="007E41A3" w:rsidP="007E41A3">
      <w:pPr>
        <w:autoSpaceDN w:val="0"/>
        <w:ind w:firstLine="540"/>
        <w:jc w:val="both"/>
        <w:textAlignment w:val="baseline"/>
        <w:rPr>
          <w:rFonts w:cs="Tahoma"/>
          <w:kern w:val="3"/>
          <w:sz w:val="28"/>
          <w:szCs w:val="28"/>
          <w:lang w:eastAsia="ru-RU"/>
        </w:rPr>
      </w:pPr>
      <w:r w:rsidRPr="007E41A3">
        <w:rPr>
          <w:rFonts w:cs="Tahoma"/>
          <w:kern w:val="3"/>
          <w:sz w:val="28"/>
          <w:szCs w:val="28"/>
          <w:lang w:eastAsia="ru-RU"/>
        </w:rPr>
        <w:t>11) для строительных площадок (ограждение строительной площадки и внутренняя граница прилегающей территории является их общей границей) - 20 метров по периметру от ограждения строительной площадки;</w:t>
      </w:r>
    </w:p>
    <w:p w:rsidR="007E41A3" w:rsidRPr="007E41A3" w:rsidRDefault="007E41A3" w:rsidP="007E41A3">
      <w:pPr>
        <w:autoSpaceDN w:val="0"/>
        <w:ind w:firstLine="540"/>
        <w:jc w:val="both"/>
        <w:textAlignment w:val="baseline"/>
        <w:rPr>
          <w:rFonts w:cs="Tahoma"/>
          <w:kern w:val="3"/>
          <w:sz w:val="28"/>
          <w:szCs w:val="28"/>
          <w:lang w:eastAsia="ru-RU"/>
        </w:rPr>
      </w:pPr>
      <w:r w:rsidRPr="007E41A3">
        <w:rPr>
          <w:rFonts w:cs="Tahoma"/>
          <w:kern w:val="3"/>
          <w:sz w:val="28"/>
          <w:szCs w:val="28"/>
          <w:lang w:eastAsia="ru-RU"/>
        </w:rPr>
        <w:t>12) для мест производства земляных работ, работ по ремонту линейных объектов (сооружений) и инженерных коммуникаций (ограждение места производства работ и внутренняя граница прилегающей территории является их общей границей) - 15 метров по периметру от ограждения места производства работ;</w:t>
      </w:r>
    </w:p>
    <w:p w:rsidR="007E41A3" w:rsidRPr="007E41A3" w:rsidRDefault="007E41A3" w:rsidP="007E41A3">
      <w:pPr>
        <w:autoSpaceDN w:val="0"/>
        <w:ind w:firstLine="540"/>
        <w:jc w:val="both"/>
        <w:textAlignment w:val="baseline"/>
        <w:rPr>
          <w:rFonts w:cs="Tahoma"/>
          <w:kern w:val="3"/>
          <w:sz w:val="28"/>
          <w:szCs w:val="28"/>
          <w:lang w:eastAsia="ru-RU"/>
        </w:rPr>
      </w:pPr>
      <w:r w:rsidRPr="007E41A3">
        <w:rPr>
          <w:rFonts w:cs="Tahoma"/>
          <w:kern w:val="3"/>
          <w:sz w:val="28"/>
          <w:szCs w:val="28"/>
          <w:lang w:eastAsia="ru-RU"/>
        </w:rPr>
        <w:t>13) для ярмарок (периметр территории ярмарки и внутренняя граница прилегающей территории является их общей границей) - 20 метров по периметру территории ярмарки, включая автомобильные дороги для подъезда на территорию ярмарки (кроме автомобильных дорог местного значения);</w:t>
      </w:r>
    </w:p>
    <w:p w:rsidR="007E41A3" w:rsidRPr="007E41A3" w:rsidRDefault="007E41A3" w:rsidP="007E41A3">
      <w:pPr>
        <w:autoSpaceDN w:val="0"/>
        <w:ind w:firstLine="540"/>
        <w:jc w:val="both"/>
        <w:textAlignment w:val="baseline"/>
        <w:rPr>
          <w:rFonts w:cs="Tahoma"/>
          <w:kern w:val="3"/>
          <w:sz w:val="28"/>
          <w:szCs w:val="28"/>
          <w:lang w:eastAsia="ru-RU"/>
        </w:rPr>
      </w:pPr>
      <w:proofErr w:type="gramStart"/>
      <w:r w:rsidRPr="007E41A3">
        <w:rPr>
          <w:rFonts w:cs="Tahoma"/>
          <w:kern w:val="3"/>
          <w:sz w:val="28"/>
          <w:szCs w:val="28"/>
          <w:lang w:eastAsia="ru-RU"/>
        </w:rPr>
        <w:t>14) для мест (площадок) накопления твердых коммунальных отходов, если земельный участок под таким местом (площадкой) не образован или границы его местоположения не уточнены (ограждение места (площадки) накопления твердых коммунальных отходов и внутренняя граница прилегающей территории является их общей границей), - 5 метров по периметру от ограждения места (площадки) накопления твердых коммунальных отходов.</w:t>
      </w:r>
      <w:proofErr w:type="gramEnd"/>
    </w:p>
    <w:p w:rsidR="007E41A3" w:rsidRPr="007E41A3" w:rsidRDefault="007E41A3" w:rsidP="007E41A3">
      <w:pPr>
        <w:autoSpaceDN w:val="0"/>
        <w:ind w:firstLine="540"/>
        <w:jc w:val="both"/>
        <w:textAlignment w:val="baseline"/>
        <w:rPr>
          <w:rFonts w:cs="Tahoma"/>
          <w:kern w:val="3"/>
          <w:sz w:val="28"/>
          <w:szCs w:val="28"/>
          <w:lang w:eastAsia="ru-RU"/>
        </w:rPr>
      </w:pPr>
      <w:r w:rsidRPr="007E41A3">
        <w:rPr>
          <w:rFonts w:cs="Tahoma"/>
          <w:kern w:val="3"/>
          <w:sz w:val="28"/>
          <w:szCs w:val="28"/>
          <w:lang w:eastAsia="ru-RU"/>
        </w:rPr>
        <w:t xml:space="preserve">2. </w:t>
      </w:r>
      <w:proofErr w:type="gramStart"/>
      <w:r w:rsidRPr="007E41A3">
        <w:rPr>
          <w:rFonts w:cs="Tahoma"/>
          <w:kern w:val="3"/>
          <w:sz w:val="28"/>
          <w:szCs w:val="28"/>
          <w:lang w:eastAsia="ru-RU"/>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либо 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w:t>
      </w:r>
      <w:proofErr w:type="gramEnd"/>
      <w:r w:rsidRPr="007E41A3">
        <w:rPr>
          <w:rFonts w:cs="Tahoma"/>
          <w:kern w:val="3"/>
          <w:sz w:val="28"/>
          <w:szCs w:val="28"/>
          <w:lang w:eastAsia="ru-RU"/>
        </w:rPr>
        <w:t xml:space="preserve"> </w:t>
      </w:r>
      <w:proofErr w:type="gramStart"/>
      <w:r w:rsidRPr="007E41A3">
        <w:rPr>
          <w:rFonts w:cs="Tahoma"/>
          <w:kern w:val="3"/>
          <w:sz w:val="28"/>
          <w:szCs w:val="28"/>
          <w:lang w:eastAsia="ru-RU"/>
        </w:rPr>
        <w:t>образованы</w:t>
      </w:r>
      <w:proofErr w:type="gramEnd"/>
      <w:r w:rsidRPr="007E41A3">
        <w:rPr>
          <w:rFonts w:cs="Tahoma"/>
          <w:kern w:val="3"/>
          <w:sz w:val="28"/>
          <w:szCs w:val="28"/>
          <w:lang w:eastAsia="ru-RU"/>
        </w:rPr>
        <w:t xml:space="preserve"> или образованы по границам таких домов), обязаны </w:t>
      </w:r>
      <w:r w:rsidRPr="007E41A3">
        <w:rPr>
          <w:rFonts w:cs="Tahoma"/>
          <w:kern w:val="3"/>
          <w:sz w:val="28"/>
          <w:szCs w:val="28"/>
          <w:lang w:eastAsia="ru-RU"/>
        </w:rPr>
        <w:lastRenderedPageBreak/>
        <w:t>принимать участие, в том числе финансовое, в содержании прилегающих территорий, определенных в соответствии с настоящими Правилами.</w:t>
      </w:r>
    </w:p>
    <w:p w:rsidR="007E41A3" w:rsidRPr="007E41A3" w:rsidRDefault="007E41A3" w:rsidP="007E41A3">
      <w:pPr>
        <w:autoSpaceDN w:val="0"/>
        <w:ind w:firstLine="540"/>
        <w:jc w:val="both"/>
        <w:textAlignment w:val="baseline"/>
        <w:rPr>
          <w:rFonts w:ascii="Arial" w:hAnsi="Arial" w:cs="Tahoma"/>
          <w:kern w:val="3"/>
          <w:sz w:val="21"/>
          <w:lang w:eastAsia="ru-RU"/>
        </w:rPr>
      </w:pPr>
      <w:r w:rsidRPr="007E41A3">
        <w:rPr>
          <w:rFonts w:cs="Tahoma"/>
          <w:kern w:val="3"/>
          <w:sz w:val="28"/>
          <w:szCs w:val="28"/>
          <w:lang w:eastAsia="ru-RU"/>
        </w:rPr>
        <w:t xml:space="preserve">Указанные лица принимают участие, в том числе финансовое, в содержании прилегающих территорий в границах, определенных настоящими Правилами в соответствии с порядком, предусмотренным </w:t>
      </w:r>
      <w:hyperlink r:id="rId19" w:history="1">
        <w:r w:rsidRPr="007E41A3">
          <w:rPr>
            <w:rFonts w:ascii="Arial" w:hAnsi="Arial" w:cs="Tahoma"/>
            <w:kern w:val="3"/>
            <w:sz w:val="21"/>
            <w:lang w:eastAsia="ru-RU"/>
          </w:rPr>
          <w:t>Законом</w:t>
        </w:r>
      </w:hyperlink>
      <w:r w:rsidRPr="007E41A3">
        <w:rPr>
          <w:rFonts w:cs="Tahoma"/>
          <w:kern w:val="3"/>
          <w:sz w:val="28"/>
          <w:szCs w:val="28"/>
          <w:lang w:eastAsia="ru-RU"/>
        </w:rPr>
        <w:t xml:space="preserve"> Костромской области от 16 июля 2018 года N 420-6-ЗКО "О содержании </w:t>
      </w:r>
      <w:proofErr w:type="gramStart"/>
      <w:r w:rsidRPr="007E41A3">
        <w:rPr>
          <w:rFonts w:cs="Tahoma"/>
          <w:kern w:val="3"/>
          <w:sz w:val="28"/>
          <w:szCs w:val="28"/>
          <w:lang w:eastAsia="ru-RU"/>
        </w:rPr>
        <w:t>правил благоустройства территории муниципального образования Костромской области</w:t>
      </w:r>
      <w:proofErr w:type="gramEnd"/>
      <w:r w:rsidRPr="007E41A3">
        <w:rPr>
          <w:rFonts w:cs="Tahoma"/>
          <w:kern w:val="3"/>
          <w:sz w:val="28"/>
          <w:szCs w:val="28"/>
          <w:lang w:eastAsia="ru-RU"/>
        </w:rPr>
        <w:t xml:space="preserve"> и порядке определения границ прилегающих территорий".</w:t>
      </w:r>
    </w:p>
    <w:p w:rsidR="007E41A3" w:rsidRPr="007E41A3" w:rsidRDefault="007E41A3" w:rsidP="007E41A3">
      <w:pPr>
        <w:autoSpaceDN w:val="0"/>
        <w:ind w:firstLine="540"/>
        <w:jc w:val="both"/>
        <w:textAlignment w:val="baseline"/>
        <w:rPr>
          <w:rFonts w:cs="Tahoma"/>
          <w:kern w:val="3"/>
          <w:sz w:val="28"/>
          <w:szCs w:val="28"/>
          <w:lang w:eastAsia="ru-RU"/>
        </w:rPr>
      </w:pPr>
      <w:r w:rsidRPr="007E41A3">
        <w:rPr>
          <w:rFonts w:cs="Tahoma"/>
          <w:kern w:val="3"/>
          <w:sz w:val="28"/>
          <w:szCs w:val="28"/>
          <w:lang w:eastAsia="ru-RU"/>
        </w:rPr>
        <w:t>3. К обязательным работам по содержанию прилегающей территории относятся:</w:t>
      </w:r>
    </w:p>
    <w:p w:rsidR="007E41A3" w:rsidRPr="007E41A3" w:rsidRDefault="007E41A3" w:rsidP="007E41A3">
      <w:pPr>
        <w:autoSpaceDN w:val="0"/>
        <w:ind w:firstLine="540"/>
        <w:jc w:val="both"/>
        <w:textAlignment w:val="baseline"/>
        <w:rPr>
          <w:rFonts w:cs="Tahoma"/>
          <w:kern w:val="3"/>
          <w:sz w:val="28"/>
          <w:szCs w:val="28"/>
          <w:lang w:eastAsia="ru-RU"/>
        </w:rPr>
      </w:pPr>
      <w:r w:rsidRPr="007E41A3">
        <w:rPr>
          <w:rFonts w:cs="Tahoma"/>
          <w:kern w:val="3"/>
          <w:sz w:val="28"/>
          <w:szCs w:val="28"/>
          <w:lang w:eastAsia="ru-RU"/>
        </w:rPr>
        <w:t>1) уборка территории (удаление мусора,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7E41A3" w:rsidRPr="007E41A3" w:rsidRDefault="007E41A3" w:rsidP="007E41A3">
      <w:pPr>
        <w:autoSpaceDN w:val="0"/>
        <w:ind w:firstLine="567"/>
        <w:jc w:val="both"/>
        <w:textAlignment w:val="baseline"/>
        <w:rPr>
          <w:rFonts w:eastAsia="Calibri"/>
          <w:kern w:val="3"/>
          <w:sz w:val="28"/>
          <w:szCs w:val="28"/>
          <w:lang w:eastAsia="ru-RU" w:bidi="ru-RU"/>
        </w:rPr>
      </w:pPr>
      <w:r w:rsidRPr="007E41A3">
        <w:rPr>
          <w:rFonts w:eastAsia="Calibri"/>
          <w:kern w:val="3"/>
          <w:sz w:val="28"/>
          <w:szCs w:val="28"/>
          <w:lang w:eastAsia="ru-RU" w:bidi="ru-RU"/>
        </w:rPr>
        <w:t>2) своевременное скашивание газонных трав, уничтожение сорных и карантинных растений;</w:t>
      </w:r>
    </w:p>
    <w:p w:rsidR="007E41A3" w:rsidRPr="007E41A3" w:rsidRDefault="007E41A3" w:rsidP="007E41A3">
      <w:pPr>
        <w:autoSpaceDN w:val="0"/>
        <w:ind w:firstLine="567"/>
        <w:jc w:val="both"/>
        <w:textAlignment w:val="baseline"/>
        <w:rPr>
          <w:rFonts w:eastAsia="Calibri"/>
          <w:kern w:val="3"/>
          <w:sz w:val="28"/>
          <w:szCs w:val="28"/>
          <w:lang w:eastAsia="ru-RU" w:bidi="ru-RU"/>
        </w:rPr>
      </w:pPr>
      <w:r w:rsidRPr="007E41A3">
        <w:rPr>
          <w:rFonts w:eastAsia="Calibri"/>
          <w:kern w:val="3"/>
          <w:sz w:val="28"/>
          <w:szCs w:val="28"/>
          <w:lang w:eastAsia="ru-RU" w:bidi="ru-RU"/>
        </w:rPr>
        <w:t>3) своевременная обрезка ветвей деревьев, кустарников, нависающих на высоте менее 2-х метров над тротуарами и пешеходными дорожками с грунтовым и твердым покрытием;</w:t>
      </w:r>
    </w:p>
    <w:p w:rsidR="007E41A3" w:rsidRPr="007E41A3" w:rsidRDefault="007E41A3" w:rsidP="007E41A3">
      <w:pPr>
        <w:autoSpaceDN w:val="0"/>
        <w:ind w:firstLine="567"/>
        <w:jc w:val="both"/>
        <w:textAlignment w:val="baseline"/>
        <w:rPr>
          <w:rFonts w:eastAsia="Calibri"/>
          <w:kern w:val="3"/>
          <w:sz w:val="28"/>
          <w:szCs w:val="28"/>
          <w:lang w:eastAsia="ru-RU" w:bidi="ru-RU"/>
        </w:rPr>
      </w:pPr>
      <w:r w:rsidRPr="007E41A3">
        <w:rPr>
          <w:rFonts w:eastAsia="Calibri"/>
          <w:kern w:val="3"/>
          <w:sz w:val="28"/>
          <w:szCs w:val="28"/>
          <w:lang w:eastAsia="ru-RU" w:bidi="ru-RU"/>
        </w:rPr>
        <w:t>4) посыпка  участков прохода и подхода к объектам торговли, рынкам, иным нестационарным объектам, организациям и предприятиям, подъездам (входам) в жилые дома  противогололедными материалами;</w:t>
      </w:r>
    </w:p>
    <w:p w:rsidR="007E41A3" w:rsidRPr="007E41A3" w:rsidRDefault="007E41A3" w:rsidP="007E41A3">
      <w:pPr>
        <w:autoSpaceDN w:val="0"/>
        <w:ind w:firstLine="567"/>
        <w:jc w:val="both"/>
        <w:textAlignment w:val="baseline"/>
        <w:rPr>
          <w:rFonts w:eastAsia="Calibri"/>
          <w:kern w:val="3"/>
          <w:sz w:val="28"/>
          <w:szCs w:val="28"/>
          <w:lang w:eastAsia="ru-RU" w:bidi="ru-RU"/>
        </w:rPr>
      </w:pPr>
      <w:r w:rsidRPr="007E41A3">
        <w:rPr>
          <w:rFonts w:eastAsia="Calibri"/>
          <w:kern w:val="3"/>
          <w:sz w:val="28"/>
          <w:szCs w:val="28"/>
          <w:lang w:eastAsia="ru-RU" w:bidi="ru-RU"/>
        </w:rPr>
        <w:t>5) очистка от снега и льда тротуаров и пешеходных дорожек с грунтовым и твердым покрытием.</w:t>
      </w:r>
    </w:p>
    <w:p w:rsidR="007E41A3" w:rsidRPr="007E41A3" w:rsidRDefault="007E41A3" w:rsidP="007E41A3">
      <w:pPr>
        <w:autoSpaceDN w:val="0"/>
        <w:ind w:firstLine="567"/>
        <w:jc w:val="both"/>
        <w:textAlignment w:val="baseline"/>
        <w:rPr>
          <w:rFonts w:eastAsia="Calibri"/>
          <w:kern w:val="3"/>
          <w:sz w:val="28"/>
          <w:szCs w:val="28"/>
          <w:lang w:eastAsia="ru-RU" w:bidi="ru-RU"/>
        </w:rPr>
      </w:pPr>
    </w:p>
    <w:p w:rsidR="007E41A3" w:rsidRPr="007E41A3" w:rsidRDefault="007E41A3" w:rsidP="007E41A3">
      <w:pPr>
        <w:autoSpaceDN w:val="0"/>
        <w:jc w:val="both"/>
        <w:textAlignment w:val="baseline"/>
        <w:rPr>
          <w:rFonts w:ascii="Arial" w:hAnsi="Arial" w:cs="Tahoma"/>
          <w:kern w:val="3"/>
          <w:sz w:val="21"/>
          <w:lang w:eastAsia="ru-RU"/>
        </w:rPr>
      </w:pPr>
      <w:r w:rsidRPr="007E41A3">
        <w:rPr>
          <w:rFonts w:eastAsia="Times New Roman"/>
          <w:b/>
          <w:color w:val="00000A"/>
          <w:kern w:val="3"/>
          <w:sz w:val="28"/>
          <w:szCs w:val="28"/>
          <w:lang w:eastAsia="ar-SA"/>
        </w:rPr>
        <w:t>Статья 24</w:t>
      </w:r>
      <w:r w:rsidRPr="007E41A3">
        <w:rPr>
          <w:rFonts w:eastAsia="Times New Roman"/>
          <w:b/>
          <w:bCs/>
          <w:color w:val="000080"/>
          <w:kern w:val="3"/>
          <w:sz w:val="28"/>
          <w:szCs w:val="28"/>
          <w:lang w:eastAsia="ar-SA"/>
        </w:rPr>
        <w:t>.</w:t>
      </w:r>
      <w:r w:rsidRPr="007E41A3">
        <w:rPr>
          <w:rFonts w:eastAsia="Times New Roman"/>
          <w:b/>
          <w:color w:val="00000A"/>
          <w:kern w:val="3"/>
          <w:sz w:val="28"/>
          <w:szCs w:val="28"/>
          <w:lang w:eastAsia="ar-SA"/>
        </w:rPr>
        <w:t xml:space="preserve"> Порядок хранения автотранспорта</w:t>
      </w:r>
    </w:p>
    <w:p w:rsidR="007E41A3" w:rsidRPr="007E41A3" w:rsidRDefault="007E41A3" w:rsidP="007E41A3">
      <w:pPr>
        <w:autoSpaceDN w:val="0"/>
        <w:textAlignment w:val="baseline"/>
        <w:rPr>
          <w:rFonts w:eastAsia="Lucida Sans Unicode"/>
          <w:kern w:val="3"/>
          <w:sz w:val="28"/>
          <w:szCs w:val="28"/>
          <w:lang w:eastAsia="ar-SA"/>
        </w:rPr>
      </w:pP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 Стоянка личного автотранспорта на придомовых и внутриквартальных территориях допускается в один ряд и должна обеспечивать беспрепятственное продвижение уборочной и специальной техники. Не допускается стоянка личного автотранспорта на тротуарах, за исключением случаев, предусмотренных нормативными правовыми актами Российской Федерации.</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2. Площадки автостоянок должны иметь железобетонное, бетонное, асфальтобетонное или щебеночное покрытие, осветительное и информационное оборудование. Площадки для длительного хранения автомобилей могут быть оборудованы навесами, легкими ограждениями боксов, смотровыми эстакадами.</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3. Утилизация автомобильных шин:</w:t>
      </w:r>
    </w:p>
    <w:p w:rsidR="007E41A3" w:rsidRPr="007E41A3" w:rsidRDefault="007E41A3" w:rsidP="007E41A3">
      <w:pPr>
        <w:autoSpaceDN w:val="0"/>
        <w:jc w:val="both"/>
        <w:textAlignment w:val="baseline"/>
        <w:rPr>
          <w:rFonts w:eastAsia="Lucida Sans Unicode"/>
          <w:kern w:val="3"/>
          <w:sz w:val="28"/>
          <w:szCs w:val="28"/>
          <w:lang w:eastAsia="ru-RU"/>
        </w:rPr>
      </w:pPr>
      <w:proofErr w:type="gramStart"/>
      <w:r w:rsidRPr="007E41A3">
        <w:rPr>
          <w:rFonts w:eastAsia="Lucida Sans Unicode"/>
          <w:kern w:val="3"/>
          <w:sz w:val="28"/>
          <w:szCs w:val="28"/>
          <w:lang w:eastAsia="ru-RU"/>
        </w:rPr>
        <w:t>1) хозяйствующие субъекты, эксплуатирующие автотранспортную, дорожно-строительную и сельскохозяйственную транспортную технику или производящие ремонт указанной техники, обязаны осуществлять сбор и передачу замененных деталей хозяйствующим субъектам, осуществляющим их переработку или утилизацию;</w:t>
      </w:r>
      <w:proofErr w:type="gramEnd"/>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xml:space="preserve">2) запрещается сжигание автомобильных покрышек, размещение иных замененных частей транспортной техники вне установленных для этих целей </w:t>
      </w:r>
      <w:r w:rsidRPr="007E41A3">
        <w:rPr>
          <w:rFonts w:eastAsia="Lucida Sans Unicode"/>
          <w:kern w:val="3"/>
          <w:sz w:val="28"/>
          <w:szCs w:val="28"/>
          <w:lang w:eastAsia="ru-RU"/>
        </w:rPr>
        <w:lastRenderedPageBreak/>
        <w:t>мест, а также в местах сбора мусора, на контейнерных площадках.</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4. Транспортное средство, признанное в установленном федеральным законодательством порядке бесхозяйным, подлежит вывозу в специально отведенные места.</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5. Строительство и размещение гаражей разрешается только по проектам, согласованным с органами местного самоуправления и органами государственного экологического контроля. Порядок установки боксовых гаражей, гаражей - "ракушек", "пеналов" определяется органами местного самоуправления.</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xml:space="preserve">6. </w:t>
      </w:r>
      <w:proofErr w:type="gramStart"/>
      <w:r w:rsidRPr="007E41A3">
        <w:rPr>
          <w:rFonts w:eastAsia="Lucida Sans Unicode"/>
          <w:kern w:val="3"/>
          <w:sz w:val="28"/>
          <w:szCs w:val="28"/>
          <w:lang w:eastAsia="ru-RU"/>
        </w:rPr>
        <w:t>Расстояние от наземных и наземно-подземных гаражей и станций технического обслуживания до частных домовладений и многоквартирных жилых домов и общественных зданий, а также до участков дошкольных и школьных учреждений, придомовых детских площадок и иных мест нахождения малолетних детей и лечебных учреждений стационарного типа, размещаемых на селитебных территориях, должно соответствовать санитарным и градостроительным нормам.</w:t>
      </w:r>
      <w:proofErr w:type="gramEnd"/>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7. На участке гаража-стоянки следует предусматривать: сооружение гаража-стоянки, площадку (накопительную), выезды и въезды, пешеходные дорожки, твердые виды покрытия, урны или малые контейнеры для мусора, осветительное оборудование, информационное оборудование (указатели).</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8. Кровля здания гаража-стоянки в случае его размещения в окружении многоэтажной жилой и общественной застройки должна содержаться в чистоте.</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9. Территория гаражей должна быть оборудована ливневой канализацией с очисткой ливневых стоков и должна содержаться в чистоте и порядке.</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10. На территории гаражей-стоянок, площадок для хранения автомобилей должен быть установлен контейнер с крышкой для сбора мусора, вывоз которого осуществляется согласно заключенным договорам.</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11. На территории гаражей-стоянок, площадок для хранения автомобилей организуется раздельный сбор отработанных масел, автомобильных покрышек, металлолома и тому подобного материала на площадках, расположенных под навесом и имеющих твердое покрытие.</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12. Запрещается:</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размещение объектов различного назначения и автотранспорта на газонах, цветниках, детских, спортивных площадках, в арках зданий, на тротуарах;</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размещение автотранспорта на загрузочных площадках мест для сбора и временного хранения ТКО;</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стоянка разукомплектованных транспортных средств независимо от места их расположения, кроме специально отведенных для стоянки мест;</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использование для стоянки и размещения транспортных сре</w:t>
      </w:r>
      <w:proofErr w:type="gramStart"/>
      <w:r w:rsidRPr="007E41A3">
        <w:rPr>
          <w:rFonts w:eastAsia="Lucida Sans Unicode"/>
          <w:kern w:val="3"/>
          <w:sz w:val="28"/>
          <w:szCs w:val="28"/>
          <w:lang w:eastAsia="ru-RU"/>
        </w:rPr>
        <w:t>дств пр</w:t>
      </w:r>
      <w:proofErr w:type="gramEnd"/>
      <w:r w:rsidRPr="007E41A3">
        <w:rPr>
          <w:rFonts w:eastAsia="Lucida Sans Unicode"/>
          <w:kern w:val="3"/>
          <w:sz w:val="28"/>
          <w:szCs w:val="28"/>
          <w:lang w:eastAsia="ru-RU"/>
        </w:rPr>
        <w:t>оезжей части улиц, проездов, тротуаров и других территорий, препятствующее механизированной уборке территории;</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xml:space="preserve">- производство работа по ремонту транспортных средств, механизмов во дворах многоквартирных домов, а также любых ремонтных работ, сопряженных с шумом, выделением и сбросом вредных веществ, </w:t>
      </w:r>
      <w:r w:rsidRPr="007E41A3">
        <w:rPr>
          <w:rFonts w:eastAsia="Lucida Sans Unicode"/>
          <w:kern w:val="3"/>
          <w:sz w:val="28"/>
          <w:szCs w:val="28"/>
          <w:lang w:eastAsia="ru-RU"/>
        </w:rPr>
        <w:lastRenderedPageBreak/>
        <w:t xml:space="preserve">превышающих установленные нормы (отработанные газы, горюче-смазочные материалы и пр.) вне </w:t>
      </w:r>
      <w:proofErr w:type="gramStart"/>
      <w:r w:rsidRPr="007E41A3">
        <w:rPr>
          <w:rFonts w:eastAsia="Lucida Sans Unicode"/>
          <w:kern w:val="3"/>
          <w:sz w:val="28"/>
          <w:szCs w:val="28"/>
          <w:lang w:eastAsia="ru-RU"/>
        </w:rPr>
        <w:t>специального</w:t>
      </w:r>
      <w:proofErr w:type="gramEnd"/>
      <w:r w:rsidRPr="007E41A3">
        <w:rPr>
          <w:rFonts w:eastAsia="Lucida Sans Unicode"/>
          <w:kern w:val="3"/>
          <w:sz w:val="28"/>
          <w:szCs w:val="28"/>
          <w:lang w:eastAsia="ru-RU"/>
        </w:rPr>
        <w:t xml:space="preserve"> отведенных мест;</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13. Хранение и отстой грузового автотранспорта, в том числе частного, допускается только в гаражах, на автостоянках или автобазах.</w:t>
      </w:r>
    </w:p>
    <w:p w:rsidR="007E41A3" w:rsidRPr="007E41A3" w:rsidRDefault="007E41A3" w:rsidP="007E41A3">
      <w:pPr>
        <w:shd w:val="clear" w:color="auto" w:fill="FFFFFF"/>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14. Запрещается оставление на дороге, во дворе многоквартирного дома или на иной территории общественного пользования явно непригодного к эксплуатации транспортного средства, кузова транспортного средства.</w:t>
      </w:r>
    </w:p>
    <w:p w:rsidR="007E41A3" w:rsidRPr="007E41A3" w:rsidRDefault="007E41A3" w:rsidP="007E41A3">
      <w:pPr>
        <w:shd w:val="clear" w:color="auto" w:fill="FFFFFF"/>
        <w:autoSpaceDN w:val="0"/>
        <w:jc w:val="both"/>
        <w:textAlignment w:val="baseline"/>
        <w:rPr>
          <w:rFonts w:ascii="Arial" w:hAnsi="Arial" w:cs="Tahoma"/>
          <w:kern w:val="3"/>
          <w:sz w:val="21"/>
          <w:lang w:eastAsia="ru-RU"/>
        </w:rPr>
      </w:pPr>
      <w:r w:rsidRPr="007E41A3">
        <w:rPr>
          <w:rFonts w:eastAsia="Lucida Sans Unicode"/>
          <w:b/>
          <w:kern w:val="3"/>
          <w:sz w:val="28"/>
          <w:szCs w:val="28"/>
          <w:lang w:eastAsia="ru-RU"/>
        </w:rPr>
        <w:t xml:space="preserve">     </w:t>
      </w:r>
      <w:r w:rsidRPr="007E41A3">
        <w:rPr>
          <w:rFonts w:eastAsia="Lucida Sans Unicode"/>
          <w:kern w:val="3"/>
          <w:sz w:val="28"/>
          <w:szCs w:val="28"/>
          <w:lang w:eastAsia="ru-RU"/>
        </w:rPr>
        <w:t xml:space="preserve">Собственник  </w:t>
      </w:r>
      <w:r w:rsidRPr="007E41A3">
        <w:rPr>
          <w:rFonts w:eastAsia="Times New Roman"/>
          <w:color w:val="00000A"/>
          <w:kern w:val="3"/>
          <w:sz w:val="28"/>
          <w:szCs w:val="28"/>
          <w:lang w:eastAsia="ru-RU"/>
        </w:rPr>
        <w:t>явно непригодного к эксплуатации транспортного средства, кузова  транспортного средства обязан исполнить требование уполномоченного (должностного лица) о добровольном перемещении транспортного средства в течени</w:t>
      </w:r>
      <w:proofErr w:type="gramStart"/>
      <w:r w:rsidRPr="007E41A3">
        <w:rPr>
          <w:rFonts w:eastAsia="Times New Roman"/>
          <w:color w:val="00000A"/>
          <w:kern w:val="3"/>
          <w:sz w:val="28"/>
          <w:szCs w:val="28"/>
          <w:lang w:eastAsia="ru-RU"/>
        </w:rPr>
        <w:t>и</w:t>
      </w:r>
      <w:proofErr w:type="gramEnd"/>
      <w:r w:rsidRPr="007E41A3">
        <w:rPr>
          <w:rFonts w:eastAsia="Times New Roman"/>
          <w:color w:val="00000A"/>
          <w:kern w:val="3"/>
          <w:sz w:val="28"/>
          <w:szCs w:val="28"/>
          <w:lang w:eastAsia="ru-RU"/>
        </w:rPr>
        <w:t xml:space="preserve"> трех дней с момента получения указанного требования.</w:t>
      </w:r>
    </w:p>
    <w:p w:rsidR="007E41A3" w:rsidRPr="007E41A3" w:rsidRDefault="007E41A3" w:rsidP="007E41A3">
      <w:pPr>
        <w:shd w:val="clear" w:color="auto" w:fill="FFFFFF"/>
        <w:autoSpaceDN w:val="0"/>
        <w:jc w:val="both"/>
        <w:textAlignment w:val="baseline"/>
        <w:rPr>
          <w:rFonts w:ascii="Arial" w:hAnsi="Arial" w:cs="Tahoma"/>
          <w:kern w:val="3"/>
          <w:sz w:val="21"/>
          <w:lang w:eastAsia="ru-RU"/>
        </w:rPr>
      </w:pPr>
      <w:r w:rsidRPr="007E41A3">
        <w:rPr>
          <w:rFonts w:eastAsia="Lucida Sans Unicode"/>
          <w:b/>
          <w:kern w:val="3"/>
          <w:sz w:val="28"/>
          <w:szCs w:val="28"/>
          <w:lang w:eastAsia="ru-RU"/>
        </w:rPr>
        <w:t xml:space="preserve">  </w:t>
      </w:r>
      <w:r w:rsidRPr="007E41A3">
        <w:rPr>
          <w:rFonts w:eastAsia="Lucida Sans Unicode"/>
          <w:kern w:val="3"/>
          <w:sz w:val="28"/>
          <w:szCs w:val="28"/>
          <w:lang w:eastAsia="ru-RU"/>
        </w:rPr>
        <w:t xml:space="preserve"> Под явно непригодным к эксплуатации транспортным средством понимается транспортное средство, разукомплектованное и не подлежащее эксплуатации</w:t>
      </w:r>
      <w:proofErr w:type="gramStart"/>
      <w:r w:rsidRPr="007E41A3">
        <w:rPr>
          <w:rFonts w:eastAsia="Lucida Sans Unicode"/>
          <w:kern w:val="3"/>
          <w:sz w:val="28"/>
          <w:szCs w:val="28"/>
          <w:lang w:eastAsia="ru-RU"/>
        </w:rPr>
        <w:t xml:space="preserve"> ,</w:t>
      </w:r>
      <w:proofErr w:type="gramEnd"/>
      <w:r w:rsidRPr="007E41A3">
        <w:rPr>
          <w:rFonts w:eastAsia="Lucida Sans Unicode"/>
          <w:kern w:val="3"/>
          <w:sz w:val="28"/>
          <w:szCs w:val="28"/>
          <w:lang w:eastAsia="ru-RU"/>
        </w:rPr>
        <w:t xml:space="preserve"> обязательным признаком которого является отсутствие на нем основных узлов  и агрегатов, кузовных деталей (капот, крышка багажника, двери) , стекол и колес, включая сгоревшие, в состоянии при котором невозможна его дальнейшая эксплуатация.</w:t>
      </w:r>
    </w:p>
    <w:p w:rsidR="007E41A3" w:rsidRPr="007E41A3" w:rsidRDefault="007E41A3" w:rsidP="007E41A3">
      <w:pPr>
        <w:shd w:val="clear" w:color="auto" w:fill="FFFFFF"/>
        <w:autoSpaceDN w:val="0"/>
        <w:jc w:val="both"/>
        <w:textAlignment w:val="baseline"/>
        <w:rPr>
          <w:rFonts w:eastAsia="Lucida Sans Unicode"/>
          <w:b/>
          <w:kern w:val="3"/>
          <w:sz w:val="28"/>
          <w:szCs w:val="28"/>
          <w:lang w:eastAsia="ru-RU"/>
        </w:rPr>
      </w:pPr>
    </w:p>
    <w:p w:rsidR="007E41A3" w:rsidRPr="007E41A3" w:rsidRDefault="007E41A3" w:rsidP="007E41A3">
      <w:pPr>
        <w:shd w:val="clear" w:color="auto" w:fill="FFFFFF"/>
        <w:autoSpaceDN w:val="0"/>
        <w:jc w:val="both"/>
        <w:textAlignment w:val="baseline"/>
        <w:rPr>
          <w:rFonts w:eastAsia="Lucida Sans Unicode"/>
          <w:b/>
          <w:kern w:val="3"/>
          <w:sz w:val="28"/>
          <w:szCs w:val="28"/>
          <w:lang w:eastAsia="ru-RU"/>
        </w:rPr>
      </w:pPr>
      <w:r w:rsidRPr="007E41A3">
        <w:rPr>
          <w:rFonts w:eastAsia="Lucida Sans Unicode"/>
          <w:b/>
          <w:kern w:val="3"/>
          <w:sz w:val="28"/>
          <w:szCs w:val="28"/>
          <w:lang w:eastAsia="ru-RU"/>
        </w:rPr>
        <w:t>Статья 25. Содержание и эксплуатация дорог</w:t>
      </w:r>
    </w:p>
    <w:p w:rsidR="007E41A3" w:rsidRPr="007E41A3" w:rsidRDefault="007E41A3" w:rsidP="007E41A3">
      <w:pPr>
        <w:shd w:val="clear" w:color="auto" w:fill="FFFFFF"/>
        <w:autoSpaceDN w:val="0"/>
        <w:jc w:val="center"/>
        <w:textAlignment w:val="baseline"/>
        <w:rPr>
          <w:rFonts w:eastAsia="Lucida Sans Unicode"/>
          <w:kern w:val="3"/>
          <w:sz w:val="28"/>
          <w:szCs w:val="28"/>
          <w:lang w:eastAsia="ru-RU"/>
        </w:rPr>
      </w:pPr>
    </w:p>
    <w:p w:rsidR="007E41A3" w:rsidRPr="007E41A3" w:rsidRDefault="007E41A3" w:rsidP="007E41A3">
      <w:pPr>
        <w:shd w:val="clear" w:color="auto" w:fill="FFFFFF"/>
        <w:tabs>
          <w:tab w:val="left" w:pos="900"/>
        </w:tabs>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 В целях обеспечения сохранности покрытия дорог и тротуаров, искусственных сооружений и других объектов благоустройства, запрещаются:</w:t>
      </w:r>
    </w:p>
    <w:p w:rsidR="007E41A3" w:rsidRPr="007E41A3" w:rsidRDefault="007E41A3" w:rsidP="007E41A3">
      <w:pPr>
        <w:shd w:val="clear" w:color="auto" w:fill="FFFFFF"/>
        <w:tabs>
          <w:tab w:val="left" w:pos="900"/>
        </w:tabs>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движение по улицам населенных пунктов сельского поселения с твердым покрытием в летний период всех видов транспорта на гусеничном ходу и с цепями противоскольжения на колесах;</w:t>
      </w:r>
    </w:p>
    <w:p w:rsidR="007E41A3" w:rsidRPr="007E41A3" w:rsidRDefault="007E41A3" w:rsidP="007E41A3">
      <w:pPr>
        <w:shd w:val="clear" w:color="auto" w:fill="FFFFFF"/>
        <w:tabs>
          <w:tab w:val="left" w:pos="900"/>
        </w:tabs>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проезд по улицам населенных пунктов поселения крупногабаритного и тяжеловесного автотранспорта, имеющего превышения по габаритным характеристикам или по осевым нагрузкам и полной массе. Проезд такого транспорта должен производиться по специальным разрешениям;</w:t>
      </w:r>
    </w:p>
    <w:p w:rsidR="007E41A3" w:rsidRPr="007E41A3" w:rsidRDefault="007E41A3" w:rsidP="007E41A3">
      <w:pPr>
        <w:shd w:val="clear" w:color="auto" w:fill="FFFFFF"/>
        <w:tabs>
          <w:tab w:val="left" w:pos="900"/>
        </w:tabs>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движение и стоянка автотранспортных средств на пешеходных дорожках;</w:t>
      </w:r>
    </w:p>
    <w:p w:rsidR="007E41A3" w:rsidRPr="007E41A3" w:rsidRDefault="007E41A3" w:rsidP="007E41A3">
      <w:pPr>
        <w:shd w:val="clear" w:color="auto" w:fill="FFFFFF"/>
        <w:tabs>
          <w:tab w:val="left" w:pos="900"/>
        </w:tabs>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транспортировка груза волоком;</w:t>
      </w:r>
    </w:p>
    <w:p w:rsidR="007E41A3" w:rsidRPr="007E41A3" w:rsidRDefault="007E41A3" w:rsidP="007E41A3">
      <w:pPr>
        <w:shd w:val="clear" w:color="auto" w:fill="FFFFFF"/>
        <w:tabs>
          <w:tab w:val="left" w:pos="900"/>
        </w:tabs>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сбрасывание при погрузочно-разгрузочных работах и складирование на улицах рельс, бревен, проката, труб, кирпича, дров и других посторонних предметов;</w:t>
      </w:r>
    </w:p>
    <w:p w:rsidR="007E41A3" w:rsidRPr="007E41A3" w:rsidRDefault="007E41A3" w:rsidP="007E41A3">
      <w:pPr>
        <w:shd w:val="clear" w:color="auto" w:fill="FFFFFF"/>
        <w:tabs>
          <w:tab w:val="left" w:pos="900"/>
        </w:tabs>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производить ремонтные работы на подземных коммуникациях с нарушением целостности дорожного покрытия без соответствующего разрешения балансодержателя дорог и эксплуатирующей организации;</w:t>
      </w:r>
    </w:p>
    <w:p w:rsidR="007E41A3" w:rsidRPr="007E41A3" w:rsidRDefault="007E41A3" w:rsidP="007E41A3">
      <w:pPr>
        <w:shd w:val="clear" w:color="auto" w:fill="FFFFFF"/>
        <w:tabs>
          <w:tab w:val="left" w:pos="900"/>
        </w:tabs>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самовольное устройство подъездов, а также движение по ним;</w:t>
      </w:r>
    </w:p>
    <w:p w:rsidR="007E41A3" w:rsidRPr="007E41A3" w:rsidRDefault="007E41A3" w:rsidP="007E41A3">
      <w:pPr>
        <w:shd w:val="clear" w:color="auto" w:fill="FFFFFF"/>
        <w:tabs>
          <w:tab w:val="left" w:pos="900"/>
        </w:tabs>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движение и стоянка большегрузного транспорта на внутриквартальных пешеходных дорожках, тротуарах</w:t>
      </w:r>
      <w:proofErr w:type="gramStart"/>
      <w:r w:rsidRPr="007E41A3">
        <w:rPr>
          <w:rFonts w:eastAsia="Lucida Sans Unicode"/>
          <w:kern w:val="3"/>
          <w:sz w:val="28"/>
          <w:szCs w:val="28"/>
          <w:lang w:eastAsia="ru-RU"/>
        </w:rPr>
        <w:t>.;</w:t>
      </w:r>
      <w:proofErr w:type="gramEnd"/>
    </w:p>
    <w:p w:rsidR="007E41A3" w:rsidRPr="007E41A3" w:rsidRDefault="007E41A3" w:rsidP="007E41A3">
      <w:pPr>
        <w:shd w:val="clear" w:color="auto" w:fill="FFFFFF"/>
        <w:tabs>
          <w:tab w:val="left" w:pos="900"/>
        </w:tabs>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самовольное нанесение дорожной разметки</w:t>
      </w:r>
    </w:p>
    <w:p w:rsidR="007E41A3" w:rsidRPr="007E41A3" w:rsidRDefault="007E41A3" w:rsidP="007E41A3">
      <w:pPr>
        <w:autoSpaceDN w:val="0"/>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 нанесение посторонних надписей, рисунков лакокрасочными материалами;</w:t>
      </w:r>
    </w:p>
    <w:p w:rsidR="007E41A3" w:rsidRPr="007E41A3" w:rsidRDefault="007E41A3" w:rsidP="007E41A3">
      <w:pPr>
        <w:shd w:val="clear" w:color="auto" w:fill="FFFFFF"/>
        <w:tabs>
          <w:tab w:val="left" w:pos="900"/>
        </w:tabs>
        <w:autoSpaceDN w:val="0"/>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 xml:space="preserve">- применение в качестве покрытия кафельной, метлахской плитки, гладких или отполированных плит из искусственного и естественного камня на территории </w:t>
      </w:r>
      <w:r w:rsidRPr="007E41A3">
        <w:rPr>
          <w:rFonts w:eastAsia="Calibri"/>
          <w:color w:val="00000A"/>
          <w:kern w:val="3"/>
          <w:sz w:val="28"/>
          <w:szCs w:val="28"/>
          <w:lang w:eastAsia="ru-RU"/>
        </w:rPr>
        <w:lastRenderedPageBreak/>
        <w:t>пешеходных коммуникаций, в наземных и подземных переходах, на ступенях лестниц, площадках крылец входных групп зданий</w:t>
      </w:r>
    </w:p>
    <w:p w:rsidR="007E41A3" w:rsidRPr="007E41A3" w:rsidRDefault="007E41A3" w:rsidP="007E41A3">
      <w:pPr>
        <w:shd w:val="clear" w:color="auto" w:fill="FFFFFF"/>
        <w:tabs>
          <w:tab w:val="left" w:pos="540"/>
        </w:tabs>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загрязнение транспортными средствами территории общего пользования во время их эксплуатации, стоянки, обслуживания и ремонта, в том числе при перевозке грузов или выезде с места производства работ на прилегающей территории.</w:t>
      </w:r>
    </w:p>
    <w:p w:rsidR="007E41A3" w:rsidRPr="007E41A3" w:rsidRDefault="007E41A3" w:rsidP="007E41A3">
      <w:pPr>
        <w:shd w:val="clear" w:color="auto" w:fill="FFFFFF"/>
        <w:tabs>
          <w:tab w:val="left" w:pos="540"/>
        </w:tabs>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2. Специализированные организации производят уборку территории населенных пунктов поселения на основании договоров с администрацией поселения.</w:t>
      </w:r>
    </w:p>
    <w:p w:rsidR="007E41A3" w:rsidRPr="007E41A3" w:rsidRDefault="007E41A3" w:rsidP="007E41A3">
      <w:pPr>
        <w:shd w:val="clear" w:color="auto" w:fill="FFFFFF"/>
        <w:tabs>
          <w:tab w:val="left" w:pos="540"/>
        </w:tabs>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3. 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населенных пунктов поселения (за исключением автомобильных дорог общего пользования, мостов и иных транспортных инженерных сооружений федерального, регионального, районного значения) осуществляются специализированными организациями по договорам с администрацией поселения.</w:t>
      </w:r>
    </w:p>
    <w:p w:rsidR="007E41A3" w:rsidRPr="007E41A3" w:rsidRDefault="007E41A3" w:rsidP="007E41A3">
      <w:pPr>
        <w:shd w:val="clear" w:color="auto" w:fill="FFFFFF"/>
        <w:tabs>
          <w:tab w:val="left" w:pos="540"/>
        </w:tabs>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4. Эксплуатация, текущий и капитальный ремонт дорожных знаков, разметки и иных объектов обеспечения безопасности уличного движения осуществляются специализированными организациями по договорам с администрацией сельского поселения.</w:t>
      </w:r>
    </w:p>
    <w:p w:rsidR="007E41A3" w:rsidRPr="007E41A3" w:rsidRDefault="007E41A3" w:rsidP="007E41A3">
      <w:pPr>
        <w:shd w:val="clear" w:color="auto" w:fill="FFFFFF"/>
        <w:tabs>
          <w:tab w:val="left" w:pos="540"/>
        </w:tabs>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5. Организации, в ведении которых находятся подземные сети, обязаны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rsidR="007E41A3" w:rsidRPr="007E41A3" w:rsidRDefault="007E41A3" w:rsidP="007E41A3">
      <w:pPr>
        <w:shd w:val="clear" w:color="auto" w:fill="FFFFFF"/>
        <w:tabs>
          <w:tab w:val="left" w:pos="900"/>
        </w:tabs>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Крышки люков, колодцев, расположенных на проезжей части улиц и тротуаров, в случае их повреждения или разрушения должны быть немедленно огорожены и в течение 6 часов восстановлены организациями, в ведении которых находятся коммуникации.</w:t>
      </w:r>
    </w:p>
    <w:p w:rsidR="007E41A3" w:rsidRPr="007E41A3" w:rsidRDefault="007E41A3" w:rsidP="007E41A3">
      <w:pPr>
        <w:shd w:val="clear" w:color="auto" w:fill="FFFFFF"/>
        <w:tabs>
          <w:tab w:val="left" w:pos="900"/>
        </w:tabs>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6. Должностные лица транспортных организаций и организаций – владельцев транспорта и механизмов, складов, баз, предприятий массовой погрузки обязаны:</w:t>
      </w:r>
    </w:p>
    <w:p w:rsidR="007E41A3" w:rsidRPr="007E41A3" w:rsidRDefault="007E41A3" w:rsidP="007E41A3">
      <w:pPr>
        <w:shd w:val="clear" w:color="auto" w:fill="FFFFFF"/>
        <w:tabs>
          <w:tab w:val="left" w:pos="900"/>
        </w:tabs>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обеспечить чистоту и исправность машин и механизмов, не допускать вывоз грунта, грязи на дороги и придомовые территории;</w:t>
      </w:r>
    </w:p>
    <w:p w:rsidR="007E41A3" w:rsidRPr="007E41A3" w:rsidRDefault="007E41A3" w:rsidP="007E41A3">
      <w:pPr>
        <w:shd w:val="clear" w:color="auto" w:fill="FFFFFF"/>
        <w:tabs>
          <w:tab w:val="left" w:pos="900"/>
        </w:tabs>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эксплуатировать автотранспортные и другие передвижные средства и установки, у которых содержание загрязняющих веществ в выбросах, а также уровень шума, производимого при работе, не превышает нормативы, установленные для этих средств;</w:t>
      </w:r>
    </w:p>
    <w:p w:rsidR="007E41A3" w:rsidRPr="007E41A3" w:rsidRDefault="007E41A3" w:rsidP="007E41A3">
      <w:pPr>
        <w:shd w:val="clear" w:color="auto" w:fill="FFFFFF"/>
        <w:tabs>
          <w:tab w:val="left" w:pos="900"/>
        </w:tabs>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не допускать перевозку сыпучих и жидких грузов в необорудованных для этих целей машинах;</w:t>
      </w:r>
    </w:p>
    <w:p w:rsidR="007E41A3" w:rsidRPr="007E41A3" w:rsidRDefault="007E41A3" w:rsidP="007E41A3">
      <w:pPr>
        <w:shd w:val="clear" w:color="auto" w:fill="FFFFFF"/>
        <w:tabs>
          <w:tab w:val="left" w:pos="900"/>
        </w:tabs>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принимать меры по ликвидации самовольно устроенных проездов на их территориях.</w:t>
      </w:r>
    </w:p>
    <w:p w:rsidR="007E41A3" w:rsidRPr="007E41A3" w:rsidRDefault="007E41A3" w:rsidP="007E41A3">
      <w:pPr>
        <w:shd w:val="clear" w:color="auto" w:fill="FFFFFF"/>
        <w:tabs>
          <w:tab w:val="left" w:pos="900"/>
        </w:tabs>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7. За непринятие мер по ликвидации аварийных ситуаций к руководителям организаций и владельцам аварийных подземных коммуникаций, применяются меры ответственности в соответствии с законодательством Российской Федерации.</w:t>
      </w:r>
    </w:p>
    <w:p w:rsidR="007E41A3" w:rsidRPr="007E41A3" w:rsidRDefault="007E41A3" w:rsidP="007E41A3">
      <w:pPr>
        <w:shd w:val="clear" w:color="auto" w:fill="FFFFFF"/>
        <w:tabs>
          <w:tab w:val="left" w:pos="900"/>
        </w:tabs>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lastRenderedPageBreak/>
        <w:t xml:space="preserve">8. При производстве аварийных работ по ремонту поземных коммуникаций допускается осуществлять откачку воды (кроме фекальных стоков) в близлежащую ливневую канализацию, </w:t>
      </w:r>
      <w:proofErr w:type="gramStart"/>
      <w:r w:rsidRPr="007E41A3">
        <w:rPr>
          <w:rFonts w:eastAsia="Lucida Sans Unicode"/>
          <w:kern w:val="3"/>
          <w:sz w:val="28"/>
          <w:szCs w:val="28"/>
          <w:lang w:eastAsia="ru-RU"/>
        </w:rPr>
        <w:t>исключая</w:t>
      </w:r>
      <w:proofErr w:type="gramEnd"/>
      <w:r w:rsidRPr="007E41A3">
        <w:rPr>
          <w:rFonts w:eastAsia="Lucida Sans Unicode"/>
          <w:kern w:val="3"/>
          <w:sz w:val="28"/>
          <w:szCs w:val="28"/>
          <w:lang w:eastAsia="ru-RU"/>
        </w:rPr>
        <w:t xml:space="preserve"> </w:t>
      </w:r>
      <w:proofErr w:type="gramStart"/>
      <w:r w:rsidRPr="007E41A3">
        <w:rPr>
          <w:rFonts w:eastAsia="Lucida Sans Unicode"/>
          <w:kern w:val="3"/>
          <w:sz w:val="28"/>
          <w:szCs w:val="28"/>
          <w:lang w:eastAsia="ru-RU"/>
        </w:rPr>
        <w:t>при</w:t>
      </w:r>
      <w:proofErr w:type="gramEnd"/>
      <w:r w:rsidRPr="007E41A3">
        <w:rPr>
          <w:rFonts w:eastAsia="Lucida Sans Unicode"/>
          <w:kern w:val="3"/>
          <w:sz w:val="28"/>
          <w:szCs w:val="28"/>
          <w:lang w:eastAsia="ru-RU"/>
        </w:rPr>
        <w:t xml:space="preserve"> этом растекание воды по проезжей части.</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9. Крышки люков, колодцев, расположенных на проезжей части улиц и тротуаров, в случае их повреждения или разрушения, следует немедленно огородить и в течение 6 часов с момента обнаружения повреждения или разрушения восстановить организациям, в ведении которых находятся коммуникации.</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10. Строительные организации обязаны устраивать дороги с твердым покрытием в местах выезда со стройплощадки на асфальтированные улицы и содержать их в чистоте.</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11. Не допускается перевозка сыпучих и жидких грузов в неплотно закрытых кузовах машин и механизмов. Обязательно укрытие сыпучих грузов брезентовым пологом.</w:t>
      </w:r>
    </w:p>
    <w:p w:rsidR="007E41A3" w:rsidRPr="007E41A3" w:rsidRDefault="007E41A3" w:rsidP="007E41A3">
      <w:pPr>
        <w:shd w:val="clear" w:color="auto" w:fill="FFFFFF"/>
        <w:tabs>
          <w:tab w:val="left" w:pos="900"/>
        </w:tabs>
        <w:autoSpaceDN w:val="0"/>
        <w:jc w:val="both"/>
        <w:textAlignment w:val="baseline"/>
        <w:rPr>
          <w:rFonts w:ascii="Arial" w:hAnsi="Arial" w:cs="Tahoma"/>
          <w:kern w:val="3"/>
          <w:sz w:val="21"/>
          <w:lang w:eastAsia="ru-RU"/>
        </w:rPr>
      </w:pPr>
      <w:r w:rsidRPr="007E41A3">
        <w:rPr>
          <w:rFonts w:eastAsia="Times New Roman"/>
          <w:color w:val="00000A"/>
          <w:kern w:val="3"/>
          <w:sz w:val="28"/>
          <w:szCs w:val="28"/>
          <w:lang w:eastAsia="ru-RU"/>
        </w:rPr>
        <w:t>12.</w:t>
      </w:r>
      <w:r w:rsidRPr="007E41A3">
        <w:rPr>
          <w:rFonts w:eastAsia="Calibri" w:cs="Tahoma"/>
          <w:color w:val="00000A"/>
          <w:kern w:val="3"/>
          <w:sz w:val="28"/>
          <w:szCs w:val="28"/>
          <w:lang w:eastAsia="ru-RU"/>
        </w:rPr>
        <w:t xml:space="preserve"> Проезжая часть обочины, полосы отвода, разделительной полосы автомобильных и железных дорог должны быть очищены от видимых посторонних предметов и загрязнений </w:t>
      </w:r>
      <w:r w:rsidRPr="007E41A3">
        <w:rPr>
          <w:rFonts w:eastAsia="Calibri"/>
          <w:color w:val="00000A"/>
          <w:kern w:val="3"/>
          <w:sz w:val="28"/>
          <w:szCs w:val="28"/>
          <w:lang w:eastAsia="ru-RU"/>
        </w:rPr>
        <w:t>(введено решение Совета от _</w:t>
      </w:r>
      <w:r w:rsidRPr="007E41A3">
        <w:rPr>
          <w:rFonts w:cs="Tahoma"/>
          <w:color w:val="00000A"/>
          <w:kern w:val="3"/>
          <w:sz w:val="28"/>
          <w:szCs w:val="28"/>
          <w:lang w:eastAsia="ru-RU"/>
        </w:rPr>
        <w:t>27.10.2017  № 44</w:t>
      </w:r>
      <w:r w:rsidRPr="007E41A3">
        <w:rPr>
          <w:rFonts w:eastAsia="Calibri"/>
          <w:color w:val="00000A"/>
          <w:kern w:val="3"/>
          <w:sz w:val="28"/>
          <w:szCs w:val="28"/>
          <w:lang w:eastAsia="ru-RU"/>
        </w:rPr>
        <w:t>).</w:t>
      </w:r>
    </w:p>
    <w:p w:rsidR="007E41A3" w:rsidRPr="007E41A3" w:rsidRDefault="007E41A3" w:rsidP="007E41A3">
      <w:pPr>
        <w:shd w:val="clear" w:color="auto" w:fill="FFFFFF"/>
        <w:tabs>
          <w:tab w:val="left" w:pos="900"/>
        </w:tabs>
        <w:autoSpaceDN w:val="0"/>
        <w:jc w:val="both"/>
        <w:textAlignment w:val="baseline"/>
        <w:rPr>
          <w:rFonts w:ascii="Arial" w:hAnsi="Arial" w:cs="Tahoma"/>
          <w:kern w:val="3"/>
          <w:sz w:val="21"/>
          <w:lang w:eastAsia="ru-RU"/>
        </w:rPr>
      </w:pPr>
      <w:r w:rsidRPr="007E41A3">
        <w:rPr>
          <w:rFonts w:eastAsia="Times New Roman"/>
          <w:color w:val="00000A"/>
          <w:kern w:val="3"/>
          <w:sz w:val="28"/>
          <w:szCs w:val="28"/>
          <w:lang w:eastAsia="ru-RU"/>
        </w:rPr>
        <w:t>13.</w:t>
      </w:r>
      <w:r w:rsidRPr="007E41A3">
        <w:rPr>
          <w:rFonts w:eastAsia="Calibri" w:cs="Tahoma"/>
          <w:color w:val="00000A"/>
          <w:kern w:val="3"/>
          <w:sz w:val="28"/>
          <w:szCs w:val="28"/>
          <w:lang w:eastAsia="ru-RU"/>
        </w:rPr>
        <w:t xml:space="preserve"> Дорожные знаки, дорожные ограждения, светофоры и другие устройства для регулирования дорожного движения должны содержаться в чистоте, не иметь посторонних наклеек, объявлений и других информационных материалов </w:t>
      </w:r>
      <w:r w:rsidRPr="007E41A3">
        <w:rPr>
          <w:rFonts w:eastAsia="Calibri"/>
          <w:color w:val="00000A"/>
          <w:kern w:val="3"/>
          <w:sz w:val="28"/>
          <w:szCs w:val="28"/>
          <w:lang w:eastAsia="ru-RU"/>
        </w:rPr>
        <w:t xml:space="preserve">(введено решение Совета от </w:t>
      </w:r>
      <w:r w:rsidRPr="007E41A3">
        <w:rPr>
          <w:rFonts w:cs="Tahoma"/>
          <w:color w:val="00000A"/>
          <w:kern w:val="3"/>
          <w:sz w:val="28"/>
          <w:szCs w:val="28"/>
          <w:lang w:eastAsia="ru-RU"/>
        </w:rPr>
        <w:t>27.10.2017  № 44</w:t>
      </w:r>
      <w:r w:rsidRPr="007E41A3">
        <w:rPr>
          <w:rFonts w:eastAsia="Calibri"/>
          <w:color w:val="00000A"/>
          <w:kern w:val="3"/>
          <w:sz w:val="28"/>
          <w:szCs w:val="28"/>
          <w:lang w:eastAsia="ru-RU"/>
        </w:rPr>
        <w:t>).</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14. Не допускается несанкционированное проведение работ, связанных с нарушением асфальтобетонного  (иного твердого) покрытия подъездных путей, дорог, улиц, тротуаров, внутриквартальных и внутридворовых проездов.</w:t>
      </w:r>
    </w:p>
    <w:p w:rsidR="007E41A3" w:rsidRPr="007E41A3" w:rsidRDefault="007E41A3" w:rsidP="007E41A3">
      <w:pPr>
        <w:tabs>
          <w:tab w:val="left" w:pos="284"/>
          <w:tab w:val="left" w:pos="1276"/>
        </w:tabs>
        <w:autoSpaceDN w:val="0"/>
        <w:textAlignment w:val="baseline"/>
        <w:rPr>
          <w:rFonts w:eastAsia="Calibri"/>
          <w:b/>
          <w:kern w:val="3"/>
          <w:sz w:val="28"/>
          <w:szCs w:val="28"/>
          <w:lang w:eastAsia="ru-RU"/>
        </w:rPr>
      </w:pPr>
    </w:p>
    <w:p w:rsidR="007E41A3" w:rsidRPr="007E41A3" w:rsidRDefault="007E41A3" w:rsidP="007E41A3">
      <w:pPr>
        <w:tabs>
          <w:tab w:val="left" w:pos="284"/>
          <w:tab w:val="left" w:pos="1276"/>
        </w:tabs>
        <w:autoSpaceDN w:val="0"/>
        <w:textAlignment w:val="baseline"/>
        <w:rPr>
          <w:rFonts w:eastAsia="Calibri"/>
          <w:b/>
          <w:kern w:val="3"/>
          <w:sz w:val="28"/>
          <w:szCs w:val="28"/>
          <w:lang w:eastAsia="ru-RU"/>
        </w:rPr>
      </w:pPr>
      <w:r w:rsidRPr="007E41A3">
        <w:rPr>
          <w:rFonts w:eastAsia="Calibri"/>
          <w:b/>
          <w:kern w:val="3"/>
          <w:sz w:val="28"/>
          <w:szCs w:val="28"/>
          <w:lang w:eastAsia="ru-RU"/>
        </w:rPr>
        <w:t>Статья 26. Содержание дорожных знаков, ограждений</w:t>
      </w:r>
    </w:p>
    <w:p w:rsidR="007E41A3" w:rsidRPr="007E41A3" w:rsidRDefault="007E41A3" w:rsidP="007E41A3">
      <w:pPr>
        <w:tabs>
          <w:tab w:val="left" w:pos="284"/>
          <w:tab w:val="left" w:pos="1276"/>
        </w:tabs>
        <w:autoSpaceDN w:val="0"/>
        <w:textAlignment w:val="baseline"/>
        <w:rPr>
          <w:rFonts w:eastAsia="Calibri"/>
          <w:kern w:val="3"/>
          <w:sz w:val="28"/>
          <w:szCs w:val="28"/>
          <w:lang w:eastAsia="ru-RU"/>
        </w:rPr>
      </w:pPr>
    </w:p>
    <w:p w:rsidR="007E41A3" w:rsidRPr="007E41A3" w:rsidRDefault="007E41A3" w:rsidP="007E41A3">
      <w:pPr>
        <w:tabs>
          <w:tab w:val="left" w:pos="284"/>
          <w:tab w:val="left" w:pos="1276"/>
        </w:tabs>
        <w:autoSpaceDN w:val="0"/>
        <w:jc w:val="both"/>
        <w:textAlignment w:val="baseline"/>
        <w:rPr>
          <w:rFonts w:eastAsia="Calibri"/>
          <w:kern w:val="3"/>
          <w:sz w:val="28"/>
          <w:szCs w:val="28"/>
          <w:lang w:eastAsia="ru-RU"/>
        </w:rPr>
      </w:pPr>
      <w:r w:rsidRPr="007E41A3">
        <w:rPr>
          <w:rFonts w:eastAsia="Calibri"/>
          <w:kern w:val="3"/>
          <w:sz w:val="28"/>
          <w:szCs w:val="28"/>
          <w:lang w:eastAsia="ru-RU"/>
        </w:rPr>
        <w:t>1. Поверхность дорожных знаков, устанавливаемых на объектах улично-дорожной сети, должна быть чистой, без повреждений.</w:t>
      </w:r>
    </w:p>
    <w:p w:rsidR="007E41A3" w:rsidRPr="007E41A3" w:rsidRDefault="007E41A3" w:rsidP="007E41A3">
      <w:pPr>
        <w:tabs>
          <w:tab w:val="left" w:pos="284"/>
          <w:tab w:val="left" w:pos="1276"/>
        </w:tabs>
        <w:autoSpaceDN w:val="0"/>
        <w:jc w:val="both"/>
        <w:textAlignment w:val="baseline"/>
        <w:rPr>
          <w:rFonts w:eastAsia="Calibri"/>
          <w:kern w:val="3"/>
          <w:sz w:val="28"/>
          <w:szCs w:val="28"/>
          <w:lang w:eastAsia="ru-RU"/>
        </w:rPr>
      </w:pPr>
      <w:r w:rsidRPr="007E41A3">
        <w:rPr>
          <w:rFonts w:eastAsia="Calibri"/>
          <w:kern w:val="3"/>
          <w:sz w:val="28"/>
          <w:szCs w:val="28"/>
          <w:lang w:eastAsia="ru-RU"/>
        </w:rPr>
        <w:t>2. Ограждения опасных для движения участков улиц, в том числе проходящих по мостам и путепроводам, элементы ограждений восстанавливаются или меняются в течение суток после обнаружения дефектов.</w:t>
      </w:r>
    </w:p>
    <w:p w:rsidR="007E41A3" w:rsidRPr="007E41A3" w:rsidRDefault="007E41A3" w:rsidP="007E41A3">
      <w:pPr>
        <w:tabs>
          <w:tab w:val="left" w:pos="284"/>
          <w:tab w:val="left" w:pos="1276"/>
        </w:tabs>
        <w:autoSpaceDN w:val="0"/>
        <w:jc w:val="both"/>
        <w:textAlignment w:val="baseline"/>
        <w:rPr>
          <w:rFonts w:eastAsia="Calibri"/>
          <w:kern w:val="3"/>
          <w:sz w:val="28"/>
          <w:szCs w:val="28"/>
          <w:lang w:eastAsia="ru-RU"/>
        </w:rPr>
      </w:pPr>
      <w:r w:rsidRPr="007E41A3">
        <w:rPr>
          <w:rFonts w:eastAsia="Calibri"/>
          <w:kern w:val="3"/>
          <w:sz w:val="28"/>
          <w:szCs w:val="28"/>
          <w:lang w:eastAsia="ru-RU"/>
        </w:rPr>
        <w:t>3. Информационные указатели, километровые знаки, парапеты и др. окрашиваются в соответствии с действующими государственными стандартами, промываются и очищаются от грязи. Все надписи на указателях должны быть четко различимы.</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4. Требования к ограждению земельных участков:</w:t>
      </w:r>
    </w:p>
    <w:p w:rsidR="007E41A3" w:rsidRPr="007E41A3" w:rsidRDefault="007E41A3" w:rsidP="0096619A">
      <w:pPr>
        <w:numPr>
          <w:ilvl w:val="0"/>
          <w:numId w:val="64"/>
        </w:numPr>
        <w:autoSpaceDN w:val="0"/>
        <w:spacing w:after="200" w:line="276" w:lineRule="auto"/>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ограждение придомовой территории сос тороны улицы не должно ухудшать ансамбля застройки;</w:t>
      </w:r>
    </w:p>
    <w:p w:rsidR="007E41A3" w:rsidRPr="007E41A3" w:rsidRDefault="007E41A3" w:rsidP="0096619A">
      <w:pPr>
        <w:numPr>
          <w:ilvl w:val="0"/>
          <w:numId w:val="43"/>
        </w:numPr>
        <w:autoSpaceDN w:val="0"/>
        <w:spacing w:after="200" w:line="276" w:lineRule="auto"/>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 xml:space="preserve">для зданий памятников истории и культуры допускается  только реставрация сохранившихся исторических ограждений или по согласованию с </w:t>
      </w:r>
      <w:r w:rsidRPr="007E41A3">
        <w:rPr>
          <w:rFonts w:eastAsia="Times New Roman"/>
          <w:color w:val="00000A"/>
          <w:kern w:val="3"/>
          <w:sz w:val="28"/>
          <w:szCs w:val="28"/>
          <w:lang w:eastAsia="ru-RU"/>
        </w:rPr>
        <w:lastRenderedPageBreak/>
        <w:t>органом, уполномоченным в области государственной охраны объектов культурного наследия, воссоздание утраченных ограждений по сохранившимся фрагментам или историческим аналогам;</w:t>
      </w:r>
    </w:p>
    <w:p w:rsidR="007E41A3" w:rsidRPr="007E41A3" w:rsidRDefault="007E41A3" w:rsidP="0096619A">
      <w:pPr>
        <w:numPr>
          <w:ilvl w:val="0"/>
          <w:numId w:val="43"/>
        </w:numPr>
        <w:autoSpaceDN w:val="0"/>
        <w:spacing w:after="200" w:line="276" w:lineRule="auto"/>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ограждения должны содержаться в исправном сотсоянии и быть окрашены (иметь защитный слой), не иметь неустановленных надписей</w:t>
      </w:r>
      <w:proofErr w:type="gramStart"/>
      <w:r w:rsidRPr="007E41A3">
        <w:rPr>
          <w:rFonts w:eastAsia="Times New Roman"/>
          <w:color w:val="00000A"/>
          <w:kern w:val="3"/>
          <w:sz w:val="28"/>
          <w:szCs w:val="28"/>
          <w:lang w:eastAsia="ru-RU"/>
        </w:rPr>
        <w:t>0</w:t>
      </w:r>
      <w:proofErr w:type="gramEnd"/>
      <w:r w:rsidRPr="007E41A3">
        <w:rPr>
          <w:rFonts w:eastAsia="Times New Roman"/>
          <w:color w:val="00000A"/>
          <w:kern w:val="3"/>
          <w:sz w:val="28"/>
          <w:szCs w:val="28"/>
          <w:lang w:eastAsia="ru-RU"/>
        </w:rPr>
        <w:t xml:space="preserve"> посторонних наклеек, объявлений, других информационных материалов.</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5. запрещается самовольное размещение (установка) шлагбаумов, цепей, столбов, бетонных блоков и плит и (или) использование ограждений и других предметов на территориях общего пользования в целях резервирования места  для стоянки транспортного средства, а также закрытия или сужения проезжей части и тротуаров, в том числе ограничивающих проход (движение) пешеходов и проезд транспорта.</w:t>
      </w:r>
    </w:p>
    <w:p w:rsidR="007E41A3" w:rsidRPr="007E41A3" w:rsidRDefault="007E41A3" w:rsidP="007E41A3">
      <w:pPr>
        <w:autoSpaceDN w:val="0"/>
        <w:jc w:val="both"/>
        <w:textAlignment w:val="baseline"/>
        <w:rPr>
          <w:rFonts w:eastAsia="Times New Roman"/>
          <w:b/>
          <w:bCs/>
          <w:color w:val="00000A"/>
          <w:kern w:val="3"/>
          <w:sz w:val="28"/>
          <w:szCs w:val="28"/>
          <w:lang w:eastAsia="ru-RU"/>
        </w:rPr>
      </w:pPr>
    </w:p>
    <w:p w:rsidR="007E41A3" w:rsidRPr="007E41A3" w:rsidRDefault="007E41A3" w:rsidP="007E41A3">
      <w:pPr>
        <w:autoSpaceDN w:val="0"/>
        <w:jc w:val="both"/>
        <w:textAlignment w:val="baseline"/>
        <w:rPr>
          <w:rFonts w:eastAsia="Times New Roman"/>
          <w:b/>
          <w:bCs/>
          <w:color w:val="00000A"/>
          <w:kern w:val="3"/>
          <w:sz w:val="28"/>
          <w:szCs w:val="28"/>
          <w:lang w:eastAsia="ru-RU"/>
        </w:rPr>
      </w:pPr>
      <w:r w:rsidRPr="007E41A3">
        <w:rPr>
          <w:rFonts w:eastAsia="Times New Roman"/>
          <w:b/>
          <w:bCs/>
          <w:color w:val="00000A"/>
          <w:kern w:val="3"/>
          <w:sz w:val="28"/>
          <w:szCs w:val="28"/>
          <w:lang w:eastAsia="ru-RU"/>
        </w:rPr>
        <w:t>Статья 27. Памятники, мемориальные объекты монументального декоративного искусства</w:t>
      </w:r>
    </w:p>
    <w:p w:rsidR="007E41A3" w:rsidRPr="007E41A3" w:rsidRDefault="007E41A3" w:rsidP="007E41A3">
      <w:pPr>
        <w:autoSpaceDN w:val="0"/>
        <w:textAlignment w:val="baseline"/>
        <w:rPr>
          <w:rFonts w:eastAsia="Times New Roman"/>
          <w:color w:val="00000A"/>
          <w:kern w:val="3"/>
          <w:sz w:val="28"/>
          <w:szCs w:val="28"/>
          <w:lang w:eastAsia="ru-RU"/>
        </w:rPr>
      </w:pP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1. Памятники и мемориальные объекты монументального декоративного искусства (мемориальные доски, скульптуры и комплексы, памятные знаки и стелы, памятники градостроительства, архитектуры, истории, культуры и др.), посвященные историческим событиям, служащие для увековечения памяти людей и организаций, устанавливаются на территориях общего пользования или зданиях в порядке, определенном правовым актом администрации сельского поселения.</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2. Установка памятников и мемориальных объектов на земельных участках, зданиях, сооружениях осуществляется с согласия собственников земельных участников и объектов недвижимости.</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 xml:space="preserve">3. В случае если памятники и мемориальные объекты </w:t>
      </w:r>
      <w:proofErr w:type="gramStart"/>
      <w:r w:rsidRPr="007E41A3">
        <w:rPr>
          <w:rFonts w:eastAsia="Times New Roman"/>
          <w:color w:val="00000A"/>
          <w:kern w:val="3"/>
          <w:sz w:val="28"/>
          <w:szCs w:val="28"/>
          <w:lang w:eastAsia="ru-RU"/>
        </w:rPr>
        <w:t>доступны для общественного обозрения их установка осуществляется</w:t>
      </w:r>
      <w:proofErr w:type="gramEnd"/>
      <w:r w:rsidRPr="007E41A3">
        <w:rPr>
          <w:rFonts w:eastAsia="Times New Roman"/>
          <w:color w:val="00000A"/>
          <w:kern w:val="3"/>
          <w:sz w:val="28"/>
          <w:szCs w:val="28"/>
          <w:lang w:eastAsia="ru-RU"/>
        </w:rPr>
        <w:t xml:space="preserve"> по согласованию с администрацией сельского поселения.</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4. Ответственность за содержание и ремонт (окраска, побелка, очистка от грязи и мусора) памятников и мемориальных объектов, содержание и благоустройство зон охраны памятников возлагается на собственников.</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5. Физические и юридические лица обязаны бережно относиться к памятникам и мемориальным объектам, не допускать повреждения, загрязнения, самовольного сноса памятных объектов и их ограждений, нанесения надписей на памятные объекты.</w:t>
      </w:r>
    </w:p>
    <w:p w:rsidR="007E41A3" w:rsidRPr="007E41A3" w:rsidRDefault="007E41A3" w:rsidP="007E41A3">
      <w:pPr>
        <w:autoSpaceDN w:val="0"/>
        <w:textAlignment w:val="baseline"/>
        <w:rPr>
          <w:rFonts w:eastAsia="Times New Roman"/>
          <w:color w:val="00000A"/>
          <w:kern w:val="3"/>
          <w:sz w:val="28"/>
          <w:szCs w:val="28"/>
          <w:lang w:eastAsia="ru-RU"/>
        </w:rPr>
      </w:pPr>
    </w:p>
    <w:p w:rsidR="007E41A3" w:rsidRPr="007E41A3" w:rsidRDefault="007E41A3" w:rsidP="007E41A3">
      <w:pPr>
        <w:autoSpaceDN w:val="0"/>
        <w:textAlignment w:val="baseline"/>
        <w:rPr>
          <w:rFonts w:eastAsia="Times New Roman"/>
          <w:b/>
          <w:bCs/>
          <w:color w:val="00000A"/>
          <w:kern w:val="3"/>
          <w:sz w:val="28"/>
          <w:szCs w:val="28"/>
          <w:lang w:eastAsia="ru-RU"/>
        </w:rPr>
      </w:pPr>
      <w:r w:rsidRPr="007E41A3">
        <w:rPr>
          <w:rFonts w:eastAsia="Times New Roman"/>
          <w:b/>
          <w:bCs/>
          <w:color w:val="00000A"/>
          <w:kern w:val="3"/>
          <w:sz w:val="28"/>
          <w:szCs w:val="28"/>
          <w:lang w:eastAsia="ru-RU"/>
        </w:rPr>
        <w:t>Статья 28. Содержание таксофонов, банкоматов, платежных терминалов</w:t>
      </w:r>
    </w:p>
    <w:p w:rsidR="007E41A3" w:rsidRPr="007E41A3" w:rsidRDefault="007E41A3" w:rsidP="007E41A3">
      <w:pPr>
        <w:autoSpaceDN w:val="0"/>
        <w:textAlignment w:val="baseline"/>
        <w:rPr>
          <w:rFonts w:eastAsia="Times New Roman"/>
          <w:color w:val="00000A"/>
          <w:kern w:val="3"/>
          <w:sz w:val="28"/>
          <w:szCs w:val="28"/>
          <w:lang w:eastAsia="ru-RU"/>
        </w:rPr>
      </w:pP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 xml:space="preserve">1. Ответственность за исправность и своевременную ликвидацию нарушений в содержании таксофонов, банкоматов, платежных терминалов (устранение посторонних надписей, замена разбитых стекол, их очистка, покраска или </w:t>
      </w:r>
      <w:r w:rsidRPr="007E41A3">
        <w:rPr>
          <w:rFonts w:eastAsia="Times New Roman"/>
          <w:color w:val="00000A"/>
          <w:kern w:val="3"/>
          <w:sz w:val="28"/>
          <w:szCs w:val="28"/>
          <w:lang w:eastAsia="ru-RU"/>
        </w:rPr>
        <w:lastRenderedPageBreak/>
        <w:t>промывка козырьков и т.п.) возлагается на организации, в собственности которых находятся данные объекты.</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2. Таксофоны и банкоматы располагаются под навесами.</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3. Рядом с таксофоном, банкоматом и платежным терминалом устанавливаются урны.</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4. Содержание территорий, прилегающих к таксофонам, банкоматам и платежным терминалам, заключается в проведении мероприятий по очистке территории и урн от мусора, в зимний период – уборке снега, очистке наледи, своевременной очистке навесов от снега, наледи, сосулек.</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5. Ответственность за содержание территорий, прилегающих к таксофонам, банкоматам, платежным терминалам, возлагается на владельцев данных объектов либо на владельцев территории, на которых они расположены.</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6. Стоянка и парковка транспортных средств допускается в специально отведенных местах: гаражах, стоянках, местах парковки, иных специализированных местах при условии обеспечения беспрепятственной механизированной уборки территории.</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7. Запрещается вынос грязи на дороги и улицы машинами, механизмами, иной техникой с территорий производства работ и грунтовых дорог. Соответствующие предприятия и организации принимают меры, предупреждающие вынос грязи машинами и механизмами на улицы и дороги города при выезде с территории производства работ. При выезде с грунтовых дорог водители транспортных сре</w:t>
      </w:r>
      <w:proofErr w:type="gramStart"/>
      <w:r w:rsidRPr="007E41A3">
        <w:rPr>
          <w:rFonts w:eastAsia="Times New Roman"/>
          <w:color w:val="00000A"/>
          <w:kern w:val="3"/>
          <w:sz w:val="28"/>
          <w:szCs w:val="28"/>
          <w:lang w:eastAsia="ru-RU"/>
        </w:rPr>
        <w:t>дств пр</w:t>
      </w:r>
      <w:proofErr w:type="gramEnd"/>
      <w:r w:rsidRPr="007E41A3">
        <w:rPr>
          <w:rFonts w:eastAsia="Times New Roman"/>
          <w:color w:val="00000A"/>
          <w:kern w:val="3"/>
          <w:sz w:val="28"/>
          <w:szCs w:val="28"/>
          <w:lang w:eastAsia="ru-RU"/>
        </w:rPr>
        <w:t>инимают меры к предотвращению загрязнения территории сельского поселения.</w:t>
      </w:r>
    </w:p>
    <w:p w:rsidR="007E41A3" w:rsidRPr="007E41A3" w:rsidRDefault="007E41A3" w:rsidP="007E41A3">
      <w:pPr>
        <w:autoSpaceDN w:val="0"/>
        <w:jc w:val="both"/>
        <w:textAlignment w:val="baseline"/>
        <w:rPr>
          <w:rFonts w:eastAsia="Times New Roman"/>
          <w:color w:val="00000A"/>
          <w:kern w:val="3"/>
          <w:sz w:val="28"/>
          <w:szCs w:val="28"/>
          <w:lang w:eastAsia="ru-RU"/>
        </w:rPr>
      </w:pPr>
    </w:p>
    <w:p w:rsidR="007E41A3" w:rsidRPr="007E41A3" w:rsidRDefault="007E41A3" w:rsidP="007E41A3">
      <w:pPr>
        <w:autoSpaceDN w:val="0"/>
        <w:jc w:val="both"/>
        <w:textAlignment w:val="baseline"/>
        <w:rPr>
          <w:rFonts w:ascii="Arial" w:hAnsi="Arial" w:cs="Tahoma"/>
          <w:kern w:val="3"/>
          <w:sz w:val="21"/>
          <w:lang w:eastAsia="ru-RU"/>
        </w:rPr>
      </w:pPr>
      <w:r w:rsidRPr="007E41A3">
        <w:rPr>
          <w:rFonts w:eastAsia="Times New Roman"/>
          <w:b/>
          <w:color w:val="00000A"/>
          <w:kern w:val="3"/>
          <w:sz w:val="28"/>
          <w:szCs w:val="28"/>
          <w:lang w:eastAsia="ar-SA"/>
        </w:rPr>
        <w:t>Статья 29</w:t>
      </w:r>
      <w:r w:rsidRPr="007E41A3">
        <w:rPr>
          <w:rFonts w:eastAsia="Times New Roman"/>
          <w:b/>
          <w:bCs/>
          <w:color w:val="000080"/>
          <w:kern w:val="3"/>
          <w:sz w:val="28"/>
          <w:szCs w:val="28"/>
          <w:lang w:eastAsia="ar-SA"/>
        </w:rPr>
        <w:t>.</w:t>
      </w:r>
      <w:r w:rsidRPr="007E41A3">
        <w:rPr>
          <w:rFonts w:eastAsia="Times New Roman"/>
          <w:b/>
          <w:color w:val="00000A"/>
          <w:kern w:val="3"/>
          <w:sz w:val="28"/>
          <w:szCs w:val="28"/>
          <w:lang w:eastAsia="ar-SA"/>
        </w:rPr>
        <w:t xml:space="preserve"> Содержание производственных территорий</w:t>
      </w:r>
    </w:p>
    <w:p w:rsidR="007E41A3" w:rsidRPr="007E41A3" w:rsidRDefault="007E41A3" w:rsidP="007E41A3">
      <w:pPr>
        <w:autoSpaceDN w:val="0"/>
        <w:textAlignment w:val="baseline"/>
        <w:rPr>
          <w:rFonts w:eastAsia="Lucida Sans Unicode"/>
          <w:kern w:val="3"/>
          <w:sz w:val="28"/>
          <w:szCs w:val="28"/>
          <w:lang w:eastAsia="ar-SA"/>
        </w:rPr>
      </w:pP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 Организация работ по уборке и содержанию производственных площадей хозяйствующих субъектов, подъездов к ним возлагается на собственников, владельцев и пользователей (арендаторов) строений, расположенных на указанных территориях.</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2. Организация содержания, благоустройство, транспортная схема производственных территорий осуществляется хозяйствующими субъектами с соблюдением градостроительных, санитарно-эпидемиологических, экологических и пожарных норм.</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3. Сбор и временное хранение отходов производства хозяйствующих субъектов, образующихся в результате их хозяйственной деятельности, осуществляются хозяйствующими субъектами на собственных территориях в специально оборудованных для этих целей местах.</w:t>
      </w:r>
    </w:p>
    <w:p w:rsidR="007E41A3" w:rsidRPr="007E41A3" w:rsidRDefault="007E41A3" w:rsidP="007E41A3">
      <w:pPr>
        <w:shd w:val="clear" w:color="auto" w:fill="FFFFFF"/>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4. Каждая промышленная организация или предприятие обязаны создать защитные зеленые полосы, оградить жилые кварталы от производственных сооружений, благоустроить и содержать в исправности и чистоте выезды из организации, предприятия и строек на магистрали и улицы.</w:t>
      </w:r>
    </w:p>
    <w:p w:rsidR="007E41A3" w:rsidRPr="007E41A3" w:rsidRDefault="007E41A3" w:rsidP="007E41A3">
      <w:pPr>
        <w:autoSpaceDN w:val="0"/>
        <w:jc w:val="both"/>
        <w:textAlignment w:val="baseline"/>
        <w:rPr>
          <w:rFonts w:eastAsia="Times New Roman"/>
          <w:color w:val="00000A"/>
          <w:kern w:val="3"/>
          <w:sz w:val="28"/>
          <w:szCs w:val="28"/>
          <w:lang w:eastAsia="ru-RU"/>
        </w:rPr>
      </w:pPr>
    </w:p>
    <w:p w:rsidR="007E41A3" w:rsidRPr="007E41A3" w:rsidRDefault="007E41A3" w:rsidP="007E41A3">
      <w:pPr>
        <w:autoSpaceDN w:val="0"/>
        <w:jc w:val="both"/>
        <w:textAlignment w:val="baseline"/>
        <w:rPr>
          <w:rFonts w:eastAsia="Times New Roman"/>
          <w:b/>
          <w:color w:val="00000A"/>
          <w:kern w:val="3"/>
          <w:sz w:val="28"/>
          <w:szCs w:val="28"/>
          <w:lang w:eastAsia="ar-SA"/>
        </w:rPr>
      </w:pPr>
      <w:r w:rsidRPr="007E41A3">
        <w:rPr>
          <w:rFonts w:eastAsia="Times New Roman"/>
          <w:b/>
          <w:color w:val="00000A"/>
          <w:kern w:val="3"/>
          <w:sz w:val="28"/>
          <w:szCs w:val="28"/>
          <w:lang w:eastAsia="ar-SA"/>
        </w:rPr>
        <w:t>Статья 30. Обеспечение общественными туалетами (биотуалетами), организация их установки и обслуживания</w:t>
      </w:r>
    </w:p>
    <w:p w:rsidR="007E41A3" w:rsidRPr="007E41A3" w:rsidRDefault="007E41A3" w:rsidP="007E41A3">
      <w:pPr>
        <w:autoSpaceDN w:val="0"/>
        <w:textAlignment w:val="baseline"/>
        <w:rPr>
          <w:rFonts w:eastAsia="Lucida Sans Unicode"/>
          <w:kern w:val="3"/>
          <w:sz w:val="28"/>
          <w:szCs w:val="28"/>
          <w:lang w:eastAsia="ar-SA"/>
        </w:rPr>
      </w:pP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xml:space="preserve">1. </w:t>
      </w:r>
      <w:proofErr w:type="gramStart"/>
      <w:r w:rsidRPr="007E41A3">
        <w:rPr>
          <w:rFonts w:eastAsia="Lucida Sans Unicode"/>
          <w:kern w:val="3"/>
          <w:sz w:val="28"/>
          <w:szCs w:val="28"/>
          <w:lang w:eastAsia="ru-RU"/>
        </w:rPr>
        <w:t>Хозяйствующие субъекты, осуществляющие на территории поселения деятельность, связанную с посещением населения, в том числе объекты торговли, общественного питания, оптовые, мелкооптовые, вещевые, продуктовые склады и рынок, автозаправочные станции, автостоянки, автомойки, станции технического обслуживания автомобилей, конечные остановки транспорта общего пользования, строительные площадки (на период реконструкции, ремонта, строительства объектов), парки культуры и отдыха, спортивные открытые сооружения, зоны отдыха, объекты коммунально-бытового назначения, культовые заведения</w:t>
      </w:r>
      <w:proofErr w:type="gramEnd"/>
      <w:r w:rsidRPr="007E41A3">
        <w:rPr>
          <w:rFonts w:eastAsia="Lucida Sans Unicode"/>
          <w:kern w:val="3"/>
          <w:sz w:val="28"/>
          <w:szCs w:val="28"/>
          <w:lang w:eastAsia="ru-RU"/>
        </w:rPr>
        <w:t xml:space="preserve"> и другие места общественного пребывания населения, обязаны обеспечить наличие на закрепленных территориях стационарных </w:t>
      </w:r>
      <w:proofErr w:type="gramStart"/>
      <w:r w:rsidRPr="007E41A3">
        <w:rPr>
          <w:rFonts w:eastAsia="Lucida Sans Unicode"/>
          <w:kern w:val="3"/>
          <w:sz w:val="28"/>
          <w:szCs w:val="28"/>
          <w:lang w:eastAsia="ru-RU"/>
        </w:rPr>
        <w:t>туалетов</w:t>
      </w:r>
      <w:proofErr w:type="gramEnd"/>
      <w:r w:rsidRPr="007E41A3">
        <w:rPr>
          <w:rFonts w:eastAsia="Lucida Sans Unicode"/>
          <w:kern w:val="3"/>
          <w:sz w:val="28"/>
          <w:szCs w:val="28"/>
          <w:lang w:eastAsia="ru-RU"/>
        </w:rPr>
        <w:t xml:space="preserve"> как для сотрудников, так и для посетителей.</w:t>
      </w:r>
    </w:p>
    <w:p w:rsidR="007E41A3" w:rsidRPr="007E41A3" w:rsidRDefault="007E41A3" w:rsidP="007E41A3">
      <w:pPr>
        <w:autoSpaceDN w:val="0"/>
        <w:jc w:val="both"/>
        <w:textAlignment w:val="baseline"/>
        <w:rPr>
          <w:rFonts w:eastAsia="Times New Roman"/>
          <w:color w:val="00000A"/>
          <w:kern w:val="3"/>
          <w:sz w:val="28"/>
          <w:szCs w:val="28"/>
          <w:lang w:eastAsia="ar-SA"/>
        </w:rPr>
      </w:pPr>
      <w:r w:rsidRPr="007E41A3">
        <w:rPr>
          <w:rFonts w:eastAsia="Times New Roman"/>
          <w:color w:val="00000A"/>
          <w:kern w:val="3"/>
          <w:sz w:val="28"/>
          <w:szCs w:val="28"/>
          <w:lang w:eastAsia="ar-SA"/>
        </w:rPr>
        <w:t>2. Туалеты размещаются в специально оборудованных помещениях или на выделенных площадках по согласованию с администрацией поселения.</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3. Ответственность за содержание туалетов возлагается на балансодержателя.</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4. Уборка туалетов производится балансодержателем по мере загрязнения, но не реже одного раза в сутки. Переполнение туалетов фекалиями не допускается.</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5. Туалеты должны находиться в технически исправном состоянии. Ремонт и техническое обслуживание туалетов производятся балансодержателем по мере необходимости.</w:t>
      </w:r>
    </w:p>
    <w:p w:rsidR="007E41A3" w:rsidRPr="007E41A3" w:rsidRDefault="007E41A3" w:rsidP="007E41A3">
      <w:pPr>
        <w:tabs>
          <w:tab w:val="left" w:pos="284"/>
          <w:tab w:val="left" w:pos="1276"/>
        </w:tabs>
        <w:autoSpaceDN w:val="0"/>
        <w:jc w:val="center"/>
        <w:textAlignment w:val="baseline"/>
        <w:rPr>
          <w:rFonts w:eastAsia="Calibri"/>
          <w:b/>
          <w:caps/>
          <w:kern w:val="3"/>
          <w:sz w:val="28"/>
          <w:szCs w:val="28"/>
          <w:lang w:eastAsia="ru-RU"/>
        </w:rPr>
      </w:pPr>
    </w:p>
    <w:p w:rsidR="007E41A3" w:rsidRPr="007E41A3" w:rsidRDefault="007E41A3" w:rsidP="007E41A3">
      <w:pPr>
        <w:autoSpaceDN w:val="0"/>
        <w:jc w:val="both"/>
        <w:textAlignment w:val="baseline"/>
        <w:rPr>
          <w:rFonts w:eastAsia="Times New Roman"/>
          <w:b/>
          <w:color w:val="00000A"/>
          <w:kern w:val="3"/>
          <w:sz w:val="28"/>
          <w:szCs w:val="28"/>
          <w:lang w:eastAsia="ru-RU"/>
        </w:rPr>
      </w:pPr>
      <w:r w:rsidRPr="007E41A3">
        <w:rPr>
          <w:rFonts w:eastAsia="Times New Roman"/>
          <w:b/>
          <w:color w:val="00000A"/>
          <w:kern w:val="3"/>
          <w:sz w:val="28"/>
          <w:szCs w:val="28"/>
          <w:lang w:eastAsia="ru-RU"/>
        </w:rPr>
        <w:t>Глава 8. ВИДЫ РАБОТ ПО БЛАГОУСТРОЙСТВУ И ИХ ПЕРИОДИЧНОСТЬ</w:t>
      </w:r>
    </w:p>
    <w:p w:rsidR="007E41A3" w:rsidRPr="007E41A3" w:rsidRDefault="007E41A3" w:rsidP="007E41A3">
      <w:pPr>
        <w:autoSpaceDN w:val="0"/>
        <w:jc w:val="both"/>
        <w:textAlignment w:val="baseline"/>
        <w:rPr>
          <w:rFonts w:eastAsia="Times New Roman"/>
          <w:b/>
          <w:color w:val="00000A"/>
          <w:kern w:val="3"/>
          <w:sz w:val="28"/>
          <w:szCs w:val="28"/>
          <w:lang w:eastAsia="ru-RU"/>
        </w:rPr>
      </w:pPr>
    </w:p>
    <w:p w:rsidR="007E41A3" w:rsidRPr="007E41A3" w:rsidRDefault="007E41A3" w:rsidP="007E41A3">
      <w:pPr>
        <w:autoSpaceDN w:val="0"/>
        <w:jc w:val="both"/>
        <w:textAlignment w:val="baseline"/>
        <w:rPr>
          <w:rFonts w:eastAsia="Times New Roman"/>
          <w:b/>
          <w:color w:val="00000A"/>
          <w:kern w:val="3"/>
          <w:sz w:val="28"/>
          <w:szCs w:val="28"/>
          <w:lang w:eastAsia="ar-SA"/>
        </w:rPr>
      </w:pPr>
      <w:r w:rsidRPr="007E41A3">
        <w:rPr>
          <w:rFonts w:eastAsia="Times New Roman"/>
          <w:b/>
          <w:color w:val="00000A"/>
          <w:kern w:val="3"/>
          <w:sz w:val="28"/>
          <w:szCs w:val="28"/>
          <w:lang w:eastAsia="ar-SA"/>
        </w:rPr>
        <w:t>Статья 31. Виды работ по благоустройству и их периодичность</w:t>
      </w:r>
    </w:p>
    <w:p w:rsidR="007E41A3" w:rsidRPr="007E41A3" w:rsidRDefault="007E41A3" w:rsidP="007E41A3">
      <w:pPr>
        <w:autoSpaceDN w:val="0"/>
        <w:jc w:val="both"/>
        <w:textAlignment w:val="baseline"/>
        <w:rPr>
          <w:rFonts w:eastAsia="Times New Roman"/>
          <w:b/>
          <w:color w:val="00000A"/>
          <w:kern w:val="3"/>
          <w:sz w:val="28"/>
          <w:szCs w:val="28"/>
          <w:lang w:eastAsia="ar-SA"/>
        </w:rPr>
      </w:pPr>
    </w:p>
    <w:p w:rsidR="007E41A3" w:rsidRPr="007E41A3" w:rsidRDefault="007E41A3" w:rsidP="007E41A3">
      <w:pPr>
        <w:autoSpaceDN w:val="0"/>
        <w:jc w:val="both"/>
        <w:textAlignment w:val="baseline"/>
        <w:rPr>
          <w:rFonts w:eastAsia="Calibri"/>
          <w:color w:val="00000A"/>
          <w:kern w:val="3"/>
          <w:sz w:val="28"/>
          <w:szCs w:val="28"/>
          <w:lang w:eastAsia="ar-SA"/>
        </w:rPr>
      </w:pPr>
      <w:r w:rsidRPr="007E41A3">
        <w:rPr>
          <w:rFonts w:eastAsia="Calibri"/>
          <w:color w:val="00000A"/>
          <w:kern w:val="3"/>
          <w:sz w:val="28"/>
          <w:szCs w:val="28"/>
          <w:lang w:eastAsia="ar-SA"/>
        </w:rPr>
        <w:t>1. Работы по содержанию объектов благоустройства включают:</w:t>
      </w:r>
    </w:p>
    <w:p w:rsidR="007E41A3" w:rsidRPr="007E41A3" w:rsidRDefault="007E41A3" w:rsidP="007E41A3">
      <w:pPr>
        <w:autoSpaceDN w:val="0"/>
        <w:jc w:val="both"/>
        <w:textAlignment w:val="baseline"/>
        <w:rPr>
          <w:rFonts w:eastAsia="Calibri"/>
          <w:color w:val="00000A"/>
          <w:kern w:val="3"/>
          <w:sz w:val="28"/>
          <w:szCs w:val="28"/>
          <w:lang w:eastAsia="ar-SA"/>
        </w:rPr>
      </w:pPr>
      <w:r w:rsidRPr="007E41A3">
        <w:rPr>
          <w:rFonts w:eastAsia="Calibri"/>
          <w:color w:val="00000A"/>
          <w:kern w:val="3"/>
          <w:sz w:val="28"/>
          <w:szCs w:val="28"/>
          <w:lang w:eastAsia="ar-SA"/>
        </w:rPr>
        <w:t>1) Ежедневный осмотр всех элементов благоустройства (ограждений, зеленых насаждений, бордюров, пешеходных дорожек, малых архитектурных форм, устройств наружного освещения и подсветки и т.д.), расположенных на соответствующей территории, для своевременного выявления неисправностей и иных несоответствий требованиям нормативных актов.</w:t>
      </w:r>
    </w:p>
    <w:p w:rsidR="007E41A3" w:rsidRPr="007E41A3" w:rsidRDefault="007E41A3" w:rsidP="007E41A3">
      <w:pPr>
        <w:autoSpaceDN w:val="0"/>
        <w:jc w:val="both"/>
        <w:textAlignment w:val="baseline"/>
        <w:rPr>
          <w:rFonts w:eastAsia="Calibri"/>
          <w:color w:val="00000A"/>
          <w:kern w:val="3"/>
          <w:sz w:val="28"/>
          <w:szCs w:val="28"/>
          <w:lang w:eastAsia="ar-SA"/>
        </w:rPr>
      </w:pPr>
      <w:r w:rsidRPr="007E41A3">
        <w:rPr>
          <w:rFonts w:eastAsia="Calibri"/>
          <w:color w:val="00000A"/>
          <w:kern w:val="3"/>
          <w:sz w:val="28"/>
          <w:szCs w:val="28"/>
          <w:lang w:eastAsia="ar-SA"/>
        </w:rPr>
        <w:t>2) Исправление повреждений отдельных элементов благоустройства при необходимости.</w:t>
      </w:r>
    </w:p>
    <w:p w:rsidR="007E41A3" w:rsidRPr="007E41A3" w:rsidRDefault="007E41A3" w:rsidP="007E41A3">
      <w:pPr>
        <w:autoSpaceDN w:val="0"/>
        <w:jc w:val="both"/>
        <w:textAlignment w:val="baseline"/>
        <w:rPr>
          <w:rFonts w:eastAsia="Calibri"/>
          <w:color w:val="00000A"/>
          <w:kern w:val="3"/>
          <w:sz w:val="28"/>
          <w:szCs w:val="28"/>
          <w:lang w:eastAsia="ar-SA"/>
        </w:rPr>
      </w:pPr>
      <w:r w:rsidRPr="007E41A3">
        <w:rPr>
          <w:rFonts w:eastAsia="Calibri"/>
          <w:color w:val="00000A"/>
          <w:kern w:val="3"/>
          <w:sz w:val="28"/>
          <w:szCs w:val="28"/>
          <w:lang w:eastAsia="ar-SA"/>
        </w:rPr>
        <w:t>3) Мероприятия по уходу за деревьями и кустарникам, газонами, цветниками (полив, стрижка газонов и т.д.) по установленным нормативам.</w:t>
      </w:r>
    </w:p>
    <w:p w:rsidR="007E41A3" w:rsidRPr="007E41A3" w:rsidRDefault="007E41A3" w:rsidP="007E41A3">
      <w:pPr>
        <w:autoSpaceDN w:val="0"/>
        <w:jc w:val="both"/>
        <w:textAlignment w:val="baseline"/>
        <w:rPr>
          <w:rFonts w:ascii="Arial" w:hAnsi="Arial" w:cs="Tahoma"/>
          <w:kern w:val="3"/>
          <w:sz w:val="21"/>
          <w:lang w:eastAsia="ru-RU"/>
        </w:rPr>
      </w:pPr>
      <w:r w:rsidRPr="007E41A3">
        <w:rPr>
          <w:rFonts w:eastAsia="Calibri"/>
          <w:color w:val="00000A"/>
          <w:kern w:val="3"/>
          <w:sz w:val="28"/>
          <w:szCs w:val="28"/>
          <w:lang w:eastAsia="ar-SA"/>
        </w:rPr>
        <w:t>4) Проведение санитарной очистки канав, труб, дренажей, предназначенных для отвода ливневых и грунтовых вод, от отходов и мусора</w:t>
      </w:r>
      <w:r w:rsidRPr="007E41A3">
        <w:rPr>
          <w:rFonts w:eastAsia="Calibri"/>
          <w:i/>
          <w:color w:val="00000A"/>
          <w:kern w:val="3"/>
          <w:sz w:val="28"/>
          <w:szCs w:val="28"/>
          <w:lang w:eastAsia="ar-SA"/>
        </w:rPr>
        <w:t xml:space="preserve"> </w:t>
      </w:r>
      <w:r w:rsidRPr="007E41A3">
        <w:rPr>
          <w:rFonts w:eastAsia="Calibri"/>
          <w:color w:val="00000A"/>
          <w:kern w:val="3"/>
          <w:sz w:val="28"/>
          <w:szCs w:val="28"/>
          <w:lang w:eastAsia="ar-SA"/>
        </w:rPr>
        <w:t>один раз весной и далее по мере накопления (от двух до четырех раз в сезон).</w:t>
      </w:r>
    </w:p>
    <w:p w:rsidR="007E41A3" w:rsidRPr="007E41A3" w:rsidRDefault="007E41A3" w:rsidP="007E41A3">
      <w:pPr>
        <w:autoSpaceDN w:val="0"/>
        <w:jc w:val="both"/>
        <w:textAlignment w:val="baseline"/>
        <w:rPr>
          <w:rFonts w:eastAsia="Calibri"/>
          <w:color w:val="00000A"/>
          <w:kern w:val="3"/>
          <w:sz w:val="28"/>
          <w:szCs w:val="28"/>
          <w:lang w:eastAsia="ar-SA"/>
        </w:rPr>
      </w:pPr>
      <w:r w:rsidRPr="007E41A3">
        <w:rPr>
          <w:rFonts w:eastAsia="Calibri"/>
          <w:color w:val="00000A"/>
          <w:kern w:val="3"/>
          <w:sz w:val="28"/>
          <w:szCs w:val="28"/>
          <w:lang w:eastAsia="ar-SA"/>
        </w:rPr>
        <w:t>5) Очистку, окраску и (или) побелку малых архитектурных форм и элементов внешнего благоустройства (оград, заборов, газонных ограждений и т.п.) по мере необходимости с учетом технического и эстетического состояния данных объектов, но не реже одного раза в год.</w:t>
      </w:r>
    </w:p>
    <w:p w:rsidR="007E41A3" w:rsidRPr="007E41A3" w:rsidRDefault="007E41A3" w:rsidP="007E41A3">
      <w:pPr>
        <w:autoSpaceDN w:val="0"/>
        <w:jc w:val="both"/>
        <w:textAlignment w:val="baseline"/>
        <w:rPr>
          <w:rFonts w:eastAsia="Calibri"/>
          <w:color w:val="00000A"/>
          <w:kern w:val="3"/>
          <w:sz w:val="28"/>
          <w:szCs w:val="28"/>
          <w:lang w:eastAsia="ar-SA"/>
        </w:rPr>
      </w:pPr>
      <w:r w:rsidRPr="007E41A3">
        <w:rPr>
          <w:rFonts w:eastAsia="Calibri"/>
          <w:color w:val="00000A"/>
          <w:kern w:val="3"/>
          <w:sz w:val="28"/>
          <w:szCs w:val="28"/>
          <w:lang w:eastAsia="ar-SA"/>
        </w:rPr>
        <w:lastRenderedPageBreak/>
        <w:t>6) Очистку мусоросборников, урн по мере накопления мусора, их мойку и дезинфекцию один раз в месяц (в теплое время года), окраску и побелку – не реже одного раза в год, а металлических мусоросборников и урн – не менее двух раз в год (весной и осенью).</w:t>
      </w:r>
    </w:p>
    <w:p w:rsidR="007E41A3" w:rsidRPr="007E41A3" w:rsidRDefault="007E41A3" w:rsidP="007E41A3">
      <w:pPr>
        <w:autoSpaceDN w:val="0"/>
        <w:jc w:val="both"/>
        <w:textAlignment w:val="baseline"/>
        <w:rPr>
          <w:rFonts w:eastAsia="Calibri"/>
          <w:color w:val="00000A"/>
          <w:kern w:val="3"/>
          <w:sz w:val="28"/>
          <w:szCs w:val="28"/>
          <w:lang w:eastAsia="ar-SA"/>
        </w:rPr>
      </w:pPr>
      <w:r w:rsidRPr="007E41A3">
        <w:rPr>
          <w:rFonts w:eastAsia="Calibri"/>
          <w:color w:val="00000A"/>
          <w:kern w:val="3"/>
          <w:sz w:val="28"/>
          <w:szCs w:val="28"/>
          <w:lang w:eastAsia="ar-SA"/>
        </w:rPr>
        <w:t>7) Ежедневную уборку территории (мойка, полив, подметание, удаление мусора, снега, наледи, проведение иных технологических операций для поддержания объектов благоустройства в чистоте).</w:t>
      </w:r>
    </w:p>
    <w:p w:rsidR="007E41A3" w:rsidRPr="007E41A3" w:rsidRDefault="007E41A3" w:rsidP="007E41A3">
      <w:pPr>
        <w:autoSpaceDN w:val="0"/>
        <w:jc w:val="both"/>
        <w:textAlignment w:val="baseline"/>
        <w:rPr>
          <w:rFonts w:eastAsia="Calibri"/>
          <w:color w:val="00000A"/>
          <w:kern w:val="3"/>
          <w:sz w:val="28"/>
          <w:szCs w:val="28"/>
          <w:lang w:eastAsia="ar-SA"/>
        </w:rPr>
      </w:pPr>
      <w:r w:rsidRPr="007E41A3">
        <w:rPr>
          <w:rFonts w:eastAsia="Calibri"/>
          <w:color w:val="00000A"/>
          <w:kern w:val="3"/>
          <w:sz w:val="28"/>
          <w:szCs w:val="28"/>
          <w:lang w:eastAsia="ar-SA"/>
        </w:rPr>
        <w:t>8) Сбор и вывоз отходов по планово-регулярной системе согласно утвержденным графикам.</w:t>
      </w:r>
    </w:p>
    <w:p w:rsidR="007E41A3" w:rsidRPr="007E41A3" w:rsidRDefault="007E41A3" w:rsidP="007E41A3">
      <w:pPr>
        <w:autoSpaceDN w:val="0"/>
        <w:jc w:val="both"/>
        <w:textAlignment w:val="baseline"/>
        <w:rPr>
          <w:rFonts w:eastAsia="Calibri"/>
          <w:color w:val="00000A"/>
          <w:kern w:val="3"/>
          <w:sz w:val="28"/>
          <w:szCs w:val="28"/>
          <w:lang w:eastAsia="ar-SA"/>
        </w:rPr>
      </w:pPr>
      <w:r w:rsidRPr="007E41A3">
        <w:rPr>
          <w:rFonts w:eastAsia="Calibri"/>
          <w:color w:val="00000A"/>
          <w:kern w:val="3"/>
          <w:sz w:val="28"/>
          <w:szCs w:val="28"/>
          <w:lang w:eastAsia="ar-SA"/>
        </w:rPr>
        <w:t>2. Работы по ремонту (текущему, капитальному) объектов благоустройства включают:</w:t>
      </w:r>
    </w:p>
    <w:p w:rsidR="007E41A3" w:rsidRPr="007E41A3" w:rsidRDefault="007E41A3" w:rsidP="007E41A3">
      <w:pPr>
        <w:autoSpaceDN w:val="0"/>
        <w:jc w:val="both"/>
        <w:textAlignment w:val="baseline"/>
        <w:rPr>
          <w:rFonts w:eastAsia="Calibri"/>
          <w:color w:val="00000A"/>
          <w:kern w:val="3"/>
          <w:sz w:val="28"/>
          <w:szCs w:val="28"/>
          <w:lang w:eastAsia="ar-SA"/>
        </w:rPr>
      </w:pPr>
      <w:r w:rsidRPr="007E41A3">
        <w:rPr>
          <w:rFonts w:eastAsia="Calibri"/>
          <w:color w:val="00000A"/>
          <w:kern w:val="3"/>
          <w:sz w:val="28"/>
          <w:szCs w:val="28"/>
          <w:lang w:eastAsia="ar-SA"/>
        </w:rPr>
        <w:t>1) Восстановление и замену покрытий дорог, проездов, тротуаров и их конструктивных элементов по мере необходимости.</w:t>
      </w:r>
    </w:p>
    <w:p w:rsidR="007E41A3" w:rsidRPr="007E41A3" w:rsidRDefault="007E41A3" w:rsidP="007E41A3">
      <w:pPr>
        <w:autoSpaceDN w:val="0"/>
        <w:jc w:val="both"/>
        <w:textAlignment w:val="baseline"/>
        <w:rPr>
          <w:rFonts w:eastAsia="Calibri"/>
          <w:color w:val="00000A"/>
          <w:kern w:val="3"/>
          <w:sz w:val="28"/>
          <w:szCs w:val="28"/>
          <w:lang w:eastAsia="ar-SA"/>
        </w:rPr>
      </w:pPr>
      <w:r w:rsidRPr="007E41A3">
        <w:rPr>
          <w:rFonts w:eastAsia="Calibri"/>
          <w:color w:val="00000A"/>
          <w:kern w:val="3"/>
          <w:sz w:val="28"/>
          <w:szCs w:val="28"/>
          <w:lang w:eastAsia="ar-SA"/>
        </w:rPr>
        <w:t>2) Установку, замену, восстановление малых архитектурных форм и их отдельных элементов по мере необходимости.</w:t>
      </w:r>
    </w:p>
    <w:p w:rsidR="007E41A3" w:rsidRPr="007E41A3" w:rsidRDefault="007E41A3" w:rsidP="007E41A3">
      <w:pPr>
        <w:autoSpaceDN w:val="0"/>
        <w:jc w:val="both"/>
        <w:textAlignment w:val="baseline"/>
        <w:rPr>
          <w:rFonts w:eastAsia="Calibri"/>
          <w:color w:val="00000A"/>
          <w:kern w:val="3"/>
          <w:sz w:val="28"/>
          <w:szCs w:val="28"/>
          <w:lang w:eastAsia="ar-SA"/>
        </w:rPr>
      </w:pPr>
      <w:r w:rsidRPr="007E41A3">
        <w:rPr>
          <w:rFonts w:eastAsia="Calibri"/>
          <w:color w:val="00000A"/>
          <w:kern w:val="3"/>
          <w:sz w:val="28"/>
          <w:szCs w:val="28"/>
          <w:lang w:eastAsia="ar-SA"/>
        </w:rPr>
        <w:t>3) Однократную установку мусоросборников, урн с дальнейшей заменой по мере необходимости, оборудование и восстановление контейнерных площадок в соответствии с санитарными правилами и нормами.</w:t>
      </w:r>
    </w:p>
    <w:p w:rsidR="007E41A3" w:rsidRPr="007E41A3" w:rsidRDefault="007E41A3" w:rsidP="007E41A3">
      <w:pPr>
        <w:autoSpaceDN w:val="0"/>
        <w:jc w:val="both"/>
        <w:textAlignment w:val="baseline"/>
        <w:rPr>
          <w:rFonts w:eastAsia="Calibri"/>
          <w:color w:val="00000A"/>
          <w:kern w:val="3"/>
          <w:sz w:val="28"/>
          <w:szCs w:val="28"/>
          <w:lang w:eastAsia="ar-SA"/>
        </w:rPr>
      </w:pPr>
      <w:r w:rsidRPr="007E41A3">
        <w:rPr>
          <w:rFonts w:eastAsia="Calibri"/>
          <w:color w:val="00000A"/>
          <w:kern w:val="3"/>
          <w:sz w:val="28"/>
          <w:szCs w:val="28"/>
          <w:lang w:eastAsia="ar-SA"/>
        </w:rPr>
        <w:t>4) Текущий ремонт зелёных насаждений по мере необходимости.</w:t>
      </w:r>
    </w:p>
    <w:p w:rsidR="007E41A3" w:rsidRPr="007E41A3" w:rsidRDefault="007E41A3" w:rsidP="007E41A3">
      <w:pPr>
        <w:autoSpaceDN w:val="0"/>
        <w:jc w:val="both"/>
        <w:textAlignment w:val="baseline"/>
        <w:rPr>
          <w:rFonts w:eastAsia="Calibri"/>
          <w:color w:val="00000A"/>
          <w:kern w:val="3"/>
          <w:sz w:val="28"/>
          <w:szCs w:val="28"/>
          <w:lang w:eastAsia="ar-SA"/>
        </w:rPr>
      </w:pPr>
      <w:r w:rsidRPr="007E41A3">
        <w:rPr>
          <w:rFonts w:eastAsia="Calibri"/>
          <w:color w:val="00000A"/>
          <w:kern w:val="3"/>
          <w:sz w:val="28"/>
          <w:szCs w:val="28"/>
          <w:lang w:eastAsia="ar-SA"/>
        </w:rPr>
        <w:t>5) Ремонт и восстановление разрушенных ограждений и оборудования спортивных, хозяйственных площадок и площадок для отдыха граждан по мере необходимости.</w:t>
      </w:r>
    </w:p>
    <w:p w:rsidR="007E41A3" w:rsidRPr="007E41A3" w:rsidRDefault="007E41A3" w:rsidP="007E41A3">
      <w:pPr>
        <w:autoSpaceDN w:val="0"/>
        <w:jc w:val="both"/>
        <w:textAlignment w:val="baseline"/>
        <w:rPr>
          <w:rFonts w:eastAsia="Calibri"/>
          <w:color w:val="00000A"/>
          <w:kern w:val="3"/>
          <w:sz w:val="28"/>
          <w:szCs w:val="28"/>
          <w:lang w:eastAsia="ar-SA"/>
        </w:rPr>
      </w:pPr>
      <w:r w:rsidRPr="007E41A3">
        <w:rPr>
          <w:rFonts w:eastAsia="Calibri"/>
          <w:color w:val="00000A"/>
          <w:kern w:val="3"/>
          <w:sz w:val="28"/>
          <w:szCs w:val="28"/>
          <w:lang w:eastAsia="ar-SA"/>
        </w:rPr>
        <w:t>6) Восстановление объектов наружного освещения, окраску опор наружного освещения по мере необходимости, но не реже одного раза в два года.</w:t>
      </w:r>
    </w:p>
    <w:p w:rsidR="007E41A3" w:rsidRPr="007E41A3" w:rsidRDefault="007E41A3" w:rsidP="007E41A3">
      <w:pPr>
        <w:autoSpaceDN w:val="0"/>
        <w:jc w:val="both"/>
        <w:textAlignment w:val="baseline"/>
        <w:rPr>
          <w:rFonts w:eastAsia="Calibri"/>
          <w:color w:val="00000A"/>
          <w:kern w:val="3"/>
          <w:sz w:val="28"/>
          <w:szCs w:val="28"/>
          <w:lang w:eastAsia="ar-SA"/>
        </w:rPr>
      </w:pPr>
      <w:r w:rsidRPr="007E41A3">
        <w:rPr>
          <w:rFonts w:eastAsia="Calibri"/>
          <w:color w:val="00000A"/>
          <w:kern w:val="3"/>
          <w:sz w:val="28"/>
          <w:szCs w:val="28"/>
          <w:lang w:eastAsia="ar-SA"/>
        </w:rPr>
        <w:t>7) Снос сухих, аварийных и потерявших декоративный вид деревьев и кустарников с корчевкой пней, посадку деревьев и кустарников, подсев газонов, санитарную обрезку расстений, удаление поросли, стрижку и кронирование живой изгороди, лечение ран при необходимости.</w:t>
      </w:r>
    </w:p>
    <w:p w:rsidR="007E41A3" w:rsidRPr="007E41A3" w:rsidRDefault="007E41A3" w:rsidP="007E41A3">
      <w:pPr>
        <w:autoSpaceDN w:val="0"/>
        <w:jc w:val="both"/>
        <w:textAlignment w:val="baseline"/>
        <w:rPr>
          <w:rFonts w:eastAsia="Calibri"/>
          <w:color w:val="00000A"/>
          <w:kern w:val="3"/>
          <w:sz w:val="28"/>
          <w:szCs w:val="28"/>
          <w:lang w:eastAsia="ar-SA"/>
        </w:rPr>
      </w:pPr>
      <w:r w:rsidRPr="007E41A3">
        <w:rPr>
          <w:rFonts w:eastAsia="Calibri"/>
          <w:color w:val="00000A"/>
          <w:kern w:val="3"/>
          <w:sz w:val="28"/>
          <w:szCs w:val="28"/>
          <w:lang w:eastAsia="ar-SA"/>
        </w:rPr>
        <w:t>Установление характера вида работ по благоустройству (</w:t>
      </w:r>
      <w:proofErr w:type="gramStart"/>
      <w:r w:rsidRPr="007E41A3">
        <w:rPr>
          <w:rFonts w:eastAsia="Calibri"/>
          <w:color w:val="00000A"/>
          <w:kern w:val="3"/>
          <w:sz w:val="28"/>
          <w:szCs w:val="28"/>
          <w:lang w:eastAsia="ar-SA"/>
        </w:rPr>
        <w:t>текущий</w:t>
      </w:r>
      <w:proofErr w:type="gramEnd"/>
      <w:r w:rsidRPr="007E41A3">
        <w:rPr>
          <w:rFonts w:eastAsia="Calibri"/>
          <w:color w:val="00000A"/>
          <w:kern w:val="3"/>
          <w:sz w:val="28"/>
          <w:szCs w:val="28"/>
          <w:lang w:eastAsia="ar-SA"/>
        </w:rPr>
        <w:t>, капитальный) производится на основании нормативных документов, действующих в соответствующих сферах благоустройства.</w:t>
      </w:r>
    </w:p>
    <w:p w:rsidR="007E41A3" w:rsidRPr="007E41A3" w:rsidRDefault="007E41A3" w:rsidP="007E41A3">
      <w:pPr>
        <w:autoSpaceDN w:val="0"/>
        <w:jc w:val="both"/>
        <w:textAlignment w:val="baseline"/>
        <w:rPr>
          <w:rFonts w:eastAsia="Calibri"/>
          <w:color w:val="00000A"/>
          <w:kern w:val="3"/>
          <w:sz w:val="28"/>
          <w:szCs w:val="28"/>
          <w:lang w:eastAsia="ar-SA"/>
        </w:rPr>
      </w:pPr>
      <w:r w:rsidRPr="007E41A3">
        <w:rPr>
          <w:rFonts w:eastAsia="Calibri"/>
          <w:color w:val="00000A"/>
          <w:kern w:val="3"/>
          <w:sz w:val="28"/>
          <w:szCs w:val="28"/>
          <w:lang w:eastAsia="ar-SA"/>
        </w:rPr>
        <w:t>3. Работы по созданию новых объектов благоустройства включают:</w:t>
      </w:r>
    </w:p>
    <w:p w:rsidR="007E41A3" w:rsidRPr="007E41A3" w:rsidRDefault="007E41A3" w:rsidP="007E41A3">
      <w:pPr>
        <w:autoSpaceDN w:val="0"/>
        <w:jc w:val="both"/>
        <w:textAlignment w:val="baseline"/>
        <w:rPr>
          <w:rFonts w:eastAsia="Calibri"/>
          <w:color w:val="00000A"/>
          <w:kern w:val="3"/>
          <w:sz w:val="28"/>
          <w:szCs w:val="28"/>
          <w:lang w:eastAsia="ar-SA"/>
        </w:rPr>
      </w:pPr>
      <w:proofErr w:type="gramStart"/>
      <w:r w:rsidRPr="007E41A3">
        <w:rPr>
          <w:rFonts w:eastAsia="Calibri"/>
          <w:color w:val="00000A"/>
          <w:kern w:val="3"/>
          <w:sz w:val="28"/>
          <w:szCs w:val="28"/>
          <w:lang w:eastAsia="ar-SA"/>
        </w:rPr>
        <w:t>1) Ландшафтные работы, а именно устройство покрытий поверхности (в том числе с использованием тротуарной плитки), дорожек, автостоянок, площадок, установку малых архитектурных форм (скульптурно-архитектурных и монументально-декоративных композиций, в том числе с использованием природного камня, устройство цветников и газонов, декоративных водоемов, монументов, устройств для оформления мобильного и вертикального озеленения, водных устройств и т.п.) и элементов внешнего благоустройства (оград, заборов, газонных ограждений</w:t>
      </w:r>
      <w:proofErr w:type="gramEnd"/>
      <w:r w:rsidRPr="007E41A3">
        <w:rPr>
          <w:rFonts w:eastAsia="Calibri"/>
          <w:color w:val="00000A"/>
          <w:kern w:val="3"/>
          <w:sz w:val="28"/>
          <w:szCs w:val="28"/>
          <w:lang w:eastAsia="ar-SA"/>
        </w:rPr>
        <w:t xml:space="preserve"> и т.п.).</w:t>
      </w:r>
    </w:p>
    <w:p w:rsidR="007E41A3" w:rsidRPr="007E41A3" w:rsidRDefault="007E41A3" w:rsidP="007E41A3">
      <w:pPr>
        <w:autoSpaceDN w:val="0"/>
        <w:jc w:val="both"/>
        <w:textAlignment w:val="baseline"/>
        <w:rPr>
          <w:rFonts w:eastAsia="Calibri"/>
          <w:color w:val="00000A"/>
          <w:kern w:val="3"/>
          <w:sz w:val="28"/>
          <w:szCs w:val="28"/>
          <w:lang w:eastAsia="ar-SA"/>
        </w:rPr>
      </w:pPr>
      <w:r w:rsidRPr="007E41A3">
        <w:rPr>
          <w:rFonts w:eastAsia="Calibri"/>
          <w:color w:val="00000A"/>
          <w:kern w:val="3"/>
          <w:sz w:val="28"/>
          <w:szCs w:val="28"/>
          <w:lang w:eastAsia="ar-SA"/>
        </w:rPr>
        <w:t>2) Работы по созданию озеленённых территорий: посадку деревьев и кустарников, создание живых изгородей и иные работы в соответствии с проектной документацией, разработанной, согласованной и утвержденной в установленном порядке;</w:t>
      </w:r>
    </w:p>
    <w:p w:rsidR="007E41A3" w:rsidRPr="007E41A3" w:rsidRDefault="007E41A3" w:rsidP="007E41A3">
      <w:pPr>
        <w:autoSpaceDN w:val="0"/>
        <w:jc w:val="both"/>
        <w:textAlignment w:val="baseline"/>
        <w:rPr>
          <w:rFonts w:eastAsia="Calibri"/>
          <w:color w:val="00000A"/>
          <w:kern w:val="3"/>
          <w:sz w:val="28"/>
          <w:szCs w:val="28"/>
          <w:lang w:eastAsia="ar-SA"/>
        </w:rPr>
      </w:pPr>
      <w:r w:rsidRPr="007E41A3">
        <w:rPr>
          <w:rFonts w:eastAsia="Calibri"/>
          <w:color w:val="00000A"/>
          <w:kern w:val="3"/>
          <w:sz w:val="28"/>
          <w:szCs w:val="28"/>
          <w:lang w:eastAsia="ar-SA"/>
        </w:rPr>
        <w:t xml:space="preserve">3) Мероприятия по созданию объектов наружного освещения и </w:t>
      </w:r>
      <w:r w:rsidRPr="007E41A3">
        <w:rPr>
          <w:rFonts w:eastAsia="Calibri"/>
          <w:color w:val="00000A"/>
          <w:kern w:val="3"/>
          <w:sz w:val="28"/>
          <w:szCs w:val="28"/>
          <w:lang w:eastAsia="ar-SA"/>
        </w:rPr>
        <w:lastRenderedPageBreak/>
        <w:t>художественно-светового оформления населённых пунктов.</w:t>
      </w:r>
    </w:p>
    <w:p w:rsidR="007E41A3" w:rsidRPr="007E41A3" w:rsidRDefault="007E41A3" w:rsidP="007E41A3">
      <w:pPr>
        <w:autoSpaceDN w:val="0"/>
        <w:jc w:val="both"/>
        <w:textAlignment w:val="baseline"/>
        <w:rPr>
          <w:rFonts w:eastAsia="Calibri"/>
          <w:color w:val="00000A"/>
          <w:kern w:val="3"/>
          <w:sz w:val="28"/>
          <w:szCs w:val="28"/>
          <w:lang w:eastAsia="ar-SA"/>
        </w:rPr>
      </w:pPr>
      <w:r w:rsidRPr="007E41A3">
        <w:rPr>
          <w:rFonts w:eastAsia="Calibri"/>
          <w:color w:val="00000A"/>
          <w:kern w:val="3"/>
          <w:sz w:val="28"/>
          <w:szCs w:val="28"/>
          <w:lang w:eastAsia="ar-SA"/>
        </w:rPr>
        <w:t xml:space="preserve">4. </w:t>
      </w:r>
      <w:proofErr w:type="gramStart"/>
      <w:r w:rsidRPr="007E41A3">
        <w:rPr>
          <w:rFonts w:eastAsia="Calibri"/>
          <w:color w:val="00000A"/>
          <w:kern w:val="3"/>
          <w:sz w:val="28"/>
          <w:szCs w:val="28"/>
          <w:lang w:eastAsia="ar-SA"/>
        </w:rPr>
        <w:t>Работы по содержанию и уборке придомовых территорий проводятся в объеме не менее установленного минимальным перечнем необходимых для обеспечения надлежащего содержания общего имущества в многоквартирном доме услуг и работ и с учетом утвержденной собственниками помещений в многоквартирных домах периодичности оказания услуг и выполнения работ.</w:t>
      </w:r>
      <w:proofErr w:type="gramEnd"/>
    </w:p>
    <w:p w:rsidR="007E41A3" w:rsidRPr="007E41A3" w:rsidRDefault="007E41A3" w:rsidP="007E41A3">
      <w:pPr>
        <w:autoSpaceDN w:val="0"/>
        <w:jc w:val="both"/>
        <w:textAlignment w:val="baseline"/>
        <w:rPr>
          <w:rFonts w:eastAsia="Calibri"/>
          <w:color w:val="00000A"/>
          <w:kern w:val="3"/>
          <w:sz w:val="28"/>
          <w:szCs w:val="28"/>
          <w:lang w:eastAsia="ar-SA"/>
        </w:rPr>
      </w:pPr>
      <w:r w:rsidRPr="007E41A3">
        <w:rPr>
          <w:rFonts w:eastAsia="Calibri"/>
          <w:color w:val="00000A"/>
          <w:kern w:val="3"/>
          <w:sz w:val="28"/>
          <w:szCs w:val="28"/>
          <w:lang w:eastAsia="ar-SA"/>
        </w:rPr>
        <w:t>5. Вид, сроки и состав дорожных работ по каждому объекту улично-дорожной сети устанавливаются на основании ведомостей дефектов, диагностики, инженерных изысканий, проектной документации и других документов, содержащих оценку фактического состояния объектов.</w:t>
      </w:r>
    </w:p>
    <w:p w:rsidR="007E41A3" w:rsidRPr="007E41A3" w:rsidRDefault="007E41A3" w:rsidP="007E41A3">
      <w:pPr>
        <w:autoSpaceDN w:val="0"/>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 xml:space="preserve">6. </w:t>
      </w:r>
      <w:proofErr w:type="gramStart"/>
      <w:r w:rsidRPr="007E41A3">
        <w:rPr>
          <w:rFonts w:eastAsia="Calibri"/>
          <w:color w:val="00000A"/>
          <w:kern w:val="3"/>
          <w:sz w:val="28"/>
          <w:szCs w:val="28"/>
          <w:lang w:eastAsia="ru-RU"/>
        </w:rPr>
        <w:t>Установленный перечень видов работ по благоустройству и их периодичность не является исчерпывающим и при заключении соглашений (договоров) о благоустройстве прилегающих территорий, а также при согласовании планов благоустройства допускается применение иных видов работ и их периодичности, соответствующих требованиям нормативных правовых актов, не ухудшающих существующее благоустройство территории.</w:t>
      </w:r>
      <w:proofErr w:type="gramEnd"/>
    </w:p>
    <w:p w:rsidR="007E41A3" w:rsidRPr="007E41A3" w:rsidRDefault="007E41A3" w:rsidP="007E41A3">
      <w:pPr>
        <w:tabs>
          <w:tab w:val="left" w:pos="284"/>
          <w:tab w:val="left" w:pos="1276"/>
        </w:tabs>
        <w:autoSpaceDN w:val="0"/>
        <w:textAlignment w:val="baseline"/>
        <w:rPr>
          <w:rFonts w:eastAsia="Calibri"/>
          <w:caps/>
          <w:kern w:val="3"/>
          <w:sz w:val="28"/>
          <w:szCs w:val="28"/>
          <w:lang w:eastAsia="ru-RU"/>
        </w:rPr>
      </w:pPr>
    </w:p>
    <w:p w:rsidR="007E41A3" w:rsidRPr="007E41A3" w:rsidRDefault="007E41A3" w:rsidP="007E41A3">
      <w:pPr>
        <w:autoSpaceDN w:val="0"/>
        <w:textAlignment w:val="baseline"/>
        <w:rPr>
          <w:rFonts w:eastAsia="Lucida Sans Unicode"/>
          <w:b/>
          <w:kern w:val="3"/>
          <w:sz w:val="28"/>
          <w:szCs w:val="28"/>
          <w:lang w:eastAsia="ru-RU"/>
        </w:rPr>
      </w:pPr>
      <w:r w:rsidRPr="007E41A3">
        <w:rPr>
          <w:rFonts w:eastAsia="Lucida Sans Unicode"/>
          <w:b/>
          <w:kern w:val="3"/>
          <w:sz w:val="28"/>
          <w:szCs w:val="28"/>
          <w:lang w:eastAsia="ru-RU"/>
        </w:rPr>
        <w:t>Глава 9. ЗАХОРОНЕНИЕ, СОДЕРЖАНИЕ КЛАДБИЩ</w:t>
      </w:r>
    </w:p>
    <w:p w:rsidR="007E41A3" w:rsidRPr="007E41A3" w:rsidRDefault="007E41A3" w:rsidP="007E41A3">
      <w:pPr>
        <w:autoSpaceDN w:val="0"/>
        <w:textAlignment w:val="baseline"/>
        <w:rPr>
          <w:rFonts w:eastAsia="Lucida Sans Unicode"/>
          <w:b/>
          <w:kern w:val="3"/>
          <w:sz w:val="28"/>
          <w:szCs w:val="28"/>
          <w:lang w:eastAsia="ru-RU"/>
        </w:rPr>
      </w:pPr>
    </w:p>
    <w:p w:rsidR="007E41A3" w:rsidRPr="007E41A3" w:rsidRDefault="007E41A3" w:rsidP="007E41A3">
      <w:pPr>
        <w:autoSpaceDN w:val="0"/>
        <w:textAlignment w:val="baseline"/>
        <w:rPr>
          <w:rFonts w:eastAsia="Lucida Sans Unicode"/>
          <w:b/>
          <w:kern w:val="3"/>
          <w:sz w:val="28"/>
          <w:szCs w:val="28"/>
          <w:lang w:eastAsia="ru-RU"/>
        </w:rPr>
      </w:pPr>
      <w:r w:rsidRPr="007E41A3">
        <w:rPr>
          <w:rFonts w:eastAsia="Lucida Sans Unicode"/>
          <w:b/>
          <w:kern w:val="3"/>
          <w:sz w:val="28"/>
          <w:szCs w:val="28"/>
          <w:lang w:eastAsia="ru-RU"/>
        </w:rPr>
        <w:t>Статья 32. Захоронение, содержание кладбищ</w:t>
      </w:r>
    </w:p>
    <w:p w:rsidR="007E41A3" w:rsidRPr="007E41A3" w:rsidRDefault="007E41A3" w:rsidP="007E41A3">
      <w:pPr>
        <w:autoSpaceDN w:val="0"/>
        <w:textAlignment w:val="baseline"/>
        <w:rPr>
          <w:rFonts w:eastAsia="Lucida Sans Unicode"/>
          <w:kern w:val="3"/>
          <w:sz w:val="28"/>
          <w:szCs w:val="28"/>
          <w:lang w:eastAsia="ru-RU"/>
        </w:rPr>
      </w:pPr>
    </w:p>
    <w:p w:rsidR="007E41A3" w:rsidRPr="007E41A3" w:rsidRDefault="007E41A3" w:rsidP="007E41A3">
      <w:pPr>
        <w:autoSpaceDN w:val="0"/>
        <w:jc w:val="both"/>
        <w:textAlignment w:val="baseline"/>
        <w:rPr>
          <w:rFonts w:eastAsia="Lucida Sans Unicode"/>
          <w:kern w:val="3"/>
          <w:sz w:val="28"/>
          <w:szCs w:val="28"/>
          <w:lang w:eastAsia="ar-SA"/>
        </w:rPr>
      </w:pPr>
      <w:r w:rsidRPr="007E41A3">
        <w:rPr>
          <w:rFonts w:eastAsia="Lucida Sans Unicode"/>
          <w:kern w:val="3"/>
          <w:position w:val="16"/>
          <w:sz w:val="28"/>
          <w:szCs w:val="28"/>
          <w:lang w:eastAsia="ar-SA"/>
        </w:rPr>
        <w:t>1. Порядок деятельности общественных кладбищ, находящихся на территории сельского поселения определяется администрацией сельского поселения.</w:t>
      </w:r>
    </w:p>
    <w:p w:rsidR="007E41A3" w:rsidRPr="007E41A3" w:rsidRDefault="007E41A3" w:rsidP="007E41A3">
      <w:pPr>
        <w:autoSpaceDN w:val="0"/>
        <w:jc w:val="both"/>
        <w:textAlignment w:val="baseline"/>
        <w:rPr>
          <w:rFonts w:eastAsia="Lucida Sans Unicode"/>
          <w:kern w:val="3"/>
          <w:sz w:val="28"/>
          <w:szCs w:val="28"/>
          <w:lang w:eastAsia="ar-SA"/>
        </w:rPr>
      </w:pPr>
      <w:r w:rsidRPr="007E41A3">
        <w:rPr>
          <w:rFonts w:eastAsia="Lucida Sans Unicode"/>
          <w:kern w:val="3"/>
          <w:position w:val="16"/>
          <w:sz w:val="28"/>
          <w:szCs w:val="28"/>
          <w:lang w:eastAsia="ar-SA"/>
        </w:rPr>
        <w:t>2. Захоронения останков тел умерших производится в целях обеспечения санитарно-эпидемиологического и социального благополучия населения, сохранения физического и психического здоровья, поддержания нормального функционирования поселений.</w:t>
      </w:r>
    </w:p>
    <w:p w:rsidR="007E41A3" w:rsidRPr="007E41A3" w:rsidRDefault="007E41A3" w:rsidP="007E41A3">
      <w:pPr>
        <w:autoSpaceDN w:val="0"/>
        <w:jc w:val="both"/>
        <w:textAlignment w:val="baseline"/>
        <w:rPr>
          <w:rFonts w:eastAsia="Lucida Sans Unicode"/>
          <w:kern w:val="3"/>
          <w:sz w:val="28"/>
          <w:szCs w:val="28"/>
          <w:lang w:eastAsia="ar-SA"/>
        </w:rPr>
      </w:pPr>
      <w:r w:rsidRPr="007E41A3">
        <w:rPr>
          <w:rFonts w:eastAsia="Lucida Sans Unicode"/>
          <w:kern w:val="3"/>
          <w:position w:val="16"/>
          <w:sz w:val="28"/>
          <w:szCs w:val="28"/>
          <w:lang w:eastAsia="ar-SA"/>
        </w:rPr>
        <w:t>3. Процесс захоронения должен обеспечивать:</w:t>
      </w:r>
    </w:p>
    <w:p w:rsidR="007E41A3" w:rsidRPr="007E41A3" w:rsidRDefault="007E41A3" w:rsidP="007E41A3">
      <w:pPr>
        <w:autoSpaceDN w:val="0"/>
        <w:jc w:val="both"/>
        <w:textAlignment w:val="baseline"/>
        <w:rPr>
          <w:rFonts w:eastAsia="Lucida Sans Unicode"/>
          <w:kern w:val="3"/>
          <w:sz w:val="28"/>
          <w:szCs w:val="28"/>
          <w:lang w:eastAsia="ar-SA"/>
        </w:rPr>
      </w:pPr>
      <w:r w:rsidRPr="007E41A3">
        <w:rPr>
          <w:rFonts w:eastAsia="Lucida Sans Unicode"/>
          <w:kern w:val="3"/>
          <w:position w:val="16"/>
          <w:sz w:val="28"/>
          <w:szCs w:val="28"/>
          <w:lang w:eastAsia="ar-SA"/>
        </w:rPr>
        <w:t>- Защиту населения от вредных воздействий останков на их здоровье, окружающую</w:t>
      </w:r>
    </w:p>
    <w:p w:rsidR="007E41A3" w:rsidRPr="007E41A3" w:rsidRDefault="007E41A3" w:rsidP="007E41A3">
      <w:pPr>
        <w:autoSpaceDN w:val="0"/>
        <w:jc w:val="both"/>
        <w:textAlignment w:val="baseline"/>
        <w:rPr>
          <w:rFonts w:eastAsia="Lucida Sans Unicode"/>
          <w:kern w:val="3"/>
          <w:sz w:val="28"/>
          <w:szCs w:val="28"/>
          <w:lang w:eastAsia="ar-SA"/>
        </w:rPr>
      </w:pPr>
      <w:r w:rsidRPr="007E41A3">
        <w:rPr>
          <w:rFonts w:eastAsia="Lucida Sans Unicode"/>
          <w:kern w:val="3"/>
          <w:position w:val="16"/>
          <w:sz w:val="28"/>
          <w:szCs w:val="28"/>
          <w:lang w:eastAsia="ar-SA"/>
        </w:rPr>
        <w:t>природную среду, животный мир, застройку поселений;</w:t>
      </w:r>
    </w:p>
    <w:p w:rsidR="007E41A3" w:rsidRPr="007E41A3" w:rsidRDefault="007E41A3" w:rsidP="007E41A3">
      <w:pPr>
        <w:autoSpaceDN w:val="0"/>
        <w:jc w:val="both"/>
        <w:textAlignment w:val="baseline"/>
        <w:rPr>
          <w:rFonts w:eastAsia="Lucida Sans Unicode"/>
          <w:kern w:val="3"/>
          <w:sz w:val="28"/>
          <w:szCs w:val="28"/>
          <w:lang w:eastAsia="ar-SA"/>
        </w:rPr>
      </w:pPr>
      <w:r w:rsidRPr="007E41A3">
        <w:rPr>
          <w:rFonts w:eastAsia="Lucida Sans Unicode"/>
          <w:kern w:val="3"/>
          <w:position w:val="16"/>
          <w:sz w:val="28"/>
          <w:szCs w:val="28"/>
          <w:lang w:eastAsia="ar-SA"/>
        </w:rPr>
        <w:t>- Неопределенно длительное использование мест погребения по своему основному  назначению.</w:t>
      </w:r>
    </w:p>
    <w:p w:rsidR="007E41A3" w:rsidRPr="007E41A3" w:rsidRDefault="007E41A3" w:rsidP="007E41A3">
      <w:pPr>
        <w:autoSpaceDN w:val="0"/>
        <w:jc w:val="both"/>
        <w:textAlignment w:val="baseline"/>
        <w:rPr>
          <w:rFonts w:eastAsia="Lucida Sans Unicode"/>
          <w:kern w:val="3"/>
          <w:sz w:val="28"/>
          <w:szCs w:val="28"/>
          <w:lang w:eastAsia="ar-SA"/>
        </w:rPr>
      </w:pPr>
      <w:r w:rsidRPr="007E41A3">
        <w:rPr>
          <w:rFonts w:eastAsia="Lucida Sans Unicode"/>
          <w:kern w:val="3"/>
          <w:position w:val="16"/>
          <w:sz w:val="28"/>
          <w:szCs w:val="28"/>
          <w:lang w:eastAsia="ar-SA"/>
        </w:rPr>
        <w:t>4. Погребение может производиться только при наличии медицинского и государственного свидетельства о смерти.</w:t>
      </w:r>
    </w:p>
    <w:p w:rsidR="007E41A3" w:rsidRPr="007E41A3" w:rsidRDefault="007E41A3" w:rsidP="007E41A3">
      <w:pPr>
        <w:autoSpaceDN w:val="0"/>
        <w:jc w:val="both"/>
        <w:textAlignment w:val="baseline"/>
        <w:rPr>
          <w:rFonts w:eastAsia="Lucida Sans Unicode"/>
          <w:kern w:val="3"/>
          <w:sz w:val="28"/>
          <w:szCs w:val="28"/>
          <w:lang w:eastAsia="ar-SA"/>
        </w:rPr>
      </w:pPr>
      <w:r w:rsidRPr="007E41A3">
        <w:rPr>
          <w:rFonts w:eastAsia="Lucida Sans Unicode"/>
          <w:kern w:val="3"/>
          <w:position w:val="16"/>
          <w:sz w:val="28"/>
          <w:szCs w:val="28"/>
          <w:lang w:eastAsia="ar-SA"/>
        </w:rPr>
        <w:t>5. Погребение должно осуществляться в специально отведенных и оборудованных с этой целью местах.</w:t>
      </w:r>
    </w:p>
    <w:p w:rsidR="007E41A3" w:rsidRPr="007E41A3" w:rsidRDefault="007E41A3" w:rsidP="007E41A3">
      <w:pPr>
        <w:autoSpaceDN w:val="0"/>
        <w:jc w:val="both"/>
        <w:textAlignment w:val="baseline"/>
        <w:rPr>
          <w:rFonts w:eastAsia="Lucida Sans Unicode"/>
          <w:kern w:val="3"/>
          <w:sz w:val="28"/>
          <w:szCs w:val="28"/>
          <w:lang w:eastAsia="ar-SA"/>
        </w:rPr>
      </w:pPr>
      <w:r w:rsidRPr="007E41A3">
        <w:rPr>
          <w:rFonts w:eastAsia="Lucida Sans Unicode"/>
          <w:kern w:val="3"/>
          <w:position w:val="16"/>
          <w:sz w:val="28"/>
          <w:szCs w:val="28"/>
          <w:lang w:eastAsia="ar-SA"/>
        </w:rPr>
        <w:t xml:space="preserve">6. Погребение в не отведенных для этого местах и погребение на сельском кладбище   без согласования и регистрации в администрации сельского </w:t>
      </w:r>
      <w:r w:rsidRPr="007E41A3">
        <w:rPr>
          <w:rFonts w:eastAsia="Lucida Sans Unicode"/>
          <w:kern w:val="3"/>
          <w:position w:val="16"/>
          <w:sz w:val="28"/>
          <w:szCs w:val="28"/>
          <w:lang w:eastAsia="ar-SA"/>
        </w:rPr>
        <w:lastRenderedPageBreak/>
        <w:t>поселения не допускается.</w:t>
      </w:r>
    </w:p>
    <w:p w:rsidR="007E41A3" w:rsidRPr="007E41A3" w:rsidRDefault="007E41A3" w:rsidP="007E41A3">
      <w:pPr>
        <w:autoSpaceDN w:val="0"/>
        <w:jc w:val="both"/>
        <w:textAlignment w:val="baseline"/>
        <w:rPr>
          <w:rFonts w:eastAsia="Lucida Sans Unicode"/>
          <w:kern w:val="3"/>
          <w:sz w:val="28"/>
          <w:szCs w:val="28"/>
          <w:lang w:eastAsia="ar-SA"/>
        </w:rPr>
      </w:pPr>
      <w:r w:rsidRPr="007E41A3">
        <w:rPr>
          <w:rFonts w:eastAsia="Lucida Sans Unicode"/>
          <w:kern w:val="3"/>
          <w:position w:val="16"/>
          <w:sz w:val="28"/>
          <w:szCs w:val="28"/>
          <w:lang w:eastAsia="ar-SA"/>
        </w:rPr>
        <w:t xml:space="preserve">7. Захоронение </w:t>
      </w:r>
      <w:proofErr w:type="gramStart"/>
      <w:r w:rsidRPr="007E41A3">
        <w:rPr>
          <w:rFonts w:eastAsia="Lucida Sans Unicode"/>
          <w:kern w:val="3"/>
          <w:position w:val="16"/>
          <w:sz w:val="28"/>
          <w:szCs w:val="28"/>
          <w:lang w:eastAsia="ar-SA"/>
        </w:rPr>
        <w:t>умерших</w:t>
      </w:r>
      <w:proofErr w:type="gramEnd"/>
      <w:r w:rsidRPr="007E41A3">
        <w:rPr>
          <w:rFonts w:eastAsia="Lucida Sans Unicode"/>
          <w:kern w:val="3"/>
          <w:position w:val="16"/>
          <w:sz w:val="28"/>
          <w:szCs w:val="28"/>
          <w:lang w:eastAsia="ar-SA"/>
        </w:rPr>
        <w:t xml:space="preserve"> производится в соответствии  с действующими санитарными нормами и правилами.</w:t>
      </w:r>
    </w:p>
    <w:p w:rsidR="007E41A3" w:rsidRPr="007E41A3" w:rsidRDefault="007E41A3" w:rsidP="007E41A3">
      <w:pPr>
        <w:autoSpaceDN w:val="0"/>
        <w:jc w:val="both"/>
        <w:textAlignment w:val="baseline"/>
        <w:rPr>
          <w:rFonts w:eastAsia="Lucida Sans Unicode"/>
          <w:kern w:val="3"/>
          <w:sz w:val="28"/>
          <w:szCs w:val="28"/>
          <w:lang w:eastAsia="ar-SA"/>
        </w:rPr>
      </w:pPr>
      <w:r w:rsidRPr="007E41A3">
        <w:rPr>
          <w:rFonts w:eastAsia="Lucida Sans Unicode"/>
          <w:kern w:val="3"/>
          <w:position w:val="16"/>
          <w:sz w:val="28"/>
          <w:szCs w:val="28"/>
          <w:lang w:eastAsia="ar-SA"/>
        </w:rPr>
        <w:t>8. Не допускается устройство захоронений в разрывах между могилами, на обочинах дорог.</w:t>
      </w:r>
    </w:p>
    <w:p w:rsidR="007E41A3" w:rsidRPr="007E41A3" w:rsidRDefault="007E41A3" w:rsidP="007E41A3">
      <w:pPr>
        <w:autoSpaceDN w:val="0"/>
        <w:jc w:val="both"/>
        <w:textAlignment w:val="baseline"/>
        <w:rPr>
          <w:rFonts w:ascii="Arial" w:hAnsi="Arial" w:cs="Tahoma"/>
          <w:kern w:val="3"/>
          <w:sz w:val="21"/>
          <w:lang w:eastAsia="ru-RU"/>
        </w:rPr>
      </w:pPr>
      <w:r w:rsidRPr="007E41A3">
        <w:rPr>
          <w:rFonts w:eastAsia="Lucida Sans Unicode"/>
          <w:kern w:val="3"/>
          <w:position w:val="16"/>
          <w:sz w:val="28"/>
          <w:szCs w:val="28"/>
          <w:lang w:eastAsia="ar-SA"/>
        </w:rPr>
        <w:t>9. Норма отвода земельного участка для захоронения умершего составляет 5 кв. м (2,5 х 2). Размер предоставляемого дополнительного участка земли на территории кладбища для погребения умершего устанавливается органом местного самоуправления таким образом, чтобы гарантировать погребение на этом участке земли супруга или близкого родственника, но не более 3,5 м</w:t>
      </w:r>
      <w:proofErr w:type="gramStart"/>
      <w:r w:rsidRPr="007E41A3">
        <w:rPr>
          <w:rFonts w:eastAsia="Lucida Sans Unicode"/>
          <w:kern w:val="3"/>
          <w:sz w:val="28"/>
          <w:szCs w:val="28"/>
          <w:vertAlign w:val="superscript"/>
          <w:lang w:eastAsia="ar-SA"/>
        </w:rPr>
        <w:t>2</w:t>
      </w:r>
      <w:proofErr w:type="gramEnd"/>
      <w:r w:rsidRPr="007E41A3">
        <w:rPr>
          <w:rFonts w:eastAsia="Lucida Sans Unicode"/>
          <w:kern w:val="3"/>
          <w:position w:val="16"/>
          <w:sz w:val="28"/>
          <w:szCs w:val="28"/>
          <w:lang w:eastAsia="ar-SA"/>
        </w:rPr>
        <w:t xml:space="preserve"> дополнительной площади. Размеры ограды не должны превышать указанных норм отвода земельного участка.</w:t>
      </w:r>
    </w:p>
    <w:p w:rsidR="007E41A3" w:rsidRPr="007E41A3" w:rsidRDefault="007E41A3" w:rsidP="007E41A3">
      <w:pPr>
        <w:autoSpaceDN w:val="0"/>
        <w:jc w:val="both"/>
        <w:textAlignment w:val="baseline"/>
        <w:rPr>
          <w:rFonts w:eastAsia="Lucida Sans Unicode"/>
          <w:kern w:val="3"/>
          <w:sz w:val="28"/>
          <w:szCs w:val="28"/>
          <w:lang w:eastAsia="ar-SA"/>
        </w:rPr>
      </w:pPr>
      <w:r w:rsidRPr="007E41A3">
        <w:rPr>
          <w:rFonts w:eastAsia="Lucida Sans Unicode"/>
          <w:kern w:val="3"/>
          <w:position w:val="16"/>
          <w:sz w:val="28"/>
          <w:szCs w:val="28"/>
          <w:lang w:eastAsia="ar-SA"/>
        </w:rPr>
        <w:t>10. Глубина могилы для захоронения должна составлять не менее 1,5 м от поверхности земли до крышки гроба. Расстояние между могилами должно быть по длинным сторонам не менее 1 м, по коротким - не менее 0,5 м.</w:t>
      </w:r>
    </w:p>
    <w:p w:rsidR="007E41A3" w:rsidRPr="007E41A3" w:rsidRDefault="007E41A3" w:rsidP="007E41A3">
      <w:pPr>
        <w:autoSpaceDN w:val="0"/>
        <w:jc w:val="both"/>
        <w:textAlignment w:val="baseline"/>
        <w:rPr>
          <w:rFonts w:eastAsia="Lucida Sans Unicode"/>
          <w:kern w:val="3"/>
          <w:sz w:val="28"/>
          <w:szCs w:val="28"/>
          <w:lang w:eastAsia="ar-SA"/>
        </w:rPr>
      </w:pPr>
      <w:r w:rsidRPr="007E41A3">
        <w:rPr>
          <w:rFonts w:eastAsia="Lucida Sans Unicode"/>
          <w:kern w:val="3"/>
          <w:position w:val="16"/>
          <w:sz w:val="28"/>
          <w:szCs w:val="28"/>
          <w:lang w:eastAsia="ar-SA"/>
        </w:rPr>
        <w:t>11. Подготовка (копка) могил для захоронения производится по согласованию с администрации сельского поселения.</w:t>
      </w:r>
    </w:p>
    <w:p w:rsidR="007E41A3" w:rsidRPr="007E41A3" w:rsidRDefault="007E41A3" w:rsidP="007E41A3">
      <w:pPr>
        <w:autoSpaceDN w:val="0"/>
        <w:jc w:val="both"/>
        <w:textAlignment w:val="baseline"/>
        <w:rPr>
          <w:rFonts w:eastAsia="Lucida Sans Unicode"/>
          <w:kern w:val="3"/>
          <w:sz w:val="28"/>
          <w:szCs w:val="28"/>
          <w:lang w:eastAsia="ar-SA"/>
        </w:rPr>
      </w:pPr>
      <w:r w:rsidRPr="007E41A3">
        <w:rPr>
          <w:rFonts w:eastAsia="Lucida Sans Unicode"/>
          <w:kern w:val="3"/>
          <w:position w:val="16"/>
          <w:sz w:val="28"/>
          <w:szCs w:val="28"/>
          <w:lang w:eastAsia="ar-SA"/>
        </w:rPr>
        <w:t>12. Лицами, осуществлявшими захоронение, устанавливаются надмогильные сооружения с регистрационными знаками. Размеры надмогильных сооружений не должны превышать размеры могилы.</w:t>
      </w:r>
    </w:p>
    <w:p w:rsidR="007E41A3" w:rsidRPr="007E41A3" w:rsidRDefault="007E41A3" w:rsidP="007E41A3">
      <w:pPr>
        <w:autoSpaceDN w:val="0"/>
        <w:jc w:val="both"/>
        <w:textAlignment w:val="baseline"/>
        <w:rPr>
          <w:rFonts w:eastAsia="Lucida Sans Unicode"/>
          <w:kern w:val="3"/>
          <w:sz w:val="28"/>
          <w:szCs w:val="28"/>
          <w:lang w:eastAsia="ar-SA"/>
        </w:rPr>
      </w:pPr>
      <w:r w:rsidRPr="007E41A3">
        <w:rPr>
          <w:rFonts w:eastAsia="Lucida Sans Unicode"/>
          <w:kern w:val="3"/>
          <w:position w:val="16"/>
          <w:sz w:val="28"/>
          <w:szCs w:val="28"/>
          <w:lang w:eastAsia="ar-SA"/>
        </w:rPr>
        <w:t>13. Снос памятников и оградок при условии, что они пришли в состояние ветхости, обвала, не имеют регистрационных знаков, осуществляются с разрешения администрации сельского поселения.</w:t>
      </w:r>
    </w:p>
    <w:p w:rsidR="007E41A3" w:rsidRPr="007E41A3" w:rsidRDefault="007E41A3" w:rsidP="007E41A3">
      <w:pPr>
        <w:autoSpaceDN w:val="0"/>
        <w:jc w:val="both"/>
        <w:textAlignment w:val="baseline"/>
        <w:rPr>
          <w:rFonts w:eastAsia="Lucida Sans Unicode"/>
          <w:kern w:val="3"/>
          <w:sz w:val="28"/>
          <w:szCs w:val="28"/>
          <w:lang w:eastAsia="ar-SA"/>
        </w:rPr>
      </w:pPr>
      <w:r w:rsidRPr="007E41A3">
        <w:rPr>
          <w:rFonts w:eastAsia="Lucida Sans Unicode"/>
          <w:kern w:val="3"/>
          <w:position w:val="16"/>
          <w:sz w:val="28"/>
          <w:szCs w:val="28"/>
          <w:lang w:eastAsia="ar-SA"/>
        </w:rPr>
        <w:t>14. Граждане и организации имеют право:</w:t>
      </w:r>
    </w:p>
    <w:p w:rsidR="007E41A3" w:rsidRPr="007E41A3" w:rsidRDefault="007E41A3" w:rsidP="007E41A3">
      <w:pPr>
        <w:autoSpaceDN w:val="0"/>
        <w:jc w:val="both"/>
        <w:textAlignment w:val="baseline"/>
        <w:rPr>
          <w:rFonts w:eastAsia="Lucida Sans Unicode"/>
          <w:kern w:val="3"/>
          <w:sz w:val="28"/>
          <w:szCs w:val="28"/>
          <w:lang w:eastAsia="ar-SA"/>
        </w:rPr>
      </w:pPr>
      <w:r w:rsidRPr="007E41A3">
        <w:rPr>
          <w:rFonts w:eastAsia="Lucida Sans Unicode"/>
          <w:kern w:val="3"/>
          <w:position w:val="16"/>
          <w:sz w:val="28"/>
          <w:szCs w:val="28"/>
          <w:lang w:eastAsia="ar-SA"/>
        </w:rPr>
        <w:t>1) Устанавливать надмогильные сооружения с регистрационными знаками.</w:t>
      </w:r>
    </w:p>
    <w:p w:rsidR="007E41A3" w:rsidRPr="007E41A3" w:rsidRDefault="007E41A3" w:rsidP="007E41A3">
      <w:pPr>
        <w:autoSpaceDN w:val="0"/>
        <w:jc w:val="both"/>
        <w:textAlignment w:val="baseline"/>
        <w:rPr>
          <w:rFonts w:eastAsia="Lucida Sans Unicode"/>
          <w:kern w:val="3"/>
          <w:sz w:val="28"/>
          <w:szCs w:val="28"/>
          <w:lang w:eastAsia="ar-SA"/>
        </w:rPr>
      </w:pPr>
      <w:r w:rsidRPr="007E41A3">
        <w:rPr>
          <w:rFonts w:eastAsia="Lucida Sans Unicode"/>
          <w:kern w:val="3"/>
          <w:position w:val="16"/>
          <w:sz w:val="28"/>
          <w:szCs w:val="28"/>
          <w:lang w:eastAsia="ar-SA"/>
        </w:rPr>
        <w:t>2) Сажать цветы на участках захоронения.</w:t>
      </w:r>
    </w:p>
    <w:p w:rsidR="007E41A3" w:rsidRPr="007E41A3" w:rsidRDefault="007E41A3" w:rsidP="007E41A3">
      <w:pPr>
        <w:autoSpaceDN w:val="0"/>
        <w:jc w:val="both"/>
        <w:textAlignment w:val="baseline"/>
        <w:rPr>
          <w:rFonts w:eastAsia="Lucida Sans Unicode"/>
          <w:kern w:val="3"/>
          <w:sz w:val="28"/>
          <w:szCs w:val="28"/>
          <w:lang w:eastAsia="ar-SA"/>
        </w:rPr>
      </w:pPr>
      <w:r w:rsidRPr="007E41A3">
        <w:rPr>
          <w:rFonts w:eastAsia="Lucida Sans Unicode"/>
          <w:kern w:val="3"/>
          <w:position w:val="16"/>
          <w:sz w:val="28"/>
          <w:szCs w:val="28"/>
          <w:lang w:eastAsia="ar-SA"/>
        </w:rPr>
        <w:t>15. Граждане и организации обязаны:</w:t>
      </w:r>
    </w:p>
    <w:p w:rsidR="007E41A3" w:rsidRPr="007E41A3" w:rsidRDefault="007E41A3" w:rsidP="007E41A3">
      <w:pPr>
        <w:autoSpaceDN w:val="0"/>
        <w:jc w:val="both"/>
        <w:textAlignment w:val="baseline"/>
        <w:rPr>
          <w:rFonts w:eastAsia="Lucida Sans Unicode"/>
          <w:kern w:val="3"/>
          <w:sz w:val="28"/>
          <w:szCs w:val="28"/>
          <w:lang w:eastAsia="ar-SA"/>
        </w:rPr>
      </w:pPr>
      <w:r w:rsidRPr="007E41A3">
        <w:rPr>
          <w:rFonts w:eastAsia="Lucida Sans Unicode"/>
          <w:kern w:val="3"/>
          <w:position w:val="16"/>
          <w:sz w:val="28"/>
          <w:szCs w:val="28"/>
          <w:lang w:eastAsia="ar-SA"/>
        </w:rPr>
        <w:t>1) Содержать надмогильные сооружения, живую изгородь и цветочные насаждения на участках захоронения в надлежащем состоянии.</w:t>
      </w:r>
    </w:p>
    <w:p w:rsidR="007E41A3" w:rsidRPr="007E41A3" w:rsidRDefault="007E41A3" w:rsidP="007E41A3">
      <w:pPr>
        <w:autoSpaceDN w:val="0"/>
        <w:jc w:val="both"/>
        <w:textAlignment w:val="baseline"/>
        <w:rPr>
          <w:rFonts w:eastAsia="Lucida Sans Unicode"/>
          <w:kern w:val="3"/>
          <w:sz w:val="28"/>
          <w:szCs w:val="28"/>
          <w:lang w:eastAsia="ar-SA"/>
        </w:rPr>
      </w:pPr>
      <w:r w:rsidRPr="007E41A3">
        <w:rPr>
          <w:rFonts w:eastAsia="Lucida Sans Unicode"/>
          <w:kern w:val="3"/>
          <w:position w:val="16"/>
          <w:sz w:val="28"/>
          <w:szCs w:val="28"/>
          <w:lang w:eastAsia="ar-SA"/>
        </w:rPr>
        <w:t>2) Своевременно производить оправку могильных холмов.</w:t>
      </w:r>
    </w:p>
    <w:p w:rsidR="007E41A3" w:rsidRPr="007E41A3" w:rsidRDefault="007E41A3" w:rsidP="007E41A3">
      <w:pPr>
        <w:autoSpaceDN w:val="0"/>
        <w:jc w:val="both"/>
        <w:textAlignment w:val="baseline"/>
        <w:rPr>
          <w:rFonts w:eastAsia="Lucida Sans Unicode"/>
          <w:kern w:val="3"/>
          <w:sz w:val="28"/>
          <w:szCs w:val="28"/>
          <w:lang w:eastAsia="ar-SA"/>
        </w:rPr>
      </w:pPr>
      <w:r w:rsidRPr="007E41A3">
        <w:rPr>
          <w:rFonts w:eastAsia="Lucida Sans Unicode"/>
          <w:kern w:val="3"/>
          <w:position w:val="16"/>
          <w:sz w:val="28"/>
          <w:szCs w:val="28"/>
          <w:lang w:eastAsia="ar-SA"/>
        </w:rPr>
        <w:t>16. На территории кладбища запрещается:</w:t>
      </w:r>
    </w:p>
    <w:p w:rsidR="007E41A3" w:rsidRPr="007E41A3" w:rsidRDefault="007E41A3" w:rsidP="007E41A3">
      <w:pPr>
        <w:autoSpaceDN w:val="0"/>
        <w:jc w:val="both"/>
        <w:textAlignment w:val="baseline"/>
        <w:rPr>
          <w:rFonts w:eastAsia="Lucida Sans Unicode"/>
          <w:kern w:val="3"/>
          <w:sz w:val="28"/>
          <w:szCs w:val="28"/>
          <w:lang w:eastAsia="ar-SA"/>
        </w:rPr>
      </w:pPr>
      <w:r w:rsidRPr="007E41A3">
        <w:rPr>
          <w:rFonts w:eastAsia="Lucida Sans Unicode"/>
          <w:kern w:val="3"/>
          <w:position w:val="16"/>
          <w:sz w:val="28"/>
          <w:szCs w:val="28"/>
          <w:lang w:eastAsia="ar-SA"/>
        </w:rPr>
        <w:t>1) Нарушать общественный порядок и тишину.</w:t>
      </w:r>
    </w:p>
    <w:p w:rsidR="007E41A3" w:rsidRPr="007E41A3" w:rsidRDefault="007E41A3" w:rsidP="007E41A3">
      <w:pPr>
        <w:autoSpaceDN w:val="0"/>
        <w:jc w:val="both"/>
        <w:textAlignment w:val="baseline"/>
        <w:rPr>
          <w:rFonts w:eastAsia="Lucida Sans Unicode"/>
          <w:kern w:val="3"/>
          <w:sz w:val="28"/>
          <w:szCs w:val="28"/>
          <w:lang w:eastAsia="ar-SA"/>
        </w:rPr>
      </w:pPr>
      <w:r w:rsidRPr="007E41A3">
        <w:rPr>
          <w:rFonts w:eastAsia="Lucida Sans Unicode"/>
          <w:kern w:val="3"/>
          <w:position w:val="16"/>
          <w:sz w:val="28"/>
          <w:szCs w:val="28"/>
          <w:lang w:eastAsia="ar-SA"/>
        </w:rPr>
        <w:t>2) Портить надмогильные сооружения, оборудование кладбища, засорять территорию.</w:t>
      </w:r>
    </w:p>
    <w:p w:rsidR="007E41A3" w:rsidRPr="007E41A3" w:rsidRDefault="007E41A3" w:rsidP="007E41A3">
      <w:pPr>
        <w:autoSpaceDN w:val="0"/>
        <w:jc w:val="both"/>
        <w:textAlignment w:val="baseline"/>
        <w:rPr>
          <w:rFonts w:eastAsia="Lucida Sans Unicode"/>
          <w:kern w:val="3"/>
          <w:sz w:val="28"/>
          <w:szCs w:val="28"/>
          <w:lang w:eastAsia="ar-SA"/>
        </w:rPr>
      </w:pPr>
      <w:r w:rsidRPr="007E41A3">
        <w:rPr>
          <w:rFonts w:eastAsia="Lucida Sans Unicode"/>
          <w:kern w:val="3"/>
          <w:position w:val="16"/>
          <w:sz w:val="28"/>
          <w:szCs w:val="28"/>
          <w:lang w:eastAsia="ar-SA"/>
        </w:rPr>
        <w:lastRenderedPageBreak/>
        <w:t>3) Ломать зеленые насаждения, рвать цветы.</w:t>
      </w:r>
    </w:p>
    <w:p w:rsidR="007E41A3" w:rsidRPr="007E41A3" w:rsidRDefault="007E41A3" w:rsidP="007E41A3">
      <w:pPr>
        <w:autoSpaceDN w:val="0"/>
        <w:jc w:val="both"/>
        <w:textAlignment w:val="baseline"/>
        <w:rPr>
          <w:rFonts w:eastAsia="Lucida Sans Unicode"/>
          <w:kern w:val="3"/>
          <w:sz w:val="28"/>
          <w:szCs w:val="28"/>
          <w:lang w:eastAsia="ar-SA"/>
        </w:rPr>
      </w:pPr>
      <w:r w:rsidRPr="007E41A3">
        <w:rPr>
          <w:rFonts w:eastAsia="Lucida Sans Unicode"/>
          <w:kern w:val="3"/>
          <w:position w:val="16"/>
          <w:sz w:val="28"/>
          <w:szCs w:val="28"/>
          <w:lang w:eastAsia="ar-SA"/>
        </w:rPr>
        <w:t>4) Выгуливать собак, пасти сельскохозяйственных животных.</w:t>
      </w:r>
    </w:p>
    <w:p w:rsidR="007E41A3" w:rsidRPr="007E41A3" w:rsidRDefault="007E41A3" w:rsidP="007E41A3">
      <w:pPr>
        <w:autoSpaceDN w:val="0"/>
        <w:jc w:val="both"/>
        <w:textAlignment w:val="baseline"/>
        <w:rPr>
          <w:rFonts w:eastAsia="Lucida Sans Unicode"/>
          <w:kern w:val="3"/>
          <w:sz w:val="28"/>
          <w:szCs w:val="28"/>
          <w:lang w:eastAsia="ar-SA"/>
        </w:rPr>
      </w:pPr>
      <w:r w:rsidRPr="007E41A3">
        <w:rPr>
          <w:rFonts w:eastAsia="Lucida Sans Unicode"/>
          <w:kern w:val="3"/>
          <w:position w:val="16"/>
          <w:sz w:val="28"/>
          <w:szCs w:val="28"/>
          <w:lang w:eastAsia="ar-SA"/>
        </w:rPr>
        <w:t>5) Разводить костры, добывать песок и глину, резать дерн.</w:t>
      </w:r>
    </w:p>
    <w:p w:rsidR="007E41A3" w:rsidRPr="007E41A3" w:rsidRDefault="007E41A3" w:rsidP="007E41A3">
      <w:pPr>
        <w:autoSpaceDN w:val="0"/>
        <w:jc w:val="both"/>
        <w:textAlignment w:val="baseline"/>
        <w:rPr>
          <w:rFonts w:eastAsia="Lucida Sans Unicode"/>
          <w:kern w:val="3"/>
          <w:sz w:val="28"/>
          <w:szCs w:val="28"/>
          <w:lang w:eastAsia="ar-SA"/>
        </w:rPr>
      </w:pPr>
      <w:r w:rsidRPr="007E41A3">
        <w:rPr>
          <w:rFonts w:eastAsia="Lucida Sans Unicode"/>
          <w:kern w:val="3"/>
          <w:position w:val="16"/>
          <w:sz w:val="28"/>
          <w:szCs w:val="28"/>
          <w:lang w:eastAsia="ar-SA"/>
        </w:rPr>
        <w:t>6) Копать могилы без согласования администрации  сельского поселения.</w:t>
      </w:r>
    </w:p>
    <w:p w:rsidR="007E41A3" w:rsidRPr="007E41A3" w:rsidRDefault="007E41A3" w:rsidP="007E41A3">
      <w:pPr>
        <w:autoSpaceDN w:val="0"/>
        <w:jc w:val="both"/>
        <w:textAlignment w:val="baseline"/>
        <w:rPr>
          <w:rFonts w:eastAsia="Lucida Sans Unicode"/>
          <w:kern w:val="3"/>
          <w:sz w:val="28"/>
          <w:szCs w:val="28"/>
          <w:lang w:eastAsia="ar-SA"/>
        </w:rPr>
      </w:pPr>
      <w:r w:rsidRPr="007E41A3">
        <w:rPr>
          <w:rFonts w:eastAsia="Lucida Sans Unicode"/>
          <w:kern w:val="3"/>
          <w:position w:val="16"/>
          <w:sz w:val="28"/>
          <w:szCs w:val="28"/>
          <w:lang w:eastAsia="ar-SA"/>
        </w:rPr>
        <w:t>7) Въезжать на территорию кладбища на транспортных средствах.</w:t>
      </w:r>
    </w:p>
    <w:p w:rsidR="007E41A3" w:rsidRPr="007E41A3" w:rsidRDefault="007E41A3" w:rsidP="007E41A3">
      <w:pPr>
        <w:autoSpaceDN w:val="0"/>
        <w:jc w:val="both"/>
        <w:textAlignment w:val="baseline"/>
        <w:rPr>
          <w:rFonts w:ascii="Arial" w:hAnsi="Arial" w:cs="Tahoma"/>
          <w:kern w:val="3"/>
          <w:sz w:val="21"/>
          <w:lang w:eastAsia="ru-RU"/>
        </w:rPr>
      </w:pPr>
      <w:r w:rsidRPr="007E41A3">
        <w:rPr>
          <w:rFonts w:eastAsia="Lucida Sans Unicode"/>
          <w:kern w:val="3"/>
          <w:position w:val="16"/>
          <w:sz w:val="28"/>
          <w:szCs w:val="28"/>
          <w:lang w:eastAsia="ar-SA"/>
        </w:rPr>
        <w:t xml:space="preserve">8) </w:t>
      </w:r>
      <w:r w:rsidRPr="007E41A3">
        <w:rPr>
          <w:rFonts w:eastAsia="Lucida Sans Unicode"/>
          <w:kern w:val="3"/>
          <w:sz w:val="28"/>
          <w:szCs w:val="28"/>
          <w:lang w:eastAsia="ru-RU"/>
        </w:rPr>
        <w:t>Сброс неочищенных сточных вод от кладбищ на открытые площадки, кюветы, канавы, траншеи не допускается.</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17. На участках кладбищ, зданий и сооружений похоронного назначения необходимо предусмотреть зону зеленых насаждений, стоянки автокатафалков и автотранспорта, урны для сбора мусора, площадки для мусоросборников с подъездами к ним.</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18. Площадки для мусоросборников должны быть ограждены и иметь твердое покрытие (асфальтирование, бетонирование).</w:t>
      </w:r>
    </w:p>
    <w:p w:rsidR="007E41A3" w:rsidRPr="007E41A3" w:rsidRDefault="007E41A3" w:rsidP="007E41A3">
      <w:pPr>
        <w:keepNext/>
        <w:tabs>
          <w:tab w:val="left" w:pos="0"/>
        </w:tabs>
        <w:autoSpaceDN w:val="0"/>
        <w:jc w:val="both"/>
        <w:textAlignment w:val="baseline"/>
        <w:rPr>
          <w:rFonts w:eastAsia="Lucida Sans Unicode"/>
          <w:kern w:val="3"/>
          <w:sz w:val="28"/>
          <w:szCs w:val="28"/>
          <w:lang w:eastAsia="ru-RU"/>
        </w:rPr>
      </w:pPr>
    </w:p>
    <w:p w:rsidR="007E41A3" w:rsidRPr="007E41A3" w:rsidRDefault="007E41A3" w:rsidP="007E41A3">
      <w:pPr>
        <w:keepNext/>
        <w:tabs>
          <w:tab w:val="left" w:pos="0"/>
        </w:tabs>
        <w:autoSpaceDN w:val="0"/>
        <w:jc w:val="center"/>
        <w:textAlignment w:val="baseline"/>
        <w:rPr>
          <w:rFonts w:eastAsia="Times New Roman"/>
          <w:b/>
          <w:color w:val="00000A"/>
          <w:kern w:val="3"/>
          <w:sz w:val="28"/>
          <w:szCs w:val="28"/>
          <w:lang w:eastAsia="ar-SA"/>
        </w:rPr>
      </w:pPr>
      <w:r w:rsidRPr="007E41A3">
        <w:rPr>
          <w:rFonts w:eastAsia="Times New Roman"/>
          <w:b/>
          <w:color w:val="00000A"/>
          <w:kern w:val="3"/>
          <w:sz w:val="28"/>
          <w:szCs w:val="28"/>
          <w:lang w:eastAsia="ar-SA"/>
        </w:rPr>
        <w:t>Глава 10. СОДЕРЖАНИЕ ЗЕЛЕНЫХ НАСАЖДЕНИЙ</w:t>
      </w:r>
    </w:p>
    <w:p w:rsidR="007E41A3" w:rsidRPr="007E41A3" w:rsidRDefault="007E41A3" w:rsidP="007E41A3">
      <w:pPr>
        <w:autoSpaceDN w:val="0"/>
        <w:textAlignment w:val="baseline"/>
        <w:rPr>
          <w:rFonts w:eastAsia="Lucida Sans Unicode"/>
          <w:b/>
          <w:kern w:val="3"/>
          <w:sz w:val="28"/>
          <w:szCs w:val="28"/>
          <w:lang w:eastAsia="ar-SA"/>
        </w:rPr>
      </w:pPr>
    </w:p>
    <w:p w:rsidR="007E41A3" w:rsidRPr="007E41A3" w:rsidRDefault="007E41A3" w:rsidP="007E41A3">
      <w:pPr>
        <w:tabs>
          <w:tab w:val="left" w:pos="1440"/>
        </w:tabs>
        <w:autoSpaceDN w:val="0"/>
        <w:jc w:val="center"/>
        <w:textAlignment w:val="baseline"/>
        <w:rPr>
          <w:rFonts w:eastAsia="Times New Roman"/>
          <w:b/>
          <w:color w:val="00000A"/>
          <w:kern w:val="3"/>
          <w:sz w:val="28"/>
          <w:szCs w:val="28"/>
          <w:lang w:eastAsia="ar-SA"/>
        </w:rPr>
      </w:pPr>
      <w:r w:rsidRPr="007E41A3">
        <w:rPr>
          <w:rFonts w:eastAsia="Times New Roman"/>
          <w:b/>
          <w:color w:val="00000A"/>
          <w:kern w:val="3"/>
          <w:sz w:val="28"/>
          <w:szCs w:val="28"/>
          <w:lang w:eastAsia="ar-SA"/>
        </w:rPr>
        <w:t>Статья 33.Содержание и благоустройство газонов</w:t>
      </w:r>
    </w:p>
    <w:p w:rsidR="007E41A3" w:rsidRPr="007E41A3" w:rsidRDefault="007E41A3" w:rsidP="007E41A3">
      <w:pPr>
        <w:autoSpaceDN w:val="0"/>
        <w:textAlignment w:val="baseline"/>
        <w:rPr>
          <w:rFonts w:eastAsia="Lucida Sans Unicode"/>
          <w:b/>
          <w:kern w:val="3"/>
          <w:sz w:val="28"/>
          <w:szCs w:val="28"/>
          <w:lang w:eastAsia="ar-SA"/>
        </w:rPr>
      </w:pP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 Высота травяного покрова на газонах не должна превышать 20 сантиметров.</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2. Срезанную траву, опавшие листья убирают и вывозят на специально оборудованные полигоны и другие места.</w:t>
      </w:r>
    </w:p>
    <w:p w:rsidR="007E41A3" w:rsidRPr="007E41A3" w:rsidRDefault="007E41A3" w:rsidP="007E41A3">
      <w:pPr>
        <w:autoSpaceDN w:val="0"/>
        <w:jc w:val="both"/>
        <w:textAlignment w:val="baseline"/>
        <w:rPr>
          <w:rFonts w:eastAsia="Times New Roman"/>
          <w:b/>
          <w:color w:val="00000A"/>
          <w:kern w:val="3"/>
          <w:sz w:val="28"/>
          <w:szCs w:val="28"/>
          <w:lang w:eastAsia="ar-SA"/>
        </w:rPr>
      </w:pPr>
    </w:p>
    <w:p w:rsidR="007E41A3" w:rsidRPr="007E41A3" w:rsidRDefault="007E41A3" w:rsidP="007E41A3">
      <w:pPr>
        <w:autoSpaceDN w:val="0"/>
        <w:jc w:val="center"/>
        <w:textAlignment w:val="baseline"/>
        <w:rPr>
          <w:rFonts w:ascii="Arial" w:hAnsi="Arial" w:cs="Tahoma"/>
          <w:kern w:val="3"/>
          <w:sz w:val="21"/>
          <w:lang w:eastAsia="ru-RU"/>
        </w:rPr>
      </w:pPr>
      <w:r w:rsidRPr="007E41A3">
        <w:rPr>
          <w:rFonts w:eastAsia="Times New Roman"/>
          <w:b/>
          <w:color w:val="00000A"/>
          <w:kern w:val="3"/>
          <w:sz w:val="28"/>
          <w:szCs w:val="28"/>
          <w:lang w:eastAsia="ar-SA"/>
        </w:rPr>
        <w:t>Статья</w:t>
      </w:r>
      <w:r w:rsidRPr="007E41A3">
        <w:rPr>
          <w:rFonts w:eastAsia="Times New Roman"/>
          <w:b/>
          <w:bCs/>
          <w:color w:val="00000A"/>
          <w:kern w:val="3"/>
          <w:sz w:val="28"/>
          <w:szCs w:val="28"/>
          <w:lang w:eastAsia="ar-SA"/>
        </w:rPr>
        <w:t xml:space="preserve"> 34.</w:t>
      </w:r>
      <w:r w:rsidRPr="007E41A3">
        <w:rPr>
          <w:rFonts w:eastAsia="Times New Roman"/>
          <w:b/>
          <w:color w:val="00000A"/>
          <w:kern w:val="3"/>
          <w:sz w:val="28"/>
          <w:szCs w:val="28"/>
          <w:lang w:eastAsia="ar-SA"/>
        </w:rPr>
        <w:t xml:space="preserve"> Рубка древесно-кустарниковой растительности</w:t>
      </w:r>
    </w:p>
    <w:p w:rsidR="007E41A3" w:rsidRPr="007E41A3" w:rsidRDefault="007E41A3" w:rsidP="007E41A3">
      <w:pPr>
        <w:autoSpaceDN w:val="0"/>
        <w:textAlignment w:val="baseline"/>
        <w:rPr>
          <w:rFonts w:eastAsia="Lucida Sans Unicode"/>
          <w:kern w:val="3"/>
          <w:sz w:val="28"/>
          <w:szCs w:val="28"/>
          <w:lang w:eastAsia="ar-SA"/>
        </w:rPr>
      </w:pP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Рубка древесно-кустарниковой растительности производится в соответствии с Законом Костромской области от 5 октября 2007 года N 194-4-ЗКО «О зеленых насаждениях населенных пунктов Костромской области».</w:t>
      </w:r>
    </w:p>
    <w:p w:rsidR="007E41A3" w:rsidRPr="007E41A3" w:rsidRDefault="007E41A3" w:rsidP="007E41A3">
      <w:pPr>
        <w:autoSpaceDN w:val="0"/>
        <w:jc w:val="both"/>
        <w:textAlignment w:val="baseline"/>
        <w:rPr>
          <w:rFonts w:eastAsia="Lucida Sans Unicode"/>
          <w:kern w:val="3"/>
          <w:sz w:val="28"/>
          <w:szCs w:val="28"/>
          <w:lang w:eastAsia="ru-RU"/>
        </w:rPr>
      </w:pPr>
    </w:p>
    <w:p w:rsidR="007E41A3" w:rsidRPr="007E41A3" w:rsidRDefault="007E41A3" w:rsidP="007E41A3">
      <w:pPr>
        <w:autoSpaceDN w:val="0"/>
        <w:jc w:val="center"/>
        <w:textAlignment w:val="baseline"/>
        <w:rPr>
          <w:rFonts w:ascii="Arial" w:hAnsi="Arial" w:cs="Tahoma"/>
          <w:kern w:val="3"/>
          <w:sz w:val="21"/>
          <w:lang w:eastAsia="ru-RU"/>
        </w:rPr>
      </w:pPr>
      <w:r w:rsidRPr="007E41A3">
        <w:rPr>
          <w:rFonts w:eastAsia="Times New Roman"/>
          <w:b/>
          <w:color w:val="00000A"/>
          <w:kern w:val="3"/>
          <w:sz w:val="28"/>
          <w:szCs w:val="28"/>
          <w:lang w:eastAsia="ar-SA"/>
        </w:rPr>
        <w:t>Статья 35</w:t>
      </w:r>
      <w:r w:rsidRPr="007E41A3">
        <w:rPr>
          <w:rFonts w:eastAsia="Times New Roman"/>
          <w:b/>
          <w:bCs/>
          <w:color w:val="000080"/>
          <w:kern w:val="3"/>
          <w:sz w:val="28"/>
          <w:szCs w:val="28"/>
          <w:lang w:eastAsia="ar-SA"/>
        </w:rPr>
        <w:t>.</w:t>
      </w:r>
      <w:r w:rsidRPr="007E41A3">
        <w:rPr>
          <w:rFonts w:eastAsia="Times New Roman"/>
          <w:b/>
          <w:color w:val="00000A"/>
          <w:kern w:val="3"/>
          <w:sz w:val="28"/>
          <w:szCs w:val="28"/>
          <w:lang w:eastAsia="ar-SA"/>
        </w:rPr>
        <w:t xml:space="preserve"> Порядок обеспечения сохранности зеленых насаждений</w:t>
      </w:r>
    </w:p>
    <w:p w:rsidR="007E41A3" w:rsidRPr="007E41A3" w:rsidRDefault="007E41A3" w:rsidP="007E41A3">
      <w:pPr>
        <w:autoSpaceDN w:val="0"/>
        <w:textAlignment w:val="baseline"/>
        <w:rPr>
          <w:rFonts w:eastAsia="Times New Roman"/>
          <w:color w:val="00000A"/>
          <w:kern w:val="3"/>
          <w:sz w:val="28"/>
          <w:szCs w:val="28"/>
          <w:lang w:eastAsia="ar-SA"/>
        </w:rPr>
      </w:pPr>
    </w:p>
    <w:p w:rsidR="007E41A3" w:rsidRPr="007E41A3" w:rsidRDefault="007E41A3" w:rsidP="007E41A3">
      <w:pPr>
        <w:shd w:val="clear" w:color="auto" w:fill="FFFFFF"/>
        <w:tabs>
          <w:tab w:val="left" w:pos="1392"/>
        </w:tabs>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1.Физические и юридические лица, в собственности или в пользовании которых находятся земельные участки, обязаны обеспечить содержание и сохранность зеленых насаждений, находящихся на этих участках. При наличии усохших или поврежденных, представляющих угрозу для безопасности граждан деревьев, ответственными лицам должны быть приняты своевременные меры по их удалению.</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2. В садах, парках, скверах и на иных территориях, где имеются зеленые насаждения, запрещается:</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проезд и стоянка автотранспортных средств, строительной и дорожной техники, кроме техники, связанной с эксплуатацией данных территорий и уходом за зелеными насаждениями;</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ремонт, слив и сброс отходов, мойка автотранспортных средств, установка боксовых гаражей и тентов типа «ракушка», «пенал»;</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lastRenderedPageBreak/>
        <w:t>- ломать и портить деревья, кустарники, газоны, срывать цветы, подвешивать к деревьям веревки, качели, гамаки;</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самовольно раскапывать участки под огороды;</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расклеивать объявления на деревьях;</w:t>
      </w:r>
    </w:p>
    <w:p w:rsidR="007E41A3" w:rsidRPr="007E41A3" w:rsidRDefault="007E41A3" w:rsidP="007E41A3">
      <w:pPr>
        <w:shd w:val="clear" w:color="auto" w:fill="FFFFFF"/>
        <w:autoSpaceDN w:val="0"/>
        <w:jc w:val="both"/>
        <w:textAlignment w:val="baseline"/>
        <w:rPr>
          <w:rFonts w:ascii="Arial" w:hAnsi="Arial" w:cs="Tahoma"/>
          <w:kern w:val="3"/>
          <w:sz w:val="21"/>
          <w:lang w:eastAsia="ru-RU"/>
        </w:rPr>
      </w:pPr>
      <w:r w:rsidRPr="007E41A3">
        <w:rPr>
          <w:rFonts w:eastAsia="Lucida Sans Unicode"/>
          <w:iCs/>
          <w:kern w:val="3"/>
          <w:sz w:val="28"/>
          <w:szCs w:val="28"/>
          <w:lang w:eastAsia="ru-RU"/>
        </w:rPr>
        <w:t xml:space="preserve">- </w:t>
      </w:r>
      <w:r w:rsidRPr="007E41A3">
        <w:rPr>
          <w:rFonts w:eastAsia="Lucida Sans Unicode"/>
          <w:kern w:val="3"/>
          <w:sz w:val="28"/>
          <w:szCs w:val="28"/>
          <w:lang w:eastAsia="ru-RU"/>
        </w:rPr>
        <w:t>самовольная вырубка деревьев и кустарников;</w:t>
      </w:r>
    </w:p>
    <w:p w:rsidR="007E41A3" w:rsidRPr="007E41A3" w:rsidRDefault="007E41A3" w:rsidP="007E41A3">
      <w:pPr>
        <w:shd w:val="clear" w:color="auto" w:fill="FFFFFF"/>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ходить и лежать на газонах и в молодых лесных посадках;</w:t>
      </w:r>
    </w:p>
    <w:p w:rsidR="007E41A3" w:rsidRPr="007E41A3" w:rsidRDefault="007E41A3" w:rsidP="007E41A3">
      <w:pPr>
        <w:shd w:val="clear" w:color="auto" w:fill="FFFFFF"/>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разбивать палатки и разводить костры, использовать мангалы, жаровни и иные приспособления с открытым огнем (углем);</w:t>
      </w:r>
    </w:p>
    <w:p w:rsidR="007E41A3" w:rsidRPr="007E41A3" w:rsidRDefault="007E41A3" w:rsidP="007E41A3">
      <w:pPr>
        <w:shd w:val="clear" w:color="auto" w:fill="FFFFFF"/>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засорять газоны, цветники, дорожки и водоемы;</w:t>
      </w:r>
    </w:p>
    <w:p w:rsidR="007E41A3" w:rsidRPr="007E41A3" w:rsidRDefault="007E41A3" w:rsidP="007E41A3">
      <w:pPr>
        <w:shd w:val="clear" w:color="auto" w:fill="FFFFFF"/>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7E41A3" w:rsidRPr="007E41A3" w:rsidRDefault="007E41A3" w:rsidP="007E41A3">
      <w:pPr>
        <w:shd w:val="clear" w:color="auto" w:fill="FFFFFF"/>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ездить на велосипедах, мотоциклах, лошадях, тракторах и автомашинах;</w:t>
      </w:r>
    </w:p>
    <w:p w:rsidR="007E41A3" w:rsidRPr="007E41A3" w:rsidRDefault="007E41A3" w:rsidP="007E41A3">
      <w:pPr>
        <w:shd w:val="clear" w:color="auto" w:fill="FFFFFF"/>
        <w:autoSpaceDN w:val="0"/>
        <w:jc w:val="both"/>
        <w:textAlignment w:val="baseline"/>
        <w:rPr>
          <w:rFonts w:ascii="Arial" w:hAnsi="Arial" w:cs="Tahoma"/>
          <w:kern w:val="3"/>
          <w:sz w:val="21"/>
          <w:lang w:eastAsia="ru-RU"/>
        </w:rPr>
      </w:pPr>
      <w:r w:rsidRPr="007E41A3">
        <w:rPr>
          <w:rFonts w:eastAsia="Lucida Sans Unicode"/>
          <w:kern w:val="3"/>
          <w:sz w:val="28"/>
          <w:szCs w:val="28"/>
          <w:lang w:eastAsia="ru-RU"/>
        </w:rPr>
        <w:t>- стирать белье, а также купать животных в водоемах, расположенных на территории зеленых насаждений (в редакции решения от _</w:t>
      </w:r>
      <w:r w:rsidRPr="007E41A3">
        <w:rPr>
          <w:rFonts w:cs="Tahoma"/>
          <w:color w:val="00000A"/>
          <w:kern w:val="3"/>
          <w:sz w:val="28"/>
          <w:szCs w:val="28"/>
          <w:lang w:eastAsia="ru-RU"/>
        </w:rPr>
        <w:t>27.10.2017  № 44</w:t>
      </w:r>
      <w:r w:rsidRPr="007E41A3">
        <w:rPr>
          <w:rFonts w:eastAsia="Lucida Sans Unicode"/>
          <w:kern w:val="3"/>
          <w:sz w:val="28"/>
          <w:szCs w:val="28"/>
          <w:lang w:eastAsia="ru-RU"/>
        </w:rPr>
        <w:t>);</w:t>
      </w:r>
    </w:p>
    <w:p w:rsidR="007E41A3" w:rsidRPr="007E41A3" w:rsidRDefault="007E41A3" w:rsidP="007E41A3">
      <w:pPr>
        <w:shd w:val="clear" w:color="auto" w:fill="FFFFFF"/>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пасти скот;</w:t>
      </w:r>
    </w:p>
    <w:p w:rsidR="007E41A3" w:rsidRPr="007E41A3" w:rsidRDefault="007E41A3" w:rsidP="007E41A3">
      <w:pPr>
        <w:shd w:val="clear" w:color="auto" w:fill="FFFFFF"/>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rsidR="007E41A3" w:rsidRPr="007E41A3" w:rsidRDefault="007E41A3" w:rsidP="007E41A3">
      <w:pPr>
        <w:shd w:val="clear" w:color="auto" w:fill="FFFFFF"/>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производить строительные и ремонтные работы без ограждения насаждений щитами, гарантирующими защиту их от повреждений;</w:t>
      </w:r>
    </w:p>
    <w:p w:rsidR="007E41A3" w:rsidRPr="007E41A3" w:rsidRDefault="007E41A3" w:rsidP="007E41A3">
      <w:pPr>
        <w:shd w:val="clear" w:color="auto" w:fill="FFFFFF"/>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обнажать корни деревьев на расстоянии ближе 1,5 метров от ствола и засыпать шейки деревьев землей или строительным мусором;</w:t>
      </w:r>
    </w:p>
    <w:p w:rsidR="007E41A3" w:rsidRPr="007E41A3" w:rsidRDefault="007E41A3" w:rsidP="007E41A3">
      <w:pPr>
        <w:shd w:val="clear" w:color="auto" w:fill="FFFFFF"/>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складировать на территории зеленых насаждений материалы, способствующие распространению вредителей зеленых насаждений;</w:t>
      </w:r>
    </w:p>
    <w:p w:rsidR="007E41A3" w:rsidRPr="007E41A3" w:rsidRDefault="007E41A3" w:rsidP="007E41A3">
      <w:pPr>
        <w:shd w:val="clear" w:color="auto" w:fill="FFFFFF"/>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7E41A3" w:rsidRPr="007E41A3" w:rsidRDefault="007E41A3" w:rsidP="007E41A3">
      <w:pPr>
        <w:shd w:val="clear" w:color="auto" w:fill="FFFFFF"/>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добывать растительную землю, песок и производить другие раскопки;</w:t>
      </w:r>
    </w:p>
    <w:p w:rsidR="007E41A3" w:rsidRPr="007E41A3" w:rsidRDefault="007E41A3" w:rsidP="007E41A3">
      <w:pPr>
        <w:shd w:val="clear" w:color="auto" w:fill="FFFFFF"/>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выгуливать и отпускать с поводка собак в парках, лесопарках, скверах и иных территориях зеленых насаждений;</w:t>
      </w:r>
    </w:p>
    <w:p w:rsidR="007E41A3" w:rsidRPr="007E41A3" w:rsidRDefault="007E41A3" w:rsidP="007E41A3">
      <w:pPr>
        <w:shd w:val="clear" w:color="auto" w:fill="FFFFFF"/>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подвешивать на деревьях посторонние предметы, забивать в стволы деревьев гвозди, прикреплять рекламные изделия, электропровода, колючую проволоку и другие ограждения, которые могут повредить деревья.</w:t>
      </w:r>
    </w:p>
    <w:p w:rsidR="007E41A3" w:rsidRPr="007E41A3" w:rsidRDefault="007E41A3" w:rsidP="007E41A3">
      <w:pPr>
        <w:shd w:val="clear" w:color="auto" w:fill="FFFFFF"/>
        <w:tabs>
          <w:tab w:val="left" w:pos="1291"/>
        </w:tabs>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3. За вынужденную вырубку крупномерных деревьев и кустарников, связанных с застройкой или прокладкой подземных коммуникаций, берется восстановительная стоимость.</w:t>
      </w:r>
    </w:p>
    <w:p w:rsidR="007E41A3" w:rsidRPr="007E41A3" w:rsidRDefault="007E41A3" w:rsidP="007E41A3">
      <w:pPr>
        <w:shd w:val="clear" w:color="auto" w:fill="FFFFFF"/>
        <w:tabs>
          <w:tab w:val="left" w:pos="1190"/>
        </w:tabs>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4. Выдача разрешения на вырубку деревьев и кустарников производится после оплаты восстановительной стоимости.</w:t>
      </w:r>
    </w:p>
    <w:p w:rsidR="007E41A3" w:rsidRPr="007E41A3" w:rsidRDefault="007E41A3" w:rsidP="007E41A3">
      <w:pPr>
        <w:shd w:val="clear" w:color="auto" w:fill="FFFFFF"/>
        <w:tabs>
          <w:tab w:val="left" w:pos="1190"/>
        </w:tabs>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5. Если указанные насаждения подлежат пересадке, она производится без уплаты восстановительной стоимости.</w:t>
      </w:r>
    </w:p>
    <w:p w:rsidR="007E41A3" w:rsidRPr="007E41A3" w:rsidRDefault="007E41A3" w:rsidP="007E41A3">
      <w:pPr>
        <w:shd w:val="clear" w:color="auto" w:fill="FFFFFF"/>
        <w:tabs>
          <w:tab w:val="left" w:pos="1190"/>
        </w:tabs>
        <w:autoSpaceDN w:val="0"/>
        <w:jc w:val="both"/>
        <w:textAlignment w:val="baseline"/>
        <w:rPr>
          <w:rFonts w:ascii="Arial" w:hAnsi="Arial" w:cs="Tahoma"/>
          <w:kern w:val="3"/>
          <w:sz w:val="21"/>
          <w:lang w:eastAsia="ru-RU"/>
        </w:rPr>
      </w:pPr>
      <w:r w:rsidRPr="007E41A3">
        <w:rPr>
          <w:rFonts w:eastAsia="Lucida Sans Unicode"/>
          <w:kern w:val="3"/>
          <w:sz w:val="28"/>
          <w:szCs w:val="28"/>
          <w:lang w:eastAsia="ru-RU"/>
        </w:rPr>
        <w:t xml:space="preserve">6. Размер восстановительной стоимости зеленых насаждений и место посадок </w:t>
      </w:r>
      <w:r w:rsidRPr="007E41A3">
        <w:rPr>
          <w:rFonts w:eastAsia="Lucida Sans Unicode"/>
          <w:bCs/>
          <w:kern w:val="3"/>
          <w:sz w:val="28"/>
          <w:szCs w:val="28"/>
          <w:lang w:eastAsia="ru-RU"/>
        </w:rPr>
        <w:t xml:space="preserve">определяется </w:t>
      </w:r>
      <w:r w:rsidRPr="007E41A3">
        <w:rPr>
          <w:rFonts w:eastAsia="Lucida Sans Unicode"/>
          <w:kern w:val="3"/>
          <w:sz w:val="28"/>
          <w:szCs w:val="28"/>
          <w:lang w:eastAsia="ru-RU"/>
        </w:rPr>
        <w:t>администрацией сельского поселения.</w:t>
      </w:r>
    </w:p>
    <w:p w:rsidR="007E41A3" w:rsidRPr="007E41A3" w:rsidRDefault="007E41A3" w:rsidP="007E41A3">
      <w:pPr>
        <w:shd w:val="clear" w:color="auto" w:fill="FFFFFF"/>
        <w:tabs>
          <w:tab w:val="left" w:pos="1190"/>
        </w:tabs>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xml:space="preserve">7. Восстановительная стоимость зеленых насаждений зачисляется в бюджет </w:t>
      </w:r>
      <w:r w:rsidRPr="007E41A3">
        <w:rPr>
          <w:rFonts w:eastAsia="Lucida Sans Unicode"/>
          <w:kern w:val="3"/>
          <w:sz w:val="28"/>
          <w:szCs w:val="28"/>
          <w:lang w:eastAsia="ru-RU"/>
        </w:rPr>
        <w:lastRenderedPageBreak/>
        <w:t>поселения.</w:t>
      </w:r>
    </w:p>
    <w:p w:rsidR="007E41A3" w:rsidRPr="007E41A3" w:rsidRDefault="007E41A3" w:rsidP="007E41A3">
      <w:pPr>
        <w:shd w:val="clear" w:color="auto" w:fill="FFFFFF"/>
        <w:autoSpaceDN w:val="0"/>
        <w:jc w:val="both"/>
        <w:textAlignment w:val="baseline"/>
        <w:rPr>
          <w:rFonts w:ascii="Arial" w:hAnsi="Arial" w:cs="Tahoma"/>
          <w:kern w:val="3"/>
          <w:sz w:val="21"/>
          <w:lang w:eastAsia="ru-RU"/>
        </w:rPr>
      </w:pPr>
      <w:r w:rsidRPr="007E41A3">
        <w:rPr>
          <w:rFonts w:eastAsia="Lucida Sans Unicode"/>
          <w:kern w:val="3"/>
          <w:sz w:val="28"/>
          <w:szCs w:val="28"/>
          <w:lang w:eastAsia="ru-RU"/>
        </w:rPr>
        <w:t xml:space="preserve">8. За всякое повреждение или самовольную вырубку зеленых насаждений, а также за непринятие мер охраны и халатное отношение к зеленым насаждениям с виновных взимается восстановительная стоимость поврежденных или </w:t>
      </w:r>
      <w:r w:rsidRPr="007E41A3">
        <w:rPr>
          <w:rFonts w:eastAsia="Lucida Sans Unicode"/>
          <w:bCs/>
          <w:kern w:val="3"/>
          <w:sz w:val="28"/>
          <w:szCs w:val="28"/>
          <w:lang w:eastAsia="ru-RU"/>
        </w:rPr>
        <w:t xml:space="preserve">уничтоженных </w:t>
      </w:r>
      <w:r w:rsidRPr="007E41A3">
        <w:rPr>
          <w:rFonts w:eastAsia="Lucida Sans Unicode"/>
          <w:kern w:val="3"/>
          <w:sz w:val="28"/>
          <w:szCs w:val="28"/>
          <w:lang w:eastAsia="ru-RU"/>
        </w:rPr>
        <w:t>насаждений</w:t>
      </w:r>
      <w:proofErr w:type="gramStart"/>
      <w:r w:rsidRPr="007E41A3">
        <w:rPr>
          <w:rFonts w:eastAsia="Lucida Sans Unicode"/>
          <w:kern w:val="3"/>
          <w:sz w:val="28"/>
          <w:szCs w:val="28"/>
          <w:lang w:eastAsia="ru-RU"/>
        </w:rPr>
        <w:t>.</w:t>
      </w:r>
      <w:proofErr w:type="gramEnd"/>
      <w:r w:rsidRPr="007E41A3">
        <w:rPr>
          <w:rFonts w:eastAsia="Lucida Sans Unicode"/>
          <w:kern w:val="3"/>
          <w:sz w:val="28"/>
          <w:szCs w:val="28"/>
          <w:lang w:eastAsia="ru-RU"/>
        </w:rPr>
        <w:t xml:space="preserve"> (</w:t>
      </w:r>
      <w:proofErr w:type="gramStart"/>
      <w:r w:rsidRPr="007E41A3">
        <w:rPr>
          <w:rFonts w:eastAsia="Lucida Sans Unicode"/>
          <w:kern w:val="3"/>
          <w:sz w:val="28"/>
          <w:szCs w:val="28"/>
          <w:lang w:eastAsia="ru-RU"/>
        </w:rPr>
        <w:t>в</w:t>
      </w:r>
      <w:proofErr w:type="gramEnd"/>
      <w:r w:rsidRPr="007E41A3">
        <w:rPr>
          <w:rFonts w:eastAsia="Lucida Sans Unicode"/>
          <w:kern w:val="3"/>
          <w:sz w:val="28"/>
          <w:szCs w:val="28"/>
          <w:lang w:eastAsia="ru-RU"/>
        </w:rPr>
        <w:t xml:space="preserve"> редакции решения Совета депутатов от 24.11.2016 г. № 53 )</w:t>
      </w:r>
    </w:p>
    <w:p w:rsidR="007E41A3" w:rsidRPr="007E41A3" w:rsidRDefault="007E41A3" w:rsidP="007E41A3">
      <w:pPr>
        <w:shd w:val="clear" w:color="auto" w:fill="FFFFFF"/>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9. За незаконную вырубку или повреждение деревьев на территории лесов поселения виновные лица возмещают убытки в соответствии с законодательством.</w:t>
      </w:r>
    </w:p>
    <w:p w:rsidR="007E41A3" w:rsidRPr="007E41A3" w:rsidRDefault="007E41A3" w:rsidP="007E41A3">
      <w:pPr>
        <w:shd w:val="clear" w:color="auto" w:fill="FFFFFF"/>
        <w:tabs>
          <w:tab w:val="left" w:pos="1260"/>
        </w:tabs>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10. Учет, содержание, клеймение, снос, обрезка, пересадка деревьев и кустарников производятся силами и средствами специализированной организации – на улицах; жилищно-эксплуатационных организаций – внутри дворовых территориях многоэтажной жилой застройки. Если при этом будет установлено, что гибель деревьев произошла по вине отдельных граждан или должностных лиц, то размер восстановительной стоимости определяется по ценам на здоровые деревья.</w:t>
      </w:r>
    </w:p>
    <w:p w:rsidR="007E41A3" w:rsidRPr="007E41A3" w:rsidRDefault="007E41A3" w:rsidP="007E41A3">
      <w:pPr>
        <w:shd w:val="clear" w:color="auto" w:fill="FFFFFF"/>
        <w:tabs>
          <w:tab w:val="left" w:pos="1390"/>
        </w:tabs>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11.При обнаружении признаков повреждения деревьев лица, ответственные за сохранность зеленых насаждений, должны немедленно поставить в известность  администрацию поселения для принятия необходимых мер.</w:t>
      </w:r>
    </w:p>
    <w:p w:rsidR="007E41A3" w:rsidRPr="007E41A3" w:rsidRDefault="007E41A3" w:rsidP="007E41A3">
      <w:pPr>
        <w:shd w:val="clear" w:color="auto" w:fill="FFFFFF"/>
        <w:tabs>
          <w:tab w:val="left" w:pos="1498"/>
        </w:tabs>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12. Разрешение на вырубку сухостоя выдается администрацией поселения.</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13. Снос деревьев, кроме ценных пород деревьев, и кустарников в зоне индивидуальной застройки осуществляется собственником (ами) земельных участков самостоятельно за счет собственных средств.</w:t>
      </w:r>
    </w:p>
    <w:p w:rsidR="007E41A3" w:rsidRPr="007E41A3" w:rsidRDefault="007E41A3" w:rsidP="007E41A3">
      <w:pPr>
        <w:autoSpaceDN w:val="0"/>
        <w:textAlignment w:val="baseline"/>
        <w:rPr>
          <w:rFonts w:eastAsia="Lucida Sans Unicode"/>
          <w:kern w:val="3"/>
          <w:sz w:val="28"/>
          <w:szCs w:val="28"/>
          <w:lang w:eastAsia="ru-RU"/>
        </w:rPr>
      </w:pPr>
      <w:r w:rsidRPr="007E41A3">
        <w:rPr>
          <w:rFonts w:eastAsia="Lucida Sans Unicode"/>
          <w:kern w:val="3"/>
          <w:sz w:val="28"/>
          <w:szCs w:val="28"/>
          <w:lang w:eastAsia="ru-RU"/>
        </w:rPr>
        <w:t xml:space="preserve">14. Вывоз отходов от сноса (обрезки) зелёных насаждений производится в течение рабочего дня – с территорий вдоль основных улиц и магистралей, и в течение суток </w:t>
      </w:r>
      <w:r w:rsidRPr="007E41A3">
        <w:rPr>
          <w:rFonts w:eastAsia="Lucida Sans Unicode"/>
          <w:kern w:val="3"/>
          <w:sz w:val="28"/>
          <w:szCs w:val="28"/>
          <w:lang w:eastAsia="ru-RU"/>
        </w:rPr>
        <w:br/>
        <w:t>– с улиц второстепенного значения и придомовых территорий.</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15. Упавшие деревья удаляются собственником (пользователем) отведённой (прилегающей) территории немедленно с проезжей части дорог, тротуаров, от токонесущих проводов, фасадов жилых и производственных зданий, а с других территорий – в течение 6 часов с момента обнаружения.</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16. Пни, оставшиеся после сноса зелёных насаждений, удаляются в течение суток на основных улицах и магистралях и в течение трех суток – на улицах второстепенного значения и придомовых территориях.</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17. Не допускается складирование спила, упавших деревьев, веток, опавшей листвы и смета на площадках для сбора и временного хранения ТКО.</w:t>
      </w:r>
    </w:p>
    <w:p w:rsidR="007E41A3" w:rsidRPr="007E41A3" w:rsidRDefault="007E41A3" w:rsidP="007E41A3">
      <w:pPr>
        <w:autoSpaceDN w:val="0"/>
        <w:jc w:val="both"/>
        <w:textAlignment w:val="baseline"/>
        <w:rPr>
          <w:rFonts w:ascii="Arial" w:hAnsi="Arial" w:cs="Tahoma"/>
          <w:kern w:val="3"/>
          <w:sz w:val="21"/>
          <w:lang w:eastAsia="ru-RU"/>
        </w:rPr>
      </w:pPr>
      <w:r w:rsidRPr="007E41A3">
        <w:rPr>
          <w:rFonts w:eastAsia="Lucida Sans Unicode"/>
          <w:kern w:val="3"/>
          <w:sz w:val="28"/>
          <w:szCs w:val="28"/>
          <w:lang w:eastAsia="ru-RU"/>
        </w:rPr>
        <w:t>18.</w:t>
      </w:r>
      <w:r w:rsidRPr="007E41A3">
        <w:rPr>
          <w:rFonts w:eastAsia="Calibri" w:cs="Tahoma"/>
          <w:color w:val="00000A"/>
          <w:kern w:val="3"/>
          <w:sz w:val="28"/>
          <w:szCs w:val="28"/>
          <w:lang w:eastAsia="ru-RU"/>
        </w:rPr>
        <w:t xml:space="preserve"> Запрещается размещение механизмов на газонах и участках с зелеными насаждениями (пункт введен Решением от </w:t>
      </w:r>
      <w:r w:rsidRPr="007E41A3">
        <w:rPr>
          <w:rFonts w:cs="Tahoma"/>
          <w:color w:val="00000A"/>
          <w:kern w:val="3"/>
          <w:sz w:val="28"/>
          <w:szCs w:val="28"/>
          <w:lang w:eastAsia="ru-RU"/>
        </w:rPr>
        <w:t>27.10.2017  № 44</w:t>
      </w:r>
      <w:r w:rsidRPr="007E41A3">
        <w:rPr>
          <w:rFonts w:eastAsia="Calibri" w:cs="Tahoma"/>
          <w:color w:val="00000A"/>
          <w:kern w:val="3"/>
          <w:sz w:val="28"/>
          <w:szCs w:val="28"/>
          <w:lang w:eastAsia="ru-RU"/>
        </w:rPr>
        <w:t>);</w:t>
      </w:r>
    </w:p>
    <w:p w:rsidR="007E41A3" w:rsidRPr="007E41A3" w:rsidRDefault="007E41A3" w:rsidP="007E41A3">
      <w:pPr>
        <w:autoSpaceDN w:val="0"/>
        <w:jc w:val="both"/>
        <w:textAlignment w:val="baseline"/>
        <w:rPr>
          <w:rFonts w:ascii="Arial" w:hAnsi="Arial" w:cs="Tahoma"/>
          <w:kern w:val="3"/>
          <w:sz w:val="21"/>
          <w:lang w:eastAsia="ru-RU"/>
        </w:rPr>
      </w:pPr>
      <w:r w:rsidRPr="007E41A3">
        <w:rPr>
          <w:rFonts w:eastAsia="Lucida Sans Unicode"/>
          <w:kern w:val="3"/>
          <w:sz w:val="28"/>
          <w:szCs w:val="28"/>
          <w:lang w:eastAsia="ru-RU"/>
        </w:rPr>
        <w:t xml:space="preserve">19. </w:t>
      </w:r>
      <w:r w:rsidRPr="007E41A3">
        <w:rPr>
          <w:rFonts w:cs="Tahoma"/>
          <w:color w:val="00000A"/>
          <w:kern w:val="3"/>
          <w:sz w:val="28"/>
          <w:szCs w:val="28"/>
          <w:lang w:eastAsia="ru-RU"/>
        </w:rPr>
        <w:t>Не допускается использовать растения с ядовитыми плодами, а также с колючками и шипами при озеленении территории детских садов и школ</w:t>
      </w:r>
    </w:p>
    <w:p w:rsidR="007E41A3" w:rsidRPr="007E41A3" w:rsidRDefault="007E41A3" w:rsidP="007E41A3">
      <w:pPr>
        <w:autoSpaceDN w:val="0"/>
        <w:jc w:val="both"/>
        <w:textAlignment w:val="baseline"/>
        <w:rPr>
          <w:rFonts w:ascii="Arial" w:hAnsi="Arial" w:cs="Tahoma"/>
          <w:kern w:val="3"/>
          <w:sz w:val="21"/>
          <w:lang w:eastAsia="ru-RU"/>
        </w:rPr>
      </w:pPr>
      <w:r w:rsidRPr="007E41A3">
        <w:rPr>
          <w:rFonts w:eastAsia="Calibri" w:cs="Tahoma"/>
          <w:color w:val="00000A"/>
          <w:kern w:val="3"/>
          <w:sz w:val="28"/>
          <w:szCs w:val="28"/>
          <w:lang w:eastAsia="ru-RU"/>
        </w:rPr>
        <w:t xml:space="preserve">(пункт введен Решением от </w:t>
      </w:r>
      <w:r w:rsidRPr="007E41A3">
        <w:rPr>
          <w:rFonts w:cs="Tahoma"/>
          <w:color w:val="00000A"/>
          <w:kern w:val="3"/>
          <w:sz w:val="28"/>
          <w:szCs w:val="28"/>
          <w:lang w:eastAsia="ru-RU"/>
        </w:rPr>
        <w:t>27.10.2017  № 44</w:t>
      </w:r>
      <w:r w:rsidRPr="007E41A3">
        <w:rPr>
          <w:rFonts w:eastAsia="Calibri" w:cs="Tahoma"/>
          <w:color w:val="00000A"/>
          <w:kern w:val="3"/>
          <w:sz w:val="28"/>
          <w:szCs w:val="28"/>
          <w:lang w:eastAsia="ru-RU"/>
        </w:rPr>
        <w:t>);</w:t>
      </w:r>
    </w:p>
    <w:p w:rsidR="007E41A3" w:rsidRPr="007E41A3" w:rsidRDefault="007E41A3" w:rsidP="007E41A3">
      <w:pPr>
        <w:autoSpaceDN w:val="0"/>
        <w:jc w:val="both"/>
        <w:textAlignment w:val="baseline"/>
        <w:rPr>
          <w:rFonts w:ascii="Arial" w:hAnsi="Arial" w:cs="Tahoma"/>
          <w:kern w:val="3"/>
          <w:sz w:val="21"/>
          <w:lang w:eastAsia="ru-RU"/>
        </w:rPr>
      </w:pPr>
      <w:r w:rsidRPr="007E41A3">
        <w:rPr>
          <w:rFonts w:eastAsia="Lucida Sans Unicode"/>
          <w:kern w:val="3"/>
          <w:sz w:val="28"/>
          <w:szCs w:val="28"/>
          <w:lang w:eastAsia="ru-RU"/>
        </w:rPr>
        <w:t xml:space="preserve">20. </w:t>
      </w:r>
      <w:r w:rsidRPr="007E41A3">
        <w:rPr>
          <w:rFonts w:eastAsia="Times New Roman"/>
          <w:color w:val="00000A"/>
          <w:kern w:val="3"/>
          <w:sz w:val="28"/>
          <w:szCs w:val="28"/>
          <w:lang w:eastAsia="ru-RU"/>
        </w:rPr>
        <w:t>Не допускать самовольную посадку деревьев и кустарников на территории Чернопенского сельского поселения без согласования администрации сельского поселения».</w:t>
      </w:r>
    </w:p>
    <w:p w:rsidR="007E41A3" w:rsidRPr="007E41A3" w:rsidRDefault="007E41A3" w:rsidP="007E41A3">
      <w:pPr>
        <w:autoSpaceDN w:val="0"/>
        <w:jc w:val="both"/>
        <w:textAlignment w:val="baseline"/>
        <w:rPr>
          <w:rFonts w:eastAsia="Lucida Sans Unicode"/>
          <w:b/>
          <w:kern w:val="3"/>
          <w:sz w:val="28"/>
          <w:szCs w:val="28"/>
          <w:lang w:eastAsia="ru-RU"/>
        </w:rPr>
      </w:pPr>
    </w:p>
    <w:p w:rsidR="007E41A3" w:rsidRPr="007E41A3" w:rsidRDefault="007E41A3" w:rsidP="007E41A3">
      <w:pPr>
        <w:keepNext/>
        <w:tabs>
          <w:tab w:val="left" w:pos="0"/>
        </w:tabs>
        <w:autoSpaceDN w:val="0"/>
        <w:jc w:val="center"/>
        <w:textAlignment w:val="baseline"/>
        <w:rPr>
          <w:rFonts w:eastAsia="Times New Roman"/>
          <w:b/>
          <w:color w:val="00000A"/>
          <w:kern w:val="3"/>
          <w:sz w:val="28"/>
          <w:szCs w:val="28"/>
          <w:lang w:eastAsia="ar-SA"/>
        </w:rPr>
      </w:pPr>
      <w:r w:rsidRPr="007E41A3">
        <w:rPr>
          <w:rFonts w:eastAsia="Times New Roman"/>
          <w:b/>
          <w:color w:val="00000A"/>
          <w:kern w:val="3"/>
          <w:sz w:val="28"/>
          <w:szCs w:val="28"/>
          <w:lang w:eastAsia="ar-SA"/>
        </w:rPr>
        <w:lastRenderedPageBreak/>
        <w:t>Глава 11. ЗАКЛЮЧИТЕЛЬНЫЕ ПОЛОЖЕНИЯ НАСТОЯЩИХ ПРАВИЛ</w:t>
      </w:r>
    </w:p>
    <w:p w:rsidR="007E41A3" w:rsidRPr="007E41A3" w:rsidRDefault="007E41A3" w:rsidP="007E41A3">
      <w:pPr>
        <w:autoSpaceDN w:val="0"/>
        <w:textAlignment w:val="baseline"/>
        <w:rPr>
          <w:rFonts w:eastAsia="Lucida Sans Unicode"/>
          <w:kern w:val="3"/>
          <w:sz w:val="28"/>
          <w:szCs w:val="28"/>
          <w:lang w:eastAsia="ar-SA"/>
        </w:rPr>
      </w:pPr>
    </w:p>
    <w:p w:rsidR="007E41A3" w:rsidRPr="007E41A3" w:rsidRDefault="007E41A3" w:rsidP="007E41A3">
      <w:pPr>
        <w:keepNext/>
        <w:tabs>
          <w:tab w:val="left" w:pos="0"/>
        </w:tabs>
        <w:autoSpaceDN w:val="0"/>
        <w:jc w:val="center"/>
        <w:textAlignment w:val="baseline"/>
        <w:rPr>
          <w:rFonts w:eastAsia="Times New Roman"/>
          <w:b/>
          <w:color w:val="00000A"/>
          <w:kern w:val="3"/>
          <w:sz w:val="28"/>
          <w:szCs w:val="28"/>
          <w:lang w:eastAsia="ar-SA"/>
        </w:rPr>
      </w:pPr>
      <w:r w:rsidRPr="007E41A3">
        <w:rPr>
          <w:rFonts w:eastAsia="Times New Roman"/>
          <w:b/>
          <w:color w:val="00000A"/>
          <w:kern w:val="3"/>
          <w:sz w:val="28"/>
          <w:szCs w:val="28"/>
          <w:lang w:eastAsia="ar-SA"/>
        </w:rPr>
        <w:t xml:space="preserve">Статья 36. </w:t>
      </w:r>
      <w:proofErr w:type="gramStart"/>
      <w:r w:rsidRPr="007E41A3">
        <w:rPr>
          <w:rFonts w:eastAsia="Times New Roman"/>
          <w:b/>
          <w:color w:val="00000A"/>
          <w:kern w:val="3"/>
          <w:sz w:val="28"/>
          <w:szCs w:val="28"/>
          <w:lang w:eastAsia="ar-SA"/>
        </w:rPr>
        <w:t>Контроль за</w:t>
      </w:r>
      <w:proofErr w:type="gramEnd"/>
      <w:r w:rsidRPr="007E41A3">
        <w:rPr>
          <w:rFonts w:eastAsia="Times New Roman"/>
          <w:b/>
          <w:color w:val="00000A"/>
          <w:kern w:val="3"/>
          <w:sz w:val="28"/>
          <w:szCs w:val="28"/>
          <w:lang w:eastAsia="ar-SA"/>
        </w:rPr>
        <w:t xml:space="preserve"> исполнением правил</w:t>
      </w:r>
    </w:p>
    <w:p w:rsidR="007E41A3" w:rsidRPr="007E41A3" w:rsidRDefault="007E41A3" w:rsidP="007E41A3">
      <w:pPr>
        <w:shd w:val="clear" w:color="auto" w:fill="FFFFFF"/>
        <w:tabs>
          <w:tab w:val="left" w:pos="900"/>
        </w:tabs>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1. Администрация сельского поселения, ее структурные подразделения и должностные лица, осуществляют контроль в пределах своей компетенции за соблюдением физическими и юридическими лицами индивидуальными предпринимателями правил.</w:t>
      </w:r>
    </w:p>
    <w:p w:rsidR="007E41A3" w:rsidRPr="007E41A3" w:rsidRDefault="007E41A3" w:rsidP="007E41A3">
      <w:pPr>
        <w:shd w:val="clear" w:color="auto" w:fill="FFFFFF"/>
        <w:tabs>
          <w:tab w:val="left" w:pos="900"/>
          <w:tab w:val="left" w:pos="1274"/>
        </w:tabs>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2. В случае выявления фактов нарушений правил уполномоченные должностные лица вправе:</w:t>
      </w:r>
    </w:p>
    <w:p w:rsidR="007E41A3" w:rsidRPr="007E41A3" w:rsidRDefault="007E41A3" w:rsidP="007E41A3">
      <w:pPr>
        <w:shd w:val="clear" w:color="auto" w:fill="FFFFFF"/>
        <w:tabs>
          <w:tab w:val="left" w:pos="785"/>
          <w:tab w:val="left" w:pos="900"/>
        </w:tabs>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выдать предписание об устранении нарушений;</w:t>
      </w:r>
    </w:p>
    <w:p w:rsidR="007E41A3" w:rsidRPr="007E41A3" w:rsidRDefault="007E41A3" w:rsidP="007E41A3">
      <w:pPr>
        <w:shd w:val="clear" w:color="auto" w:fill="FFFFFF"/>
        <w:tabs>
          <w:tab w:val="left" w:pos="785"/>
          <w:tab w:val="left" w:pos="900"/>
        </w:tabs>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 составить протокол об административном правонарушении в порядке, установленном действующим законодательством.</w:t>
      </w:r>
    </w:p>
    <w:p w:rsidR="007E41A3" w:rsidRPr="007E41A3" w:rsidRDefault="007E41A3" w:rsidP="007E41A3">
      <w:pPr>
        <w:shd w:val="clear" w:color="auto" w:fill="FFFFFF"/>
        <w:tabs>
          <w:tab w:val="left" w:pos="900"/>
        </w:tabs>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3. Лица, допустившие нарушение правил, несут ответственность в соответствии с действующим законодательством Костромской области об административных нарушениях.</w:t>
      </w:r>
    </w:p>
    <w:p w:rsidR="007E41A3" w:rsidRPr="007E41A3" w:rsidRDefault="007E41A3" w:rsidP="007E41A3">
      <w:pPr>
        <w:shd w:val="clear" w:color="auto" w:fill="FFFFFF"/>
        <w:tabs>
          <w:tab w:val="left" w:pos="900"/>
        </w:tabs>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Вред, причиненный в результате нарушения правил, возмещается виновными лицами в порядке, установленном действующим законодательством Российской Федерации.</w:t>
      </w:r>
    </w:p>
    <w:p w:rsidR="007E41A3" w:rsidRPr="007E41A3" w:rsidRDefault="007E41A3" w:rsidP="007E41A3">
      <w:pPr>
        <w:autoSpaceDN w:val="0"/>
        <w:jc w:val="both"/>
        <w:textAlignment w:val="baseline"/>
        <w:rPr>
          <w:rFonts w:eastAsia="Times New Roman"/>
          <w:bCs/>
          <w:color w:val="00000A"/>
          <w:kern w:val="3"/>
          <w:sz w:val="28"/>
          <w:szCs w:val="28"/>
          <w:lang w:eastAsia="ar-SA"/>
        </w:rPr>
      </w:pPr>
    </w:p>
    <w:p w:rsidR="007E41A3" w:rsidRPr="007E41A3" w:rsidRDefault="007E41A3" w:rsidP="007E41A3">
      <w:pPr>
        <w:autoSpaceDN w:val="0"/>
        <w:jc w:val="both"/>
        <w:textAlignment w:val="baseline"/>
        <w:rPr>
          <w:rFonts w:ascii="Arial" w:hAnsi="Arial" w:cs="Tahoma"/>
          <w:kern w:val="3"/>
          <w:sz w:val="21"/>
          <w:lang w:eastAsia="ru-RU"/>
        </w:rPr>
      </w:pPr>
      <w:r w:rsidRPr="007E41A3">
        <w:rPr>
          <w:rFonts w:eastAsia="Calibri"/>
          <w:b/>
          <w:color w:val="00000A"/>
          <w:kern w:val="3"/>
          <w:sz w:val="28"/>
          <w:szCs w:val="28"/>
          <w:lang w:eastAsia="ru-RU"/>
        </w:rPr>
        <w:t xml:space="preserve"> «Глава 12. </w:t>
      </w:r>
      <w:r w:rsidRPr="007E41A3">
        <w:rPr>
          <w:rFonts w:eastAsia="Times New Roman"/>
          <w:b/>
          <w:color w:val="00000A"/>
          <w:kern w:val="3"/>
          <w:sz w:val="28"/>
          <w:szCs w:val="28"/>
          <w:lang w:eastAsia="ru-RU"/>
        </w:rPr>
        <w:t>ФОРМИРОВАНИЕ СОВРЕМЕННОЙ ГОРОДСКОЙ СРЕДЫ В СЕЛЬСКОМ ПОСЕЛЕНИИ (</w:t>
      </w:r>
      <w:proofErr w:type="gramStart"/>
      <w:r w:rsidRPr="007E41A3">
        <w:rPr>
          <w:rFonts w:eastAsia="Times New Roman"/>
          <w:b/>
          <w:color w:val="00000A"/>
          <w:kern w:val="3"/>
          <w:sz w:val="28"/>
          <w:szCs w:val="28"/>
          <w:lang w:eastAsia="ru-RU"/>
        </w:rPr>
        <w:t>добавлена</w:t>
      </w:r>
      <w:proofErr w:type="gramEnd"/>
      <w:r w:rsidRPr="007E41A3">
        <w:rPr>
          <w:rFonts w:eastAsia="Times New Roman"/>
          <w:b/>
          <w:color w:val="00000A"/>
          <w:kern w:val="3"/>
          <w:sz w:val="28"/>
          <w:szCs w:val="28"/>
          <w:lang w:eastAsia="ru-RU"/>
        </w:rPr>
        <w:t xml:space="preserve"> Решением от </w:t>
      </w:r>
      <w:r w:rsidRPr="007E41A3">
        <w:rPr>
          <w:rFonts w:cs="Tahoma"/>
          <w:b/>
          <w:color w:val="00000A"/>
          <w:kern w:val="3"/>
          <w:sz w:val="28"/>
          <w:szCs w:val="28"/>
          <w:lang w:eastAsia="ru-RU"/>
        </w:rPr>
        <w:t>27.10.2017  № 44</w:t>
      </w:r>
      <w:r w:rsidRPr="007E41A3">
        <w:rPr>
          <w:rFonts w:eastAsia="Times New Roman"/>
          <w:b/>
          <w:color w:val="00000A"/>
          <w:kern w:val="3"/>
          <w:sz w:val="28"/>
          <w:szCs w:val="28"/>
          <w:lang w:eastAsia="ru-RU"/>
        </w:rPr>
        <w:t>)</w:t>
      </w:r>
    </w:p>
    <w:p w:rsidR="007E41A3" w:rsidRPr="007E41A3" w:rsidRDefault="007E41A3" w:rsidP="007E41A3">
      <w:pPr>
        <w:autoSpaceDN w:val="0"/>
        <w:jc w:val="both"/>
        <w:textAlignment w:val="baseline"/>
        <w:rPr>
          <w:rFonts w:eastAsia="Calibri"/>
          <w:b/>
          <w:color w:val="00000A"/>
          <w:kern w:val="3"/>
          <w:sz w:val="28"/>
          <w:szCs w:val="28"/>
          <w:lang w:eastAsia="ru-RU"/>
        </w:rPr>
      </w:pPr>
    </w:p>
    <w:p w:rsidR="007E41A3" w:rsidRPr="007E41A3" w:rsidRDefault="007E41A3" w:rsidP="007E41A3">
      <w:pPr>
        <w:autoSpaceDN w:val="0"/>
        <w:jc w:val="both"/>
        <w:textAlignment w:val="baseline"/>
        <w:rPr>
          <w:rFonts w:eastAsia="Calibri"/>
          <w:b/>
          <w:color w:val="00000A"/>
          <w:kern w:val="3"/>
          <w:sz w:val="28"/>
          <w:szCs w:val="28"/>
          <w:lang w:eastAsia="ru-RU"/>
        </w:rPr>
      </w:pPr>
      <w:r w:rsidRPr="007E41A3">
        <w:rPr>
          <w:rFonts w:eastAsia="Calibri"/>
          <w:b/>
          <w:color w:val="00000A"/>
          <w:kern w:val="3"/>
          <w:sz w:val="28"/>
          <w:szCs w:val="28"/>
          <w:lang w:eastAsia="ru-RU"/>
        </w:rPr>
        <w:t>Статья 37. Общие принципы и подходы</w:t>
      </w:r>
    </w:p>
    <w:p w:rsidR="007E41A3" w:rsidRPr="007E41A3" w:rsidRDefault="007E41A3" w:rsidP="007E41A3">
      <w:pPr>
        <w:autoSpaceDN w:val="0"/>
        <w:jc w:val="both"/>
        <w:textAlignment w:val="baseline"/>
        <w:rPr>
          <w:rFonts w:eastAsia="Calibri"/>
          <w:b/>
          <w:color w:val="00000A"/>
          <w:kern w:val="3"/>
          <w:sz w:val="28"/>
          <w:szCs w:val="28"/>
          <w:lang w:eastAsia="ru-RU"/>
        </w:rPr>
      </w:pPr>
    </w:p>
    <w:p w:rsidR="007E41A3" w:rsidRPr="007E41A3" w:rsidRDefault="007E41A3" w:rsidP="007E41A3">
      <w:pPr>
        <w:autoSpaceDN w:val="0"/>
        <w:jc w:val="both"/>
        <w:textAlignment w:val="baseline"/>
        <w:rPr>
          <w:rFonts w:ascii="Arial" w:hAnsi="Arial" w:cs="Tahoma"/>
          <w:kern w:val="3"/>
          <w:sz w:val="21"/>
          <w:lang w:eastAsia="ru-RU"/>
        </w:rPr>
      </w:pPr>
      <w:r w:rsidRPr="007E41A3">
        <w:rPr>
          <w:rFonts w:eastAsia="Calibri"/>
          <w:b/>
          <w:color w:val="00000A"/>
          <w:kern w:val="3"/>
          <w:sz w:val="28"/>
          <w:szCs w:val="28"/>
          <w:lang w:eastAsia="ru-RU"/>
        </w:rPr>
        <w:t>1. Развитие современной городской среды в сельском поселении ос</w:t>
      </w:r>
      <w:r w:rsidRPr="007E41A3">
        <w:rPr>
          <w:rFonts w:eastAsia="Calibri"/>
          <w:color w:val="00000A"/>
          <w:kern w:val="3"/>
          <w:sz w:val="28"/>
          <w:szCs w:val="28"/>
          <w:lang w:eastAsia="ru-RU"/>
        </w:rPr>
        <w:t>уществляется путем улучшения, обновления, трансформации, использования лучших практик и технологий, в том числе путем развития инфраструктуры, системы управления, технологий, коммуникаций между жителями и сообществами.</w:t>
      </w:r>
    </w:p>
    <w:p w:rsidR="007E41A3" w:rsidRPr="007E41A3" w:rsidRDefault="007E41A3" w:rsidP="007E41A3">
      <w:pPr>
        <w:autoSpaceDN w:val="0"/>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2. Содержание объектов благоустройства осуществляется путем поддержания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w:t>
      </w:r>
    </w:p>
    <w:p w:rsidR="007E41A3" w:rsidRPr="007E41A3" w:rsidRDefault="007E41A3" w:rsidP="007E41A3">
      <w:pPr>
        <w:autoSpaceDN w:val="0"/>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3. Реализация благоустройства осуществляется с привлечением собственников земельных участков, застройщиков, управляющих организаций, объединений граждан и предпринимателей, собственников и арендаторов коммерческих помещений.</w:t>
      </w:r>
    </w:p>
    <w:p w:rsidR="007E41A3" w:rsidRPr="007E41A3" w:rsidRDefault="007E41A3" w:rsidP="007E41A3">
      <w:pPr>
        <w:autoSpaceDN w:val="0"/>
        <w:jc w:val="both"/>
        <w:textAlignment w:val="baseline"/>
        <w:rPr>
          <w:rFonts w:eastAsia="Calibri"/>
          <w:b/>
          <w:color w:val="00000A"/>
          <w:kern w:val="3"/>
          <w:sz w:val="28"/>
          <w:szCs w:val="28"/>
          <w:lang w:eastAsia="ru-RU"/>
        </w:rPr>
      </w:pPr>
    </w:p>
    <w:p w:rsidR="007E41A3" w:rsidRPr="007E41A3" w:rsidRDefault="007E41A3" w:rsidP="007E41A3">
      <w:pPr>
        <w:autoSpaceDN w:val="0"/>
        <w:jc w:val="both"/>
        <w:textAlignment w:val="baseline"/>
        <w:rPr>
          <w:rFonts w:eastAsia="Calibri"/>
          <w:b/>
          <w:color w:val="00000A"/>
          <w:kern w:val="3"/>
          <w:sz w:val="28"/>
          <w:szCs w:val="28"/>
          <w:lang w:eastAsia="ru-RU"/>
        </w:rPr>
      </w:pPr>
      <w:r w:rsidRPr="007E41A3">
        <w:rPr>
          <w:rFonts w:eastAsia="Calibri"/>
          <w:b/>
          <w:color w:val="00000A"/>
          <w:kern w:val="3"/>
          <w:sz w:val="28"/>
          <w:szCs w:val="28"/>
          <w:lang w:eastAsia="ru-RU"/>
        </w:rPr>
        <w:t>Статья 38. Формы и механизмы общественного участия в благоустройстве и развитии современной городской среды в сельском поселении</w:t>
      </w:r>
    </w:p>
    <w:p w:rsidR="007E41A3" w:rsidRPr="007E41A3" w:rsidRDefault="007E41A3" w:rsidP="007E41A3">
      <w:pPr>
        <w:autoSpaceDN w:val="0"/>
        <w:jc w:val="both"/>
        <w:textAlignment w:val="baseline"/>
        <w:rPr>
          <w:rFonts w:cs="Tahoma"/>
          <w:color w:val="00000A"/>
          <w:kern w:val="3"/>
          <w:sz w:val="28"/>
          <w:szCs w:val="28"/>
          <w:lang w:eastAsia="ru-RU"/>
        </w:rPr>
      </w:pPr>
      <w:r w:rsidRPr="007E41A3">
        <w:rPr>
          <w:rFonts w:cs="Tahoma"/>
          <w:color w:val="00000A"/>
          <w:kern w:val="3"/>
          <w:sz w:val="28"/>
          <w:szCs w:val="28"/>
          <w:lang w:eastAsia="ru-RU"/>
        </w:rPr>
        <w:t>(в редакции решения Совета депутатов от 25.10.2018 г. № 51)</w:t>
      </w:r>
    </w:p>
    <w:p w:rsidR="007E41A3" w:rsidRPr="007E41A3" w:rsidRDefault="007E41A3" w:rsidP="007E41A3">
      <w:pPr>
        <w:autoSpaceDN w:val="0"/>
        <w:jc w:val="both"/>
        <w:textAlignment w:val="baseline"/>
        <w:rPr>
          <w:rFonts w:eastAsia="Calibri"/>
          <w:b/>
          <w:color w:val="00000A"/>
          <w:kern w:val="3"/>
          <w:sz w:val="28"/>
          <w:szCs w:val="28"/>
          <w:lang w:eastAsia="ru-RU"/>
        </w:rPr>
      </w:pP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 xml:space="preserve"> 1. Решения, касающиеся благоустройства и развития территорий Чернопенского сельского поселения, принимаются открыто и гласно, с учетом мнения жителей Чернопенского сельского поселения и иных </w:t>
      </w:r>
      <w:r w:rsidRPr="007E41A3">
        <w:rPr>
          <w:rFonts w:eastAsia="Times New Roman"/>
          <w:color w:val="00000A"/>
          <w:kern w:val="3"/>
          <w:sz w:val="28"/>
          <w:szCs w:val="28"/>
          <w:lang w:eastAsia="ru-RU"/>
        </w:rPr>
        <w:lastRenderedPageBreak/>
        <w:t>заинтересованных лиц.</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2. Целью вовлечения в принятие решений и реализацию проектов комплексного благоустройства и развития городской среды является:</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1) реальный учет мнения жителей Чернопенского сельского поселения, участников деятельности по благоустройству;</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2) повышение их удовлетворенности состоянием городской среды, снижение количества несогласованностей, противоречий и конфликтов;</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3) повышение согласованности и доверия между органами местного самоуправления Чернопенского сельского поселения и населением.</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2. Формами общественного участия в процессе благоустройства являются:</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1) публичные слушания по проектам;</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2) общественные обсуждения проектов;</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3) обсуждение в социальных сетях;</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4) направление предложений по проекту через официальный сайт Чернопенского сельского поселения;</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5) проведение консультаций с активными жителями, депутатами Совета депутатов Чернопенского сельского поселения, членами Общественного совета Чернопенского  сельского поселения и социально ориентированными некоммерческими организациями на территории сельского поселения;</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 xml:space="preserve"> 6) общественный контроль над процессом реализации проекта, включая как возможность для контроля со стороны любых заинтересованных сторон, так и формирование рабочих групп, общественного совета проекта, либо наблюдательного совета проекта;</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7) общественный контроль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3. Для осуществления участия граждан в процессе принятия решений и реализации проектов комплексного благоустройства осуществляется:</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1) совместное определение целей и задач по развитию территории, инвентаризация проблем и потенциалов среды;</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2) определение основных видов активностей, функциональных зон и их взаимного расположения на выбранной территории;</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3)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4) консультации в выборе типов покрытий, с учетом функционального зонирования территории;</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5) консультации по предполагаемым типам озеленения;</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6) консультации по предполагаемым типам освещения и осветительного оборудования;</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7) участие в разработке проекта, обсуждение решений с архитекторами, проектировщиками и другими профильными специалистами;</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 xml:space="preserve">8) согласование проектных решений с участниками процесса проектирования </w:t>
      </w:r>
      <w:r w:rsidRPr="007E41A3">
        <w:rPr>
          <w:rFonts w:eastAsia="Times New Roman"/>
          <w:color w:val="00000A"/>
          <w:kern w:val="3"/>
          <w:sz w:val="28"/>
          <w:szCs w:val="28"/>
          <w:lang w:eastAsia="ru-RU"/>
        </w:rPr>
        <w:lastRenderedPageBreak/>
        <w:t>и будущими пользователями, включая всех местных жителей, предпринимателей, собственников соседних территорий и других заинтересованных сторон.</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4. При реализации проектов необходимо обеспечить информирование общественности о планирующихся изменениях и возможности участия в этом процессе.</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5. Для информирования общественности применяются следующие формы:</w:t>
      </w:r>
    </w:p>
    <w:p w:rsidR="007E41A3" w:rsidRPr="007E41A3" w:rsidRDefault="007E41A3" w:rsidP="007E41A3">
      <w:pPr>
        <w:autoSpaceDN w:val="0"/>
        <w:jc w:val="both"/>
        <w:textAlignment w:val="baseline"/>
        <w:rPr>
          <w:rFonts w:ascii="Arial" w:hAnsi="Arial" w:cs="Tahoma"/>
          <w:kern w:val="3"/>
          <w:sz w:val="21"/>
          <w:lang w:eastAsia="ru-RU"/>
        </w:rPr>
      </w:pPr>
      <w:proofErr w:type="gramStart"/>
      <w:r w:rsidRPr="007E41A3">
        <w:rPr>
          <w:rFonts w:eastAsia="Times New Roman"/>
          <w:color w:val="00000A"/>
          <w:kern w:val="3"/>
          <w:sz w:val="28"/>
          <w:szCs w:val="28"/>
          <w:lang w:eastAsia="ru-RU"/>
        </w:rPr>
        <w:t xml:space="preserve">1) для повышения уровня доступности информации и информирования населения и заинтересованных лиц о задачах и проектах в сфере благоустройства и комплексного развития городской среды, актуальная информация в данной сфере публикуется на официальном портале Чернопенского сельского поселения </w:t>
      </w:r>
      <w:hyperlink r:id="rId20" w:history="1">
        <w:r w:rsidRPr="007E41A3">
          <w:rPr>
            <w:rFonts w:ascii="Arial" w:hAnsi="Arial" w:cs="Tahoma"/>
            <w:kern w:val="3"/>
            <w:sz w:val="21"/>
            <w:lang w:eastAsia="ru-RU"/>
          </w:rPr>
          <w:t>www.</w:t>
        </w:r>
      </w:hyperlink>
      <w:hyperlink r:id="rId21" w:history="1">
        <w:r w:rsidRPr="007E41A3">
          <w:rPr>
            <w:rFonts w:ascii="Arial" w:hAnsi="Arial" w:cs="Tahoma"/>
            <w:kern w:val="3"/>
            <w:sz w:val="21"/>
            <w:lang w:eastAsia="ru-RU"/>
          </w:rPr>
          <w:t>chernopenskoe</w:t>
        </w:r>
      </w:hyperlink>
      <w:hyperlink r:id="rId22" w:history="1">
        <w:r w:rsidRPr="007E41A3">
          <w:rPr>
            <w:rFonts w:ascii="Arial" w:hAnsi="Arial" w:cs="Tahoma"/>
            <w:kern w:val="3"/>
            <w:sz w:val="21"/>
            <w:lang w:eastAsia="ru-RU"/>
          </w:rPr>
          <w:t>.</w:t>
        </w:r>
      </w:hyperlink>
      <w:hyperlink r:id="rId23" w:history="1">
        <w:r w:rsidRPr="007E41A3">
          <w:rPr>
            <w:rFonts w:ascii="Arial" w:hAnsi="Arial" w:cs="Tahoma"/>
            <w:kern w:val="3"/>
            <w:sz w:val="21"/>
            <w:lang w:eastAsia="ru-RU"/>
          </w:rPr>
          <w:t>ru</w:t>
        </w:r>
      </w:hyperlink>
      <w:r w:rsidRPr="007E41A3">
        <w:rPr>
          <w:rFonts w:eastAsia="Times New Roman"/>
          <w:kern w:val="3"/>
          <w:sz w:val="28"/>
          <w:szCs w:val="28"/>
          <w:u w:val="single"/>
          <w:lang w:eastAsia="ru-RU"/>
        </w:rPr>
        <w:t xml:space="preserve"> в</w:t>
      </w:r>
      <w:r w:rsidRPr="007E41A3">
        <w:rPr>
          <w:rFonts w:eastAsia="Times New Roman"/>
          <w:color w:val="00000A"/>
          <w:kern w:val="3"/>
          <w:sz w:val="28"/>
          <w:szCs w:val="28"/>
          <w:lang w:eastAsia="ru-RU"/>
        </w:rPr>
        <w:t xml:space="preserve"> разделе «Комфортная городская среда» в информационно-телекоммуникационной сети «Интернет» (далее - сеть Интернет);</w:t>
      </w:r>
      <w:proofErr w:type="gramEnd"/>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2) работа с местными СМИ, охватывающими широкий круг людей разных возрастных групп и потенциальные аудитории проекта;</w:t>
      </w:r>
    </w:p>
    <w:p w:rsidR="007E41A3" w:rsidRPr="007E41A3" w:rsidRDefault="007E41A3" w:rsidP="007E41A3">
      <w:pPr>
        <w:autoSpaceDN w:val="0"/>
        <w:jc w:val="both"/>
        <w:textAlignment w:val="baseline"/>
        <w:rPr>
          <w:rFonts w:eastAsia="Times New Roman"/>
          <w:color w:val="00000A"/>
          <w:kern w:val="3"/>
          <w:sz w:val="28"/>
          <w:szCs w:val="28"/>
          <w:lang w:eastAsia="ru-RU"/>
        </w:rPr>
      </w:pPr>
      <w:proofErr w:type="gramStart"/>
      <w:r w:rsidRPr="007E41A3">
        <w:rPr>
          <w:rFonts w:eastAsia="Times New Roman"/>
          <w:color w:val="00000A"/>
          <w:kern w:val="3"/>
          <w:sz w:val="28"/>
          <w:szCs w:val="28"/>
          <w:lang w:eastAsia="ru-RU"/>
        </w:rPr>
        <w:t>3) вывешивание афиш и объявлений на информационных досках на подъездах многоквартирных домов, индивидуальных домов и домовладений, расположенных в непосредственной близости к проектируемому объекту, а также на специальных стендах на самом объекте; в местах скопления людей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w:t>
      </w:r>
      <w:proofErr w:type="gramEnd"/>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4) информирование местных жителей через школы и детские сады, в том числе, через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5) индивидуальные приглашения участников встречи лично, по электронной почте или по телефону;</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6) использование социальных сетей и интернет - ресурсов для обеспечения донесения информации до различных сообществ;</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7) установка специальных информационных стендов в местах с большой проходимостью, на территории самого объекта проектирования.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8) для информирования могут использоваться и иные формы.</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6. Механизмами общественного участия являются:</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1) обсуждение проектов в интерактивном формате с использованием широкого набора инструментов для вовлечения и обеспечения участия и современных групповых методов работы;</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2) использование таких инструментов, как: анкетирование, опросы, интервьюирование;</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3) картирование, проведение фокус - групп, работа с отдельными группами пользователей;</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lastRenderedPageBreak/>
        <w:t>4) организация проектных семинаров, проведение общественных обсуждений, проведение дизайн - игр с участием взрослых и детей, организация проектных мастерских со школьниками и студентами, школьные проекты (рисунки, сочинения, пожелания, макеты);</w:t>
      </w:r>
    </w:p>
    <w:p w:rsidR="007E41A3" w:rsidRPr="007E41A3" w:rsidRDefault="007E41A3" w:rsidP="007E41A3">
      <w:pPr>
        <w:autoSpaceDN w:val="0"/>
        <w:jc w:val="both"/>
        <w:textAlignment w:val="baseline"/>
        <w:rPr>
          <w:rFonts w:eastAsia="Times New Roman"/>
          <w:color w:val="00000A"/>
          <w:kern w:val="3"/>
          <w:sz w:val="28"/>
          <w:szCs w:val="28"/>
          <w:lang w:eastAsia="ru-RU"/>
        </w:rPr>
      </w:pPr>
      <w:r w:rsidRPr="007E41A3">
        <w:rPr>
          <w:rFonts w:eastAsia="Times New Roman"/>
          <w:color w:val="00000A"/>
          <w:kern w:val="3"/>
          <w:sz w:val="28"/>
          <w:szCs w:val="28"/>
          <w:lang w:eastAsia="ru-RU"/>
        </w:rPr>
        <w:t>5) проведение оценки эксплуатации территории. На каждом этапе проектирования выбираются максимально подходящие для конкретной ситуации механизмы, они должны быть простыми и понятными для всех заинтересованных в проекте сторон.</w:t>
      </w:r>
    </w:p>
    <w:p w:rsidR="007E41A3" w:rsidRPr="007E41A3" w:rsidRDefault="007E41A3" w:rsidP="007E41A3">
      <w:pPr>
        <w:autoSpaceDN w:val="0"/>
        <w:jc w:val="both"/>
        <w:textAlignment w:val="baseline"/>
        <w:rPr>
          <w:rFonts w:ascii="Arial" w:hAnsi="Arial" w:cs="Tahoma"/>
          <w:kern w:val="3"/>
          <w:sz w:val="21"/>
          <w:lang w:eastAsia="ru-RU"/>
        </w:rPr>
      </w:pPr>
      <w:r w:rsidRPr="007E41A3">
        <w:rPr>
          <w:rFonts w:eastAsia="Times New Roman"/>
          <w:color w:val="00000A"/>
          <w:kern w:val="3"/>
          <w:sz w:val="28"/>
          <w:szCs w:val="28"/>
          <w:lang w:eastAsia="ru-RU"/>
        </w:rPr>
        <w:t>7. Общественные обсуждения проводятся в местах, находящихся в зоне хорошей транспортной доступности. По итогам встреч и любых других форматов общественных обсуждений должен быть сформирован отчет о встрече. Отчет размещается на официальном портале Чернопенского сельского поселения (</w:t>
      </w:r>
      <w:r w:rsidRPr="007E41A3">
        <w:rPr>
          <w:rFonts w:eastAsia="Andale Sans UI" w:cs="Tahoma"/>
          <w:kern w:val="3"/>
          <w:sz w:val="28"/>
          <w:szCs w:val="28"/>
          <w:lang w:eastAsia="fa-IR" w:bidi="fa-IR"/>
        </w:rPr>
        <w:t>www.chernopenskoe.ru</w:t>
      </w:r>
      <w:r w:rsidRPr="007E41A3">
        <w:rPr>
          <w:rFonts w:eastAsia="Times New Roman"/>
          <w:color w:val="00000A"/>
          <w:kern w:val="3"/>
          <w:sz w:val="28"/>
          <w:szCs w:val="28"/>
          <w:lang w:eastAsia="ru-RU"/>
        </w:rPr>
        <w:t>) для отслеживания населением процесса развития проекта</w:t>
      </w:r>
      <w:proofErr w:type="gramStart"/>
      <w:r w:rsidRPr="007E41A3">
        <w:rPr>
          <w:rFonts w:eastAsia="Times New Roman"/>
          <w:color w:val="00000A"/>
          <w:kern w:val="3"/>
          <w:sz w:val="28"/>
          <w:szCs w:val="28"/>
          <w:lang w:eastAsia="ru-RU"/>
        </w:rPr>
        <w:t>.»</w:t>
      </w:r>
      <w:proofErr w:type="gramEnd"/>
    </w:p>
    <w:p w:rsidR="007E41A3" w:rsidRPr="007E41A3" w:rsidRDefault="007E41A3" w:rsidP="007E41A3">
      <w:pPr>
        <w:autoSpaceDN w:val="0"/>
        <w:jc w:val="both"/>
        <w:textAlignment w:val="baseline"/>
        <w:rPr>
          <w:rFonts w:eastAsia="Calibri"/>
          <w:b/>
          <w:color w:val="00000A"/>
          <w:kern w:val="3"/>
          <w:sz w:val="28"/>
          <w:szCs w:val="28"/>
          <w:lang w:eastAsia="ru-RU"/>
        </w:rPr>
      </w:pPr>
    </w:p>
    <w:p w:rsidR="007E41A3" w:rsidRPr="007E41A3" w:rsidRDefault="007E41A3" w:rsidP="007E41A3">
      <w:pPr>
        <w:autoSpaceDN w:val="0"/>
        <w:jc w:val="both"/>
        <w:textAlignment w:val="baseline"/>
        <w:rPr>
          <w:rFonts w:ascii="Arial" w:hAnsi="Arial" w:cs="Tahoma"/>
          <w:kern w:val="3"/>
          <w:sz w:val="21"/>
          <w:lang w:eastAsia="ru-RU"/>
        </w:rPr>
      </w:pPr>
      <w:r w:rsidRPr="007E41A3">
        <w:rPr>
          <w:rFonts w:eastAsia="Calibri"/>
          <w:b/>
          <w:color w:val="00000A"/>
          <w:kern w:val="3"/>
          <w:sz w:val="28"/>
          <w:szCs w:val="28"/>
          <w:lang w:eastAsia="ru-RU"/>
        </w:rPr>
        <w:t>Статья 39.</w:t>
      </w:r>
      <w:r w:rsidRPr="007E41A3">
        <w:rPr>
          <w:rFonts w:eastAsia="Calibri"/>
          <w:b/>
          <w:color w:val="FF0000"/>
          <w:kern w:val="3"/>
          <w:sz w:val="28"/>
          <w:szCs w:val="28"/>
          <w:lang w:eastAsia="ru-RU"/>
        </w:rPr>
        <w:t xml:space="preserve"> </w:t>
      </w:r>
      <w:r w:rsidRPr="007E41A3">
        <w:rPr>
          <w:rFonts w:eastAsia="Calibri"/>
          <w:b/>
          <w:color w:val="00000A"/>
          <w:kern w:val="3"/>
          <w:sz w:val="28"/>
          <w:szCs w:val="28"/>
          <w:lang w:eastAsia="ru-RU"/>
        </w:rPr>
        <w:t>Благоустройство территорий общественного, жилого и рекреационного назначения</w:t>
      </w:r>
    </w:p>
    <w:p w:rsidR="007E41A3" w:rsidRPr="007E41A3" w:rsidRDefault="007E41A3" w:rsidP="007E41A3">
      <w:pPr>
        <w:autoSpaceDN w:val="0"/>
        <w:jc w:val="both"/>
        <w:textAlignment w:val="baseline"/>
        <w:rPr>
          <w:rFonts w:eastAsia="Calibri"/>
          <w:b/>
          <w:color w:val="00000A"/>
          <w:kern w:val="3"/>
          <w:sz w:val="28"/>
          <w:szCs w:val="28"/>
          <w:lang w:eastAsia="ru-RU"/>
        </w:rPr>
      </w:pPr>
    </w:p>
    <w:p w:rsidR="007E41A3" w:rsidRPr="007E41A3" w:rsidRDefault="007E41A3" w:rsidP="007E41A3">
      <w:pPr>
        <w:autoSpaceDN w:val="0"/>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1 .Объектами благоустройства на территориях общественного назначения являются: общественные пространства  Чернопенского  сельского поселения, участки и зоны общественной застройки, которые в различных сочетаниях формируют все разновидности общественных территорий муниципального образования: центры общегородского и локального значения, многофункциональные, примагистральные и специализированные общественные зоны муниципального образования.</w:t>
      </w:r>
    </w:p>
    <w:p w:rsidR="007E41A3" w:rsidRPr="007E41A3" w:rsidRDefault="007E41A3" w:rsidP="007E41A3">
      <w:pPr>
        <w:autoSpaceDN w:val="0"/>
        <w:jc w:val="both"/>
        <w:textAlignment w:val="baseline"/>
        <w:rPr>
          <w:rFonts w:eastAsia="Calibri"/>
          <w:color w:val="00000A"/>
          <w:kern w:val="3"/>
          <w:sz w:val="28"/>
          <w:szCs w:val="28"/>
          <w:lang w:eastAsia="ru-RU"/>
        </w:rPr>
      </w:pPr>
      <w:proofErr w:type="gramStart"/>
      <w:r w:rsidRPr="007E41A3">
        <w:rPr>
          <w:rFonts w:eastAsia="Calibri"/>
          <w:color w:val="00000A"/>
          <w:kern w:val="3"/>
          <w:sz w:val="28"/>
          <w:szCs w:val="28"/>
          <w:lang w:eastAsia="ru-RU"/>
        </w:rPr>
        <w:t>Мероприятия по благоустройству территорий общественного назначения обеспечивают: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  высокий уровень комфорта пребывания, визуальную привлекательность среды, экологическую обоснованность, рассматривающие общественные пространства как места коммуникации и общения</w:t>
      </w:r>
      <w:proofErr w:type="gramEnd"/>
      <w:r w:rsidRPr="007E41A3">
        <w:rPr>
          <w:rFonts w:eastAsia="Calibri"/>
          <w:color w:val="00000A"/>
          <w:kern w:val="3"/>
          <w:sz w:val="28"/>
          <w:szCs w:val="28"/>
          <w:lang w:eastAsia="ru-RU"/>
        </w:rPr>
        <w:t>, способные привлекать посетителей, и обеспечивающие наличие возможностей для развития предпринимательства.</w:t>
      </w:r>
    </w:p>
    <w:p w:rsidR="007E41A3" w:rsidRPr="007E41A3" w:rsidRDefault="007E41A3" w:rsidP="007E41A3">
      <w:pPr>
        <w:autoSpaceDN w:val="0"/>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2. Объектами благоустройства на территориях жилого назначения являются: общественные пространства, земельные участки многоквартирных домов,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7E41A3" w:rsidRPr="007E41A3" w:rsidRDefault="007E41A3" w:rsidP="007E41A3">
      <w:pPr>
        <w:autoSpaceDN w:val="0"/>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 xml:space="preserve">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 Проектирование благоустройства участков жилой </w:t>
      </w:r>
      <w:r w:rsidRPr="007E41A3">
        <w:rPr>
          <w:rFonts w:eastAsia="Calibri"/>
          <w:color w:val="00000A"/>
          <w:kern w:val="3"/>
          <w:sz w:val="28"/>
          <w:szCs w:val="28"/>
          <w:lang w:eastAsia="ru-RU"/>
        </w:rPr>
        <w:lastRenderedPageBreak/>
        <w:t>застройки  производится с учетом коллективного или индивидуального характера пользования придомовой территорией с учетом особенности благоустройства участков жилой застройки при их размещении в составе исторической застройки.</w:t>
      </w:r>
    </w:p>
    <w:p w:rsidR="007E41A3" w:rsidRPr="007E41A3" w:rsidRDefault="007E41A3" w:rsidP="007E41A3">
      <w:pPr>
        <w:autoSpaceDN w:val="0"/>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3.Объектами благоустройства на территориях рекреационного назначения являются объекты рекреации - части территорий зон особо охраняемых природных территорий, зоны отдыха, парки, сады, бульвары, скверы.</w:t>
      </w:r>
    </w:p>
    <w:p w:rsidR="007E41A3" w:rsidRPr="007E41A3" w:rsidRDefault="007E41A3" w:rsidP="007E41A3">
      <w:pPr>
        <w:autoSpaceDN w:val="0"/>
        <w:jc w:val="both"/>
        <w:textAlignment w:val="baseline"/>
        <w:rPr>
          <w:rFonts w:eastAsia="Calibri"/>
          <w:color w:val="00000A"/>
          <w:kern w:val="3"/>
          <w:sz w:val="28"/>
          <w:szCs w:val="28"/>
          <w:lang w:eastAsia="ru-RU"/>
        </w:rPr>
      </w:pPr>
      <w:r w:rsidRPr="007E41A3">
        <w:rPr>
          <w:rFonts w:eastAsia="Calibri"/>
          <w:color w:val="00000A"/>
          <w:kern w:val="3"/>
          <w:sz w:val="28"/>
          <w:szCs w:val="28"/>
          <w:lang w:eastAsia="ru-RU"/>
        </w:rPr>
        <w:t>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w:t>
      </w:r>
    </w:p>
    <w:p w:rsidR="007E41A3" w:rsidRPr="007E41A3" w:rsidRDefault="007E41A3" w:rsidP="007E41A3">
      <w:pPr>
        <w:autoSpaceDN w:val="0"/>
        <w:jc w:val="both"/>
        <w:textAlignment w:val="baseline"/>
        <w:rPr>
          <w:rFonts w:eastAsia="Calibri"/>
          <w:color w:val="00000A"/>
          <w:kern w:val="3"/>
          <w:sz w:val="28"/>
          <w:szCs w:val="28"/>
          <w:lang w:eastAsia="ru-RU"/>
        </w:rPr>
      </w:pPr>
    </w:p>
    <w:p w:rsidR="007E41A3" w:rsidRPr="007E41A3" w:rsidRDefault="007E41A3" w:rsidP="007E41A3">
      <w:pPr>
        <w:autoSpaceDN w:val="0"/>
        <w:jc w:val="both"/>
        <w:textAlignment w:val="baseline"/>
        <w:rPr>
          <w:rFonts w:eastAsia="Times New Roman"/>
          <w:b/>
          <w:bCs/>
          <w:color w:val="110C00"/>
          <w:kern w:val="3"/>
          <w:sz w:val="28"/>
          <w:szCs w:val="28"/>
          <w:lang w:eastAsia="ru-RU"/>
        </w:rPr>
      </w:pPr>
      <w:r w:rsidRPr="007E41A3">
        <w:rPr>
          <w:rFonts w:eastAsia="Times New Roman"/>
          <w:b/>
          <w:bCs/>
          <w:color w:val="110C00"/>
          <w:kern w:val="3"/>
          <w:sz w:val="28"/>
          <w:szCs w:val="28"/>
          <w:lang w:eastAsia="ru-RU"/>
        </w:rPr>
        <w:t>Статья 40. Требования к доступности объектов для инвалидов и маломобильных групп граждан</w:t>
      </w:r>
    </w:p>
    <w:p w:rsidR="007E41A3" w:rsidRPr="007E41A3" w:rsidRDefault="007E41A3" w:rsidP="007E41A3">
      <w:pPr>
        <w:autoSpaceDN w:val="0"/>
        <w:jc w:val="both"/>
        <w:textAlignment w:val="baseline"/>
        <w:rPr>
          <w:rFonts w:eastAsia="Times New Roman"/>
          <w:color w:val="110C00"/>
          <w:kern w:val="3"/>
          <w:sz w:val="28"/>
          <w:szCs w:val="28"/>
          <w:lang w:eastAsia="ru-RU"/>
        </w:rPr>
      </w:pPr>
      <w:r w:rsidRPr="007E41A3">
        <w:rPr>
          <w:rFonts w:eastAsia="Times New Roman"/>
          <w:color w:val="110C00"/>
          <w:kern w:val="3"/>
          <w:sz w:val="28"/>
          <w:szCs w:val="28"/>
          <w:lang w:eastAsia="ru-RU"/>
        </w:rPr>
        <w:t>1.Объекты социальной и транспортной инфраструктуры, оснащаются техническими средствами для обеспечения доступа в них инвалидов и других маломобильных групп населения (пандусы, поручни, подъемники и другие приспособления, информационное оборудование для людей с ограниченными возможностями).</w:t>
      </w:r>
    </w:p>
    <w:p w:rsidR="007E41A3" w:rsidRPr="007E41A3" w:rsidRDefault="007E41A3" w:rsidP="007E41A3">
      <w:pPr>
        <w:autoSpaceDN w:val="0"/>
        <w:jc w:val="both"/>
        <w:textAlignment w:val="baseline"/>
        <w:rPr>
          <w:rFonts w:eastAsia="Times New Roman"/>
          <w:color w:val="110C00"/>
          <w:kern w:val="3"/>
          <w:sz w:val="28"/>
          <w:szCs w:val="28"/>
          <w:lang w:eastAsia="ru-RU"/>
        </w:rPr>
      </w:pPr>
      <w:r w:rsidRPr="007E41A3">
        <w:rPr>
          <w:rFonts w:eastAsia="Times New Roman"/>
          <w:color w:val="110C00"/>
          <w:kern w:val="3"/>
          <w:sz w:val="28"/>
          <w:szCs w:val="28"/>
          <w:lang w:eastAsia="ru-RU"/>
        </w:rPr>
        <w:t>При наличии стоянки (парковки) возле объектов, предусмотренных в абзаце 1 настоящего пункта Правил, на каждой такой стоянке (парковке) выделяется места для специальных транспортных средств инвалидов, не менее 10% мест (но не менее одного места), которые не должны занимать иные транспортные средства.</w:t>
      </w:r>
    </w:p>
    <w:p w:rsidR="007E41A3" w:rsidRPr="007E41A3" w:rsidRDefault="007E41A3" w:rsidP="007E41A3">
      <w:pPr>
        <w:autoSpaceDN w:val="0"/>
        <w:jc w:val="both"/>
        <w:textAlignment w:val="baseline"/>
        <w:rPr>
          <w:rFonts w:eastAsia="Times New Roman"/>
          <w:color w:val="110C00"/>
          <w:kern w:val="3"/>
          <w:sz w:val="28"/>
          <w:szCs w:val="28"/>
          <w:lang w:eastAsia="ru-RU"/>
        </w:rPr>
      </w:pPr>
      <w:r w:rsidRPr="007E41A3">
        <w:rPr>
          <w:rFonts w:eastAsia="Times New Roman"/>
          <w:color w:val="110C00"/>
          <w:kern w:val="3"/>
          <w:sz w:val="28"/>
          <w:szCs w:val="28"/>
          <w:lang w:eastAsia="ru-RU"/>
        </w:rPr>
        <w:t xml:space="preserve">2. </w:t>
      </w:r>
      <w:proofErr w:type="gramStart"/>
      <w:r w:rsidRPr="007E41A3">
        <w:rPr>
          <w:rFonts w:eastAsia="Times New Roman"/>
          <w:color w:val="110C00"/>
          <w:kern w:val="3"/>
          <w:sz w:val="28"/>
          <w:szCs w:val="28"/>
          <w:lang w:eastAsia="ru-RU"/>
        </w:rPr>
        <w:t>Проектирование, строительство, установка технических средств и оборудования, способствующих передвижению инвалидов и других маломобильных групп населения, осуществляются при новом строительстве в соответствии с утвержденной проектной документацией и действующими нормативными правовыми актами, позволяющими систематизировать доступность объектов и услуг в приоритетных сферах жизнедеятельности для инвалидов и других маломобильных групп населения, с возможностью учета региональной специфики».</w:t>
      </w:r>
      <w:proofErr w:type="gramEnd"/>
    </w:p>
    <w:p w:rsidR="007E41A3" w:rsidRPr="007E41A3" w:rsidRDefault="007E41A3" w:rsidP="007E41A3">
      <w:pPr>
        <w:autoSpaceDN w:val="0"/>
        <w:jc w:val="center"/>
        <w:textAlignment w:val="baseline"/>
        <w:rPr>
          <w:rFonts w:eastAsia="Times New Roman"/>
          <w:b/>
          <w:bCs/>
          <w:color w:val="00000A"/>
          <w:kern w:val="3"/>
          <w:sz w:val="28"/>
          <w:szCs w:val="28"/>
          <w:lang w:eastAsia="ar-SA"/>
        </w:rPr>
      </w:pPr>
    </w:p>
    <w:p w:rsidR="007E41A3" w:rsidRPr="007E41A3" w:rsidRDefault="007E41A3" w:rsidP="007E41A3">
      <w:pPr>
        <w:autoSpaceDN w:val="0"/>
        <w:jc w:val="center"/>
        <w:textAlignment w:val="baseline"/>
        <w:rPr>
          <w:rFonts w:ascii="Arial" w:hAnsi="Arial" w:cs="Tahoma"/>
          <w:kern w:val="3"/>
          <w:sz w:val="21"/>
          <w:lang w:eastAsia="ru-RU"/>
        </w:rPr>
      </w:pPr>
      <w:r w:rsidRPr="007E41A3">
        <w:rPr>
          <w:rFonts w:eastAsia="Times New Roman"/>
          <w:b/>
          <w:bCs/>
          <w:color w:val="00000A"/>
          <w:kern w:val="3"/>
          <w:sz w:val="28"/>
          <w:szCs w:val="28"/>
          <w:lang w:eastAsia="ar-SA"/>
        </w:rPr>
        <w:t>Статья 41 .</w:t>
      </w:r>
      <w:r w:rsidRPr="007E41A3">
        <w:rPr>
          <w:rFonts w:eastAsia="Times New Roman"/>
          <w:b/>
          <w:color w:val="00000A"/>
          <w:kern w:val="3"/>
          <w:sz w:val="28"/>
          <w:szCs w:val="28"/>
          <w:lang w:eastAsia="ar-SA"/>
        </w:rPr>
        <w:t xml:space="preserve"> Вступление в силу настоящих правил</w:t>
      </w:r>
    </w:p>
    <w:p w:rsidR="007E41A3" w:rsidRPr="007E41A3" w:rsidRDefault="007E41A3" w:rsidP="007E41A3">
      <w:pPr>
        <w:autoSpaceDN w:val="0"/>
        <w:jc w:val="both"/>
        <w:textAlignment w:val="baseline"/>
        <w:rPr>
          <w:rFonts w:eastAsia="Lucida Sans Unicode"/>
          <w:kern w:val="3"/>
          <w:sz w:val="28"/>
          <w:szCs w:val="28"/>
          <w:lang w:eastAsia="ru-RU"/>
        </w:rPr>
      </w:pPr>
      <w:r w:rsidRPr="007E41A3">
        <w:rPr>
          <w:rFonts w:eastAsia="Lucida Sans Unicode"/>
          <w:kern w:val="3"/>
          <w:sz w:val="28"/>
          <w:szCs w:val="28"/>
          <w:lang w:eastAsia="ru-RU"/>
        </w:rPr>
        <w:t>Настоящие правила вступают в силу со дня официального опубликования.</w:t>
      </w:r>
    </w:p>
    <w:p w:rsidR="007E41A3" w:rsidRPr="007E41A3" w:rsidRDefault="007E41A3" w:rsidP="007E41A3">
      <w:pPr>
        <w:widowControl/>
        <w:suppressAutoHyphens w:val="0"/>
        <w:spacing w:after="200" w:line="276" w:lineRule="auto"/>
        <w:rPr>
          <w:rFonts w:eastAsia="Times New Roman"/>
          <w:color w:val="00000A"/>
          <w:kern w:val="3"/>
          <w:sz w:val="28"/>
          <w:szCs w:val="28"/>
          <w:lang w:eastAsia="ru-RU"/>
        </w:rPr>
      </w:pPr>
      <w:r w:rsidRPr="007E41A3">
        <w:rPr>
          <w:rFonts w:eastAsia="Times New Roman"/>
          <w:color w:val="00000A"/>
          <w:kern w:val="3"/>
          <w:sz w:val="28"/>
          <w:szCs w:val="28"/>
          <w:lang w:eastAsia="ru-RU"/>
        </w:rPr>
        <w:br w:type="page"/>
      </w:r>
    </w:p>
    <w:p w:rsidR="007E41A3" w:rsidRPr="007E41A3" w:rsidRDefault="007E41A3" w:rsidP="007E41A3">
      <w:pPr>
        <w:autoSpaceDE w:val="0"/>
        <w:jc w:val="both"/>
        <w:rPr>
          <w:rFonts w:eastAsia="Arial"/>
          <w:kern w:val="0"/>
          <w:sz w:val="24"/>
          <w:lang w:eastAsia="zh-CN" w:bidi="ru-RU"/>
        </w:rPr>
      </w:pPr>
      <w:r>
        <w:rPr>
          <w:rFonts w:ascii="font138" w:eastAsia="font138" w:hAnsi="font138" w:cs="font138"/>
          <w:noProof/>
          <w:kern w:val="0"/>
          <w:lang w:eastAsia="ru-RU"/>
        </w:rPr>
        <w:lastRenderedPageBreak/>
        <w:drawing>
          <wp:anchor distT="0" distB="0" distL="114935" distR="114935" simplePos="0" relativeHeight="251661312" behindDoc="0" locked="0" layoutInCell="1" allowOverlap="1">
            <wp:simplePos x="0" y="0"/>
            <wp:positionH relativeFrom="column">
              <wp:posOffset>2727960</wp:posOffset>
            </wp:positionH>
            <wp:positionV relativeFrom="paragraph">
              <wp:posOffset>107950</wp:posOffset>
            </wp:positionV>
            <wp:extent cx="644525" cy="661035"/>
            <wp:effectExtent l="0" t="0" r="3175" b="5715"/>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20" t="-15" r="-20" b="-15"/>
                    <a:stretch>
                      <a:fillRect/>
                    </a:stretch>
                  </pic:blipFill>
                  <pic:spPr bwMode="auto">
                    <a:xfrm>
                      <a:off x="0" y="0"/>
                      <a:ext cx="644525" cy="6610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7E41A3" w:rsidRPr="007E41A3" w:rsidRDefault="007E41A3" w:rsidP="007E41A3">
      <w:pPr>
        <w:autoSpaceDE w:val="0"/>
        <w:ind w:hanging="21"/>
        <w:jc w:val="both"/>
        <w:rPr>
          <w:rFonts w:eastAsia="Arial"/>
          <w:kern w:val="0"/>
          <w:sz w:val="24"/>
          <w:lang w:eastAsia="zh-CN" w:bidi="ru-RU"/>
        </w:rPr>
      </w:pPr>
    </w:p>
    <w:p w:rsidR="007E41A3" w:rsidRPr="007E41A3" w:rsidRDefault="007E41A3" w:rsidP="007E41A3">
      <w:pPr>
        <w:autoSpaceDE w:val="0"/>
        <w:jc w:val="center"/>
        <w:rPr>
          <w:rFonts w:eastAsia="Arial"/>
          <w:kern w:val="0"/>
          <w:sz w:val="28"/>
          <w:lang w:eastAsia="zh-CN" w:bidi="ru-RU"/>
        </w:rPr>
      </w:pPr>
    </w:p>
    <w:p w:rsidR="007E41A3" w:rsidRPr="007E41A3" w:rsidRDefault="007E41A3" w:rsidP="007E41A3">
      <w:pPr>
        <w:autoSpaceDE w:val="0"/>
        <w:jc w:val="center"/>
        <w:rPr>
          <w:rFonts w:eastAsia="Arial"/>
          <w:kern w:val="0"/>
          <w:sz w:val="28"/>
          <w:lang w:eastAsia="zh-CN" w:bidi="ru-RU"/>
        </w:rPr>
      </w:pPr>
    </w:p>
    <w:p w:rsidR="007E41A3" w:rsidRPr="007E41A3" w:rsidRDefault="007E41A3" w:rsidP="007E41A3">
      <w:pPr>
        <w:autoSpaceDE w:val="0"/>
        <w:jc w:val="center"/>
        <w:rPr>
          <w:rFonts w:eastAsia="Arial"/>
          <w:kern w:val="0"/>
          <w:sz w:val="28"/>
          <w:lang w:eastAsia="zh-CN" w:bidi="ru-RU"/>
        </w:rPr>
      </w:pPr>
    </w:p>
    <w:p w:rsidR="007E41A3" w:rsidRPr="007E41A3" w:rsidRDefault="007E41A3" w:rsidP="007E41A3">
      <w:pPr>
        <w:autoSpaceDE w:val="0"/>
        <w:jc w:val="center"/>
        <w:rPr>
          <w:rFonts w:ascii="font138" w:eastAsia="font138" w:hAnsi="font138" w:cs="font138"/>
          <w:kern w:val="0"/>
          <w:lang w:eastAsia="zh-CN" w:bidi="ru-RU"/>
        </w:rPr>
      </w:pPr>
      <w:r w:rsidRPr="007E41A3">
        <w:rPr>
          <w:rFonts w:eastAsia="font138"/>
          <w:kern w:val="0"/>
          <w:sz w:val="28"/>
          <w:szCs w:val="28"/>
          <w:lang w:eastAsia="zh-CN" w:bidi="ru-RU"/>
        </w:rPr>
        <w:t>КОСТРОМСКАЯ ОБЛАСТЬ</w:t>
      </w:r>
    </w:p>
    <w:p w:rsidR="007E41A3" w:rsidRPr="007E41A3" w:rsidRDefault="007E41A3" w:rsidP="007E41A3">
      <w:pPr>
        <w:autoSpaceDE w:val="0"/>
        <w:jc w:val="center"/>
        <w:rPr>
          <w:rFonts w:ascii="font138" w:eastAsia="font138" w:hAnsi="font138" w:cs="font138"/>
          <w:kern w:val="0"/>
          <w:lang w:eastAsia="zh-CN" w:bidi="ru-RU"/>
        </w:rPr>
      </w:pPr>
      <w:r w:rsidRPr="007E41A3">
        <w:rPr>
          <w:rFonts w:eastAsia="font138"/>
          <w:kern w:val="0"/>
          <w:sz w:val="28"/>
          <w:szCs w:val="28"/>
          <w:lang w:eastAsia="zh-CN" w:bidi="ru-RU"/>
        </w:rPr>
        <w:t>КОСТРОМСКОЙ МУНИЦИПАЛЬНЫЙ РАЙОН</w:t>
      </w:r>
    </w:p>
    <w:p w:rsidR="007E41A3" w:rsidRPr="007E41A3" w:rsidRDefault="007E41A3" w:rsidP="007E41A3">
      <w:pPr>
        <w:autoSpaceDE w:val="0"/>
        <w:jc w:val="center"/>
        <w:rPr>
          <w:rFonts w:ascii="font138" w:eastAsia="font138" w:hAnsi="font138" w:cs="font138"/>
          <w:kern w:val="0"/>
          <w:lang w:eastAsia="zh-CN" w:bidi="ru-RU"/>
        </w:rPr>
      </w:pPr>
      <w:r w:rsidRPr="007E41A3">
        <w:rPr>
          <w:rFonts w:eastAsia="font138"/>
          <w:kern w:val="0"/>
          <w:sz w:val="28"/>
          <w:szCs w:val="28"/>
          <w:lang w:eastAsia="zh-CN" w:bidi="ru-RU"/>
        </w:rPr>
        <w:t>СОВЕТ ДЕПУТАТОВ</w:t>
      </w:r>
    </w:p>
    <w:p w:rsidR="007E41A3" w:rsidRPr="007E41A3" w:rsidRDefault="007E41A3" w:rsidP="007E41A3">
      <w:pPr>
        <w:autoSpaceDE w:val="0"/>
        <w:jc w:val="center"/>
        <w:rPr>
          <w:rFonts w:ascii="font138" w:eastAsia="font138" w:hAnsi="font138" w:cs="font138"/>
          <w:kern w:val="0"/>
          <w:lang w:eastAsia="zh-CN" w:bidi="ru-RU"/>
        </w:rPr>
      </w:pPr>
      <w:r w:rsidRPr="007E41A3">
        <w:rPr>
          <w:rFonts w:eastAsia="font138"/>
          <w:kern w:val="0"/>
          <w:sz w:val="28"/>
          <w:szCs w:val="28"/>
          <w:lang w:eastAsia="zh-CN" w:bidi="ru-RU"/>
        </w:rPr>
        <w:t>ЧЕРНОПЕНСКОГО СЕЛЬСКОГО ПОСЕЛЕНИЯ</w:t>
      </w:r>
    </w:p>
    <w:p w:rsidR="007E41A3" w:rsidRPr="007E41A3" w:rsidRDefault="007E41A3" w:rsidP="007E41A3">
      <w:pPr>
        <w:autoSpaceDE w:val="0"/>
        <w:jc w:val="center"/>
        <w:rPr>
          <w:rFonts w:ascii="font138" w:eastAsia="font138" w:hAnsi="font138" w:cs="font138"/>
          <w:kern w:val="0"/>
          <w:lang w:eastAsia="zh-CN" w:bidi="ru-RU"/>
        </w:rPr>
      </w:pPr>
      <w:r w:rsidRPr="007E41A3">
        <w:rPr>
          <w:rFonts w:eastAsia="font138"/>
          <w:kern w:val="0"/>
          <w:sz w:val="28"/>
          <w:szCs w:val="28"/>
          <w:lang w:eastAsia="zh-CN" w:bidi="ru-RU"/>
        </w:rPr>
        <w:t>третьего созыва</w:t>
      </w:r>
    </w:p>
    <w:p w:rsidR="007E41A3" w:rsidRPr="007E41A3" w:rsidRDefault="007E41A3" w:rsidP="007E41A3">
      <w:pPr>
        <w:autoSpaceDE w:val="0"/>
        <w:jc w:val="center"/>
        <w:rPr>
          <w:rFonts w:eastAsia="font138"/>
          <w:kern w:val="0"/>
          <w:sz w:val="28"/>
          <w:szCs w:val="28"/>
          <w:lang w:eastAsia="zh-CN" w:bidi="ru-RU"/>
        </w:rPr>
      </w:pPr>
    </w:p>
    <w:p w:rsidR="007E41A3" w:rsidRPr="007E41A3" w:rsidRDefault="007E41A3" w:rsidP="007E41A3">
      <w:pPr>
        <w:autoSpaceDE w:val="0"/>
        <w:jc w:val="center"/>
        <w:rPr>
          <w:rFonts w:eastAsia="font138"/>
          <w:kern w:val="0"/>
          <w:sz w:val="28"/>
          <w:szCs w:val="28"/>
          <w:lang w:eastAsia="zh-CN" w:bidi="ru-RU"/>
        </w:rPr>
      </w:pPr>
    </w:p>
    <w:p w:rsidR="007E41A3" w:rsidRPr="007E41A3" w:rsidRDefault="007E41A3" w:rsidP="007E41A3">
      <w:pPr>
        <w:autoSpaceDE w:val="0"/>
        <w:jc w:val="both"/>
        <w:rPr>
          <w:rFonts w:ascii="font138" w:eastAsia="font138" w:hAnsi="font138" w:cs="font138"/>
          <w:kern w:val="0"/>
          <w:lang w:eastAsia="zh-CN" w:bidi="ru-RU"/>
        </w:rPr>
      </w:pPr>
      <w:r w:rsidRPr="007E41A3">
        <w:rPr>
          <w:rFonts w:eastAsia="Times New Roman"/>
          <w:kern w:val="0"/>
          <w:sz w:val="28"/>
          <w:szCs w:val="28"/>
          <w:lang w:eastAsia="zh-CN" w:bidi="ru-RU"/>
        </w:rPr>
        <w:t xml:space="preserve">                                                            </w:t>
      </w:r>
      <w:r w:rsidRPr="007E41A3">
        <w:rPr>
          <w:rFonts w:eastAsia="font138"/>
          <w:kern w:val="0"/>
          <w:sz w:val="28"/>
          <w:szCs w:val="28"/>
          <w:lang w:eastAsia="zh-CN" w:bidi="ru-RU"/>
        </w:rPr>
        <w:t>РЕШЕНИЕ</w:t>
      </w:r>
    </w:p>
    <w:p w:rsidR="007E41A3" w:rsidRPr="007E41A3" w:rsidRDefault="007E41A3" w:rsidP="007E41A3">
      <w:pPr>
        <w:autoSpaceDE w:val="0"/>
        <w:jc w:val="both"/>
        <w:rPr>
          <w:rFonts w:eastAsia="font138"/>
          <w:kern w:val="0"/>
          <w:sz w:val="28"/>
          <w:szCs w:val="28"/>
          <w:lang w:eastAsia="zh-CN" w:bidi="ru-RU"/>
        </w:rPr>
      </w:pPr>
    </w:p>
    <w:p w:rsidR="007E41A3" w:rsidRPr="007E41A3" w:rsidRDefault="007E41A3" w:rsidP="007E41A3">
      <w:pPr>
        <w:autoSpaceDE w:val="0"/>
        <w:jc w:val="both"/>
        <w:rPr>
          <w:rFonts w:ascii="font138" w:eastAsia="font138" w:hAnsi="font138" w:cs="font138"/>
          <w:kern w:val="0"/>
          <w:lang w:eastAsia="zh-CN" w:bidi="ru-RU"/>
        </w:rPr>
      </w:pPr>
      <w:r w:rsidRPr="007E41A3">
        <w:rPr>
          <w:rFonts w:eastAsia="font138"/>
          <w:kern w:val="0"/>
          <w:sz w:val="28"/>
          <w:szCs w:val="28"/>
          <w:lang w:eastAsia="zh-CN" w:bidi="ru-RU"/>
        </w:rPr>
        <w:t>27 мая 2021  года   № 24                                                                п. Сухоногово</w:t>
      </w:r>
    </w:p>
    <w:p w:rsidR="007E41A3" w:rsidRPr="007E41A3" w:rsidRDefault="007E41A3" w:rsidP="007E41A3">
      <w:pPr>
        <w:autoSpaceDE w:val="0"/>
        <w:jc w:val="both"/>
        <w:rPr>
          <w:rFonts w:eastAsia="font138"/>
          <w:kern w:val="0"/>
          <w:sz w:val="28"/>
          <w:szCs w:val="28"/>
          <w:lang w:eastAsia="zh-CN" w:bidi="ru-RU"/>
        </w:rPr>
      </w:pPr>
    </w:p>
    <w:tbl>
      <w:tblPr>
        <w:tblW w:w="0" w:type="auto"/>
        <w:tblInd w:w="5" w:type="dxa"/>
        <w:tblLayout w:type="fixed"/>
        <w:tblCellMar>
          <w:left w:w="10" w:type="dxa"/>
          <w:right w:w="10" w:type="dxa"/>
        </w:tblCellMar>
        <w:tblLook w:val="0000" w:firstRow="0" w:lastRow="0" w:firstColumn="0" w:lastColumn="0" w:noHBand="0" w:noVBand="0"/>
      </w:tblPr>
      <w:tblGrid>
        <w:gridCol w:w="5158"/>
        <w:gridCol w:w="4522"/>
      </w:tblGrid>
      <w:tr w:rsidR="007E41A3" w:rsidRPr="007E41A3" w:rsidTr="007E41A3">
        <w:tc>
          <w:tcPr>
            <w:tcW w:w="5158" w:type="dxa"/>
            <w:shd w:val="clear" w:color="auto" w:fill="auto"/>
          </w:tcPr>
          <w:p w:rsidR="007E41A3" w:rsidRPr="007E41A3" w:rsidRDefault="007E41A3" w:rsidP="007E41A3">
            <w:pPr>
              <w:widowControl/>
              <w:suppressAutoHyphens w:val="0"/>
              <w:jc w:val="both"/>
              <w:rPr>
                <w:rFonts w:ascii="font138" w:eastAsia="font138" w:hAnsi="font138" w:cs="font138"/>
                <w:kern w:val="0"/>
                <w:lang w:eastAsia="zh-CN" w:bidi="ru-RU"/>
              </w:rPr>
            </w:pPr>
            <w:r w:rsidRPr="007E41A3">
              <w:rPr>
                <w:rFonts w:eastAsia="Times New Roman"/>
                <w:kern w:val="0"/>
                <w:sz w:val="28"/>
                <w:szCs w:val="28"/>
                <w:lang w:eastAsia="zh-CN"/>
              </w:rPr>
              <w:t>О внесении изменений в решение Совета депутатов Чернопенского сельского поселения от 26.07.2018 № 33 «Об утверждении Положения о пенсионном обеспечении муниципальных служащих Чернопенского  сельского поселения Костромского муниципального района Костромской области» (в редакции решения от 14.11.2018 № 56)</w:t>
            </w:r>
          </w:p>
        </w:tc>
        <w:tc>
          <w:tcPr>
            <w:tcW w:w="4522" w:type="dxa"/>
            <w:shd w:val="clear" w:color="auto" w:fill="auto"/>
          </w:tcPr>
          <w:p w:rsidR="007E41A3" w:rsidRPr="007E41A3" w:rsidRDefault="007E41A3" w:rsidP="007E41A3">
            <w:pPr>
              <w:suppressLineNumbers/>
              <w:autoSpaceDE w:val="0"/>
              <w:snapToGrid w:val="0"/>
              <w:rPr>
                <w:rFonts w:eastAsia="font138"/>
                <w:kern w:val="0"/>
                <w:sz w:val="28"/>
                <w:szCs w:val="28"/>
                <w:lang w:eastAsia="zh-CN" w:bidi="ru-RU"/>
              </w:rPr>
            </w:pPr>
          </w:p>
        </w:tc>
      </w:tr>
    </w:tbl>
    <w:p w:rsidR="007E41A3" w:rsidRPr="007E41A3" w:rsidRDefault="007E41A3" w:rsidP="007E41A3">
      <w:pPr>
        <w:autoSpaceDE w:val="0"/>
        <w:jc w:val="both"/>
        <w:rPr>
          <w:rFonts w:eastAsia="font138"/>
          <w:kern w:val="0"/>
          <w:sz w:val="28"/>
          <w:szCs w:val="28"/>
          <w:lang w:eastAsia="zh-CN" w:bidi="ru-RU"/>
        </w:rPr>
      </w:pPr>
    </w:p>
    <w:p w:rsidR="007E41A3" w:rsidRPr="007E41A3" w:rsidRDefault="007E41A3" w:rsidP="007E41A3">
      <w:pPr>
        <w:autoSpaceDE w:val="0"/>
        <w:jc w:val="both"/>
        <w:rPr>
          <w:rFonts w:ascii="font138" w:eastAsia="font138" w:hAnsi="font138" w:cs="font138"/>
          <w:kern w:val="0"/>
          <w:lang w:eastAsia="zh-CN" w:bidi="ru-RU"/>
        </w:rPr>
      </w:pPr>
      <w:r w:rsidRPr="007E41A3">
        <w:rPr>
          <w:rFonts w:eastAsia="font138"/>
          <w:kern w:val="0"/>
          <w:sz w:val="28"/>
          <w:szCs w:val="28"/>
          <w:lang w:eastAsia="zh-CN" w:bidi="ru-RU"/>
        </w:rPr>
        <w:tab/>
      </w:r>
      <w:proofErr w:type="gramStart"/>
      <w:r w:rsidRPr="007E41A3">
        <w:rPr>
          <w:rFonts w:eastAsia="font138"/>
          <w:kern w:val="0"/>
          <w:sz w:val="28"/>
          <w:szCs w:val="28"/>
          <w:lang w:eastAsia="zh-CN" w:bidi="ru-RU"/>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02.03.2007  № 25-ФЗ «О муниципальной службе в Российской Федерации», Федеральным законом от 15.12.2001 № 166-ФЗ «О государственном пенсионном обеспечении в Российской Федерации», в </w:t>
      </w:r>
      <w:r w:rsidRPr="007E41A3">
        <w:rPr>
          <w:rFonts w:eastAsia="Times New Roman"/>
          <w:kern w:val="0"/>
          <w:sz w:val="28"/>
          <w:szCs w:val="28"/>
          <w:lang w:eastAsia="zh-CN"/>
        </w:rPr>
        <w:t xml:space="preserve"> целях установления условий  возникновения права на пенсионное обеспечение муниципальных служащих Чернопенского сельского поселения Костромского муниципального района Костромской области в</w:t>
      </w:r>
      <w:proofErr w:type="gramEnd"/>
      <w:r w:rsidRPr="007E41A3">
        <w:rPr>
          <w:rFonts w:eastAsia="Times New Roman"/>
          <w:kern w:val="0"/>
          <w:sz w:val="28"/>
          <w:szCs w:val="28"/>
          <w:lang w:eastAsia="zh-CN"/>
        </w:rPr>
        <w:t xml:space="preserve"> </w:t>
      </w:r>
      <w:proofErr w:type="gramStart"/>
      <w:r w:rsidRPr="007E41A3">
        <w:rPr>
          <w:rFonts w:eastAsia="Times New Roman"/>
          <w:kern w:val="0"/>
          <w:sz w:val="28"/>
          <w:szCs w:val="28"/>
          <w:lang w:eastAsia="zh-CN"/>
        </w:rPr>
        <w:t>виде пенсии за выслугу лет муниципальным служащим Чернопенского сельского поселения Костромского  муниципального района Костромской области</w:t>
      </w:r>
      <w:r w:rsidRPr="007E41A3">
        <w:rPr>
          <w:rFonts w:eastAsia="font138"/>
          <w:kern w:val="0"/>
          <w:sz w:val="28"/>
          <w:szCs w:val="28"/>
          <w:lang w:eastAsia="zh-CN" w:bidi="ru-RU"/>
        </w:rPr>
        <w:t xml:space="preserve">, руководствуясь Уставом Чернопенского сельского поселения Костромского муниципального района Костромской области, </w:t>
      </w:r>
      <w:proofErr w:type="gramEnd"/>
    </w:p>
    <w:p w:rsidR="007E41A3" w:rsidRPr="007E41A3" w:rsidRDefault="007E41A3" w:rsidP="007E41A3">
      <w:pPr>
        <w:autoSpaceDE w:val="0"/>
        <w:jc w:val="both"/>
        <w:rPr>
          <w:rFonts w:ascii="font138" w:eastAsia="font138" w:hAnsi="font138" w:cs="font138"/>
          <w:kern w:val="0"/>
          <w:lang w:eastAsia="zh-CN" w:bidi="ru-RU"/>
        </w:rPr>
      </w:pPr>
      <w:r w:rsidRPr="007E41A3">
        <w:rPr>
          <w:rFonts w:eastAsia="Times New Roman"/>
          <w:kern w:val="0"/>
          <w:sz w:val="28"/>
          <w:szCs w:val="28"/>
          <w:lang w:eastAsia="zh-CN" w:bidi="ru-RU"/>
        </w:rPr>
        <w:t xml:space="preserve">    </w:t>
      </w:r>
      <w:r w:rsidRPr="007E41A3">
        <w:rPr>
          <w:rFonts w:eastAsia="font138"/>
          <w:kern w:val="0"/>
          <w:sz w:val="28"/>
          <w:szCs w:val="28"/>
          <w:lang w:eastAsia="zh-CN" w:bidi="ru-RU"/>
        </w:rPr>
        <w:t>Совет депутатов Чернопенского  сельского поселения Костромского муниципального района  Костромской области решил:</w:t>
      </w:r>
    </w:p>
    <w:p w:rsidR="007E41A3" w:rsidRPr="007E41A3" w:rsidRDefault="007E41A3" w:rsidP="007E41A3">
      <w:pPr>
        <w:autoSpaceDE w:val="0"/>
        <w:jc w:val="both"/>
        <w:rPr>
          <w:rFonts w:ascii="font138" w:eastAsia="font138" w:hAnsi="font138" w:cs="font138"/>
          <w:kern w:val="0"/>
          <w:lang w:eastAsia="zh-CN" w:bidi="ru-RU"/>
        </w:rPr>
      </w:pPr>
      <w:r w:rsidRPr="007E41A3">
        <w:rPr>
          <w:rFonts w:eastAsia="font138"/>
          <w:kern w:val="0"/>
          <w:sz w:val="28"/>
          <w:szCs w:val="28"/>
          <w:lang w:eastAsia="zh-CN" w:bidi="ru-RU"/>
        </w:rPr>
        <w:tab/>
        <w:t xml:space="preserve">1. Внести изменения </w:t>
      </w:r>
      <w:r w:rsidRPr="007E41A3">
        <w:rPr>
          <w:rFonts w:eastAsia="Times New Roman"/>
          <w:kern w:val="0"/>
          <w:sz w:val="28"/>
          <w:szCs w:val="28"/>
          <w:lang w:eastAsia="zh-CN"/>
        </w:rPr>
        <w:t>в решение Совета депутатов Чернопенского сельского поселения от 26.07.2018 № 33 «Об утверждении Положения о пенсионном обеспечении муниципальных служащих Чернопенского  сельского поселения Костромского муниципального района Костромской области» (в редакции решения от 14.11.2018 № 56)</w:t>
      </w:r>
      <w:r w:rsidRPr="007E41A3">
        <w:rPr>
          <w:rFonts w:eastAsia="font138"/>
          <w:kern w:val="0"/>
          <w:sz w:val="28"/>
          <w:szCs w:val="28"/>
          <w:lang w:eastAsia="zh-CN" w:bidi="ru-RU"/>
        </w:rPr>
        <w:t>:</w:t>
      </w:r>
    </w:p>
    <w:p w:rsidR="007E41A3" w:rsidRPr="007E41A3" w:rsidRDefault="007E41A3" w:rsidP="007E41A3">
      <w:pPr>
        <w:autoSpaceDE w:val="0"/>
        <w:jc w:val="both"/>
        <w:rPr>
          <w:rFonts w:ascii="font138" w:eastAsia="font138" w:hAnsi="font138" w:cs="font138"/>
          <w:kern w:val="0"/>
          <w:lang w:eastAsia="zh-CN" w:bidi="ru-RU"/>
        </w:rPr>
      </w:pPr>
      <w:r w:rsidRPr="007E41A3">
        <w:rPr>
          <w:rFonts w:eastAsia="Times New Roman"/>
          <w:kern w:val="0"/>
          <w:sz w:val="28"/>
          <w:szCs w:val="28"/>
          <w:lang w:eastAsia="zh-CN" w:bidi="ru-RU"/>
        </w:rPr>
        <w:lastRenderedPageBreak/>
        <w:t xml:space="preserve">    </w:t>
      </w:r>
      <w:r w:rsidRPr="007E41A3">
        <w:rPr>
          <w:rFonts w:eastAsia="font138"/>
          <w:kern w:val="0"/>
          <w:sz w:val="28"/>
          <w:szCs w:val="28"/>
          <w:lang w:eastAsia="zh-CN" w:bidi="ru-RU"/>
        </w:rPr>
        <w:t xml:space="preserve">1.1.  Изложить  </w:t>
      </w:r>
      <w:r w:rsidRPr="007E41A3">
        <w:rPr>
          <w:rFonts w:eastAsia="Times New Roman"/>
          <w:kern w:val="0"/>
          <w:sz w:val="28"/>
          <w:szCs w:val="28"/>
          <w:lang w:eastAsia="zh-CN"/>
        </w:rPr>
        <w:t>Положение о пенсионном обеспечении муниципальных служащих Чернопенского  сельского поселения Костромского муниципального района Костромской области в новой редакции (Приложение).</w:t>
      </w:r>
    </w:p>
    <w:p w:rsidR="007E41A3" w:rsidRPr="007E41A3" w:rsidRDefault="007E41A3" w:rsidP="007E41A3">
      <w:pPr>
        <w:autoSpaceDE w:val="0"/>
        <w:jc w:val="both"/>
        <w:rPr>
          <w:rFonts w:ascii="font138" w:eastAsia="font138" w:hAnsi="font138" w:cs="font138"/>
          <w:kern w:val="0"/>
          <w:lang w:eastAsia="zh-CN" w:bidi="ru-RU"/>
        </w:rPr>
      </w:pPr>
      <w:r w:rsidRPr="007E41A3">
        <w:rPr>
          <w:rFonts w:eastAsia="Times New Roman"/>
          <w:kern w:val="0"/>
          <w:sz w:val="28"/>
          <w:szCs w:val="28"/>
          <w:lang w:eastAsia="zh-CN" w:bidi="ru-RU"/>
        </w:rPr>
        <w:t xml:space="preserve">       </w:t>
      </w:r>
      <w:r w:rsidRPr="007E41A3">
        <w:rPr>
          <w:rFonts w:eastAsia="Arial"/>
          <w:kern w:val="0"/>
          <w:sz w:val="28"/>
          <w:szCs w:val="28"/>
          <w:lang w:eastAsia="zh-CN" w:bidi="ru-RU"/>
        </w:rPr>
        <w:t xml:space="preserve">2. </w:t>
      </w:r>
      <w:r w:rsidRPr="007E41A3">
        <w:rPr>
          <w:rFonts w:eastAsia="font138"/>
          <w:kern w:val="0"/>
          <w:sz w:val="28"/>
          <w:szCs w:val="28"/>
          <w:lang w:eastAsia="zh-CN" w:bidi="ru-RU"/>
        </w:rPr>
        <w:t xml:space="preserve"> Настоящее решение вступает в силу с</w:t>
      </w:r>
      <w:r w:rsidRPr="007E41A3">
        <w:rPr>
          <w:rFonts w:eastAsia="font138"/>
          <w:color w:val="000000"/>
          <w:kern w:val="0"/>
          <w:sz w:val="28"/>
          <w:szCs w:val="28"/>
          <w:lang w:eastAsia="zh-CN" w:bidi="ru-RU"/>
        </w:rPr>
        <w:t xml:space="preserve">о дня подписания,  распространяет свое действие на правоотношения, возникшие с 1 января 2021 года, подлежит </w:t>
      </w:r>
      <w:r w:rsidRPr="007E41A3">
        <w:rPr>
          <w:rFonts w:eastAsia="font138"/>
          <w:kern w:val="0"/>
          <w:sz w:val="28"/>
          <w:szCs w:val="28"/>
          <w:lang w:eastAsia="zh-CN" w:bidi="ru-RU"/>
        </w:rPr>
        <w:t xml:space="preserve"> опубликованию в информационном бюллетене «Чернопенский вестник».</w:t>
      </w:r>
    </w:p>
    <w:p w:rsidR="007E41A3" w:rsidRPr="007E41A3" w:rsidRDefault="007E41A3" w:rsidP="007E41A3">
      <w:pPr>
        <w:autoSpaceDE w:val="0"/>
        <w:jc w:val="both"/>
        <w:rPr>
          <w:rFonts w:eastAsia="font138"/>
          <w:kern w:val="0"/>
          <w:sz w:val="28"/>
          <w:szCs w:val="28"/>
          <w:lang w:eastAsia="zh-CN" w:bidi="ru-RU"/>
        </w:rPr>
      </w:pPr>
    </w:p>
    <w:p w:rsidR="007E41A3" w:rsidRPr="007E41A3" w:rsidRDefault="007E41A3" w:rsidP="007E41A3">
      <w:pPr>
        <w:autoSpaceDE w:val="0"/>
        <w:jc w:val="both"/>
        <w:rPr>
          <w:rFonts w:eastAsia="font138"/>
          <w:kern w:val="0"/>
          <w:sz w:val="28"/>
          <w:szCs w:val="28"/>
          <w:lang w:eastAsia="zh-CN" w:bidi="ru-RU"/>
        </w:rPr>
      </w:pPr>
    </w:p>
    <w:p w:rsidR="007E41A3" w:rsidRPr="007E41A3" w:rsidRDefault="007E41A3" w:rsidP="007E41A3">
      <w:pPr>
        <w:autoSpaceDE w:val="0"/>
        <w:jc w:val="both"/>
        <w:rPr>
          <w:rFonts w:ascii="font138" w:eastAsia="font138" w:hAnsi="font138" w:cs="font138"/>
          <w:kern w:val="0"/>
          <w:lang w:eastAsia="zh-CN" w:bidi="ru-RU"/>
        </w:rPr>
      </w:pPr>
      <w:r w:rsidRPr="007E41A3">
        <w:rPr>
          <w:rFonts w:eastAsia="font138"/>
          <w:kern w:val="0"/>
          <w:sz w:val="28"/>
          <w:szCs w:val="28"/>
          <w:lang w:eastAsia="zh-CN" w:bidi="ru-RU"/>
        </w:rPr>
        <w:t xml:space="preserve">Глава Чернопенского сельского поселения                                                  </w:t>
      </w:r>
    </w:p>
    <w:p w:rsidR="007E41A3" w:rsidRPr="007E41A3" w:rsidRDefault="007E41A3" w:rsidP="007E41A3">
      <w:pPr>
        <w:autoSpaceDE w:val="0"/>
        <w:jc w:val="both"/>
        <w:rPr>
          <w:rFonts w:ascii="font138" w:eastAsia="font138" w:hAnsi="font138" w:cs="font138"/>
          <w:kern w:val="0"/>
          <w:lang w:eastAsia="zh-CN" w:bidi="ru-RU"/>
        </w:rPr>
      </w:pPr>
      <w:r w:rsidRPr="007E41A3">
        <w:rPr>
          <w:rFonts w:eastAsia="font138"/>
          <w:kern w:val="0"/>
          <w:sz w:val="28"/>
          <w:szCs w:val="28"/>
          <w:lang w:eastAsia="zh-CN" w:bidi="ru-RU"/>
        </w:rPr>
        <w:t>Костромского муниципального района</w:t>
      </w:r>
    </w:p>
    <w:p w:rsidR="007E41A3" w:rsidRPr="007E41A3" w:rsidRDefault="007E41A3" w:rsidP="007E41A3">
      <w:pPr>
        <w:autoSpaceDE w:val="0"/>
        <w:jc w:val="both"/>
        <w:rPr>
          <w:rFonts w:ascii="font138" w:eastAsia="font138" w:hAnsi="font138" w:cs="font138"/>
          <w:kern w:val="0"/>
          <w:lang w:eastAsia="zh-CN" w:bidi="ru-RU"/>
        </w:rPr>
      </w:pPr>
      <w:r w:rsidRPr="007E41A3">
        <w:rPr>
          <w:rFonts w:eastAsia="font138"/>
          <w:kern w:val="0"/>
          <w:sz w:val="28"/>
          <w:szCs w:val="28"/>
          <w:lang w:eastAsia="zh-CN" w:bidi="ru-RU"/>
        </w:rPr>
        <w:t xml:space="preserve">Костромской области  </w:t>
      </w:r>
      <w:r w:rsidRPr="007E41A3">
        <w:rPr>
          <w:rFonts w:eastAsia="font138"/>
          <w:kern w:val="0"/>
          <w:sz w:val="28"/>
          <w:szCs w:val="28"/>
          <w:lang w:eastAsia="zh-CN" w:bidi="ru-RU"/>
        </w:rPr>
        <w:tab/>
      </w:r>
      <w:r w:rsidRPr="007E41A3">
        <w:rPr>
          <w:rFonts w:eastAsia="font138"/>
          <w:kern w:val="0"/>
          <w:sz w:val="28"/>
          <w:szCs w:val="28"/>
          <w:lang w:eastAsia="zh-CN" w:bidi="ru-RU"/>
        </w:rPr>
        <w:tab/>
      </w:r>
      <w:r w:rsidRPr="007E41A3">
        <w:rPr>
          <w:rFonts w:eastAsia="font138"/>
          <w:kern w:val="0"/>
          <w:sz w:val="28"/>
          <w:szCs w:val="28"/>
          <w:lang w:eastAsia="zh-CN" w:bidi="ru-RU"/>
        </w:rPr>
        <w:tab/>
      </w:r>
      <w:r w:rsidRPr="007E41A3">
        <w:rPr>
          <w:rFonts w:eastAsia="font138"/>
          <w:kern w:val="0"/>
          <w:sz w:val="28"/>
          <w:szCs w:val="28"/>
          <w:lang w:eastAsia="zh-CN" w:bidi="ru-RU"/>
        </w:rPr>
        <w:tab/>
      </w:r>
      <w:r w:rsidRPr="007E41A3">
        <w:rPr>
          <w:rFonts w:eastAsia="font138"/>
          <w:kern w:val="0"/>
          <w:sz w:val="28"/>
          <w:szCs w:val="28"/>
          <w:lang w:eastAsia="zh-CN" w:bidi="ru-RU"/>
        </w:rPr>
        <w:tab/>
        <w:t xml:space="preserve">                                Е.Н.Зубова </w:t>
      </w:r>
      <w:r w:rsidRPr="007E41A3">
        <w:rPr>
          <w:rFonts w:eastAsia="font138"/>
          <w:kern w:val="0"/>
          <w:sz w:val="28"/>
          <w:szCs w:val="28"/>
          <w:lang w:eastAsia="zh-CN" w:bidi="ru-RU"/>
        </w:rPr>
        <w:tab/>
      </w:r>
      <w:r w:rsidRPr="007E41A3">
        <w:rPr>
          <w:rFonts w:eastAsia="font138"/>
          <w:kern w:val="0"/>
          <w:sz w:val="28"/>
          <w:szCs w:val="28"/>
          <w:lang w:eastAsia="zh-CN" w:bidi="ru-RU"/>
        </w:rPr>
        <w:tab/>
        <w:t xml:space="preserve">             </w:t>
      </w:r>
    </w:p>
    <w:p w:rsidR="007E41A3" w:rsidRPr="007E41A3" w:rsidRDefault="007E41A3" w:rsidP="007E41A3">
      <w:pPr>
        <w:autoSpaceDE w:val="0"/>
        <w:ind w:hanging="21"/>
        <w:jc w:val="right"/>
        <w:rPr>
          <w:rFonts w:eastAsia="Arial"/>
          <w:kern w:val="0"/>
          <w:sz w:val="28"/>
          <w:szCs w:val="28"/>
          <w:lang w:eastAsia="zh-CN"/>
        </w:rPr>
      </w:pPr>
    </w:p>
    <w:p w:rsidR="007E41A3" w:rsidRPr="007E41A3" w:rsidRDefault="007E41A3" w:rsidP="007E41A3">
      <w:pPr>
        <w:widowControl/>
        <w:suppressAutoHyphens w:val="0"/>
        <w:rPr>
          <w:rFonts w:eastAsia="Times New Roman"/>
          <w:kern w:val="0"/>
          <w:sz w:val="24"/>
          <w:szCs w:val="28"/>
          <w:lang w:eastAsia="zh-CN"/>
        </w:rPr>
      </w:pPr>
    </w:p>
    <w:p w:rsidR="007E41A3" w:rsidRPr="007E41A3" w:rsidRDefault="007E41A3" w:rsidP="007E41A3">
      <w:pPr>
        <w:autoSpaceDE w:val="0"/>
        <w:jc w:val="both"/>
        <w:rPr>
          <w:rFonts w:eastAsia="Arial"/>
          <w:kern w:val="0"/>
          <w:sz w:val="28"/>
          <w:szCs w:val="28"/>
          <w:lang w:eastAsia="zh-CN" w:bidi="ru-RU"/>
        </w:rPr>
      </w:pPr>
    </w:p>
    <w:p w:rsidR="007E41A3" w:rsidRPr="007E41A3" w:rsidRDefault="007E41A3" w:rsidP="007E41A3">
      <w:pPr>
        <w:autoSpaceDE w:val="0"/>
        <w:jc w:val="both"/>
        <w:rPr>
          <w:rFonts w:eastAsia="Arial"/>
          <w:kern w:val="0"/>
          <w:sz w:val="28"/>
          <w:szCs w:val="28"/>
          <w:lang w:eastAsia="zh-CN" w:bidi="ru-RU"/>
        </w:rPr>
      </w:pPr>
    </w:p>
    <w:p w:rsidR="007E41A3" w:rsidRPr="007E41A3" w:rsidRDefault="007E41A3" w:rsidP="007E41A3">
      <w:pPr>
        <w:autoSpaceDE w:val="0"/>
        <w:ind w:hanging="21"/>
        <w:jc w:val="right"/>
        <w:rPr>
          <w:rFonts w:ascii="font138" w:eastAsia="font138" w:hAnsi="font138" w:cs="font138"/>
          <w:kern w:val="0"/>
          <w:szCs w:val="20"/>
          <w:lang w:eastAsia="zh-CN" w:bidi="ru-RU"/>
        </w:rPr>
      </w:pPr>
      <w:r w:rsidRPr="007E41A3">
        <w:rPr>
          <w:rFonts w:eastAsia="Arial"/>
          <w:kern w:val="0"/>
          <w:szCs w:val="20"/>
          <w:lang w:eastAsia="zh-CN" w:bidi="ru-RU"/>
        </w:rPr>
        <w:t>Приложение</w:t>
      </w:r>
    </w:p>
    <w:p w:rsidR="007E41A3" w:rsidRPr="007E41A3" w:rsidRDefault="007E41A3" w:rsidP="007E41A3">
      <w:pPr>
        <w:autoSpaceDE w:val="0"/>
        <w:ind w:hanging="21"/>
        <w:jc w:val="right"/>
        <w:rPr>
          <w:rFonts w:ascii="font138" w:eastAsia="font138" w:hAnsi="font138" w:cs="font138"/>
          <w:kern w:val="0"/>
          <w:szCs w:val="20"/>
          <w:lang w:eastAsia="zh-CN" w:bidi="ru-RU"/>
        </w:rPr>
      </w:pPr>
      <w:r w:rsidRPr="007E41A3">
        <w:rPr>
          <w:rFonts w:eastAsia="Arial"/>
          <w:kern w:val="0"/>
          <w:szCs w:val="20"/>
          <w:lang w:eastAsia="zh-CN" w:bidi="ru-RU"/>
        </w:rPr>
        <w:t>Утверждено</w:t>
      </w:r>
    </w:p>
    <w:p w:rsidR="007E41A3" w:rsidRPr="007E41A3" w:rsidRDefault="007E41A3" w:rsidP="007E41A3">
      <w:pPr>
        <w:autoSpaceDE w:val="0"/>
        <w:ind w:hanging="21"/>
        <w:jc w:val="right"/>
        <w:rPr>
          <w:rFonts w:ascii="font138" w:eastAsia="font138" w:hAnsi="font138" w:cs="font138"/>
          <w:kern w:val="0"/>
          <w:szCs w:val="20"/>
          <w:lang w:eastAsia="zh-CN" w:bidi="ru-RU"/>
        </w:rPr>
      </w:pPr>
      <w:r w:rsidRPr="007E41A3">
        <w:rPr>
          <w:rFonts w:eastAsia="Times New Roman"/>
          <w:kern w:val="0"/>
          <w:szCs w:val="20"/>
          <w:lang w:eastAsia="zh-CN" w:bidi="ru-RU"/>
        </w:rPr>
        <w:t xml:space="preserve"> </w:t>
      </w:r>
      <w:r w:rsidRPr="007E41A3">
        <w:rPr>
          <w:rFonts w:eastAsia="Arial"/>
          <w:kern w:val="0"/>
          <w:szCs w:val="20"/>
          <w:lang w:eastAsia="zh-CN" w:bidi="ru-RU"/>
        </w:rPr>
        <w:t xml:space="preserve">решением Совета депутатов Чернопенского </w:t>
      </w:r>
    </w:p>
    <w:p w:rsidR="007E41A3" w:rsidRPr="007E41A3" w:rsidRDefault="007E41A3" w:rsidP="007E41A3">
      <w:pPr>
        <w:autoSpaceDE w:val="0"/>
        <w:ind w:hanging="21"/>
        <w:jc w:val="right"/>
        <w:rPr>
          <w:rFonts w:ascii="font138" w:eastAsia="font138" w:hAnsi="font138" w:cs="font138"/>
          <w:kern w:val="0"/>
          <w:szCs w:val="20"/>
          <w:lang w:eastAsia="zh-CN" w:bidi="ru-RU"/>
        </w:rPr>
      </w:pPr>
      <w:r w:rsidRPr="007E41A3">
        <w:rPr>
          <w:rFonts w:eastAsia="Arial"/>
          <w:kern w:val="0"/>
          <w:szCs w:val="20"/>
          <w:lang w:eastAsia="zh-CN" w:bidi="ru-RU"/>
        </w:rPr>
        <w:t xml:space="preserve">сельского поселения </w:t>
      </w:r>
    </w:p>
    <w:p w:rsidR="007E41A3" w:rsidRPr="007E41A3" w:rsidRDefault="007E41A3" w:rsidP="007E41A3">
      <w:pPr>
        <w:autoSpaceDE w:val="0"/>
        <w:ind w:hanging="21"/>
        <w:jc w:val="right"/>
        <w:rPr>
          <w:rFonts w:ascii="font138" w:eastAsia="font138" w:hAnsi="font138" w:cs="font138"/>
          <w:kern w:val="0"/>
          <w:szCs w:val="20"/>
          <w:lang w:eastAsia="zh-CN" w:bidi="ru-RU"/>
        </w:rPr>
      </w:pPr>
      <w:r w:rsidRPr="007E41A3">
        <w:rPr>
          <w:rFonts w:eastAsia="Arial"/>
          <w:kern w:val="0"/>
          <w:szCs w:val="20"/>
          <w:lang w:eastAsia="zh-CN" w:bidi="ru-RU"/>
        </w:rPr>
        <w:t xml:space="preserve">от 26.07.2018 №33 </w:t>
      </w:r>
    </w:p>
    <w:p w:rsidR="007E41A3" w:rsidRPr="007E41A3" w:rsidRDefault="007E41A3" w:rsidP="007E41A3">
      <w:pPr>
        <w:autoSpaceDE w:val="0"/>
        <w:ind w:hanging="21"/>
        <w:jc w:val="right"/>
        <w:rPr>
          <w:rFonts w:ascii="font138" w:eastAsia="font138" w:hAnsi="font138" w:cs="font138"/>
          <w:kern w:val="0"/>
          <w:szCs w:val="20"/>
          <w:lang w:eastAsia="zh-CN" w:bidi="ru-RU"/>
        </w:rPr>
      </w:pPr>
      <w:proofErr w:type="gramStart"/>
      <w:r w:rsidRPr="007E41A3">
        <w:rPr>
          <w:rFonts w:eastAsia="Arial"/>
          <w:kern w:val="0"/>
          <w:szCs w:val="20"/>
          <w:lang w:eastAsia="zh-CN" w:bidi="ru-RU"/>
        </w:rPr>
        <w:t>(в редакции решения от 14.11.2018 № 56,</w:t>
      </w:r>
      <w:proofErr w:type="gramEnd"/>
    </w:p>
    <w:p w:rsidR="007E41A3" w:rsidRPr="007E41A3" w:rsidRDefault="007E41A3" w:rsidP="007E41A3">
      <w:pPr>
        <w:autoSpaceDE w:val="0"/>
        <w:ind w:hanging="21"/>
        <w:jc w:val="right"/>
        <w:rPr>
          <w:rFonts w:ascii="font138" w:eastAsia="font138" w:hAnsi="font138" w:cs="font138"/>
          <w:kern w:val="0"/>
          <w:szCs w:val="20"/>
          <w:lang w:eastAsia="zh-CN" w:bidi="ru-RU"/>
        </w:rPr>
      </w:pPr>
      <w:r w:rsidRPr="007E41A3">
        <w:rPr>
          <w:rFonts w:eastAsia="Arial"/>
          <w:kern w:val="0"/>
          <w:szCs w:val="20"/>
          <w:lang w:eastAsia="zh-CN" w:bidi="ru-RU"/>
        </w:rPr>
        <w:t xml:space="preserve"> от 27.05.2021 № 24)  </w:t>
      </w:r>
    </w:p>
    <w:p w:rsidR="007E41A3" w:rsidRPr="007E41A3" w:rsidRDefault="007E41A3" w:rsidP="007E41A3">
      <w:pPr>
        <w:autoSpaceDE w:val="0"/>
        <w:ind w:firstLine="553"/>
        <w:jc w:val="both"/>
        <w:rPr>
          <w:rFonts w:ascii="font138" w:eastAsia="font138" w:hAnsi="font138" w:cs="font138"/>
          <w:kern w:val="0"/>
          <w:lang w:eastAsia="zh-CN" w:bidi="ru-RU"/>
        </w:rPr>
      </w:pPr>
      <w:r w:rsidRPr="007E41A3">
        <w:rPr>
          <w:rFonts w:eastAsia="Times New Roman"/>
          <w:kern w:val="0"/>
          <w:sz w:val="28"/>
          <w:szCs w:val="28"/>
          <w:lang w:eastAsia="zh-CN" w:bidi="ru-RU"/>
        </w:rPr>
        <w:t xml:space="preserve">                                                                                       </w:t>
      </w:r>
    </w:p>
    <w:p w:rsidR="007E41A3" w:rsidRPr="007E41A3" w:rsidRDefault="007E41A3" w:rsidP="007E41A3">
      <w:pPr>
        <w:autoSpaceDE w:val="0"/>
        <w:ind w:firstLine="553"/>
        <w:jc w:val="center"/>
        <w:rPr>
          <w:rFonts w:ascii="Arial" w:eastAsia="Arial" w:hAnsi="Arial" w:cs="Arial"/>
          <w:b/>
          <w:bCs/>
          <w:kern w:val="0"/>
          <w:szCs w:val="20"/>
          <w:lang w:eastAsia="zh-CN" w:bidi="ru-RU"/>
        </w:rPr>
      </w:pPr>
      <w:r w:rsidRPr="007E41A3">
        <w:rPr>
          <w:rFonts w:eastAsia="Arial"/>
          <w:kern w:val="0"/>
          <w:sz w:val="28"/>
          <w:szCs w:val="28"/>
          <w:lang w:eastAsia="zh-CN" w:bidi="ru-RU"/>
        </w:rPr>
        <w:t>Положение</w:t>
      </w:r>
    </w:p>
    <w:p w:rsidR="007E41A3" w:rsidRPr="007E41A3" w:rsidRDefault="007E41A3" w:rsidP="007E41A3">
      <w:pPr>
        <w:autoSpaceDE w:val="0"/>
        <w:ind w:firstLine="553"/>
        <w:jc w:val="center"/>
        <w:rPr>
          <w:rFonts w:ascii="Arial" w:eastAsia="Arial" w:hAnsi="Arial" w:cs="Arial"/>
          <w:b/>
          <w:bCs/>
          <w:kern w:val="0"/>
          <w:szCs w:val="20"/>
          <w:lang w:eastAsia="zh-CN" w:bidi="ru-RU"/>
        </w:rPr>
      </w:pPr>
      <w:r w:rsidRPr="007E41A3">
        <w:rPr>
          <w:rFonts w:eastAsia="Arial"/>
          <w:kern w:val="0"/>
          <w:sz w:val="28"/>
          <w:szCs w:val="28"/>
          <w:lang w:eastAsia="zh-CN" w:bidi="ru-RU"/>
        </w:rPr>
        <w:t xml:space="preserve">о пенсионном обеспечении муниципальных служащих Чернопенского сельского поселения Костромского муниципального района Костромской области </w:t>
      </w:r>
    </w:p>
    <w:p w:rsidR="007E41A3" w:rsidRPr="007E41A3" w:rsidRDefault="007E41A3" w:rsidP="007E41A3">
      <w:pPr>
        <w:autoSpaceDE w:val="0"/>
        <w:ind w:firstLine="553"/>
        <w:jc w:val="right"/>
        <w:rPr>
          <w:rFonts w:eastAsia="Arial"/>
          <w:kern w:val="0"/>
          <w:sz w:val="28"/>
          <w:szCs w:val="28"/>
          <w:lang w:eastAsia="zh-CN" w:bidi="ru-RU"/>
        </w:rPr>
      </w:pPr>
    </w:p>
    <w:p w:rsidR="007E41A3" w:rsidRPr="007E41A3" w:rsidRDefault="007E41A3" w:rsidP="007E41A3">
      <w:pPr>
        <w:autoSpaceDE w:val="0"/>
        <w:ind w:firstLine="553"/>
        <w:jc w:val="right"/>
        <w:rPr>
          <w:rFonts w:eastAsia="font138"/>
          <w:kern w:val="0"/>
          <w:sz w:val="28"/>
          <w:szCs w:val="28"/>
          <w:lang w:eastAsia="zh-CN" w:bidi="ru-RU"/>
        </w:rPr>
      </w:pPr>
    </w:p>
    <w:p w:rsidR="007E41A3" w:rsidRPr="007E41A3" w:rsidRDefault="007E41A3" w:rsidP="007E41A3">
      <w:pPr>
        <w:autoSpaceDE w:val="0"/>
        <w:ind w:firstLine="553"/>
        <w:jc w:val="right"/>
        <w:rPr>
          <w:rFonts w:eastAsia="font138"/>
          <w:kern w:val="0"/>
          <w:sz w:val="28"/>
          <w:szCs w:val="28"/>
          <w:lang w:eastAsia="zh-CN" w:bidi="ru-RU"/>
        </w:rPr>
      </w:pPr>
    </w:p>
    <w:p w:rsidR="007E41A3" w:rsidRPr="007E41A3" w:rsidRDefault="007E41A3" w:rsidP="007E41A3">
      <w:pPr>
        <w:autoSpaceDE w:val="0"/>
        <w:ind w:firstLine="553"/>
        <w:jc w:val="right"/>
        <w:rPr>
          <w:rFonts w:eastAsia="font138"/>
          <w:kern w:val="0"/>
          <w:sz w:val="28"/>
          <w:szCs w:val="28"/>
          <w:lang w:eastAsia="zh-CN" w:bidi="ru-RU"/>
        </w:rPr>
      </w:pPr>
    </w:p>
    <w:p w:rsidR="007E41A3" w:rsidRPr="007E41A3" w:rsidRDefault="007E41A3" w:rsidP="007E41A3">
      <w:pPr>
        <w:autoSpaceDE w:val="0"/>
        <w:ind w:firstLine="553"/>
        <w:jc w:val="both"/>
        <w:rPr>
          <w:rFonts w:ascii="Arial" w:eastAsia="Arial" w:hAnsi="Arial" w:cs="Arial"/>
          <w:kern w:val="0"/>
          <w:szCs w:val="20"/>
          <w:lang w:eastAsia="zh-CN" w:bidi="ru-RU"/>
        </w:rPr>
      </w:pPr>
      <w:r w:rsidRPr="007E41A3">
        <w:rPr>
          <w:rFonts w:eastAsia="Arial"/>
          <w:kern w:val="0"/>
          <w:sz w:val="28"/>
          <w:szCs w:val="28"/>
          <w:lang w:eastAsia="zh-CN" w:bidi="ru-RU"/>
        </w:rPr>
        <w:t>Статья 1. Предмет регулирования настоящего Положения</w:t>
      </w:r>
    </w:p>
    <w:p w:rsidR="007E41A3" w:rsidRPr="007E41A3" w:rsidRDefault="007E41A3" w:rsidP="007E41A3">
      <w:pPr>
        <w:autoSpaceDE w:val="0"/>
        <w:ind w:firstLine="553"/>
        <w:jc w:val="both"/>
        <w:rPr>
          <w:rFonts w:eastAsia="Arial"/>
          <w:kern w:val="0"/>
          <w:sz w:val="28"/>
          <w:szCs w:val="28"/>
          <w:lang w:eastAsia="zh-CN" w:bidi="ru-RU"/>
        </w:rPr>
      </w:pPr>
    </w:p>
    <w:p w:rsidR="007E41A3" w:rsidRPr="007E41A3" w:rsidRDefault="007E41A3" w:rsidP="007E41A3">
      <w:pPr>
        <w:autoSpaceDE w:val="0"/>
        <w:ind w:firstLine="553"/>
        <w:jc w:val="both"/>
        <w:rPr>
          <w:rFonts w:ascii="Arial" w:eastAsia="Arial" w:hAnsi="Arial" w:cs="Arial"/>
          <w:kern w:val="0"/>
          <w:szCs w:val="20"/>
          <w:lang w:eastAsia="zh-CN" w:bidi="ru-RU"/>
        </w:rPr>
      </w:pPr>
      <w:proofErr w:type="gramStart"/>
      <w:r w:rsidRPr="007E41A3">
        <w:rPr>
          <w:rFonts w:eastAsia="Arial"/>
          <w:kern w:val="0"/>
          <w:sz w:val="28"/>
          <w:szCs w:val="28"/>
          <w:lang w:eastAsia="zh-CN" w:bidi="ru-RU"/>
        </w:rPr>
        <w:t>Настоящее Положение устанавливает условия возникновения права на пенсионное обеспечение муниципальных служащих Чернопенского сельского поселения Костромского муниципального района Костромской области в виде пенсии за выслугу лет муниципальным служащим Чернопенского сельского поселения Костромского муниципального района Костромской области (далее - пенсия за выслугу лет), регулирует отношения по установлению порядка назначения, размера, перерасчета, индексации и выплаты пенсии за выслугу лет.</w:t>
      </w:r>
      <w:proofErr w:type="gramEnd"/>
    </w:p>
    <w:p w:rsidR="007E41A3" w:rsidRPr="007E41A3" w:rsidRDefault="007E41A3" w:rsidP="007E41A3">
      <w:pPr>
        <w:autoSpaceDE w:val="0"/>
        <w:ind w:firstLine="553"/>
        <w:jc w:val="both"/>
        <w:rPr>
          <w:rFonts w:eastAsia="Arial"/>
          <w:kern w:val="0"/>
          <w:sz w:val="28"/>
          <w:szCs w:val="28"/>
          <w:lang w:eastAsia="zh-CN" w:bidi="ru-RU"/>
        </w:rPr>
      </w:pPr>
    </w:p>
    <w:p w:rsidR="007E41A3" w:rsidRPr="007E41A3" w:rsidRDefault="007E41A3" w:rsidP="007E41A3">
      <w:pPr>
        <w:autoSpaceDE w:val="0"/>
        <w:ind w:firstLine="553"/>
        <w:jc w:val="both"/>
        <w:rPr>
          <w:rFonts w:ascii="Arial" w:eastAsia="Arial" w:hAnsi="Arial" w:cs="Arial"/>
          <w:kern w:val="0"/>
          <w:szCs w:val="20"/>
          <w:lang w:eastAsia="zh-CN" w:bidi="ru-RU"/>
        </w:rPr>
      </w:pPr>
      <w:r w:rsidRPr="007E41A3">
        <w:rPr>
          <w:rFonts w:eastAsia="Arial"/>
          <w:kern w:val="0"/>
          <w:sz w:val="28"/>
          <w:szCs w:val="28"/>
          <w:lang w:eastAsia="zh-CN" w:bidi="ru-RU"/>
        </w:rPr>
        <w:t>Статья 2. Правовая основа настоящего Положения</w:t>
      </w:r>
    </w:p>
    <w:p w:rsidR="007E41A3" w:rsidRPr="007E41A3" w:rsidRDefault="007E41A3" w:rsidP="007E41A3">
      <w:pPr>
        <w:autoSpaceDE w:val="0"/>
        <w:ind w:firstLine="553"/>
        <w:jc w:val="both"/>
        <w:rPr>
          <w:rFonts w:eastAsia="Arial"/>
          <w:kern w:val="0"/>
          <w:sz w:val="28"/>
          <w:szCs w:val="28"/>
          <w:lang w:eastAsia="zh-CN" w:bidi="ru-RU"/>
        </w:rPr>
      </w:pPr>
    </w:p>
    <w:p w:rsidR="007E41A3" w:rsidRPr="007E41A3" w:rsidRDefault="007E41A3" w:rsidP="007E41A3">
      <w:pPr>
        <w:autoSpaceDE w:val="0"/>
        <w:ind w:firstLine="553"/>
        <w:jc w:val="both"/>
        <w:rPr>
          <w:rFonts w:ascii="Arial" w:eastAsia="Arial" w:hAnsi="Arial" w:cs="Arial"/>
          <w:kern w:val="0"/>
          <w:szCs w:val="20"/>
          <w:lang w:eastAsia="zh-CN" w:bidi="ru-RU"/>
        </w:rPr>
      </w:pPr>
      <w:proofErr w:type="gramStart"/>
      <w:r w:rsidRPr="007E41A3">
        <w:rPr>
          <w:rFonts w:eastAsia="Arial"/>
          <w:kern w:val="0"/>
          <w:sz w:val="28"/>
          <w:szCs w:val="28"/>
          <w:lang w:eastAsia="zh-CN" w:bidi="ru-RU"/>
        </w:rPr>
        <w:lastRenderedPageBreak/>
        <w:t>Правовой основой настоящего Положения являются Федеральный закон от 06.10.2003 № 131-ФЗ «Об общих принципах организации местного самоуправления в Российской Федерации», Федеральный закон от 02.03.2007 № 25-ФЗ «О муниципальной службе в Российской Федерации», Федеральный закон от 15.12.2001 № 166-ФЗ «О государственном пенсионном обеспечении в Российской Федерации», Закон Костромской области от 09.11.2007 № 210-4-ЗКО «О муниципальной службе в Костромской области», Устав муниципального образования Чернопенское сельское поселение</w:t>
      </w:r>
      <w:proofErr w:type="gramEnd"/>
      <w:r w:rsidRPr="007E41A3">
        <w:rPr>
          <w:rFonts w:eastAsia="Arial"/>
          <w:kern w:val="0"/>
          <w:sz w:val="28"/>
          <w:szCs w:val="28"/>
          <w:lang w:eastAsia="zh-CN" w:bidi="ru-RU"/>
        </w:rPr>
        <w:t xml:space="preserve"> </w:t>
      </w:r>
      <w:proofErr w:type="gramStart"/>
      <w:r w:rsidRPr="007E41A3">
        <w:rPr>
          <w:rFonts w:eastAsia="Arial"/>
          <w:kern w:val="0"/>
          <w:sz w:val="28"/>
          <w:szCs w:val="28"/>
          <w:lang w:eastAsia="zh-CN" w:bidi="ru-RU"/>
        </w:rPr>
        <w:t>Костромского</w:t>
      </w:r>
      <w:proofErr w:type="gramEnd"/>
      <w:r w:rsidRPr="007E41A3">
        <w:rPr>
          <w:rFonts w:eastAsia="Arial"/>
          <w:kern w:val="0"/>
          <w:sz w:val="28"/>
          <w:szCs w:val="28"/>
          <w:lang w:eastAsia="zh-CN" w:bidi="ru-RU"/>
        </w:rPr>
        <w:t xml:space="preserve"> муниципальный район Костромской области.</w:t>
      </w:r>
    </w:p>
    <w:p w:rsidR="007E41A3" w:rsidRPr="007E41A3" w:rsidRDefault="007E41A3" w:rsidP="007E41A3">
      <w:pPr>
        <w:autoSpaceDE w:val="0"/>
        <w:ind w:firstLine="553"/>
        <w:jc w:val="both"/>
        <w:rPr>
          <w:rFonts w:eastAsia="Arial"/>
          <w:kern w:val="0"/>
          <w:sz w:val="28"/>
          <w:szCs w:val="28"/>
          <w:lang w:eastAsia="zh-CN" w:bidi="ru-RU"/>
        </w:rPr>
      </w:pPr>
    </w:p>
    <w:p w:rsidR="007E41A3" w:rsidRPr="007E41A3" w:rsidRDefault="007E41A3" w:rsidP="007E41A3">
      <w:pPr>
        <w:autoSpaceDE w:val="0"/>
        <w:jc w:val="both"/>
        <w:rPr>
          <w:rFonts w:ascii="Arial" w:eastAsia="Arial" w:hAnsi="Arial" w:cs="Arial"/>
          <w:kern w:val="0"/>
          <w:szCs w:val="20"/>
          <w:lang w:eastAsia="zh-CN" w:bidi="ru-RU"/>
        </w:rPr>
      </w:pPr>
      <w:r w:rsidRPr="007E41A3">
        <w:rPr>
          <w:rFonts w:eastAsia="Arial"/>
          <w:kern w:val="0"/>
          <w:sz w:val="28"/>
          <w:szCs w:val="28"/>
          <w:lang w:eastAsia="zh-CN" w:bidi="ru-RU"/>
        </w:rPr>
        <w:tab/>
        <w:t>Статья 3. Понятия, используемые в настоящем Положении</w:t>
      </w:r>
    </w:p>
    <w:p w:rsidR="007E41A3" w:rsidRPr="007E41A3" w:rsidRDefault="007E41A3" w:rsidP="007E41A3">
      <w:pPr>
        <w:autoSpaceDE w:val="0"/>
        <w:ind w:firstLine="553"/>
        <w:jc w:val="both"/>
        <w:rPr>
          <w:rFonts w:eastAsia="Arial"/>
          <w:kern w:val="0"/>
          <w:sz w:val="28"/>
          <w:szCs w:val="28"/>
          <w:lang w:eastAsia="zh-CN" w:bidi="ru-RU"/>
        </w:rPr>
      </w:pPr>
    </w:p>
    <w:p w:rsidR="007E41A3" w:rsidRPr="007E41A3" w:rsidRDefault="007E41A3" w:rsidP="007E41A3">
      <w:pPr>
        <w:autoSpaceDE w:val="0"/>
        <w:jc w:val="both"/>
        <w:rPr>
          <w:rFonts w:ascii="Arial" w:eastAsia="Arial" w:hAnsi="Arial" w:cs="Arial"/>
          <w:kern w:val="0"/>
          <w:szCs w:val="20"/>
          <w:lang w:eastAsia="zh-CN" w:bidi="ru-RU"/>
        </w:rPr>
      </w:pPr>
      <w:r w:rsidRPr="007E41A3">
        <w:rPr>
          <w:rFonts w:eastAsia="Arial"/>
          <w:kern w:val="0"/>
          <w:sz w:val="28"/>
          <w:szCs w:val="28"/>
          <w:lang w:eastAsia="zh-CN" w:bidi="ru-RU"/>
        </w:rPr>
        <w:tab/>
        <w:t>В настоящем Положении используются следующие понятия:</w:t>
      </w:r>
    </w:p>
    <w:p w:rsidR="007E41A3" w:rsidRPr="007E41A3" w:rsidRDefault="007E41A3" w:rsidP="007E41A3">
      <w:pPr>
        <w:autoSpaceDE w:val="0"/>
        <w:jc w:val="both"/>
        <w:rPr>
          <w:rFonts w:ascii="Arial" w:eastAsia="Arial" w:hAnsi="Arial" w:cs="Arial"/>
          <w:kern w:val="0"/>
          <w:szCs w:val="20"/>
          <w:lang w:eastAsia="zh-CN" w:bidi="ru-RU"/>
        </w:rPr>
      </w:pPr>
      <w:r w:rsidRPr="007E41A3">
        <w:rPr>
          <w:rFonts w:eastAsia="Times New Roman"/>
          <w:kern w:val="0"/>
          <w:sz w:val="28"/>
          <w:szCs w:val="28"/>
          <w:lang w:eastAsia="zh-CN" w:bidi="ru-RU"/>
        </w:rPr>
        <w:t xml:space="preserve">     </w:t>
      </w:r>
      <w:r w:rsidRPr="007E41A3">
        <w:rPr>
          <w:rFonts w:eastAsia="Arial"/>
          <w:kern w:val="0"/>
          <w:sz w:val="28"/>
          <w:szCs w:val="28"/>
          <w:lang w:eastAsia="zh-CN" w:bidi="ru-RU"/>
        </w:rPr>
        <w:t xml:space="preserve">пенсия  за  выслугу  лет - ежемесячная денежная выплата, право на </w:t>
      </w:r>
      <w:proofErr w:type="gramStart"/>
      <w:r w:rsidRPr="007E41A3">
        <w:rPr>
          <w:rFonts w:eastAsia="Arial"/>
          <w:kern w:val="0"/>
          <w:sz w:val="28"/>
          <w:szCs w:val="28"/>
          <w:lang w:eastAsia="zh-CN" w:bidi="ru-RU"/>
        </w:rPr>
        <w:t>получение</w:t>
      </w:r>
      <w:proofErr w:type="gramEnd"/>
      <w:r w:rsidRPr="007E41A3">
        <w:rPr>
          <w:rFonts w:eastAsia="Arial"/>
          <w:kern w:val="0"/>
          <w:sz w:val="28"/>
          <w:szCs w:val="28"/>
          <w:lang w:eastAsia="zh-CN" w:bidi="ru-RU"/>
        </w:rPr>
        <w:t xml:space="preserve"> которой определяется в соответствии с условиями и нормами, установленными настоящим Положением, и которая предоставляется гражданам в целях компенсации им заработка (дохода), утраченного в связи с прекращением муниципальной службы Чернопенского сельского поселения Костромского муниципального района Костромской области при достижении установленной настоящим Положением выслуги при выходе на страховую пенсию по старости (инвалидности) либо на пенсию, досрочно назначенную в соответствии с Законом Российской Федерации «О занятости населения в Российской Федерации»;</w:t>
      </w:r>
    </w:p>
    <w:p w:rsidR="007E41A3" w:rsidRPr="007E41A3" w:rsidRDefault="007E41A3" w:rsidP="007E41A3">
      <w:pPr>
        <w:autoSpaceDE w:val="0"/>
        <w:jc w:val="both"/>
        <w:rPr>
          <w:rFonts w:ascii="Arial" w:eastAsia="Arial" w:hAnsi="Arial" w:cs="Arial"/>
          <w:kern w:val="0"/>
          <w:szCs w:val="20"/>
          <w:lang w:eastAsia="zh-CN" w:bidi="ru-RU"/>
        </w:rPr>
      </w:pPr>
      <w:r w:rsidRPr="007E41A3">
        <w:rPr>
          <w:rFonts w:eastAsia="Arial"/>
          <w:kern w:val="0"/>
          <w:sz w:val="28"/>
          <w:szCs w:val="28"/>
          <w:lang w:eastAsia="zh-CN" w:bidi="ru-RU"/>
        </w:rPr>
        <w:tab/>
        <w:t>стаж муниципальной службы - суммарная продолжительность периодов осуществления муниципальной службы и иной деятельности на день увольнения с муниципальной службы, учитываемая при определении права на пенсию за выслугу лет муниципальным служащим Чернопенского сельского поселения Костромского муниципального района Костромской области и при исчислении размера этой пенсии;</w:t>
      </w:r>
    </w:p>
    <w:p w:rsidR="007E41A3" w:rsidRPr="007E41A3" w:rsidRDefault="007E41A3" w:rsidP="007E41A3">
      <w:pPr>
        <w:autoSpaceDE w:val="0"/>
        <w:jc w:val="both"/>
        <w:rPr>
          <w:rFonts w:ascii="Arial" w:eastAsia="Arial" w:hAnsi="Arial" w:cs="Arial"/>
          <w:kern w:val="0"/>
          <w:szCs w:val="20"/>
          <w:lang w:eastAsia="zh-CN" w:bidi="ru-RU"/>
        </w:rPr>
      </w:pPr>
      <w:r w:rsidRPr="007E41A3">
        <w:rPr>
          <w:rFonts w:eastAsia="Arial"/>
          <w:kern w:val="0"/>
          <w:sz w:val="28"/>
          <w:szCs w:val="28"/>
          <w:lang w:eastAsia="zh-CN" w:bidi="ru-RU"/>
        </w:rPr>
        <w:tab/>
      </w:r>
      <w:proofErr w:type="gramStart"/>
      <w:r w:rsidRPr="007E41A3">
        <w:rPr>
          <w:rFonts w:eastAsia="Arial"/>
          <w:kern w:val="0"/>
          <w:sz w:val="28"/>
          <w:szCs w:val="28"/>
          <w:lang w:eastAsia="zh-CN" w:bidi="ru-RU"/>
        </w:rPr>
        <w:t>среднемесячный заработок - денежное содержание и другие выплаты, которые учитываются для исчисления размера пенсии за выслугу лет гражданина, обратившегося за назначением этой пенсии, выраженные в денежных единицах Российской Федерации и приходившиеся на периоды службы и иной деятельности, включаемые в его стаж муниципальной службы;</w:t>
      </w:r>
      <w:proofErr w:type="gramEnd"/>
    </w:p>
    <w:p w:rsidR="007E41A3" w:rsidRPr="007E41A3" w:rsidRDefault="007E41A3" w:rsidP="007E41A3">
      <w:pPr>
        <w:autoSpaceDE w:val="0"/>
        <w:jc w:val="both"/>
        <w:rPr>
          <w:rFonts w:ascii="font138" w:eastAsia="font138" w:hAnsi="font138" w:cs="font138"/>
          <w:kern w:val="0"/>
          <w:lang w:eastAsia="zh-CN" w:bidi="ru-RU"/>
        </w:rPr>
      </w:pPr>
      <w:r w:rsidRPr="007E41A3">
        <w:rPr>
          <w:rFonts w:eastAsia="font138"/>
          <w:kern w:val="0"/>
          <w:sz w:val="28"/>
          <w:szCs w:val="28"/>
          <w:lang w:eastAsia="zh-CN" w:bidi="ru-RU"/>
        </w:rPr>
        <w:tab/>
      </w:r>
      <w:proofErr w:type="gramStart"/>
      <w:r w:rsidRPr="007E41A3">
        <w:rPr>
          <w:rFonts w:eastAsia="font138"/>
          <w:kern w:val="0"/>
          <w:sz w:val="28"/>
          <w:szCs w:val="28"/>
          <w:lang w:eastAsia="zh-CN" w:bidi="ru-RU"/>
        </w:rPr>
        <w:t xml:space="preserve">оклад денежного содержания - оклад месячного денежного содержания муниципального служащего Чернопенского сельского поселения Костромского муниципального района Костромской области, состоящий из месячного оклада муниципального  служащего в соответствии с замещаемой им должностью муниципальной  службы Чернопенского сельского поселения  (должностной оклад) </w:t>
      </w:r>
      <w:r w:rsidRPr="007E41A3">
        <w:rPr>
          <w:rFonts w:eastAsia="font138"/>
          <w:color w:val="000000"/>
          <w:kern w:val="0"/>
          <w:sz w:val="28"/>
          <w:szCs w:val="28"/>
          <w:lang w:eastAsia="zh-CN" w:bidi="ru-RU"/>
        </w:rPr>
        <w:t>и месячного оклада муниципального  служащего в соответствии с присвоенным ему классным чином муниципальной службы   (оклад за классный чин)</w:t>
      </w:r>
      <w:r w:rsidRPr="007E41A3">
        <w:rPr>
          <w:rFonts w:eastAsia="font138"/>
          <w:kern w:val="0"/>
          <w:sz w:val="28"/>
          <w:szCs w:val="28"/>
          <w:lang w:eastAsia="zh-CN" w:bidi="ru-RU"/>
        </w:rPr>
        <w:t>;</w:t>
      </w:r>
      <w:proofErr w:type="gramEnd"/>
    </w:p>
    <w:p w:rsidR="007E41A3" w:rsidRPr="007E41A3" w:rsidRDefault="007E41A3" w:rsidP="007E41A3">
      <w:pPr>
        <w:autoSpaceDE w:val="0"/>
        <w:jc w:val="both"/>
        <w:rPr>
          <w:rFonts w:ascii="Arial" w:eastAsia="Arial" w:hAnsi="Arial" w:cs="Arial"/>
          <w:kern w:val="0"/>
          <w:szCs w:val="20"/>
          <w:lang w:eastAsia="zh-CN" w:bidi="ru-RU"/>
        </w:rPr>
      </w:pPr>
      <w:r w:rsidRPr="007E41A3">
        <w:rPr>
          <w:rFonts w:eastAsia="Arial"/>
          <w:kern w:val="0"/>
          <w:sz w:val="28"/>
          <w:szCs w:val="28"/>
          <w:lang w:eastAsia="zh-CN" w:bidi="ru-RU"/>
        </w:rPr>
        <w:tab/>
        <w:t>надбавка за выслугу лет - ежемесячная надбавка к должностному окладу муниципального служащего за выслугу лет на муниципальной службе;</w:t>
      </w:r>
    </w:p>
    <w:p w:rsidR="007E41A3" w:rsidRPr="007E41A3" w:rsidRDefault="007E41A3" w:rsidP="007E41A3">
      <w:pPr>
        <w:autoSpaceDE w:val="0"/>
        <w:jc w:val="both"/>
        <w:rPr>
          <w:rFonts w:ascii="Arial" w:eastAsia="Arial" w:hAnsi="Arial" w:cs="Arial"/>
          <w:kern w:val="0"/>
          <w:szCs w:val="20"/>
          <w:lang w:eastAsia="zh-CN" w:bidi="ru-RU"/>
        </w:rPr>
      </w:pPr>
      <w:r w:rsidRPr="007E41A3">
        <w:rPr>
          <w:rFonts w:eastAsia="Arial"/>
          <w:kern w:val="0"/>
          <w:sz w:val="28"/>
          <w:szCs w:val="28"/>
          <w:lang w:eastAsia="zh-CN" w:bidi="ru-RU"/>
        </w:rPr>
        <w:tab/>
      </w:r>
      <w:proofErr w:type="gramStart"/>
      <w:r w:rsidRPr="007E41A3">
        <w:rPr>
          <w:rFonts w:eastAsia="Arial"/>
          <w:kern w:val="0"/>
          <w:sz w:val="28"/>
          <w:szCs w:val="28"/>
          <w:lang w:eastAsia="zh-CN" w:bidi="ru-RU"/>
        </w:rPr>
        <w:t xml:space="preserve">муниципальные служащие Чернопенского сельского поселения </w:t>
      </w:r>
      <w:r w:rsidRPr="007E41A3">
        <w:rPr>
          <w:rFonts w:eastAsia="Arial"/>
          <w:kern w:val="0"/>
          <w:sz w:val="28"/>
          <w:szCs w:val="28"/>
          <w:lang w:eastAsia="zh-CN" w:bidi="ru-RU"/>
        </w:rPr>
        <w:lastRenderedPageBreak/>
        <w:t>Костромского муниципального района Костромской области - граждане, исполняющие в порядке, определенном правовыми актами Чернопенского сельского поселения Костромского муниципального района Костромской области в соответствии с федеральными законами и законами Костромской области, обязанности по должности муниципальной службы за денежное содержание, выплачиваемое за счет средств местного бюджета, (далее - должности муниципальной службы Чернопенского сельского поселения Костромского муниципального района Костромской области).</w:t>
      </w:r>
      <w:proofErr w:type="gramEnd"/>
    </w:p>
    <w:p w:rsidR="007E41A3" w:rsidRPr="007E41A3" w:rsidRDefault="007E41A3" w:rsidP="007E41A3">
      <w:pPr>
        <w:autoSpaceDE w:val="0"/>
        <w:jc w:val="both"/>
        <w:rPr>
          <w:rFonts w:ascii="font138" w:eastAsia="font138" w:hAnsi="font138" w:cs="font138"/>
          <w:kern w:val="0"/>
          <w:lang w:eastAsia="zh-CN" w:bidi="ru-RU"/>
        </w:rPr>
      </w:pPr>
      <w:r w:rsidRPr="007E41A3">
        <w:rPr>
          <w:rFonts w:eastAsia="Arial"/>
          <w:kern w:val="0"/>
          <w:sz w:val="28"/>
          <w:szCs w:val="28"/>
          <w:lang w:eastAsia="zh-CN" w:bidi="ru-RU"/>
        </w:rPr>
        <w:tab/>
      </w:r>
    </w:p>
    <w:p w:rsidR="007E41A3" w:rsidRPr="007E41A3" w:rsidRDefault="007E41A3" w:rsidP="007E41A3">
      <w:pPr>
        <w:autoSpaceDE w:val="0"/>
        <w:ind w:firstLine="553"/>
        <w:jc w:val="both"/>
        <w:rPr>
          <w:rFonts w:eastAsia="Arial"/>
          <w:kern w:val="0"/>
          <w:sz w:val="28"/>
          <w:szCs w:val="28"/>
          <w:lang w:eastAsia="zh-CN" w:bidi="ru-RU"/>
        </w:rPr>
      </w:pPr>
    </w:p>
    <w:p w:rsidR="007E41A3" w:rsidRPr="007E41A3" w:rsidRDefault="007E41A3" w:rsidP="007E41A3">
      <w:pPr>
        <w:autoSpaceDE w:val="0"/>
        <w:jc w:val="both"/>
        <w:rPr>
          <w:rFonts w:ascii="Arial" w:eastAsia="Arial" w:hAnsi="Arial" w:cs="Arial"/>
          <w:kern w:val="0"/>
          <w:szCs w:val="20"/>
          <w:lang w:eastAsia="zh-CN" w:bidi="ru-RU"/>
        </w:rPr>
      </w:pPr>
      <w:r w:rsidRPr="007E41A3">
        <w:rPr>
          <w:rFonts w:eastAsia="Arial"/>
          <w:kern w:val="0"/>
          <w:sz w:val="24"/>
          <w:lang w:eastAsia="zh-CN" w:bidi="ru-RU"/>
        </w:rPr>
        <w:tab/>
      </w:r>
      <w:r w:rsidRPr="007E41A3">
        <w:rPr>
          <w:rFonts w:eastAsia="Arial"/>
          <w:kern w:val="0"/>
          <w:sz w:val="28"/>
          <w:szCs w:val="28"/>
          <w:lang w:eastAsia="zh-CN" w:bidi="ru-RU"/>
        </w:rPr>
        <w:t>Статья 4. Право на пенсию за выслугу лет</w:t>
      </w:r>
    </w:p>
    <w:p w:rsidR="007E41A3" w:rsidRPr="007E41A3" w:rsidRDefault="007E41A3" w:rsidP="007E41A3">
      <w:pPr>
        <w:autoSpaceDE w:val="0"/>
        <w:ind w:firstLine="553"/>
        <w:jc w:val="both"/>
        <w:rPr>
          <w:rFonts w:eastAsia="Arial"/>
          <w:kern w:val="0"/>
          <w:sz w:val="28"/>
          <w:szCs w:val="28"/>
          <w:lang w:eastAsia="zh-CN" w:bidi="ru-RU"/>
        </w:rPr>
      </w:pPr>
    </w:p>
    <w:p w:rsidR="007E41A3" w:rsidRPr="007E41A3" w:rsidRDefault="007E41A3" w:rsidP="007E41A3">
      <w:pPr>
        <w:widowControl/>
        <w:ind w:firstLine="539"/>
        <w:jc w:val="both"/>
        <w:rPr>
          <w:rFonts w:eastAsia="Times New Roman"/>
          <w:kern w:val="0"/>
          <w:sz w:val="24"/>
          <w:lang w:eastAsia="zh-CN"/>
        </w:rPr>
      </w:pPr>
      <w:r w:rsidRPr="007E41A3">
        <w:rPr>
          <w:rFonts w:eastAsia="Times New Roman"/>
          <w:kern w:val="0"/>
          <w:sz w:val="28"/>
          <w:szCs w:val="28"/>
          <w:lang w:eastAsia="zh-CN"/>
        </w:rPr>
        <w:tab/>
        <w:t>1. Право на пенсию за выслугу лет в соответствии с настоящим Положением имеют  муниципальные служащие Чернопенского сельского поселения Костромского муниципального района Костромской области при наличии условий, предусмотренных настоящим Положением:</w:t>
      </w:r>
    </w:p>
    <w:p w:rsidR="007E41A3" w:rsidRPr="007E41A3" w:rsidRDefault="007E41A3" w:rsidP="007E41A3">
      <w:pPr>
        <w:widowControl/>
        <w:ind w:firstLine="539"/>
        <w:jc w:val="both"/>
        <w:rPr>
          <w:rFonts w:eastAsia="Times New Roman"/>
          <w:kern w:val="0"/>
          <w:sz w:val="24"/>
          <w:lang w:eastAsia="zh-CN"/>
        </w:rPr>
      </w:pPr>
      <w:r w:rsidRPr="007E41A3">
        <w:rPr>
          <w:rFonts w:eastAsia="Arial" w:cs="Arial"/>
          <w:kern w:val="0"/>
          <w:sz w:val="28"/>
          <w:szCs w:val="28"/>
          <w:lang w:eastAsia="zh-CN"/>
        </w:rPr>
        <w:tab/>
      </w:r>
      <w:proofErr w:type="gramStart"/>
      <w:r w:rsidRPr="007E41A3">
        <w:rPr>
          <w:rFonts w:eastAsia="Arial" w:cs="Arial"/>
          <w:kern w:val="0"/>
          <w:sz w:val="28"/>
          <w:szCs w:val="28"/>
          <w:lang w:eastAsia="zh-CN"/>
        </w:rPr>
        <w:t>замещавшие должности муниципальной службы Чернопенского сельского поселения Костромского муниципального района Костромской области на постоянной основе, предусмотренные Реестром муниципальных должностей и муниципальных должностей муниципальной службы в Костромской области до 31 марта 2006 года; Реестром муниципальных должностей муниципальной службы после 31 марта 2006 года;</w:t>
      </w:r>
      <w:proofErr w:type="gramEnd"/>
      <w:r w:rsidRPr="007E41A3">
        <w:rPr>
          <w:rFonts w:eastAsia="Arial" w:cs="Arial"/>
          <w:kern w:val="0"/>
          <w:sz w:val="28"/>
          <w:szCs w:val="28"/>
          <w:lang w:eastAsia="zh-CN"/>
        </w:rPr>
        <w:t xml:space="preserve"> Реестром должностей муниципальной службы в Костромской области после 1 января 2008 года, и в этот период достигших пенсионного возраста или потерявших трудоспособность</w:t>
      </w:r>
      <w:proofErr w:type="gramStart"/>
      <w:r w:rsidRPr="007E41A3">
        <w:rPr>
          <w:rFonts w:eastAsia="Arial" w:cs="Arial"/>
          <w:kern w:val="0"/>
          <w:sz w:val="28"/>
          <w:szCs w:val="28"/>
          <w:lang w:eastAsia="zh-CN"/>
        </w:rPr>
        <w:t xml:space="preserve"> .</w:t>
      </w:r>
      <w:proofErr w:type="gramEnd"/>
      <w:r w:rsidRPr="007E41A3">
        <w:rPr>
          <w:rFonts w:eastAsia="Arial" w:cs="Arial"/>
          <w:kern w:val="0"/>
          <w:sz w:val="28"/>
          <w:szCs w:val="28"/>
          <w:lang w:eastAsia="zh-CN"/>
        </w:rPr>
        <w:t xml:space="preserve"> </w:t>
      </w:r>
    </w:p>
    <w:p w:rsidR="007E41A3" w:rsidRPr="007E41A3" w:rsidRDefault="007E41A3" w:rsidP="007E41A3">
      <w:pPr>
        <w:widowControl/>
        <w:ind w:firstLine="539"/>
        <w:jc w:val="both"/>
        <w:rPr>
          <w:rFonts w:eastAsia="Times New Roman"/>
          <w:kern w:val="0"/>
          <w:sz w:val="24"/>
          <w:lang w:eastAsia="zh-CN"/>
        </w:rPr>
      </w:pPr>
      <w:r w:rsidRPr="007E41A3">
        <w:rPr>
          <w:rFonts w:eastAsia="Times New Roman"/>
          <w:kern w:val="0"/>
          <w:sz w:val="28"/>
          <w:szCs w:val="28"/>
          <w:lang w:eastAsia="zh-CN"/>
        </w:rPr>
        <w:t xml:space="preserve">2. </w:t>
      </w:r>
      <w:proofErr w:type="gramStart"/>
      <w:r w:rsidRPr="007E41A3">
        <w:rPr>
          <w:rFonts w:eastAsia="Times New Roman"/>
          <w:kern w:val="0"/>
          <w:sz w:val="28"/>
          <w:szCs w:val="28"/>
          <w:lang w:eastAsia="zh-CN"/>
        </w:rPr>
        <w:t>Пенсия за выслугу лет в соответствии с настоящим Положением не устанавливается муниципальным служащим Чернопенского сельского поселения Костромского муниципального района, имеющим право на ее получение, которым назначены ежемесячная доплата к страховой пенсии по старости (инвалидности), ежемесячное пожизненное содержание, дополнительное материальное обеспечение, пенсия за выслугу лет в соответствии с законодательством Российской Федерации, Костромской области, иных субъектов Российской Федерации, а также в соответствии</w:t>
      </w:r>
      <w:proofErr w:type="gramEnd"/>
      <w:r w:rsidRPr="007E41A3">
        <w:rPr>
          <w:rFonts w:eastAsia="Times New Roman"/>
          <w:kern w:val="0"/>
          <w:sz w:val="28"/>
          <w:szCs w:val="28"/>
          <w:lang w:eastAsia="zh-CN"/>
        </w:rPr>
        <w:t xml:space="preserve"> с муниципальными правовыми актами, если иное не предусмотрено законодательством.</w:t>
      </w:r>
    </w:p>
    <w:p w:rsidR="007E41A3" w:rsidRPr="007E41A3" w:rsidRDefault="007E41A3" w:rsidP="007E41A3">
      <w:pPr>
        <w:autoSpaceDE w:val="0"/>
        <w:jc w:val="both"/>
        <w:rPr>
          <w:rFonts w:ascii="font138" w:eastAsia="font138" w:hAnsi="font138" w:cs="font138"/>
          <w:kern w:val="0"/>
          <w:lang w:eastAsia="zh-CN" w:bidi="ru-RU"/>
        </w:rPr>
      </w:pPr>
      <w:r w:rsidRPr="007E41A3">
        <w:rPr>
          <w:rFonts w:eastAsia="Times New Roman"/>
          <w:kern w:val="0"/>
          <w:sz w:val="28"/>
          <w:szCs w:val="28"/>
          <w:lang w:eastAsia="zh-CN" w:bidi="ru-RU"/>
        </w:rPr>
        <w:t xml:space="preserve">   </w:t>
      </w:r>
      <w:r w:rsidRPr="007E41A3">
        <w:rPr>
          <w:rFonts w:eastAsia="font138"/>
          <w:kern w:val="0"/>
          <w:sz w:val="28"/>
          <w:szCs w:val="28"/>
          <w:lang w:eastAsia="zh-CN" w:bidi="ru-RU"/>
        </w:rPr>
        <w:t>3. Пенсия за выслугу лет, предусмотренная настоящим Положением, устанавливается и выплачивается независимо от получения накопительной пенсии в соответствии с </w:t>
      </w:r>
      <w:hyperlink r:id="rId24" w:history="1">
        <w:r w:rsidRPr="007E41A3">
          <w:rPr>
            <w:rFonts w:eastAsia="font138"/>
            <w:color w:val="000000"/>
            <w:kern w:val="0"/>
            <w:sz w:val="28"/>
            <w:szCs w:val="28"/>
            <w:bdr w:val="none" w:sz="0" w:space="0" w:color="000000"/>
          </w:rPr>
          <w:t>Федеральным законом от 28 декабря 2013 года N 424-ФЗ "О накопительной пенсии"</w:t>
        </w:r>
      </w:hyperlink>
      <w:r w:rsidRPr="007E41A3">
        <w:rPr>
          <w:rFonts w:eastAsia="font138"/>
          <w:kern w:val="0"/>
          <w:sz w:val="28"/>
          <w:szCs w:val="28"/>
          <w:lang w:eastAsia="zh-CN" w:bidi="ru-RU"/>
        </w:rPr>
        <w:t>.</w:t>
      </w:r>
    </w:p>
    <w:p w:rsidR="007E41A3" w:rsidRPr="007E41A3" w:rsidRDefault="007E41A3" w:rsidP="007E41A3">
      <w:pPr>
        <w:autoSpaceDE w:val="0"/>
        <w:jc w:val="both"/>
        <w:rPr>
          <w:rFonts w:ascii="Arial" w:eastAsia="Arial" w:hAnsi="Arial" w:cs="Arial"/>
          <w:kern w:val="0"/>
          <w:szCs w:val="20"/>
          <w:lang w:eastAsia="zh-CN" w:bidi="ru-RU"/>
        </w:rPr>
      </w:pPr>
      <w:r w:rsidRPr="007E41A3">
        <w:rPr>
          <w:rFonts w:eastAsia="Arial"/>
          <w:kern w:val="0"/>
          <w:sz w:val="24"/>
          <w:lang w:eastAsia="zh-CN" w:bidi="ru-RU"/>
        </w:rPr>
        <w:tab/>
      </w:r>
    </w:p>
    <w:p w:rsidR="007E41A3" w:rsidRPr="007E41A3" w:rsidRDefault="007E41A3" w:rsidP="007E41A3">
      <w:pPr>
        <w:autoSpaceDE w:val="0"/>
        <w:jc w:val="both"/>
        <w:rPr>
          <w:rFonts w:ascii="Arial" w:eastAsia="Arial" w:hAnsi="Arial" w:cs="Arial"/>
          <w:kern w:val="0"/>
          <w:szCs w:val="20"/>
          <w:lang w:eastAsia="zh-CN" w:bidi="ru-RU"/>
        </w:rPr>
      </w:pPr>
      <w:r w:rsidRPr="007E41A3">
        <w:rPr>
          <w:rFonts w:eastAsia="Times New Roman"/>
          <w:kern w:val="0"/>
          <w:sz w:val="24"/>
          <w:lang w:eastAsia="zh-CN" w:bidi="ru-RU"/>
        </w:rPr>
        <w:t xml:space="preserve">            </w:t>
      </w:r>
      <w:r w:rsidRPr="007E41A3">
        <w:rPr>
          <w:rFonts w:eastAsia="Arial"/>
          <w:kern w:val="0"/>
          <w:sz w:val="28"/>
          <w:szCs w:val="28"/>
          <w:lang w:eastAsia="zh-CN" w:bidi="ru-RU"/>
        </w:rPr>
        <w:t>Статья 5. Условия назначения пенсии за выслугу лет</w:t>
      </w:r>
    </w:p>
    <w:p w:rsidR="007E41A3" w:rsidRPr="007E41A3" w:rsidRDefault="007E41A3" w:rsidP="007E41A3">
      <w:pPr>
        <w:autoSpaceDE w:val="0"/>
        <w:ind w:firstLine="553"/>
        <w:jc w:val="both"/>
        <w:rPr>
          <w:rFonts w:eastAsia="Arial"/>
          <w:kern w:val="0"/>
          <w:sz w:val="28"/>
          <w:szCs w:val="28"/>
          <w:lang w:eastAsia="zh-CN" w:bidi="ru-RU"/>
        </w:rPr>
      </w:pPr>
    </w:p>
    <w:p w:rsidR="007E41A3" w:rsidRPr="007E41A3" w:rsidRDefault="007E41A3" w:rsidP="007E41A3">
      <w:pPr>
        <w:autoSpaceDE w:val="0"/>
        <w:jc w:val="both"/>
        <w:rPr>
          <w:rFonts w:ascii="Arial" w:eastAsia="Arial" w:hAnsi="Arial" w:cs="Arial"/>
          <w:kern w:val="0"/>
          <w:szCs w:val="20"/>
          <w:lang w:eastAsia="zh-CN" w:bidi="ru-RU"/>
        </w:rPr>
      </w:pPr>
      <w:r w:rsidRPr="007E41A3">
        <w:rPr>
          <w:rFonts w:eastAsia="Arial"/>
          <w:kern w:val="0"/>
          <w:sz w:val="28"/>
          <w:szCs w:val="28"/>
          <w:lang w:eastAsia="zh-CN" w:bidi="ru-RU"/>
        </w:rPr>
        <w:tab/>
        <w:t xml:space="preserve">1. </w:t>
      </w:r>
      <w:proofErr w:type="gramStart"/>
      <w:r w:rsidRPr="007E41A3">
        <w:rPr>
          <w:rFonts w:eastAsia="Arial"/>
          <w:kern w:val="0"/>
          <w:sz w:val="28"/>
          <w:szCs w:val="28"/>
          <w:lang w:eastAsia="zh-CN" w:bidi="ru-RU"/>
        </w:rPr>
        <w:t xml:space="preserve">Муниципальные служащие Чернопенского сельского поселения Костромского муниципального района Костромской области при наличии стажа муниципальной службы, продолжительность которого для назначения </w:t>
      </w:r>
      <w:r w:rsidRPr="007E41A3">
        <w:rPr>
          <w:rFonts w:eastAsia="Arial"/>
          <w:kern w:val="0"/>
          <w:sz w:val="28"/>
          <w:szCs w:val="28"/>
          <w:lang w:eastAsia="zh-CN" w:bidi="ru-RU"/>
        </w:rPr>
        <w:lastRenderedPageBreak/>
        <w:t>пенсии за выслугу лет в соответствующем году определяется  согласно приложению к настоящему Положению, и при замещении должности муниципальной службы Чернопенского сельского поселения Костромского муниципального района Костромской области не менее 12 полных месяцев имеют право на пенсию за выслугу лет при увольнении</w:t>
      </w:r>
      <w:proofErr w:type="gramEnd"/>
      <w:r w:rsidRPr="007E41A3">
        <w:rPr>
          <w:rFonts w:eastAsia="Arial"/>
          <w:kern w:val="0"/>
          <w:sz w:val="28"/>
          <w:szCs w:val="28"/>
          <w:lang w:eastAsia="zh-CN" w:bidi="ru-RU"/>
        </w:rPr>
        <w:t xml:space="preserve"> с муниципальной службы по следующим основаниям:</w:t>
      </w:r>
    </w:p>
    <w:p w:rsidR="007E41A3" w:rsidRPr="007E41A3" w:rsidRDefault="007E41A3" w:rsidP="007E41A3">
      <w:pPr>
        <w:autoSpaceDE w:val="0"/>
        <w:jc w:val="both"/>
        <w:rPr>
          <w:rFonts w:ascii="font138" w:eastAsia="font138" w:hAnsi="font138" w:cs="font138"/>
          <w:kern w:val="0"/>
          <w:lang w:eastAsia="zh-CN" w:bidi="ru-RU"/>
        </w:rPr>
      </w:pPr>
      <w:r w:rsidRPr="007E41A3">
        <w:rPr>
          <w:rFonts w:eastAsia="font138"/>
          <w:kern w:val="0"/>
          <w:sz w:val="28"/>
          <w:szCs w:val="28"/>
          <w:lang w:eastAsia="zh-CN" w:bidi="ru-RU"/>
        </w:rPr>
        <w:tab/>
      </w:r>
      <w:proofErr w:type="gramStart"/>
      <w:r w:rsidRPr="007E41A3">
        <w:rPr>
          <w:rFonts w:eastAsia="font138"/>
          <w:kern w:val="0"/>
          <w:sz w:val="28"/>
          <w:szCs w:val="28"/>
          <w:lang w:eastAsia="zh-CN" w:bidi="ru-RU"/>
        </w:rPr>
        <w:t>1) ликвидации органов местного самоуправления Чернопенского сельского поселения Костромского муниципального района Костромской области, иных муниципальных органов Чернопенского сельского поселения Костромского муниципального района Костромской области, образованных в соответствии с Конституцией Российской Федерации, федеральными и областными законами, Уставом Чернопенского сельского поселения Костромского муниципального района Костромской области, а также по сокращению штата муниципальных служащих в органах местного самоуправления Чернопенского сельского поселения Костромского муниципального</w:t>
      </w:r>
      <w:proofErr w:type="gramEnd"/>
      <w:r w:rsidRPr="007E41A3">
        <w:rPr>
          <w:rFonts w:eastAsia="font138"/>
          <w:kern w:val="0"/>
          <w:sz w:val="28"/>
          <w:szCs w:val="28"/>
          <w:lang w:eastAsia="zh-CN" w:bidi="ru-RU"/>
        </w:rPr>
        <w:t xml:space="preserve"> района Костромской области, их аппаратах, иных муниципальных органах Чернопенского сельского поселения Костромского муниципального района Костромской области, образованных в соответствии с Конституцией Российской Федерации, федеральным и областным законодательством, Уставом Чернопенского сельского поселения Костромского муниципального района Костромской области;</w:t>
      </w:r>
    </w:p>
    <w:p w:rsidR="007E41A3" w:rsidRPr="007E41A3" w:rsidRDefault="007E41A3" w:rsidP="007E41A3">
      <w:pPr>
        <w:autoSpaceDE w:val="0"/>
        <w:jc w:val="both"/>
        <w:rPr>
          <w:rFonts w:ascii="Arial" w:eastAsia="Arial" w:hAnsi="Arial" w:cs="Arial"/>
          <w:kern w:val="0"/>
          <w:szCs w:val="20"/>
          <w:lang w:eastAsia="zh-CN" w:bidi="ru-RU"/>
        </w:rPr>
      </w:pPr>
      <w:r w:rsidRPr="007E41A3">
        <w:rPr>
          <w:rFonts w:eastAsia="Arial"/>
          <w:kern w:val="0"/>
          <w:sz w:val="28"/>
          <w:szCs w:val="28"/>
          <w:lang w:eastAsia="zh-CN" w:bidi="ru-RU"/>
        </w:rPr>
        <w:tab/>
      </w:r>
      <w:proofErr w:type="gramStart"/>
      <w:r w:rsidRPr="007E41A3">
        <w:rPr>
          <w:rFonts w:eastAsia="Arial"/>
          <w:kern w:val="0"/>
          <w:sz w:val="28"/>
          <w:szCs w:val="28"/>
          <w:lang w:eastAsia="zh-CN" w:bidi="ru-RU"/>
        </w:rPr>
        <w:t>2) увольнение с должностей, учреждаемых в установленном законодательством Российской Федерации и Костромской области порядке для непосредственного обеспечения исполнения полномочий лиц, замещающих муниципальные должности Чернопенского сельского поселения Костромского муниципального района Костромской области, в связи с прекращением этими лицами своих полномочий;</w:t>
      </w:r>
      <w:proofErr w:type="gramEnd"/>
    </w:p>
    <w:p w:rsidR="007E41A3" w:rsidRPr="007E41A3" w:rsidRDefault="007E41A3" w:rsidP="007E41A3">
      <w:pPr>
        <w:autoSpaceDE w:val="0"/>
        <w:ind w:firstLine="553"/>
        <w:jc w:val="both"/>
        <w:rPr>
          <w:rFonts w:ascii="Arial" w:eastAsia="Arial" w:hAnsi="Arial" w:cs="Arial"/>
          <w:kern w:val="0"/>
          <w:szCs w:val="20"/>
          <w:lang w:eastAsia="zh-CN" w:bidi="ru-RU"/>
        </w:rPr>
      </w:pPr>
      <w:r w:rsidRPr="007E41A3">
        <w:rPr>
          <w:rFonts w:eastAsia="Arial"/>
          <w:kern w:val="0"/>
          <w:sz w:val="28"/>
          <w:szCs w:val="28"/>
          <w:lang w:eastAsia="zh-CN" w:bidi="ru-RU"/>
        </w:rPr>
        <w:tab/>
        <w:t>3) достижение предельного возраста, установленного законодательством для замещения должности муниципальной службы Чернопенского сельского поселения Костромского муниципального района Костромской области;</w:t>
      </w:r>
    </w:p>
    <w:p w:rsidR="007E41A3" w:rsidRPr="007E41A3" w:rsidRDefault="007E41A3" w:rsidP="007E41A3">
      <w:pPr>
        <w:autoSpaceDE w:val="0"/>
        <w:ind w:firstLine="553"/>
        <w:jc w:val="both"/>
        <w:rPr>
          <w:rFonts w:ascii="Arial" w:eastAsia="Arial" w:hAnsi="Arial" w:cs="Arial"/>
          <w:kern w:val="0"/>
          <w:szCs w:val="20"/>
          <w:lang w:eastAsia="zh-CN" w:bidi="ru-RU"/>
        </w:rPr>
      </w:pPr>
      <w:r w:rsidRPr="007E41A3">
        <w:rPr>
          <w:rFonts w:eastAsia="Arial"/>
          <w:kern w:val="0"/>
          <w:sz w:val="28"/>
          <w:szCs w:val="28"/>
          <w:lang w:eastAsia="zh-CN" w:bidi="ru-RU"/>
        </w:rPr>
        <w:tab/>
        <w:t>4) обнаружившемуся несоответствию замещаемой должности муниципальной службы Чернопенского сельского поселения Костромского муниципального района Костромской области:</w:t>
      </w:r>
    </w:p>
    <w:p w:rsidR="007E41A3" w:rsidRPr="007E41A3" w:rsidRDefault="007E41A3" w:rsidP="007E41A3">
      <w:pPr>
        <w:autoSpaceDE w:val="0"/>
        <w:ind w:firstLine="553"/>
        <w:jc w:val="both"/>
        <w:rPr>
          <w:rFonts w:ascii="Arial" w:eastAsia="Arial" w:hAnsi="Arial" w:cs="Arial"/>
          <w:kern w:val="0"/>
          <w:szCs w:val="20"/>
          <w:lang w:eastAsia="zh-CN" w:bidi="ru-RU"/>
        </w:rPr>
      </w:pPr>
      <w:r w:rsidRPr="007E41A3">
        <w:rPr>
          <w:rFonts w:eastAsia="Arial"/>
          <w:kern w:val="0"/>
          <w:sz w:val="28"/>
          <w:szCs w:val="28"/>
          <w:lang w:eastAsia="zh-CN" w:bidi="ru-RU"/>
        </w:rPr>
        <w:tab/>
        <w:t>а) вследствие состояния здоровья, препятствующему продолжению муниципальной службы Чернопенского сельского поселения Костромского муниципального района Костромской области;</w:t>
      </w:r>
    </w:p>
    <w:p w:rsidR="007E41A3" w:rsidRPr="007E41A3" w:rsidRDefault="007E41A3" w:rsidP="007E41A3">
      <w:pPr>
        <w:autoSpaceDE w:val="0"/>
        <w:ind w:firstLine="553"/>
        <w:jc w:val="both"/>
        <w:rPr>
          <w:rFonts w:ascii="font138" w:eastAsia="font138" w:hAnsi="font138" w:cs="font138"/>
          <w:kern w:val="0"/>
          <w:lang w:eastAsia="zh-CN" w:bidi="ru-RU"/>
        </w:rPr>
      </w:pPr>
      <w:r w:rsidRPr="007E41A3">
        <w:rPr>
          <w:rFonts w:eastAsia="font138"/>
          <w:kern w:val="0"/>
          <w:sz w:val="28"/>
          <w:szCs w:val="28"/>
          <w:lang w:eastAsia="zh-CN" w:bidi="ru-RU"/>
        </w:rPr>
        <w:tab/>
        <w:t>б) вследствие недостаточной квалификации, подтвержденной результатами аттестации;</w:t>
      </w:r>
    </w:p>
    <w:p w:rsidR="007E41A3" w:rsidRPr="007E41A3" w:rsidRDefault="007E41A3" w:rsidP="007E41A3">
      <w:pPr>
        <w:autoSpaceDE w:val="0"/>
        <w:ind w:firstLine="553"/>
        <w:jc w:val="both"/>
        <w:rPr>
          <w:rFonts w:ascii="Arial" w:eastAsia="Arial" w:hAnsi="Arial" w:cs="Arial"/>
          <w:kern w:val="0"/>
          <w:szCs w:val="20"/>
          <w:lang w:eastAsia="zh-CN" w:bidi="ru-RU"/>
        </w:rPr>
      </w:pPr>
      <w:r w:rsidRPr="007E41A3">
        <w:rPr>
          <w:rFonts w:eastAsia="Arial"/>
          <w:kern w:val="0"/>
          <w:sz w:val="28"/>
          <w:szCs w:val="28"/>
          <w:lang w:eastAsia="zh-CN" w:bidi="ru-RU"/>
        </w:rPr>
        <w:tab/>
        <w:t>5) увольнению по соглашению сторон;</w:t>
      </w:r>
    </w:p>
    <w:p w:rsidR="007E41A3" w:rsidRPr="007E41A3" w:rsidRDefault="007E41A3" w:rsidP="007E41A3">
      <w:pPr>
        <w:autoSpaceDE w:val="0"/>
        <w:ind w:firstLine="553"/>
        <w:jc w:val="both"/>
        <w:rPr>
          <w:rFonts w:ascii="Arial" w:eastAsia="Arial" w:hAnsi="Arial" w:cs="Arial"/>
          <w:kern w:val="0"/>
          <w:szCs w:val="20"/>
          <w:lang w:eastAsia="zh-CN" w:bidi="ru-RU"/>
        </w:rPr>
      </w:pPr>
      <w:r w:rsidRPr="007E41A3">
        <w:rPr>
          <w:rFonts w:eastAsia="Arial"/>
          <w:kern w:val="0"/>
          <w:sz w:val="28"/>
          <w:szCs w:val="28"/>
          <w:lang w:eastAsia="zh-CN" w:bidi="ru-RU"/>
        </w:rPr>
        <w:tab/>
        <w:t xml:space="preserve">6) истечение срока срочного трудового договора (контракта); </w:t>
      </w:r>
    </w:p>
    <w:p w:rsidR="007E41A3" w:rsidRPr="007E41A3" w:rsidRDefault="007E41A3" w:rsidP="007E41A3">
      <w:pPr>
        <w:autoSpaceDE w:val="0"/>
        <w:ind w:firstLine="553"/>
        <w:jc w:val="both"/>
        <w:rPr>
          <w:rFonts w:ascii="Arial" w:eastAsia="Arial" w:hAnsi="Arial" w:cs="Arial"/>
          <w:kern w:val="0"/>
          <w:szCs w:val="20"/>
          <w:lang w:eastAsia="zh-CN" w:bidi="ru-RU"/>
        </w:rPr>
      </w:pPr>
      <w:r w:rsidRPr="007E41A3">
        <w:rPr>
          <w:rFonts w:eastAsia="Arial"/>
          <w:kern w:val="0"/>
          <w:sz w:val="28"/>
          <w:szCs w:val="28"/>
          <w:lang w:eastAsia="zh-CN" w:bidi="ru-RU"/>
        </w:rPr>
        <w:tab/>
        <w:t>7) расторжение трудового договора (контракта) по инициативе муниципального служащего;</w:t>
      </w:r>
    </w:p>
    <w:p w:rsidR="007E41A3" w:rsidRPr="007E41A3" w:rsidRDefault="007E41A3" w:rsidP="007E41A3">
      <w:pPr>
        <w:autoSpaceDE w:val="0"/>
        <w:ind w:firstLine="553"/>
        <w:jc w:val="both"/>
        <w:rPr>
          <w:rFonts w:ascii="Arial" w:eastAsia="Arial" w:hAnsi="Arial" w:cs="Arial"/>
          <w:kern w:val="0"/>
          <w:szCs w:val="20"/>
          <w:lang w:eastAsia="zh-CN" w:bidi="ru-RU"/>
        </w:rPr>
      </w:pPr>
      <w:r w:rsidRPr="007E41A3">
        <w:rPr>
          <w:rFonts w:eastAsia="Arial"/>
          <w:kern w:val="0"/>
          <w:sz w:val="28"/>
          <w:szCs w:val="28"/>
          <w:lang w:eastAsia="zh-CN" w:bidi="ru-RU"/>
        </w:rPr>
        <w:tab/>
        <w:t xml:space="preserve">8) отказ муниципального служащего от предложенной для замещения иной должности муниципальной службы Чернопенского сельского поселения Костромского муниципального района Костромской области в связи с </w:t>
      </w:r>
      <w:r w:rsidRPr="007E41A3">
        <w:rPr>
          <w:rFonts w:eastAsia="Arial"/>
          <w:kern w:val="0"/>
          <w:sz w:val="28"/>
          <w:szCs w:val="28"/>
          <w:lang w:eastAsia="zh-CN" w:bidi="ru-RU"/>
        </w:rPr>
        <w:lastRenderedPageBreak/>
        <w:t>изменением существенных условий трудового договора (контракта);</w:t>
      </w:r>
    </w:p>
    <w:p w:rsidR="007E41A3" w:rsidRPr="007E41A3" w:rsidRDefault="007E41A3" w:rsidP="007E41A3">
      <w:pPr>
        <w:autoSpaceDE w:val="0"/>
        <w:ind w:firstLine="553"/>
        <w:jc w:val="both"/>
        <w:rPr>
          <w:rFonts w:ascii="Arial" w:eastAsia="Arial" w:hAnsi="Arial" w:cs="Arial"/>
          <w:kern w:val="0"/>
          <w:szCs w:val="20"/>
          <w:lang w:eastAsia="zh-CN" w:bidi="ru-RU"/>
        </w:rPr>
      </w:pPr>
      <w:r w:rsidRPr="007E41A3">
        <w:rPr>
          <w:rFonts w:eastAsia="Arial"/>
          <w:kern w:val="0"/>
          <w:sz w:val="28"/>
          <w:szCs w:val="28"/>
          <w:lang w:eastAsia="zh-CN" w:bidi="ru-RU"/>
        </w:rPr>
        <w:tab/>
        <w:t>9) отказ муниципального служащего от перевода на иную должность муниципальной службы Чернопенского сельского поселения Костромского муниципального района Костромской области по состоянию здоровья в соответствии с медицинским заключением либо отсутствие такой должности в том же органе местного самоуправления Чернопенского сельского поселения Костромского муниципального района Костромской области;</w:t>
      </w:r>
    </w:p>
    <w:p w:rsidR="007E41A3" w:rsidRPr="007E41A3" w:rsidRDefault="007E41A3" w:rsidP="007E41A3">
      <w:pPr>
        <w:autoSpaceDE w:val="0"/>
        <w:ind w:firstLine="553"/>
        <w:jc w:val="both"/>
        <w:rPr>
          <w:rFonts w:ascii="Arial" w:eastAsia="Arial" w:hAnsi="Arial" w:cs="Arial"/>
          <w:kern w:val="0"/>
          <w:szCs w:val="20"/>
          <w:lang w:eastAsia="zh-CN" w:bidi="ru-RU"/>
        </w:rPr>
      </w:pPr>
      <w:r w:rsidRPr="007E41A3">
        <w:rPr>
          <w:rFonts w:eastAsia="Arial"/>
          <w:kern w:val="0"/>
          <w:sz w:val="28"/>
          <w:szCs w:val="28"/>
          <w:lang w:eastAsia="zh-CN" w:bidi="ru-RU"/>
        </w:rPr>
        <w:tab/>
        <w:t>10) отказ муниципального служащего от перевода в другую местность вместе с органом местного самоуправления Чернопенского сельского поселения Костромского муниципального района Костромской области;</w:t>
      </w:r>
    </w:p>
    <w:p w:rsidR="007E41A3" w:rsidRPr="007E41A3" w:rsidRDefault="007E41A3" w:rsidP="007E41A3">
      <w:pPr>
        <w:autoSpaceDE w:val="0"/>
        <w:ind w:firstLine="553"/>
        <w:jc w:val="both"/>
        <w:rPr>
          <w:rFonts w:ascii="Arial" w:eastAsia="Arial" w:hAnsi="Arial" w:cs="Arial"/>
          <w:kern w:val="0"/>
          <w:szCs w:val="20"/>
          <w:lang w:eastAsia="zh-CN" w:bidi="ru-RU"/>
        </w:rPr>
      </w:pPr>
      <w:r w:rsidRPr="007E41A3">
        <w:rPr>
          <w:rFonts w:eastAsia="Arial"/>
          <w:kern w:val="0"/>
          <w:sz w:val="28"/>
          <w:szCs w:val="28"/>
          <w:lang w:eastAsia="zh-CN" w:bidi="ru-RU"/>
        </w:rPr>
        <w:tab/>
        <w:t>11) в связи с восстановлением на службе муниципального служащего, ранее замещавшего эту должность муниципальной службы Чернопенского сельского поселения Костромского муниципального района Костромской области, по решению государственной инспекции труда или суда;</w:t>
      </w:r>
    </w:p>
    <w:p w:rsidR="007E41A3" w:rsidRPr="007E41A3" w:rsidRDefault="007E41A3" w:rsidP="007E41A3">
      <w:pPr>
        <w:autoSpaceDE w:val="0"/>
        <w:ind w:firstLine="553"/>
        <w:jc w:val="both"/>
        <w:rPr>
          <w:rFonts w:ascii="font138" w:eastAsia="font138" w:hAnsi="font138" w:cs="font138"/>
          <w:kern w:val="0"/>
          <w:lang w:eastAsia="zh-CN" w:bidi="ru-RU"/>
        </w:rPr>
      </w:pPr>
      <w:r w:rsidRPr="007E41A3">
        <w:rPr>
          <w:rFonts w:eastAsia="font138"/>
          <w:kern w:val="0"/>
          <w:sz w:val="28"/>
          <w:szCs w:val="28"/>
          <w:lang w:eastAsia="zh-CN" w:bidi="ru-RU"/>
        </w:rPr>
        <w:tab/>
      </w:r>
      <w:proofErr w:type="gramStart"/>
      <w:r w:rsidRPr="007E41A3">
        <w:rPr>
          <w:rFonts w:eastAsia="font138"/>
          <w:kern w:val="0"/>
          <w:sz w:val="28"/>
          <w:szCs w:val="28"/>
          <w:lang w:eastAsia="zh-CN" w:bidi="ru-RU"/>
        </w:rPr>
        <w:t>12) в связи с избранием или назначением муниципального служащего на государственную должность Российской Федерации, государственную должность субъекта Российской Федерации или муниципальную должность, либо избранием муниципального служащего на оплачиваемую выборную должность в органе профессионального союза, в том числе в выборном органе первичной профсоюзной организации, созданной в органе местного самоуправления  Чернопенского сельского поселения Костромского муниципального района Костромской области;</w:t>
      </w:r>
      <w:proofErr w:type="gramEnd"/>
    </w:p>
    <w:p w:rsidR="007E41A3" w:rsidRPr="007E41A3" w:rsidRDefault="007E41A3" w:rsidP="007E41A3">
      <w:pPr>
        <w:autoSpaceDE w:val="0"/>
        <w:ind w:firstLine="553"/>
        <w:jc w:val="both"/>
        <w:rPr>
          <w:rFonts w:ascii="Arial" w:eastAsia="Arial" w:hAnsi="Arial" w:cs="Arial"/>
          <w:kern w:val="0"/>
          <w:szCs w:val="20"/>
          <w:lang w:eastAsia="zh-CN" w:bidi="ru-RU"/>
        </w:rPr>
      </w:pPr>
      <w:r w:rsidRPr="007E41A3">
        <w:rPr>
          <w:rFonts w:eastAsia="Arial"/>
          <w:kern w:val="0"/>
          <w:sz w:val="28"/>
          <w:szCs w:val="28"/>
          <w:lang w:eastAsia="zh-CN" w:bidi="ru-RU"/>
        </w:rPr>
        <w:tab/>
        <w:t>13) в связи с наступлением чрезвычайных обстоятельств, препятствующих продолжению отношений, связанных с муниципальной службой (военных действий, катастрофы, стихийного бедствия, крупной аварии, эпидемии и других чрезвычайных обстоятельств), если данное обстоятельство признано чрезвычайным решением Президента Российской Федерации или органа государственной власти соответствующего субъекта Российской Федерации;</w:t>
      </w:r>
    </w:p>
    <w:p w:rsidR="007E41A3" w:rsidRPr="007E41A3" w:rsidRDefault="007E41A3" w:rsidP="007E41A3">
      <w:pPr>
        <w:autoSpaceDE w:val="0"/>
        <w:ind w:firstLine="553"/>
        <w:jc w:val="both"/>
        <w:rPr>
          <w:rFonts w:ascii="Arial" w:eastAsia="Arial" w:hAnsi="Arial" w:cs="Arial"/>
          <w:kern w:val="0"/>
          <w:szCs w:val="20"/>
          <w:lang w:eastAsia="zh-CN" w:bidi="ru-RU"/>
        </w:rPr>
      </w:pPr>
      <w:r w:rsidRPr="007E41A3">
        <w:rPr>
          <w:rFonts w:eastAsia="Arial"/>
          <w:kern w:val="0"/>
          <w:sz w:val="28"/>
          <w:szCs w:val="28"/>
          <w:lang w:eastAsia="zh-CN" w:bidi="ru-RU"/>
        </w:rPr>
        <w:tab/>
        <w:t xml:space="preserve">2. </w:t>
      </w:r>
      <w:proofErr w:type="gramStart"/>
      <w:r w:rsidRPr="007E41A3">
        <w:rPr>
          <w:rFonts w:eastAsia="Arial"/>
          <w:kern w:val="0"/>
          <w:sz w:val="28"/>
          <w:szCs w:val="28"/>
          <w:lang w:eastAsia="zh-CN" w:bidi="ru-RU"/>
        </w:rPr>
        <w:t>Муниципальные служащие, уволенные с муниципальной службы Чернопенского сельского поселения Костромского муниципального района Костромской области по основаниям, предусмотренным пунктами 3, подпунктом «б» пункта 4, пунктом 5, пунктом 6 (за исключением случаев истечения срока действия срочного трудового договора (контракта) в связи с истечением установленного срока полномочий муниципального служащего, замещавшего должность муниципальной службы категории высшей группы должностей), пунктами 7-9, 13 части 1 настоящей</w:t>
      </w:r>
      <w:proofErr w:type="gramEnd"/>
      <w:r w:rsidRPr="007E41A3">
        <w:rPr>
          <w:rFonts w:eastAsia="Arial"/>
          <w:kern w:val="0"/>
          <w:sz w:val="28"/>
          <w:szCs w:val="28"/>
          <w:lang w:eastAsia="zh-CN" w:bidi="ru-RU"/>
        </w:rPr>
        <w:t xml:space="preserve"> статьи, имеют право на пенсию за выслугу лет, если на момент освобождения от должности они имели право на страховую пенсию по старости (инвалидности) и непосредственно перед увольнением замещали должности муниципальной службы Чернопенского сельского поселения Костромского муниципального района Костромской области не менее </w:t>
      </w:r>
      <w:proofErr w:type="gramStart"/>
      <w:r w:rsidRPr="007E41A3">
        <w:rPr>
          <w:rFonts w:eastAsia="Arial"/>
          <w:kern w:val="0"/>
          <w:sz w:val="28"/>
          <w:szCs w:val="28"/>
          <w:lang w:eastAsia="zh-CN" w:bidi="ru-RU"/>
        </w:rPr>
        <w:t>12 полных месяцев</w:t>
      </w:r>
      <w:proofErr w:type="gramEnd"/>
      <w:r w:rsidRPr="007E41A3">
        <w:rPr>
          <w:rFonts w:eastAsia="Arial"/>
          <w:kern w:val="0"/>
          <w:sz w:val="28"/>
          <w:szCs w:val="28"/>
          <w:lang w:eastAsia="zh-CN" w:bidi="ru-RU"/>
        </w:rPr>
        <w:t xml:space="preserve"> </w:t>
      </w:r>
    </w:p>
    <w:p w:rsidR="007E41A3" w:rsidRPr="007E41A3" w:rsidRDefault="007E41A3" w:rsidP="007E41A3">
      <w:pPr>
        <w:autoSpaceDE w:val="0"/>
        <w:jc w:val="both"/>
        <w:rPr>
          <w:rFonts w:ascii="font138" w:eastAsia="font138" w:hAnsi="font138" w:cs="font138"/>
          <w:kern w:val="0"/>
          <w:lang w:eastAsia="zh-CN" w:bidi="ru-RU"/>
        </w:rPr>
      </w:pPr>
      <w:r w:rsidRPr="007E41A3">
        <w:rPr>
          <w:rFonts w:eastAsia="font138"/>
          <w:kern w:val="0"/>
          <w:sz w:val="28"/>
          <w:szCs w:val="28"/>
          <w:lang w:eastAsia="zh-CN" w:bidi="ru-RU"/>
        </w:rPr>
        <w:tab/>
        <w:t xml:space="preserve">3. </w:t>
      </w:r>
      <w:proofErr w:type="gramStart"/>
      <w:r w:rsidRPr="007E41A3">
        <w:rPr>
          <w:rFonts w:eastAsia="font138"/>
          <w:kern w:val="0"/>
          <w:sz w:val="28"/>
          <w:szCs w:val="28"/>
          <w:lang w:eastAsia="zh-CN" w:bidi="ru-RU"/>
        </w:rPr>
        <w:t xml:space="preserve">Муниципальные служащие, уволенные с муниципальной службы Чернопенского сельского поселения Костромского муниципального района Костромской области по основаниям, предусмотренным пунктами 1, 2, </w:t>
      </w:r>
      <w:r w:rsidRPr="007E41A3">
        <w:rPr>
          <w:rFonts w:eastAsia="font138"/>
          <w:kern w:val="0"/>
          <w:sz w:val="28"/>
          <w:szCs w:val="28"/>
          <w:lang w:eastAsia="zh-CN" w:bidi="ru-RU"/>
        </w:rPr>
        <w:lastRenderedPageBreak/>
        <w:t xml:space="preserve">подпунктом «а» пункта 4, пунктом 6 (в случае истечения срока действия срочного трудового договора (контракта) в связи с истечением </w:t>
      </w:r>
      <w:r w:rsidRPr="007E41A3">
        <w:rPr>
          <w:rFonts w:eastAsia="Arial"/>
          <w:kern w:val="0"/>
          <w:sz w:val="28"/>
          <w:szCs w:val="28"/>
          <w:lang w:eastAsia="zh-CN" w:bidi="ru-RU"/>
        </w:rPr>
        <w:t>установленного срока полномочий муниципального служащего, замещавшего должность муниципальной службы категории высшей группы должностей</w:t>
      </w:r>
      <w:r w:rsidRPr="007E41A3">
        <w:rPr>
          <w:rFonts w:eastAsia="font138"/>
          <w:kern w:val="0"/>
          <w:sz w:val="28"/>
          <w:szCs w:val="28"/>
          <w:lang w:eastAsia="zh-CN" w:bidi="ru-RU"/>
        </w:rPr>
        <w:t>), пунктами 10-12 части 1 настоящей статьи, имеют право</w:t>
      </w:r>
      <w:proofErr w:type="gramEnd"/>
      <w:r w:rsidRPr="007E41A3">
        <w:rPr>
          <w:rFonts w:eastAsia="font138"/>
          <w:kern w:val="0"/>
          <w:sz w:val="28"/>
          <w:szCs w:val="28"/>
          <w:lang w:eastAsia="zh-CN" w:bidi="ru-RU"/>
        </w:rPr>
        <w:t xml:space="preserve"> на пенсию за выслугу лет, если непосредственно перед увольнением они замещали должности муниципальной службы Чернопенского сельского поселения Костромского муниципального района Костромской области не менее </w:t>
      </w:r>
      <w:proofErr w:type="gramStart"/>
      <w:r w:rsidRPr="007E41A3">
        <w:rPr>
          <w:rFonts w:eastAsia="font138"/>
          <w:kern w:val="0"/>
          <w:sz w:val="28"/>
          <w:szCs w:val="28"/>
          <w:lang w:eastAsia="zh-CN" w:bidi="ru-RU"/>
        </w:rPr>
        <w:t>одного полного месяца</w:t>
      </w:r>
      <w:proofErr w:type="gramEnd"/>
      <w:r w:rsidRPr="007E41A3">
        <w:rPr>
          <w:rFonts w:eastAsia="font138"/>
          <w:kern w:val="0"/>
          <w:sz w:val="28"/>
          <w:szCs w:val="28"/>
          <w:lang w:eastAsia="zh-CN" w:bidi="ru-RU"/>
        </w:rPr>
        <w:t>, при этом суммарная продолжительность замещения таких должностей составляет не менее 12 полных месяцев.</w:t>
      </w:r>
    </w:p>
    <w:p w:rsidR="007E41A3" w:rsidRPr="007E41A3" w:rsidRDefault="007E41A3" w:rsidP="007E41A3">
      <w:pPr>
        <w:autoSpaceDE w:val="0"/>
        <w:jc w:val="both"/>
        <w:rPr>
          <w:rFonts w:ascii="font138" w:eastAsia="font138" w:hAnsi="font138" w:cs="font138"/>
          <w:kern w:val="0"/>
          <w:lang w:eastAsia="zh-CN" w:bidi="ru-RU"/>
        </w:rPr>
      </w:pPr>
      <w:r w:rsidRPr="007E41A3">
        <w:rPr>
          <w:rFonts w:ascii="font138" w:eastAsia="font138" w:hAnsi="font138" w:cs="font138"/>
          <w:kern w:val="0"/>
          <w:lang w:eastAsia="zh-CN" w:bidi="ru-RU"/>
        </w:rPr>
        <w:tab/>
      </w:r>
      <w:r w:rsidRPr="007E41A3">
        <w:rPr>
          <w:rFonts w:eastAsia="font138"/>
          <w:kern w:val="0"/>
          <w:sz w:val="28"/>
          <w:szCs w:val="28"/>
          <w:lang w:eastAsia="zh-CN" w:bidi="ru-RU"/>
        </w:rPr>
        <w:t>4. Пенсия за выслугу лет устанавливается в дополнение к страховой  пенсии по старости (инвалидности), назначенной в соответствии с Федеральным законом "О страховых пенсиях" либо досрочно назначенной пенсии в соответствии с </w:t>
      </w:r>
      <w:hyperlink r:id="rId25" w:history="1">
        <w:r w:rsidRPr="007E41A3">
          <w:rPr>
            <w:rFonts w:eastAsia="font138"/>
            <w:color w:val="000000"/>
            <w:kern w:val="0"/>
            <w:sz w:val="28"/>
            <w:szCs w:val="28"/>
            <w:bdr w:val="none" w:sz="0" w:space="0" w:color="000000"/>
          </w:rPr>
          <w:t>Законом Российской Федерации "О занятости населения в Российской Федерации"</w:t>
        </w:r>
      </w:hyperlink>
      <w:r w:rsidRPr="007E41A3">
        <w:rPr>
          <w:rFonts w:eastAsia="font138"/>
          <w:kern w:val="0"/>
          <w:sz w:val="28"/>
          <w:szCs w:val="28"/>
          <w:lang w:eastAsia="zh-CN" w:bidi="ru-RU"/>
        </w:rPr>
        <w:t>, и выплачивается одновременно с ней.</w:t>
      </w:r>
    </w:p>
    <w:p w:rsidR="007E41A3" w:rsidRPr="007E41A3" w:rsidRDefault="007E41A3" w:rsidP="007E41A3">
      <w:pPr>
        <w:autoSpaceDE w:val="0"/>
        <w:jc w:val="both"/>
        <w:rPr>
          <w:rFonts w:ascii="Arial" w:eastAsia="Arial" w:hAnsi="Arial" w:cs="Arial"/>
          <w:kern w:val="0"/>
          <w:szCs w:val="20"/>
          <w:lang w:eastAsia="zh-CN" w:bidi="ru-RU"/>
        </w:rPr>
      </w:pPr>
      <w:r w:rsidRPr="007E41A3">
        <w:rPr>
          <w:rFonts w:eastAsia="Arial"/>
          <w:kern w:val="0"/>
          <w:sz w:val="28"/>
          <w:szCs w:val="28"/>
          <w:lang w:eastAsia="zh-CN" w:bidi="ru-RU"/>
        </w:rPr>
        <w:tab/>
        <w:t xml:space="preserve">5. </w:t>
      </w:r>
      <w:proofErr w:type="gramStart"/>
      <w:r w:rsidRPr="007E41A3">
        <w:rPr>
          <w:rFonts w:eastAsia="Arial"/>
          <w:kern w:val="0"/>
          <w:sz w:val="28"/>
          <w:szCs w:val="28"/>
          <w:lang w:eastAsia="zh-CN" w:bidi="ru-RU"/>
        </w:rPr>
        <w:t>Пенсия за выслугу лет не выплачивается в период прохождения государственной службы Российской Федерации, при замещении государственной должности Российской Федерации, государственной должности субъекта Российской Федерации, муниципальной должности, замещаемой на постоянной основе, должности муниципальной службы, а также в период работы в межгосударственных (межправительственных) органах, созданных с участием Российской Федерации, на должностях, по которым в соответствии с международными договорами Российской Федерации осуществляются назначение</w:t>
      </w:r>
      <w:proofErr w:type="gramEnd"/>
      <w:r w:rsidRPr="007E41A3">
        <w:rPr>
          <w:rFonts w:eastAsia="Arial"/>
          <w:kern w:val="0"/>
          <w:sz w:val="28"/>
          <w:szCs w:val="28"/>
          <w:lang w:eastAsia="zh-CN" w:bidi="ru-RU"/>
        </w:rPr>
        <w:t xml:space="preserve"> и выплата пенсий за выслугу лет в порядке и на условиях, которые установлены для федеральных государственных (гражданских) служащих. При последующем увольнении с государственной службы Российской Федерации или освобождении от указанных должностей выплата пенсии за выслугу лет возобновляется со дня, следующего за днем увольнения с указанной службы или освобождения от указанных должностей гражданина, обратившегося с заявлением о ее возобновлении.</w:t>
      </w:r>
    </w:p>
    <w:p w:rsidR="007E41A3" w:rsidRPr="007E41A3" w:rsidRDefault="007E41A3" w:rsidP="007E41A3">
      <w:pPr>
        <w:autoSpaceDE w:val="0"/>
        <w:ind w:firstLine="553"/>
        <w:jc w:val="both"/>
        <w:rPr>
          <w:rFonts w:ascii="Arial" w:eastAsia="Arial" w:hAnsi="Arial" w:cs="Arial"/>
          <w:kern w:val="0"/>
          <w:szCs w:val="20"/>
          <w:lang w:eastAsia="zh-CN" w:bidi="ru-RU"/>
        </w:rPr>
      </w:pPr>
      <w:r w:rsidRPr="007E41A3">
        <w:rPr>
          <w:rFonts w:eastAsia="Times New Roman"/>
          <w:kern w:val="0"/>
          <w:sz w:val="28"/>
          <w:szCs w:val="28"/>
          <w:lang w:eastAsia="zh-CN" w:bidi="ru-RU"/>
        </w:rPr>
        <w:t xml:space="preserve">   </w:t>
      </w:r>
      <w:r w:rsidRPr="007E41A3">
        <w:rPr>
          <w:rFonts w:eastAsia="Arial"/>
          <w:kern w:val="0"/>
          <w:sz w:val="28"/>
          <w:szCs w:val="28"/>
          <w:lang w:eastAsia="zh-CN" w:bidi="ru-RU"/>
        </w:rPr>
        <w:t xml:space="preserve">6. </w:t>
      </w:r>
      <w:r w:rsidRPr="007E41A3">
        <w:rPr>
          <w:rFonts w:eastAsia="Arial"/>
          <w:color w:val="000000"/>
          <w:spacing w:val="-10"/>
          <w:sz w:val="28"/>
          <w:szCs w:val="28"/>
          <w:lang w:eastAsia="ru-RU"/>
        </w:rPr>
        <w:t xml:space="preserve">Условия предоставления права на пенсию  муниципальным служащим за счет средств  местных бюджетов определяются актами органов местного самоуправления. </w:t>
      </w:r>
      <w:proofErr w:type="gramStart"/>
      <w:r w:rsidRPr="007E41A3">
        <w:rPr>
          <w:rFonts w:eastAsia="Arial"/>
          <w:color w:val="000000"/>
          <w:spacing w:val="-10"/>
          <w:sz w:val="28"/>
          <w:szCs w:val="28"/>
          <w:lang w:eastAsia="ru-RU"/>
        </w:rPr>
        <w:t>При этом  муниципальные служащие имеют право на пенсию за выслугу лет, устанавливаемую к страховой пенсии по старости (инвалидности), назначенной в соответствии с Федеральным законом "О страховых пенсиях" либо досрочно назначенной в соответствии с законом  Российской Федерации от 19 апреля 1991 года N 1032-1 "О занятости населения в Российской Федерации", при наличии стажа   муниципальной службы, минимальная продолжительность которого для назначения пенсии</w:t>
      </w:r>
      <w:proofErr w:type="gramEnd"/>
      <w:r w:rsidRPr="007E41A3">
        <w:rPr>
          <w:rFonts w:eastAsia="Arial"/>
          <w:color w:val="000000"/>
          <w:spacing w:val="-10"/>
          <w:sz w:val="28"/>
          <w:szCs w:val="28"/>
          <w:lang w:eastAsia="ru-RU"/>
        </w:rPr>
        <w:t xml:space="preserve"> за выслугу лет в соответствующем году определяется согласно приложению к настоящему Положению.</w:t>
      </w:r>
    </w:p>
    <w:p w:rsidR="007E41A3" w:rsidRPr="007E41A3" w:rsidRDefault="007E41A3" w:rsidP="007E41A3">
      <w:pPr>
        <w:autoSpaceDE w:val="0"/>
        <w:ind w:firstLine="553"/>
        <w:jc w:val="both"/>
        <w:rPr>
          <w:rFonts w:eastAsia="font138"/>
          <w:kern w:val="0"/>
          <w:sz w:val="28"/>
          <w:szCs w:val="28"/>
          <w:lang w:eastAsia="zh-CN" w:bidi="ru-RU"/>
        </w:rPr>
      </w:pPr>
    </w:p>
    <w:p w:rsidR="007E41A3" w:rsidRPr="007E41A3" w:rsidRDefault="007E41A3" w:rsidP="007E41A3">
      <w:pPr>
        <w:autoSpaceDE w:val="0"/>
        <w:jc w:val="both"/>
        <w:rPr>
          <w:rFonts w:ascii="Arial" w:eastAsia="Arial" w:hAnsi="Arial" w:cs="Arial"/>
          <w:kern w:val="0"/>
          <w:szCs w:val="20"/>
          <w:lang w:eastAsia="zh-CN" w:bidi="ru-RU"/>
        </w:rPr>
      </w:pPr>
      <w:r w:rsidRPr="007E41A3">
        <w:rPr>
          <w:rFonts w:eastAsia="Arial"/>
          <w:kern w:val="0"/>
          <w:sz w:val="28"/>
          <w:szCs w:val="28"/>
          <w:lang w:eastAsia="zh-CN" w:bidi="ru-RU"/>
        </w:rPr>
        <w:tab/>
        <w:t>Статья 6. Размер пенсии за выслугу лет</w:t>
      </w:r>
    </w:p>
    <w:p w:rsidR="007E41A3" w:rsidRPr="007E41A3" w:rsidRDefault="007E41A3" w:rsidP="007E41A3">
      <w:pPr>
        <w:autoSpaceDE w:val="0"/>
        <w:ind w:firstLine="553"/>
        <w:jc w:val="both"/>
        <w:rPr>
          <w:rFonts w:eastAsia="Arial"/>
          <w:kern w:val="0"/>
          <w:sz w:val="28"/>
          <w:szCs w:val="28"/>
          <w:lang w:eastAsia="zh-CN" w:bidi="ru-RU"/>
        </w:rPr>
      </w:pPr>
    </w:p>
    <w:p w:rsidR="007E41A3" w:rsidRPr="007E41A3" w:rsidRDefault="007E41A3" w:rsidP="007E41A3">
      <w:pPr>
        <w:autoSpaceDE w:val="0"/>
        <w:ind w:firstLine="720"/>
        <w:jc w:val="both"/>
        <w:rPr>
          <w:rFonts w:ascii="Arial" w:eastAsia="Arial" w:hAnsi="Arial" w:cs="Arial"/>
          <w:kern w:val="0"/>
          <w:szCs w:val="20"/>
          <w:lang w:eastAsia="zh-CN" w:bidi="ru-RU"/>
        </w:rPr>
      </w:pPr>
      <w:proofErr w:type="gramStart"/>
      <w:r w:rsidRPr="007E41A3">
        <w:rPr>
          <w:rFonts w:eastAsia="Arial"/>
          <w:kern w:val="0"/>
          <w:sz w:val="28"/>
          <w:szCs w:val="28"/>
          <w:lang w:eastAsia="zh-CN" w:bidi="ru-RU"/>
        </w:rPr>
        <w:t xml:space="preserve">1.Муниципальным служащим Чернопенского сельского поселения </w:t>
      </w:r>
      <w:r w:rsidRPr="007E41A3">
        <w:rPr>
          <w:rFonts w:eastAsia="Arial"/>
          <w:kern w:val="0"/>
          <w:sz w:val="28"/>
          <w:szCs w:val="28"/>
          <w:lang w:eastAsia="zh-CN" w:bidi="ru-RU"/>
        </w:rPr>
        <w:lastRenderedPageBreak/>
        <w:t>Костромского муниципального района Костромской области назначается пенсия при наличии стажа муниципальной службы не менее стажа, продолжительность которого для назначения пенсии за выслугу лет в соответствующем году определяется согласно приложению к настоящему Положению, в размере 45 процентов среднемесячного заработка муниципального служащего Чернопенского сельского поселения Костромского муниципального района Костромской области за вычетом страховой пенсии по старости</w:t>
      </w:r>
      <w:proofErr w:type="gramEnd"/>
      <w:r w:rsidRPr="007E41A3">
        <w:rPr>
          <w:rFonts w:eastAsia="Arial"/>
          <w:kern w:val="0"/>
          <w:sz w:val="28"/>
          <w:szCs w:val="28"/>
          <w:lang w:eastAsia="zh-CN" w:bidi="ru-RU"/>
        </w:rPr>
        <w:t xml:space="preserve"> (инвалидности), фиксированной выплаты к страховой пенсии и повышений фиксированной выплаты к страховой пенсии, установленных в соответствии с Федеральным законом «О страховых пенсиях». За </w:t>
      </w:r>
      <w:proofErr w:type="gramStart"/>
      <w:r w:rsidRPr="007E41A3">
        <w:rPr>
          <w:rFonts w:eastAsia="Arial"/>
          <w:kern w:val="0"/>
          <w:sz w:val="28"/>
          <w:szCs w:val="28"/>
          <w:lang w:eastAsia="zh-CN" w:bidi="ru-RU"/>
        </w:rPr>
        <w:t>каждый полный год</w:t>
      </w:r>
      <w:proofErr w:type="gramEnd"/>
      <w:r w:rsidRPr="007E41A3">
        <w:rPr>
          <w:rFonts w:eastAsia="Arial"/>
          <w:kern w:val="0"/>
          <w:sz w:val="28"/>
          <w:szCs w:val="28"/>
          <w:lang w:eastAsia="zh-CN" w:bidi="ru-RU"/>
        </w:rPr>
        <w:t xml:space="preserve"> стажа муниципальной службы, сверх указанного стажа, пенсия за выслугу лет увеличивается на 3 процента среднемесячного заработка. При этом общая сумма пенсии за выслугу лет и страховой пенсии по старости (инвалидности), фиксированной выплаты к страховой пенсии и повышений фиксированной выплаты к страховой пенсии не может превышать 75 процентов размера среднемесячного заработка муниципального служащего Чернопенского сельского поселения Костромского муниципального района Костромской области, определенного с учетом настоящей статьи. </w:t>
      </w:r>
    </w:p>
    <w:p w:rsidR="007E41A3" w:rsidRPr="007E41A3" w:rsidRDefault="007E41A3" w:rsidP="007E41A3">
      <w:pPr>
        <w:autoSpaceDE w:val="0"/>
        <w:jc w:val="both"/>
        <w:rPr>
          <w:rFonts w:ascii="font138" w:eastAsia="font138" w:hAnsi="font138" w:cs="font138"/>
          <w:kern w:val="0"/>
          <w:lang w:eastAsia="zh-CN" w:bidi="ru-RU"/>
        </w:rPr>
      </w:pPr>
      <w:r w:rsidRPr="007E41A3">
        <w:rPr>
          <w:rFonts w:eastAsia="Times New Roman"/>
          <w:kern w:val="0"/>
          <w:sz w:val="28"/>
          <w:szCs w:val="28"/>
          <w:lang w:eastAsia="zh-CN" w:bidi="ru-RU"/>
        </w:rPr>
        <w:t xml:space="preserve">          </w:t>
      </w:r>
      <w:r w:rsidRPr="007E41A3">
        <w:rPr>
          <w:rFonts w:eastAsia="font138"/>
          <w:kern w:val="0"/>
          <w:sz w:val="28"/>
          <w:szCs w:val="28"/>
          <w:lang w:eastAsia="zh-CN" w:bidi="ru-RU"/>
        </w:rPr>
        <w:t>2.  Для определения среднемесячного заработка учитывается денежное содержание муниципальных служащих Чернопенского сельского поселения Костромского муниципального района Костромской области, состоящее из следующих выплат:</w:t>
      </w:r>
    </w:p>
    <w:p w:rsidR="007E41A3" w:rsidRPr="007E41A3" w:rsidRDefault="007E41A3" w:rsidP="007E41A3">
      <w:pPr>
        <w:autoSpaceDE w:val="0"/>
        <w:ind w:left="705"/>
        <w:rPr>
          <w:rFonts w:ascii="font138" w:eastAsia="font138" w:hAnsi="font138" w:cs="font138"/>
          <w:kern w:val="0"/>
          <w:lang w:eastAsia="zh-CN" w:bidi="ru-RU"/>
        </w:rPr>
      </w:pPr>
      <w:r w:rsidRPr="007E41A3">
        <w:rPr>
          <w:rFonts w:eastAsia="Times New Roman"/>
          <w:kern w:val="0"/>
          <w:sz w:val="28"/>
          <w:szCs w:val="28"/>
          <w:lang w:eastAsia="zh-CN" w:bidi="ru-RU"/>
        </w:rPr>
        <w:t xml:space="preserve"> </w:t>
      </w:r>
      <w:r w:rsidRPr="007E41A3">
        <w:rPr>
          <w:rFonts w:eastAsia="font138"/>
          <w:kern w:val="0"/>
          <w:sz w:val="28"/>
          <w:szCs w:val="28"/>
          <w:lang w:eastAsia="zh-CN" w:bidi="ru-RU"/>
        </w:rPr>
        <w:t>1)должностной оклад;</w:t>
      </w:r>
    </w:p>
    <w:p w:rsidR="007E41A3" w:rsidRPr="007E41A3" w:rsidRDefault="007E41A3" w:rsidP="007E41A3">
      <w:pPr>
        <w:autoSpaceDE w:val="0"/>
        <w:ind w:left="705"/>
        <w:rPr>
          <w:rFonts w:ascii="font138" w:eastAsia="font138" w:hAnsi="font138" w:cs="font138"/>
          <w:kern w:val="0"/>
          <w:lang w:eastAsia="zh-CN" w:bidi="ru-RU"/>
        </w:rPr>
      </w:pPr>
      <w:r w:rsidRPr="007E41A3">
        <w:rPr>
          <w:rFonts w:eastAsia="Times New Roman"/>
          <w:kern w:val="0"/>
          <w:sz w:val="28"/>
          <w:szCs w:val="28"/>
          <w:lang w:eastAsia="zh-CN" w:bidi="ru-RU"/>
        </w:rPr>
        <w:t xml:space="preserve"> </w:t>
      </w:r>
      <w:r w:rsidRPr="007E41A3">
        <w:rPr>
          <w:rFonts w:eastAsia="font138"/>
          <w:kern w:val="0"/>
          <w:sz w:val="28"/>
          <w:szCs w:val="28"/>
          <w:lang w:eastAsia="zh-CN" w:bidi="ru-RU"/>
        </w:rPr>
        <w:t>2) оклад за классный чин;</w:t>
      </w:r>
    </w:p>
    <w:p w:rsidR="007E41A3" w:rsidRPr="007E41A3" w:rsidRDefault="007E41A3" w:rsidP="007E41A3">
      <w:pPr>
        <w:autoSpaceDE w:val="0"/>
        <w:ind w:left="705"/>
        <w:rPr>
          <w:rFonts w:ascii="font138" w:eastAsia="font138" w:hAnsi="font138" w:cs="font138"/>
          <w:kern w:val="0"/>
          <w:lang w:eastAsia="zh-CN" w:bidi="ru-RU"/>
        </w:rPr>
      </w:pPr>
      <w:r w:rsidRPr="007E41A3">
        <w:rPr>
          <w:rFonts w:eastAsia="Times New Roman"/>
          <w:kern w:val="0"/>
          <w:sz w:val="28"/>
          <w:szCs w:val="28"/>
          <w:lang w:eastAsia="zh-CN" w:bidi="ru-RU"/>
        </w:rPr>
        <w:t xml:space="preserve"> </w:t>
      </w:r>
      <w:r w:rsidRPr="007E41A3">
        <w:rPr>
          <w:rFonts w:eastAsia="font138"/>
          <w:kern w:val="0"/>
          <w:sz w:val="28"/>
          <w:szCs w:val="28"/>
          <w:lang w:eastAsia="zh-CN" w:bidi="ru-RU"/>
        </w:rPr>
        <w:t>3) надбавка за выслугу лет;</w:t>
      </w:r>
    </w:p>
    <w:p w:rsidR="007E41A3" w:rsidRPr="007E41A3" w:rsidRDefault="007E41A3" w:rsidP="007E41A3">
      <w:pPr>
        <w:autoSpaceDE w:val="0"/>
        <w:jc w:val="both"/>
        <w:rPr>
          <w:rFonts w:ascii="font138" w:eastAsia="font138" w:hAnsi="font138" w:cs="font138"/>
          <w:kern w:val="0"/>
          <w:lang w:eastAsia="zh-CN" w:bidi="ru-RU"/>
        </w:rPr>
      </w:pPr>
      <w:r w:rsidRPr="007E41A3">
        <w:rPr>
          <w:rFonts w:eastAsia="Times New Roman"/>
          <w:kern w:val="0"/>
          <w:sz w:val="28"/>
          <w:szCs w:val="28"/>
          <w:lang w:eastAsia="zh-CN" w:bidi="ru-RU"/>
        </w:rPr>
        <w:t xml:space="preserve">        </w:t>
      </w:r>
      <w:r w:rsidRPr="007E41A3">
        <w:rPr>
          <w:rFonts w:eastAsia="font138"/>
          <w:kern w:val="0"/>
          <w:sz w:val="28"/>
          <w:szCs w:val="28"/>
          <w:lang w:eastAsia="zh-CN" w:bidi="ru-RU"/>
        </w:rPr>
        <w:t>4) ежемесячная  надбавка к должностному  окладу  за  особые условия муниципальной службы;</w:t>
      </w:r>
    </w:p>
    <w:p w:rsidR="007E41A3" w:rsidRPr="007E41A3" w:rsidRDefault="007E41A3" w:rsidP="007E41A3">
      <w:pPr>
        <w:autoSpaceDE w:val="0"/>
        <w:jc w:val="both"/>
        <w:rPr>
          <w:rFonts w:ascii="Arial" w:eastAsia="Arial" w:hAnsi="Arial" w:cs="Arial"/>
          <w:kern w:val="0"/>
          <w:szCs w:val="20"/>
          <w:lang w:eastAsia="zh-CN" w:bidi="ru-RU"/>
        </w:rPr>
      </w:pPr>
      <w:r w:rsidRPr="007E41A3">
        <w:rPr>
          <w:rFonts w:eastAsia="Arial"/>
          <w:kern w:val="0"/>
          <w:sz w:val="28"/>
          <w:szCs w:val="28"/>
          <w:lang w:eastAsia="zh-CN" w:bidi="ru-RU"/>
        </w:rPr>
        <w:tab/>
        <w:t>5) ежемесячная процентная надбавка к должностному окладу за работу со сведениями, составляющими государственную тайну;</w:t>
      </w:r>
    </w:p>
    <w:p w:rsidR="007E41A3" w:rsidRPr="007E41A3" w:rsidRDefault="007E41A3" w:rsidP="007E41A3">
      <w:pPr>
        <w:autoSpaceDE w:val="0"/>
        <w:rPr>
          <w:rFonts w:ascii="Arial" w:eastAsia="Arial" w:hAnsi="Arial" w:cs="Arial"/>
          <w:kern w:val="0"/>
          <w:szCs w:val="20"/>
          <w:lang w:eastAsia="zh-CN" w:bidi="ru-RU"/>
        </w:rPr>
      </w:pPr>
      <w:r w:rsidRPr="007E41A3">
        <w:rPr>
          <w:rFonts w:eastAsia="Arial"/>
          <w:kern w:val="0"/>
          <w:sz w:val="28"/>
          <w:szCs w:val="28"/>
          <w:lang w:eastAsia="zh-CN" w:bidi="ru-RU"/>
        </w:rPr>
        <w:tab/>
        <w:t>6) ежемесячное денежное поощрение;</w:t>
      </w:r>
    </w:p>
    <w:p w:rsidR="007E41A3" w:rsidRPr="007E41A3" w:rsidRDefault="007E41A3" w:rsidP="007E41A3">
      <w:pPr>
        <w:autoSpaceDE w:val="0"/>
        <w:rPr>
          <w:rFonts w:ascii="Arial" w:eastAsia="Arial" w:hAnsi="Arial" w:cs="Arial"/>
          <w:kern w:val="0"/>
          <w:szCs w:val="20"/>
          <w:lang w:eastAsia="zh-CN" w:bidi="ru-RU"/>
        </w:rPr>
      </w:pPr>
      <w:r w:rsidRPr="007E41A3">
        <w:rPr>
          <w:rFonts w:eastAsia="Arial"/>
          <w:kern w:val="0"/>
          <w:sz w:val="28"/>
          <w:szCs w:val="28"/>
          <w:lang w:eastAsia="zh-CN" w:bidi="ru-RU"/>
        </w:rPr>
        <w:tab/>
        <w:t>7) премии за выполнение особо важных и сложных заданий;</w:t>
      </w:r>
    </w:p>
    <w:p w:rsidR="007E41A3" w:rsidRPr="007E41A3" w:rsidRDefault="007E41A3" w:rsidP="007E41A3">
      <w:pPr>
        <w:autoSpaceDE w:val="0"/>
        <w:jc w:val="both"/>
        <w:rPr>
          <w:rFonts w:ascii="Arial" w:eastAsia="Arial" w:hAnsi="Arial" w:cs="Arial"/>
          <w:kern w:val="0"/>
          <w:szCs w:val="20"/>
          <w:lang w:eastAsia="zh-CN" w:bidi="ru-RU"/>
        </w:rPr>
      </w:pPr>
      <w:r w:rsidRPr="007E41A3">
        <w:rPr>
          <w:rFonts w:eastAsia="Arial"/>
          <w:kern w:val="0"/>
          <w:sz w:val="28"/>
          <w:szCs w:val="28"/>
          <w:lang w:eastAsia="zh-CN" w:bidi="ru-RU"/>
        </w:rPr>
        <w:tab/>
        <w:t>8)  подпункт исключен решением Совета депутатов от 14.11.2018 № 56</w:t>
      </w:r>
      <w:r w:rsidRPr="007E41A3">
        <w:rPr>
          <w:rFonts w:eastAsia="Arial"/>
          <w:kern w:val="0"/>
          <w:sz w:val="28"/>
          <w:szCs w:val="28"/>
          <w:shd w:val="clear" w:color="auto" w:fill="FFFF00"/>
          <w:lang w:eastAsia="zh-CN" w:bidi="ru-RU"/>
        </w:rPr>
        <w:t xml:space="preserve"> </w:t>
      </w:r>
    </w:p>
    <w:p w:rsidR="007E41A3" w:rsidRPr="007E41A3" w:rsidRDefault="007E41A3" w:rsidP="007E41A3">
      <w:pPr>
        <w:autoSpaceDE w:val="0"/>
        <w:jc w:val="both"/>
        <w:rPr>
          <w:rFonts w:ascii="Arial" w:eastAsia="Arial" w:hAnsi="Arial" w:cs="Arial"/>
          <w:kern w:val="0"/>
          <w:szCs w:val="20"/>
          <w:lang w:eastAsia="zh-CN" w:bidi="ru-RU"/>
        </w:rPr>
      </w:pPr>
      <w:r w:rsidRPr="007E41A3">
        <w:rPr>
          <w:rFonts w:eastAsia="Arial"/>
          <w:kern w:val="0"/>
          <w:sz w:val="28"/>
          <w:szCs w:val="28"/>
          <w:lang w:eastAsia="zh-CN" w:bidi="ru-RU"/>
        </w:rPr>
        <w:tab/>
        <w:t xml:space="preserve">3. </w:t>
      </w:r>
      <w:proofErr w:type="gramStart"/>
      <w:r w:rsidRPr="007E41A3">
        <w:rPr>
          <w:rFonts w:eastAsia="Arial"/>
          <w:kern w:val="0"/>
          <w:sz w:val="28"/>
          <w:szCs w:val="28"/>
          <w:lang w:eastAsia="zh-CN" w:bidi="ru-RU"/>
        </w:rPr>
        <w:t xml:space="preserve">Размер среднемесячного заработка, из которого муниципальному служащему Чернопенского сельского поселения Костромского муниципального района Костромской области исчисляется пенсия за выслугу лет, </w:t>
      </w:r>
      <w:r w:rsidRPr="007E41A3">
        <w:rPr>
          <w:rFonts w:eastAsia="Times New Roman"/>
          <w:sz w:val="28"/>
          <w:szCs w:val="28"/>
          <w:lang w:eastAsia="ru-RU" w:bidi="ru-RU"/>
        </w:rPr>
        <w:t xml:space="preserve">не может превышать 2,8 суммы оклада   денежного содержания и надбавки за выслугу лет, установленных муниципальному </w:t>
      </w:r>
      <w:r w:rsidRPr="007E41A3">
        <w:rPr>
          <w:rFonts w:eastAsia="Arial"/>
          <w:kern w:val="0"/>
          <w:sz w:val="28"/>
          <w:szCs w:val="28"/>
          <w:lang w:eastAsia="zh-CN" w:bidi="ru-RU"/>
        </w:rPr>
        <w:t xml:space="preserve"> служащему Чернопенского сельского поселения Костромского муниципального района Костромской области в соответствующем периоде, взятом для исчисления пенсии за выслугу лет, либо сохраненных в указанном периоде в</w:t>
      </w:r>
      <w:proofErr w:type="gramEnd"/>
      <w:r w:rsidRPr="007E41A3">
        <w:rPr>
          <w:rFonts w:eastAsia="Arial"/>
          <w:kern w:val="0"/>
          <w:sz w:val="28"/>
          <w:szCs w:val="28"/>
          <w:lang w:eastAsia="zh-CN" w:bidi="ru-RU"/>
        </w:rPr>
        <w:t xml:space="preserve"> </w:t>
      </w:r>
      <w:proofErr w:type="gramStart"/>
      <w:r w:rsidRPr="007E41A3">
        <w:rPr>
          <w:rFonts w:eastAsia="Arial"/>
          <w:kern w:val="0"/>
          <w:sz w:val="28"/>
          <w:szCs w:val="28"/>
          <w:lang w:eastAsia="zh-CN" w:bidi="ru-RU"/>
        </w:rPr>
        <w:t>соответствии</w:t>
      </w:r>
      <w:proofErr w:type="gramEnd"/>
      <w:r w:rsidRPr="007E41A3">
        <w:rPr>
          <w:rFonts w:eastAsia="Arial"/>
          <w:kern w:val="0"/>
          <w:sz w:val="28"/>
          <w:szCs w:val="28"/>
          <w:lang w:eastAsia="zh-CN" w:bidi="ru-RU"/>
        </w:rPr>
        <w:t xml:space="preserve"> с действующим законодательством. </w:t>
      </w:r>
    </w:p>
    <w:p w:rsidR="007E41A3" w:rsidRPr="007E41A3" w:rsidRDefault="007E41A3" w:rsidP="007E41A3">
      <w:pPr>
        <w:autoSpaceDE w:val="0"/>
        <w:jc w:val="both"/>
        <w:rPr>
          <w:rFonts w:ascii="font138" w:eastAsia="font138" w:hAnsi="font138" w:cs="font138"/>
          <w:kern w:val="0"/>
          <w:lang w:eastAsia="zh-CN" w:bidi="ru-RU"/>
        </w:rPr>
      </w:pPr>
      <w:r w:rsidRPr="007E41A3">
        <w:rPr>
          <w:rFonts w:eastAsia="font138"/>
          <w:kern w:val="0"/>
          <w:sz w:val="28"/>
          <w:szCs w:val="28"/>
          <w:lang w:eastAsia="zh-CN" w:bidi="ru-RU"/>
        </w:rPr>
        <w:tab/>
        <w:t xml:space="preserve">4. </w:t>
      </w:r>
      <w:proofErr w:type="gramStart"/>
      <w:r w:rsidRPr="007E41A3">
        <w:rPr>
          <w:rFonts w:eastAsia="font138"/>
          <w:kern w:val="0"/>
          <w:sz w:val="28"/>
          <w:szCs w:val="28"/>
          <w:lang w:eastAsia="zh-CN" w:bidi="ru-RU"/>
        </w:rPr>
        <w:t xml:space="preserve">Размер пенсии за выслугу лет исчисляется из среднемесячного заработка муниципальных служащих Чернопенского сельского поселения Костромского муниципального района Костромской области за последние 12 </w:t>
      </w:r>
      <w:r w:rsidRPr="007E41A3">
        <w:rPr>
          <w:rFonts w:eastAsia="font138"/>
          <w:kern w:val="0"/>
          <w:sz w:val="28"/>
          <w:szCs w:val="28"/>
          <w:lang w:eastAsia="zh-CN" w:bidi="ru-RU"/>
        </w:rPr>
        <w:lastRenderedPageBreak/>
        <w:t xml:space="preserve">полных месяцев муниципальной службы Чернопенского сельского поселения Костромского муниципального района Костромской области, предшествующих дню ее прекращения либо дню достижения ими возраста, дающего право на страховую пенсию </w:t>
      </w:r>
      <w:r w:rsidRPr="007E41A3">
        <w:rPr>
          <w:rFonts w:ascii="Arial" w:eastAsia="font138" w:hAnsi="Arial" w:cs="Arial"/>
          <w:color w:val="444444"/>
          <w:kern w:val="0"/>
          <w:sz w:val="24"/>
          <w:szCs w:val="28"/>
          <w:lang w:eastAsia="zh-CN" w:bidi="ru-RU"/>
        </w:rPr>
        <w:t xml:space="preserve"> </w:t>
      </w:r>
      <w:r w:rsidRPr="007E41A3">
        <w:rPr>
          <w:rFonts w:eastAsia="font138"/>
          <w:color w:val="000000"/>
          <w:kern w:val="0"/>
          <w:sz w:val="28"/>
          <w:szCs w:val="28"/>
          <w:lang w:eastAsia="zh-CN" w:bidi="ru-RU"/>
        </w:rPr>
        <w:t>по старости в соответствии с частью 1 статьи 8 и статьями 30-33</w:t>
      </w:r>
      <w:proofErr w:type="gramEnd"/>
      <w:r w:rsidRPr="007E41A3">
        <w:rPr>
          <w:rFonts w:eastAsia="font138"/>
          <w:color w:val="000000"/>
          <w:kern w:val="0"/>
          <w:sz w:val="28"/>
          <w:szCs w:val="28"/>
          <w:lang w:eastAsia="zh-CN" w:bidi="ru-RU"/>
        </w:rPr>
        <w:t xml:space="preserve"> </w:t>
      </w:r>
      <w:proofErr w:type="gramStart"/>
      <w:r w:rsidRPr="007E41A3">
        <w:rPr>
          <w:rFonts w:eastAsia="font138"/>
          <w:color w:val="000000"/>
          <w:kern w:val="0"/>
          <w:sz w:val="28"/>
          <w:szCs w:val="28"/>
          <w:lang w:eastAsia="zh-CN" w:bidi="ru-RU"/>
        </w:rPr>
        <w:t>Федерального закона "О страховых пенсиях" (дававшего право на трудовую пенсию в соответствии с </w:t>
      </w:r>
      <w:hyperlink r:id="rId26" w:history="1">
        <w:r w:rsidRPr="007E41A3">
          <w:rPr>
            <w:rFonts w:eastAsia="font138"/>
            <w:color w:val="000000"/>
            <w:kern w:val="0"/>
            <w:sz w:val="28"/>
            <w:szCs w:val="28"/>
            <w:bdr w:val="none" w:sz="0" w:space="0" w:color="000000"/>
          </w:rPr>
          <w:t>Федеральным законом от 17 декабря 2001 года N 173-ФЗ "О трудовых пенсиях в Российской Федерации"</w:t>
        </w:r>
      </w:hyperlink>
      <w:r w:rsidRPr="007E41A3">
        <w:rPr>
          <w:rFonts w:eastAsia="font138"/>
          <w:color w:val="000000"/>
          <w:kern w:val="0"/>
          <w:sz w:val="28"/>
          <w:szCs w:val="28"/>
          <w:lang w:eastAsia="zh-CN" w:bidi="ru-RU"/>
        </w:rPr>
        <w:t> (далее - </w:t>
      </w:r>
      <w:hyperlink r:id="rId27" w:history="1">
        <w:r w:rsidRPr="007E41A3">
          <w:rPr>
            <w:rFonts w:eastAsia="font138"/>
            <w:color w:val="000000"/>
            <w:kern w:val="0"/>
            <w:sz w:val="28"/>
            <w:szCs w:val="28"/>
            <w:bdr w:val="none" w:sz="0" w:space="0" w:color="000000"/>
          </w:rPr>
          <w:t>Федеральный закон "О трудовых пенсиях в Российской Федерации"</w:t>
        </w:r>
      </w:hyperlink>
      <w:r w:rsidRPr="007E41A3">
        <w:rPr>
          <w:rFonts w:eastAsia="font138"/>
          <w:color w:val="000000"/>
          <w:kern w:val="0"/>
          <w:sz w:val="28"/>
          <w:szCs w:val="28"/>
          <w:lang w:eastAsia="zh-CN" w:bidi="ru-RU"/>
        </w:rPr>
        <w:t>)</w:t>
      </w:r>
      <w:r w:rsidRPr="007E41A3">
        <w:rPr>
          <w:rFonts w:ascii="Arial" w:eastAsia="font138" w:hAnsi="Arial" w:cs="Arial"/>
          <w:color w:val="444444"/>
          <w:kern w:val="0"/>
          <w:sz w:val="24"/>
          <w:szCs w:val="28"/>
          <w:lang w:eastAsia="zh-CN" w:bidi="ru-RU"/>
        </w:rPr>
        <w:t>.</w:t>
      </w:r>
      <w:r w:rsidRPr="007E41A3">
        <w:rPr>
          <w:rFonts w:eastAsia="font138"/>
          <w:kern w:val="0"/>
          <w:sz w:val="28"/>
          <w:szCs w:val="28"/>
          <w:lang w:eastAsia="zh-CN" w:bidi="ru-RU"/>
        </w:rPr>
        <w:t xml:space="preserve"> </w:t>
      </w:r>
      <w:proofErr w:type="gramEnd"/>
    </w:p>
    <w:p w:rsidR="007E41A3" w:rsidRPr="007E41A3" w:rsidRDefault="007E41A3" w:rsidP="007E41A3">
      <w:pPr>
        <w:autoSpaceDE w:val="0"/>
        <w:jc w:val="both"/>
        <w:rPr>
          <w:rFonts w:ascii="Arial" w:eastAsia="Arial" w:hAnsi="Arial" w:cs="Arial"/>
          <w:kern w:val="0"/>
          <w:szCs w:val="20"/>
          <w:lang w:eastAsia="zh-CN" w:bidi="ru-RU"/>
        </w:rPr>
      </w:pPr>
      <w:r w:rsidRPr="007E41A3">
        <w:rPr>
          <w:rFonts w:eastAsia="Arial"/>
          <w:kern w:val="0"/>
          <w:sz w:val="28"/>
          <w:szCs w:val="28"/>
          <w:lang w:eastAsia="zh-CN" w:bidi="ru-RU"/>
        </w:rPr>
        <w:tab/>
        <w:t>5. Порядок определения среднемесячного заработка, из которого исчисляется размер пенсии за выслугу лет, устанавливается администрацией Чернопенского сельского поселения Костромского муниципального района Костромской области.</w:t>
      </w:r>
    </w:p>
    <w:p w:rsidR="007E41A3" w:rsidRPr="007E41A3" w:rsidRDefault="007E41A3" w:rsidP="007E41A3">
      <w:pPr>
        <w:autoSpaceDE w:val="0"/>
        <w:jc w:val="both"/>
        <w:rPr>
          <w:rFonts w:ascii="font138" w:eastAsia="font138" w:hAnsi="font138" w:cs="font138"/>
          <w:kern w:val="0"/>
          <w:lang w:eastAsia="zh-CN" w:bidi="ru-RU"/>
        </w:rPr>
      </w:pPr>
      <w:r w:rsidRPr="007E41A3">
        <w:rPr>
          <w:rFonts w:eastAsia="font138"/>
          <w:kern w:val="0"/>
          <w:sz w:val="28"/>
          <w:szCs w:val="28"/>
          <w:lang w:eastAsia="zh-CN" w:bidi="ru-RU"/>
        </w:rPr>
        <w:tab/>
        <w:t xml:space="preserve">6. </w:t>
      </w:r>
      <w:proofErr w:type="gramStart"/>
      <w:r w:rsidRPr="007E41A3">
        <w:rPr>
          <w:rFonts w:eastAsia="Times New Roman"/>
          <w:kern w:val="0"/>
          <w:sz w:val="28"/>
          <w:szCs w:val="28"/>
          <w:lang w:eastAsia="zh-CN"/>
        </w:rPr>
        <w:t>При определении размера пенсии за выслугу лет не учитываются  суммы повышений фиксированной выплаты к страховой пенсии, приходящиеся  на нетрудоспособных членов семьи, в связи с достижением возраста 80 лет или наличия инвалидности 1 группы, в соответствии с Федеральным законом «О трудовых пенсиях в Российской Федерации», размер доли страховой пенсии по старости, установленной  и исчисленной  в соответствии с Федеральным законом «О страховых</w:t>
      </w:r>
      <w:proofErr w:type="gramEnd"/>
      <w:r w:rsidRPr="007E41A3">
        <w:rPr>
          <w:rFonts w:eastAsia="Times New Roman"/>
          <w:kern w:val="0"/>
          <w:sz w:val="28"/>
          <w:szCs w:val="28"/>
          <w:lang w:eastAsia="zh-CN"/>
        </w:rPr>
        <w:t xml:space="preserve"> пенсиях», а также суммы повышений размеров  страховой пенсии по старости и фиксированной выплаты при назначении страховой пенсии по старости впервы</w:t>
      </w:r>
      <w:proofErr w:type="gramStart"/>
      <w:r w:rsidRPr="007E41A3">
        <w:rPr>
          <w:rFonts w:eastAsia="Times New Roman"/>
          <w:kern w:val="0"/>
          <w:sz w:val="28"/>
          <w:szCs w:val="28"/>
          <w:lang w:eastAsia="zh-CN"/>
        </w:rPr>
        <w:t>е(</w:t>
      </w:r>
      <w:proofErr w:type="gramEnd"/>
      <w:r w:rsidRPr="007E41A3">
        <w:rPr>
          <w:rFonts w:eastAsia="Times New Roman"/>
          <w:kern w:val="0"/>
          <w:sz w:val="28"/>
          <w:szCs w:val="28"/>
          <w:lang w:eastAsia="zh-CN"/>
        </w:rPr>
        <w:t xml:space="preserve">в том числе досрочно)позднее возникновения права на нее, восстановления выплаты указанной пенсии или назначении указанной пенсии вновь после отказа от получения установленной (в том числе досрочно) страховой пенсии по старости. </w:t>
      </w:r>
      <w:r w:rsidRPr="007E41A3">
        <w:rPr>
          <w:rFonts w:eastAsia="Arial"/>
          <w:kern w:val="0"/>
          <w:sz w:val="28"/>
          <w:szCs w:val="28"/>
          <w:lang w:eastAsia="zh-CN"/>
        </w:rPr>
        <w:t>(Пункт 6 в редакции решения от 14.11.2018 № 56)</w:t>
      </w:r>
      <w:r w:rsidRPr="007E41A3">
        <w:rPr>
          <w:rFonts w:eastAsia="Arial"/>
          <w:kern w:val="0"/>
          <w:sz w:val="28"/>
          <w:szCs w:val="28"/>
          <w:shd w:val="clear" w:color="auto" w:fill="FFFF00"/>
          <w:lang w:eastAsia="zh-CN"/>
        </w:rPr>
        <w:t xml:space="preserve"> </w:t>
      </w:r>
    </w:p>
    <w:p w:rsidR="007E41A3" w:rsidRPr="007E41A3" w:rsidRDefault="007E41A3" w:rsidP="007E41A3">
      <w:pPr>
        <w:autoSpaceDE w:val="0"/>
        <w:jc w:val="both"/>
        <w:rPr>
          <w:rFonts w:eastAsia="Arial"/>
          <w:kern w:val="0"/>
          <w:sz w:val="28"/>
          <w:szCs w:val="28"/>
          <w:lang w:eastAsia="zh-CN" w:bidi="ru-RU"/>
        </w:rPr>
      </w:pPr>
    </w:p>
    <w:p w:rsidR="007E41A3" w:rsidRPr="007E41A3" w:rsidRDefault="007E41A3" w:rsidP="007E41A3">
      <w:pPr>
        <w:autoSpaceDE w:val="0"/>
        <w:ind w:firstLine="553"/>
        <w:jc w:val="both"/>
        <w:rPr>
          <w:rFonts w:eastAsia="Arial"/>
          <w:kern w:val="0"/>
          <w:sz w:val="28"/>
          <w:szCs w:val="28"/>
          <w:lang w:eastAsia="zh-CN" w:bidi="ru-RU"/>
        </w:rPr>
      </w:pPr>
    </w:p>
    <w:p w:rsidR="007E41A3" w:rsidRPr="007E41A3" w:rsidRDefault="007E41A3" w:rsidP="007E41A3">
      <w:pPr>
        <w:autoSpaceDE w:val="0"/>
        <w:ind w:firstLine="553"/>
        <w:jc w:val="both"/>
        <w:rPr>
          <w:rFonts w:ascii="Arial" w:eastAsia="Arial" w:hAnsi="Arial" w:cs="Arial"/>
          <w:kern w:val="0"/>
          <w:szCs w:val="20"/>
          <w:lang w:eastAsia="zh-CN" w:bidi="ru-RU"/>
        </w:rPr>
      </w:pPr>
      <w:r w:rsidRPr="007E41A3">
        <w:rPr>
          <w:rFonts w:eastAsia="Arial"/>
          <w:kern w:val="0"/>
          <w:sz w:val="28"/>
          <w:szCs w:val="28"/>
          <w:lang w:eastAsia="zh-CN" w:bidi="ru-RU"/>
        </w:rPr>
        <w:t>Статья 7. Стаж муниципальной службы</w:t>
      </w:r>
    </w:p>
    <w:p w:rsidR="007E41A3" w:rsidRPr="007E41A3" w:rsidRDefault="007E41A3" w:rsidP="007E41A3">
      <w:pPr>
        <w:autoSpaceDE w:val="0"/>
        <w:ind w:firstLine="553"/>
        <w:jc w:val="both"/>
        <w:rPr>
          <w:rFonts w:eastAsia="Arial"/>
          <w:kern w:val="0"/>
          <w:sz w:val="28"/>
          <w:szCs w:val="28"/>
          <w:lang w:eastAsia="zh-CN" w:bidi="ru-RU"/>
        </w:rPr>
      </w:pPr>
    </w:p>
    <w:p w:rsidR="007E41A3" w:rsidRPr="007E41A3" w:rsidRDefault="007E41A3" w:rsidP="007E41A3">
      <w:pPr>
        <w:autoSpaceDE w:val="0"/>
        <w:ind w:firstLine="553"/>
        <w:jc w:val="both"/>
        <w:rPr>
          <w:rFonts w:ascii="font138" w:eastAsia="font138" w:hAnsi="font138" w:cs="font138"/>
          <w:kern w:val="0"/>
          <w:lang w:eastAsia="zh-CN" w:bidi="ru-RU"/>
        </w:rPr>
      </w:pPr>
      <w:r w:rsidRPr="007E41A3">
        <w:rPr>
          <w:rFonts w:eastAsia="font138"/>
          <w:kern w:val="0"/>
          <w:sz w:val="28"/>
          <w:szCs w:val="28"/>
          <w:lang w:eastAsia="zh-CN" w:bidi="ru-RU"/>
        </w:rPr>
        <w:t>1. В стаж (общую продолжительность) муниципальной службы включаются периоды замещения:</w:t>
      </w:r>
      <w:r w:rsidRPr="007E41A3">
        <w:rPr>
          <w:rFonts w:eastAsia="font138"/>
          <w:kern w:val="0"/>
          <w:sz w:val="28"/>
          <w:szCs w:val="28"/>
          <w:lang w:eastAsia="zh-CN" w:bidi="ru-RU"/>
        </w:rPr>
        <w:br/>
      </w:r>
      <w:bookmarkStart w:id="2" w:name="redstr11"/>
      <w:bookmarkEnd w:id="2"/>
      <w:r w:rsidRPr="007E41A3">
        <w:rPr>
          <w:rFonts w:eastAsia="font138"/>
          <w:kern w:val="0"/>
          <w:sz w:val="28"/>
          <w:szCs w:val="28"/>
          <w:lang w:eastAsia="zh-CN" w:bidi="ru-RU"/>
        </w:rPr>
        <w:t xml:space="preserve">        1)  должностей муниципальной службы;            </w:t>
      </w:r>
      <w:r w:rsidRPr="007E41A3">
        <w:rPr>
          <w:rFonts w:eastAsia="font138"/>
          <w:kern w:val="0"/>
          <w:sz w:val="28"/>
          <w:szCs w:val="28"/>
          <w:lang w:eastAsia="zh-CN" w:bidi="ru-RU"/>
        </w:rPr>
        <w:br/>
      </w:r>
      <w:bookmarkStart w:id="3" w:name="redstr10"/>
      <w:bookmarkEnd w:id="3"/>
      <w:r w:rsidRPr="007E41A3">
        <w:rPr>
          <w:rFonts w:eastAsia="font138"/>
          <w:kern w:val="0"/>
          <w:sz w:val="28"/>
          <w:szCs w:val="28"/>
          <w:lang w:eastAsia="zh-CN" w:bidi="ru-RU"/>
        </w:rPr>
        <w:t xml:space="preserve">        2) муниципальных должностей;</w:t>
      </w:r>
    </w:p>
    <w:p w:rsidR="007E41A3" w:rsidRPr="007E41A3" w:rsidRDefault="007E41A3" w:rsidP="007E41A3">
      <w:pPr>
        <w:autoSpaceDE w:val="0"/>
        <w:ind w:firstLine="553"/>
        <w:jc w:val="both"/>
        <w:rPr>
          <w:rFonts w:ascii="font138" w:eastAsia="font138" w:hAnsi="font138" w:cs="font138"/>
          <w:kern w:val="0"/>
          <w:lang w:eastAsia="zh-CN" w:bidi="ru-RU"/>
        </w:rPr>
      </w:pPr>
      <w:bookmarkStart w:id="4" w:name="redstr9"/>
      <w:bookmarkEnd w:id="4"/>
      <w:r w:rsidRPr="007E41A3">
        <w:rPr>
          <w:rFonts w:eastAsia="font138"/>
          <w:kern w:val="0"/>
          <w:sz w:val="28"/>
          <w:szCs w:val="28"/>
          <w:lang w:eastAsia="zh-CN" w:bidi="ru-RU"/>
        </w:rPr>
        <w:t>3) государственных должностей Российской Федерации и государственных должностей субъектов Российской Федерации;</w:t>
      </w:r>
    </w:p>
    <w:p w:rsidR="007E41A3" w:rsidRPr="007E41A3" w:rsidRDefault="007E41A3" w:rsidP="007E41A3">
      <w:pPr>
        <w:autoSpaceDE w:val="0"/>
        <w:ind w:firstLine="553"/>
        <w:jc w:val="both"/>
        <w:rPr>
          <w:rFonts w:ascii="font138" w:eastAsia="font138" w:hAnsi="font138" w:cs="font138"/>
          <w:kern w:val="0"/>
          <w:lang w:eastAsia="zh-CN" w:bidi="ru-RU"/>
        </w:rPr>
      </w:pPr>
      <w:bookmarkStart w:id="5" w:name="redstr8"/>
      <w:bookmarkEnd w:id="5"/>
      <w:r w:rsidRPr="007E41A3">
        <w:rPr>
          <w:rFonts w:eastAsia="font138"/>
          <w:kern w:val="0"/>
          <w:sz w:val="28"/>
          <w:szCs w:val="28"/>
          <w:lang w:eastAsia="zh-CN" w:bidi="ru-RU"/>
        </w:rPr>
        <w:t>4) должностей государственной гражданской службы, воинских должностей и должностей федеральной государственной службы иных видов;</w:t>
      </w:r>
      <w:r w:rsidRPr="007E41A3">
        <w:rPr>
          <w:rFonts w:eastAsia="font138"/>
          <w:kern w:val="0"/>
          <w:sz w:val="28"/>
          <w:szCs w:val="28"/>
          <w:lang w:eastAsia="zh-CN" w:bidi="ru-RU"/>
        </w:rPr>
        <w:br/>
      </w:r>
      <w:bookmarkStart w:id="6" w:name="redstr7"/>
      <w:bookmarkEnd w:id="6"/>
      <w:r w:rsidRPr="007E41A3">
        <w:rPr>
          <w:rFonts w:eastAsia="font138"/>
          <w:kern w:val="0"/>
          <w:sz w:val="28"/>
          <w:szCs w:val="28"/>
          <w:lang w:eastAsia="zh-CN" w:bidi="ru-RU"/>
        </w:rPr>
        <w:t xml:space="preserve">        5)  иных должностей в соответствии с федеральными законами.</w:t>
      </w:r>
      <w:r w:rsidRPr="007E41A3">
        <w:rPr>
          <w:rFonts w:eastAsia="font138"/>
          <w:kern w:val="0"/>
          <w:sz w:val="28"/>
          <w:szCs w:val="28"/>
          <w:lang w:eastAsia="zh-CN" w:bidi="ru-RU"/>
        </w:rPr>
        <w:br/>
      </w:r>
      <w:bookmarkStart w:id="7" w:name="redstr6"/>
      <w:bookmarkEnd w:id="7"/>
      <w:r w:rsidRPr="007E41A3">
        <w:rPr>
          <w:rFonts w:eastAsia="font138"/>
          <w:kern w:val="0"/>
          <w:sz w:val="28"/>
          <w:szCs w:val="28"/>
          <w:lang w:eastAsia="zh-CN" w:bidi="ru-RU"/>
        </w:rPr>
        <w:t xml:space="preserve">   2.  В стаж муниципальной службы  помимо периодов замещения должностей, указанных в части 1 настоящей статьи, включаются (засчитываются) также периоды замещения должностей, включаемые (засчитываемые) в стаж государственной гражданской службы в соответствии с частью 2 статьи 54 </w:t>
      </w:r>
      <w:hyperlink r:id="rId28" w:history="1">
        <w:r w:rsidRPr="007E41A3">
          <w:rPr>
            <w:rFonts w:eastAsia="font138"/>
            <w:color w:val="000000"/>
            <w:kern w:val="0"/>
            <w:sz w:val="28"/>
            <w:szCs w:val="28"/>
          </w:rPr>
          <w:t xml:space="preserve">Федерального закона от 27 июля 2004 года N 79-ФЗ "О государственной гражданской службе Российской </w:t>
        </w:r>
        <w:proofErr w:type="gramStart"/>
        <w:r w:rsidRPr="007E41A3">
          <w:rPr>
            <w:rFonts w:eastAsia="font138"/>
            <w:color w:val="000000"/>
            <w:kern w:val="0"/>
            <w:sz w:val="28"/>
            <w:szCs w:val="28"/>
          </w:rPr>
          <w:t>Федераци</w:t>
        </w:r>
      </w:hyperlink>
      <w:r w:rsidRPr="007E41A3">
        <w:rPr>
          <w:rFonts w:eastAsia="font138"/>
          <w:color w:val="000000"/>
          <w:kern w:val="0"/>
          <w:sz w:val="28"/>
          <w:szCs w:val="28"/>
        </w:rPr>
        <w:t>и</w:t>
      </w:r>
      <w:proofErr w:type="gramEnd"/>
      <w:r w:rsidRPr="007E41A3">
        <w:rPr>
          <w:rFonts w:eastAsia="font138"/>
          <w:color w:val="000000"/>
          <w:kern w:val="0"/>
          <w:sz w:val="28"/>
          <w:szCs w:val="28"/>
        </w:rPr>
        <w:t>».</w:t>
      </w:r>
      <w:r w:rsidRPr="007E41A3">
        <w:rPr>
          <w:rFonts w:eastAsia="font138"/>
          <w:kern w:val="0"/>
          <w:sz w:val="28"/>
          <w:szCs w:val="28"/>
          <w:lang w:eastAsia="zh-CN" w:bidi="ru-RU"/>
        </w:rPr>
        <w:br/>
      </w:r>
      <w:bookmarkStart w:id="8" w:name="redstr5"/>
      <w:bookmarkEnd w:id="8"/>
      <w:r w:rsidRPr="007E41A3">
        <w:rPr>
          <w:rFonts w:eastAsia="font138"/>
          <w:kern w:val="0"/>
          <w:sz w:val="28"/>
          <w:szCs w:val="28"/>
          <w:lang w:eastAsia="zh-CN" w:bidi="ru-RU"/>
        </w:rPr>
        <w:lastRenderedPageBreak/>
        <w:t xml:space="preserve">         3. В стаж муниципальной службы для назначения пенсии за выслугу лет муниципальным служащим помимо периодов замещения должностей, указанных в части 1 настоящей статьи, включаются (засчитываются):</w:t>
      </w:r>
      <w:r w:rsidRPr="007E41A3">
        <w:rPr>
          <w:rFonts w:eastAsia="font138"/>
          <w:kern w:val="0"/>
          <w:sz w:val="28"/>
          <w:szCs w:val="28"/>
          <w:lang w:eastAsia="zh-CN" w:bidi="ru-RU"/>
        </w:rPr>
        <w:br/>
      </w:r>
      <w:bookmarkStart w:id="9" w:name="redstr4"/>
      <w:bookmarkEnd w:id="9"/>
      <w:r w:rsidRPr="007E41A3">
        <w:rPr>
          <w:rFonts w:eastAsia="font138"/>
          <w:kern w:val="0"/>
          <w:sz w:val="28"/>
          <w:szCs w:val="28"/>
          <w:lang w:eastAsia="zh-CN" w:bidi="ru-RU"/>
        </w:rPr>
        <w:t xml:space="preserve">     1)  по  решению  комиссии,  создаваемой  главой  муниципального образования, на основании письменного заявления муниципального служащего иные периоды работы (службы), в </w:t>
      </w:r>
      <w:proofErr w:type="gramStart"/>
      <w:r w:rsidRPr="007E41A3">
        <w:rPr>
          <w:rFonts w:eastAsia="font138"/>
          <w:kern w:val="0"/>
          <w:sz w:val="28"/>
          <w:szCs w:val="28"/>
          <w:lang w:eastAsia="zh-CN" w:bidi="ru-RU"/>
        </w:rPr>
        <w:t>совокупности</w:t>
      </w:r>
      <w:proofErr w:type="gramEnd"/>
      <w:r w:rsidRPr="007E41A3">
        <w:rPr>
          <w:rFonts w:eastAsia="font138"/>
          <w:kern w:val="0"/>
          <w:sz w:val="28"/>
          <w:szCs w:val="28"/>
          <w:lang w:eastAsia="zh-CN" w:bidi="ru-RU"/>
        </w:rPr>
        <w:t xml:space="preserve"> не превышающие 5 лет, на должностях, не указанных в части 1 настоящей статьи, в случае, если </w:t>
      </w:r>
      <w:proofErr w:type="gramStart"/>
      <w:r w:rsidRPr="007E41A3">
        <w:rPr>
          <w:rFonts w:eastAsia="font138"/>
          <w:kern w:val="0"/>
          <w:sz w:val="28"/>
          <w:szCs w:val="28"/>
          <w:lang w:eastAsia="zh-CN" w:bidi="ru-RU"/>
        </w:rPr>
        <w:t>опыт и знания, приобретенные в период замещения данных должностей, были необходимы для выполнения обязанностей по замещаемой должности муниципальной службы;</w:t>
      </w:r>
      <w:r w:rsidRPr="007E41A3">
        <w:rPr>
          <w:rFonts w:eastAsia="font138"/>
          <w:kern w:val="0"/>
          <w:sz w:val="28"/>
          <w:szCs w:val="28"/>
          <w:lang w:eastAsia="zh-CN" w:bidi="ru-RU"/>
        </w:rPr>
        <w:br/>
      </w:r>
      <w:bookmarkStart w:id="10" w:name="redstr3"/>
      <w:bookmarkEnd w:id="10"/>
      <w:r w:rsidRPr="007E41A3">
        <w:rPr>
          <w:rFonts w:eastAsia="font138"/>
          <w:kern w:val="0"/>
          <w:sz w:val="28"/>
          <w:szCs w:val="28"/>
          <w:lang w:eastAsia="zh-CN" w:bidi="ru-RU"/>
        </w:rPr>
        <w:t xml:space="preserve">        2) периоды работы (службы) на должностях, которые включаются в стаж государственной гражданской службы для назначения пенсии за выслугу лет государственных гражданских служащих Костромской области;</w:t>
      </w:r>
      <w:r w:rsidRPr="007E41A3">
        <w:rPr>
          <w:rFonts w:eastAsia="font138"/>
          <w:kern w:val="0"/>
          <w:sz w:val="28"/>
          <w:szCs w:val="28"/>
          <w:lang w:eastAsia="zh-CN" w:bidi="ru-RU"/>
        </w:rPr>
        <w:br/>
      </w:r>
      <w:bookmarkStart w:id="11" w:name="redstr2"/>
      <w:bookmarkEnd w:id="11"/>
      <w:r w:rsidRPr="007E41A3">
        <w:rPr>
          <w:rFonts w:eastAsia="font138"/>
          <w:kern w:val="0"/>
          <w:sz w:val="28"/>
          <w:szCs w:val="28"/>
          <w:lang w:eastAsia="zh-CN" w:bidi="ru-RU"/>
        </w:rPr>
        <w:t xml:space="preserve">         3)   иные периоды в соответствии с муниципальными правовыми актами.</w:t>
      </w:r>
      <w:r w:rsidRPr="007E41A3">
        <w:rPr>
          <w:rFonts w:eastAsia="font138"/>
          <w:kern w:val="0"/>
          <w:sz w:val="28"/>
          <w:szCs w:val="28"/>
          <w:lang w:eastAsia="zh-CN" w:bidi="ru-RU"/>
        </w:rPr>
        <w:br/>
      </w:r>
      <w:bookmarkStart w:id="12" w:name="redstr1"/>
      <w:bookmarkEnd w:id="12"/>
      <w:r w:rsidRPr="007E41A3">
        <w:rPr>
          <w:rFonts w:eastAsia="font138"/>
          <w:kern w:val="0"/>
          <w:sz w:val="28"/>
          <w:szCs w:val="28"/>
          <w:lang w:eastAsia="zh-CN" w:bidi="ru-RU"/>
        </w:rPr>
        <w:t xml:space="preserve">   4.</w:t>
      </w:r>
      <w:proofErr w:type="gramEnd"/>
      <w:r w:rsidRPr="007E41A3">
        <w:rPr>
          <w:rFonts w:eastAsia="font138"/>
          <w:kern w:val="0"/>
          <w:sz w:val="28"/>
          <w:szCs w:val="28"/>
          <w:lang w:eastAsia="zh-CN" w:bidi="ru-RU"/>
        </w:rPr>
        <w:t xml:space="preserve"> Периоды работы (службы) включаются (засчитываются) в стаж муниципальной службы на основании сведений о трудовой деятельности, трудовом стаже либо стаже муниципальной службы, содержащихся в трудовой книжке и в иных, выданных в установленном порядке документах. Указанные периоды работы (службы) исчисляются в календарном порядке (годах, месяцах, днях) и при подсчете стажа муниципальной службы суммируются, независимо от сроков перерыва в трудовой деятельности.</w:t>
      </w:r>
      <w:r w:rsidRPr="007E41A3">
        <w:rPr>
          <w:rFonts w:eastAsia="font138"/>
          <w:kern w:val="0"/>
          <w:sz w:val="28"/>
          <w:szCs w:val="28"/>
          <w:lang w:eastAsia="zh-CN" w:bidi="ru-RU"/>
        </w:rPr>
        <w:br/>
      </w:r>
      <w:bookmarkStart w:id="13" w:name="redstr"/>
      <w:bookmarkEnd w:id="13"/>
      <w:r w:rsidRPr="007E41A3">
        <w:rPr>
          <w:rFonts w:eastAsia="font138"/>
          <w:kern w:val="0"/>
          <w:sz w:val="28"/>
          <w:szCs w:val="28"/>
          <w:lang w:eastAsia="zh-CN" w:bidi="ru-RU"/>
        </w:rPr>
        <w:t xml:space="preserve">   5. Стаж муниципальной службы устанавливается правовым актом представителя нанимателя (работодателя). </w:t>
      </w:r>
    </w:p>
    <w:p w:rsidR="007E41A3" w:rsidRPr="007E41A3" w:rsidRDefault="007E41A3" w:rsidP="007E41A3">
      <w:pPr>
        <w:autoSpaceDE w:val="0"/>
        <w:ind w:firstLine="553"/>
        <w:jc w:val="both"/>
        <w:rPr>
          <w:rFonts w:eastAsia="Arial"/>
          <w:kern w:val="0"/>
          <w:sz w:val="28"/>
          <w:szCs w:val="28"/>
          <w:lang w:eastAsia="zh-CN" w:bidi="ru-RU"/>
        </w:rPr>
      </w:pPr>
    </w:p>
    <w:p w:rsidR="007E41A3" w:rsidRPr="007E41A3" w:rsidRDefault="007E41A3" w:rsidP="007E41A3">
      <w:pPr>
        <w:autoSpaceDE w:val="0"/>
        <w:ind w:firstLine="553"/>
        <w:jc w:val="both"/>
        <w:rPr>
          <w:rFonts w:ascii="Arial" w:eastAsia="Arial" w:hAnsi="Arial" w:cs="Arial"/>
          <w:kern w:val="0"/>
          <w:szCs w:val="20"/>
          <w:lang w:eastAsia="zh-CN" w:bidi="ru-RU"/>
        </w:rPr>
      </w:pPr>
      <w:r w:rsidRPr="007E41A3">
        <w:rPr>
          <w:rFonts w:eastAsia="Arial"/>
          <w:kern w:val="0"/>
          <w:sz w:val="28"/>
          <w:szCs w:val="28"/>
          <w:lang w:eastAsia="zh-CN" w:bidi="ru-RU"/>
        </w:rPr>
        <w:t>Статья 8. Назначение пенсии за выслугу лет, перерасчет ее размера, выплата и организация доставки пенсии за выслугу лет</w:t>
      </w:r>
    </w:p>
    <w:p w:rsidR="007E41A3" w:rsidRPr="007E41A3" w:rsidRDefault="007E41A3" w:rsidP="007E41A3">
      <w:pPr>
        <w:autoSpaceDE w:val="0"/>
        <w:ind w:firstLine="553"/>
        <w:jc w:val="both"/>
        <w:rPr>
          <w:rFonts w:eastAsia="Arial"/>
          <w:kern w:val="0"/>
          <w:sz w:val="28"/>
          <w:szCs w:val="28"/>
          <w:lang w:eastAsia="zh-CN" w:bidi="ru-RU"/>
        </w:rPr>
      </w:pPr>
    </w:p>
    <w:p w:rsidR="007E41A3" w:rsidRPr="007E41A3" w:rsidRDefault="007E41A3" w:rsidP="007E41A3">
      <w:pPr>
        <w:autoSpaceDE w:val="0"/>
        <w:ind w:firstLine="553"/>
        <w:jc w:val="both"/>
        <w:rPr>
          <w:rFonts w:ascii="Arial" w:eastAsia="Arial" w:hAnsi="Arial" w:cs="Arial"/>
          <w:kern w:val="0"/>
          <w:szCs w:val="20"/>
          <w:lang w:eastAsia="zh-CN" w:bidi="ru-RU"/>
        </w:rPr>
      </w:pPr>
      <w:r w:rsidRPr="007E41A3">
        <w:rPr>
          <w:rFonts w:eastAsia="Arial"/>
          <w:kern w:val="0"/>
          <w:sz w:val="28"/>
          <w:szCs w:val="28"/>
          <w:lang w:eastAsia="zh-CN" w:bidi="ru-RU"/>
        </w:rPr>
        <w:t>1. Назначение пенсии за выслугу лет, перерасчет ее размера производятся по заявлению гражданина, с которым он может обратиться в любое время после возникновения права на пенсию за выслугу лет, на перерасчет ее размера без ограничения каким-либо сроком.</w:t>
      </w:r>
    </w:p>
    <w:p w:rsidR="007E41A3" w:rsidRPr="007E41A3" w:rsidRDefault="007E41A3" w:rsidP="007E41A3">
      <w:pPr>
        <w:autoSpaceDE w:val="0"/>
        <w:ind w:firstLine="553"/>
        <w:jc w:val="both"/>
        <w:rPr>
          <w:rFonts w:ascii="Arial" w:eastAsia="Arial" w:hAnsi="Arial" w:cs="Arial"/>
          <w:kern w:val="0"/>
          <w:szCs w:val="20"/>
          <w:lang w:eastAsia="zh-CN" w:bidi="ru-RU"/>
        </w:rPr>
      </w:pPr>
      <w:r w:rsidRPr="007E41A3">
        <w:rPr>
          <w:rFonts w:eastAsia="Arial"/>
          <w:kern w:val="0"/>
          <w:sz w:val="28"/>
          <w:szCs w:val="28"/>
          <w:lang w:eastAsia="zh-CN" w:bidi="ru-RU"/>
        </w:rPr>
        <w:t xml:space="preserve">2. </w:t>
      </w:r>
      <w:proofErr w:type="gramStart"/>
      <w:r w:rsidRPr="007E41A3">
        <w:rPr>
          <w:rFonts w:eastAsia="Arial"/>
          <w:kern w:val="0"/>
          <w:sz w:val="28"/>
          <w:szCs w:val="28"/>
          <w:lang w:eastAsia="zh-CN" w:bidi="ru-RU"/>
        </w:rPr>
        <w:t>Перерасчет размера пенсий за выслугу лет муниципальных служащих Чернопенского сельского поселения Костромского муниципального района Костромской области может производиться с применением положений статьи 6 настоящего Положения в случае последующего после назначения пенсии за выслугу лет увеличения продолжительности стажа муниципальной службы, с учетом которого определяется размер пенсии за выслугу лет, и (или) замещения должности муниципальной службы Чернопенского сельского поселения Костромского муниципального района</w:t>
      </w:r>
      <w:proofErr w:type="gramEnd"/>
      <w:r w:rsidRPr="007E41A3">
        <w:rPr>
          <w:rFonts w:eastAsia="Arial"/>
          <w:kern w:val="0"/>
          <w:sz w:val="28"/>
          <w:szCs w:val="28"/>
          <w:lang w:eastAsia="zh-CN" w:bidi="ru-RU"/>
        </w:rPr>
        <w:t xml:space="preserve"> Костромской области не менее </w:t>
      </w:r>
      <w:proofErr w:type="gramStart"/>
      <w:r w:rsidRPr="007E41A3">
        <w:rPr>
          <w:rFonts w:eastAsia="Arial"/>
          <w:kern w:val="0"/>
          <w:sz w:val="28"/>
          <w:szCs w:val="28"/>
          <w:lang w:eastAsia="zh-CN" w:bidi="ru-RU"/>
        </w:rPr>
        <w:t>12 полных месяцев</w:t>
      </w:r>
      <w:proofErr w:type="gramEnd"/>
      <w:r w:rsidRPr="007E41A3">
        <w:rPr>
          <w:rFonts w:eastAsia="Arial"/>
          <w:kern w:val="0"/>
          <w:sz w:val="28"/>
          <w:szCs w:val="28"/>
          <w:lang w:eastAsia="zh-CN" w:bidi="ru-RU"/>
        </w:rPr>
        <w:t xml:space="preserve"> с более высоким должностным окладом.</w:t>
      </w:r>
    </w:p>
    <w:p w:rsidR="007E41A3" w:rsidRPr="007E41A3" w:rsidRDefault="007E41A3" w:rsidP="007E41A3">
      <w:pPr>
        <w:autoSpaceDE w:val="0"/>
        <w:ind w:firstLine="553"/>
        <w:jc w:val="both"/>
        <w:rPr>
          <w:rFonts w:ascii="Arial" w:eastAsia="Arial" w:hAnsi="Arial" w:cs="Arial"/>
          <w:kern w:val="0"/>
          <w:szCs w:val="20"/>
          <w:lang w:eastAsia="zh-CN" w:bidi="ru-RU"/>
        </w:rPr>
      </w:pPr>
      <w:r w:rsidRPr="007E41A3">
        <w:rPr>
          <w:rFonts w:eastAsia="Arial"/>
          <w:kern w:val="0"/>
          <w:sz w:val="28"/>
          <w:szCs w:val="28"/>
          <w:lang w:eastAsia="zh-CN" w:bidi="ru-RU"/>
        </w:rPr>
        <w:t>3. Пенсия за выслугу лет, предусмотренная настоящим Положением, назначается с 1-го числа месяца,  в котором гражданин обратился за ней, но не ранее чем со дня возникновения права на нее.</w:t>
      </w:r>
    </w:p>
    <w:p w:rsidR="007E41A3" w:rsidRPr="007E41A3" w:rsidRDefault="007E41A3" w:rsidP="007E41A3">
      <w:pPr>
        <w:autoSpaceDE w:val="0"/>
        <w:ind w:firstLine="553"/>
        <w:jc w:val="both"/>
        <w:rPr>
          <w:rFonts w:ascii="Arial" w:eastAsia="Arial" w:hAnsi="Arial" w:cs="Arial"/>
          <w:kern w:val="0"/>
          <w:szCs w:val="20"/>
          <w:lang w:eastAsia="zh-CN" w:bidi="ru-RU"/>
        </w:rPr>
      </w:pPr>
      <w:r w:rsidRPr="007E41A3">
        <w:rPr>
          <w:rFonts w:eastAsia="Arial"/>
          <w:kern w:val="0"/>
          <w:sz w:val="28"/>
          <w:szCs w:val="28"/>
          <w:lang w:eastAsia="zh-CN" w:bidi="ru-RU"/>
        </w:rPr>
        <w:t xml:space="preserve">4. Перерасчет размера пенсии за выслугу лет производится с 1-го числа месяца, следующего за месяцем, в котором гражданин обратился за </w:t>
      </w:r>
      <w:r w:rsidRPr="007E41A3">
        <w:rPr>
          <w:rFonts w:eastAsia="Arial"/>
          <w:kern w:val="0"/>
          <w:sz w:val="28"/>
          <w:szCs w:val="28"/>
          <w:lang w:eastAsia="zh-CN" w:bidi="ru-RU"/>
        </w:rPr>
        <w:lastRenderedPageBreak/>
        <w:t>перерасчетом размера пенсии, за исключением случаев, предусмотренных абзацами вторым и третьим настоящей части.</w:t>
      </w:r>
    </w:p>
    <w:p w:rsidR="007E41A3" w:rsidRPr="007E41A3" w:rsidRDefault="007E41A3" w:rsidP="007E41A3">
      <w:pPr>
        <w:autoSpaceDE w:val="0"/>
        <w:ind w:firstLine="553"/>
        <w:jc w:val="both"/>
        <w:rPr>
          <w:rFonts w:ascii="Arial" w:eastAsia="Arial" w:hAnsi="Arial" w:cs="Arial"/>
          <w:kern w:val="0"/>
          <w:szCs w:val="20"/>
          <w:lang w:eastAsia="zh-CN" w:bidi="ru-RU"/>
        </w:rPr>
      </w:pPr>
      <w:r w:rsidRPr="007E41A3">
        <w:rPr>
          <w:rFonts w:eastAsia="Arial"/>
          <w:kern w:val="0"/>
          <w:sz w:val="28"/>
          <w:szCs w:val="28"/>
          <w:lang w:eastAsia="zh-CN" w:bidi="ru-RU"/>
        </w:rPr>
        <w:t xml:space="preserve">При пересмотре группы инвалидности или причины инвалидности, </w:t>
      </w:r>
      <w:proofErr w:type="gramStart"/>
      <w:r w:rsidRPr="007E41A3">
        <w:rPr>
          <w:rFonts w:eastAsia="Arial"/>
          <w:kern w:val="0"/>
          <w:sz w:val="28"/>
          <w:szCs w:val="28"/>
          <w:lang w:eastAsia="zh-CN" w:bidi="ru-RU"/>
        </w:rPr>
        <w:t>который</w:t>
      </w:r>
      <w:proofErr w:type="gramEnd"/>
      <w:r w:rsidRPr="007E41A3">
        <w:rPr>
          <w:rFonts w:eastAsia="Arial"/>
          <w:kern w:val="0"/>
          <w:sz w:val="28"/>
          <w:szCs w:val="28"/>
          <w:lang w:eastAsia="zh-CN" w:bidi="ru-RU"/>
        </w:rPr>
        <w:t xml:space="preserve"> влечет увеличение размера пенсии, пенсия в новом размере выплачивается со дня изменения группы инвалидности или причины инвалидности.</w:t>
      </w:r>
    </w:p>
    <w:p w:rsidR="007E41A3" w:rsidRPr="007E41A3" w:rsidRDefault="007E41A3" w:rsidP="007E41A3">
      <w:pPr>
        <w:autoSpaceDE w:val="0"/>
        <w:ind w:firstLine="553"/>
        <w:jc w:val="both"/>
        <w:rPr>
          <w:rFonts w:ascii="Arial" w:eastAsia="Arial" w:hAnsi="Arial" w:cs="Arial"/>
          <w:kern w:val="0"/>
          <w:szCs w:val="20"/>
          <w:lang w:eastAsia="zh-CN" w:bidi="ru-RU"/>
        </w:rPr>
      </w:pPr>
      <w:r w:rsidRPr="007E41A3">
        <w:rPr>
          <w:rFonts w:eastAsia="Arial"/>
          <w:kern w:val="0"/>
          <w:sz w:val="28"/>
          <w:szCs w:val="28"/>
          <w:lang w:eastAsia="zh-CN" w:bidi="ru-RU"/>
        </w:rPr>
        <w:t>В случае перерасчета размера пенсии из-за возникновения обстоятельств, влекущих уменьшение размера пенсии, пенсия в новом размере выплачивается с 1-го числа месяца, следующего за месяцем, в котором наступили эти обстоятельства.</w:t>
      </w:r>
    </w:p>
    <w:p w:rsidR="007E41A3" w:rsidRPr="007E41A3" w:rsidRDefault="007E41A3" w:rsidP="007E41A3">
      <w:pPr>
        <w:autoSpaceDE w:val="0"/>
        <w:ind w:firstLine="553"/>
        <w:jc w:val="both"/>
        <w:rPr>
          <w:rFonts w:ascii="Arial" w:eastAsia="Arial" w:hAnsi="Arial" w:cs="Arial"/>
          <w:kern w:val="0"/>
          <w:szCs w:val="20"/>
          <w:lang w:eastAsia="zh-CN" w:bidi="ru-RU"/>
        </w:rPr>
      </w:pPr>
      <w:r w:rsidRPr="007E41A3">
        <w:rPr>
          <w:rFonts w:eastAsia="Arial"/>
          <w:kern w:val="0"/>
          <w:sz w:val="28"/>
          <w:szCs w:val="28"/>
          <w:lang w:eastAsia="zh-CN" w:bidi="ru-RU"/>
        </w:rPr>
        <w:t>5. Пенсия за выслугу лет (за исключением пенсии за выслугу лет, установленной к страховой пенсии по инвалидности) назначается бессрочно.</w:t>
      </w:r>
    </w:p>
    <w:p w:rsidR="007E41A3" w:rsidRPr="007E41A3" w:rsidRDefault="007E41A3" w:rsidP="007E41A3">
      <w:pPr>
        <w:autoSpaceDE w:val="0"/>
        <w:ind w:firstLine="553"/>
        <w:jc w:val="both"/>
        <w:rPr>
          <w:rFonts w:ascii="Arial" w:eastAsia="Arial" w:hAnsi="Arial" w:cs="Arial"/>
          <w:kern w:val="0"/>
          <w:szCs w:val="20"/>
          <w:lang w:eastAsia="zh-CN" w:bidi="ru-RU"/>
        </w:rPr>
      </w:pPr>
      <w:r w:rsidRPr="007E41A3">
        <w:rPr>
          <w:rFonts w:eastAsia="Arial"/>
          <w:kern w:val="0"/>
          <w:sz w:val="28"/>
          <w:szCs w:val="28"/>
          <w:lang w:eastAsia="zh-CN" w:bidi="ru-RU"/>
        </w:rPr>
        <w:t>6. Пенсия за выслугу лет, установленная к трудовой пенсии по инвалидности, назначается на срок, на который установлена трудовая пенсия по инвалидности.</w:t>
      </w:r>
    </w:p>
    <w:p w:rsidR="007E41A3" w:rsidRPr="007E41A3" w:rsidRDefault="007E41A3" w:rsidP="007E41A3">
      <w:pPr>
        <w:autoSpaceDE w:val="0"/>
        <w:ind w:firstLine="553"/>
        <w:jc w:val="both"/>
        <w:rPr>
          <w:rFonts w:ascii="Arial" w:eastAsia="Arial" w:hAnsi="Arial" w:cs="Arial"/>
          <w:kern w:val="0"/>
          <w:szCs w:val="20"/>
          <w:lang w:eastAsia="zh-CN" w:bidi="ru-RU"/>
        </w:rPr>
      </w:pPr>
      <w:r w:rsidRPr="007E41A3">
        <w:rPr>
          <w:rFonts w:eastAsia="Arial"/>
          <w:kern w:val="0"/>
          <w:sz w:val="28"/>
          <w:szCs w:val="28"/>
          <w:lang w:eastAsia="zh-CN" w:bidi="ru-RU"/>
        </w:rPr>
        <w:t xml:space="preserve">7. </w:t>
      </w:r>
      <w:proofErr w:type="gramStart"/>
      <w:r w:rsidRPr="007E41A3">
        <w:rPr>
          <w:rFonts w:eastAsia="Arial"/>
          <w:kern w:val="0"/>
          <w:sz w:val="28"/>
          <w:szCs w:val="28"/>
          <w:lang w:eastAsia="zh-CN" w:bidi="ru-RU"/>
        </w:rPr>
        <w:t>Гражданам из числа муниципальных служащих Чернопенского сельского поселения Костромского муниципального района Костромской области, у которых выплата пенсии за выслугу лет была прекращена в связи с прекращением выплаты страховой пенсии по инвалидности (часть 6 настоящей статьи), при установлении страховой пенсии по старости  органами, осуществляющими пенсионное обеспечение, производится восстановление пенсии за выслугу лет со дня установления страховой пенсии по старости.</w:t>
      </w:r>
      <w:proofErr w:type="gramEnd"/>
      <w:r w:rsidRPr="007E41A3">
        <w:rPr>
          <w:rFonts w:eastAsia="Arial"/>
          <w:kern w:val="0"/>
          <w:sz w:val="28"/>
          <w:szCs w:val="28"/>
          <w:lang w:eastAsia="zh-CN" w:bidi="ru-RU"/>
        </w:rPr>
        <w:t xml:space="preserve"> При восстановлении выплаты пенсии за выслугу лет право на нее не пересматривается. При этом размер указанной пенсии определяется в порядке, предусмотренном статьей 6 настоящего Положения с учетом размера установленной страховой пенсии по старости. По желанию указанных граждан пенсия за выслугу лет им может быть установлена заново в порядке, предусмотренном настоящим Положением.</w:t>
      </w:r>
    </w:p>
    <w:p w:rsidR="007E41A3" w:rsidRPr="007E41A3" w:rsidRDefault="007E41A3" w:rsidP="007E41A3">
      <w:pPr>
        <w:autoSpaceDE w:val="0"/>
        <w:ind w:firstLine="553"/>
        <w:jc w:val="both"/>
        <w:rPr>
          <w:rFonts w:ascii="Arial" w:eastAsia="Arial" w:hAnsi="Arial" w:cs="Arial"/>
          <w:kern w:val="0"/>
          <w:szCs w:val="20"/>
          <w:lang w:eastAsia="zh-CN" w:bidi="ru-RU"/>
        </w:rPr>
      </w:pPr>
      <w:r w:rsidRPr="007E41A3">
        <w:rPr>
          <w:rFonts w:eastAsia="Arial"/>
          <w:kern w:val="0"/>
          <w:sz w:val="28"/>
          <w:szCs w:val="28"/>
          <w:lang w:eastAsia="zh-CN" w:bidi="ru-RU"/>
        </w:rPr>
        <w:t>8. Порядок назначения, выплаты, перерасчета размера пенсии за выслугу лет и организации доставки пенсии за выслугу лет определяется администрацией Чернопенского сельского поселения Костромского муниципального района Костромской области.</w:t>
      </w:r>
    </w:p>
    <w:p w:rsidR="007E41A3" w:rsidRPr="007E41A3" w:rsidRDefault="007E41A3" w:rsidP="007E41A3">
      <w:pPr>
        <w:autoSpaceDE w:val="0"/>
        <w:ind w:firstLine="553"/>
        <w:jc w:val="both"/>
        <w:rPr>
          <w:rFonts w:eastAsia="Arial"/>
          <w:kern w:val="0"/>
          <w:sz w:val="28"/>
          <w:szCs w:val="28"/>
          <w:lang w:eastAsia="zh-CN" w:bidi="ru-RU"/>
        </w:rPr>
      </w:pPr>
    </w:p>
    <w:p w:rsidR="007E41A3" w:rsidRPr="007E41A3" w:rsidRDefault="007E41A3" w:rsidP="007E41A3">
      <w:pPr>
        <w:autoSpaceDE w:val="0"/>
        <w:ind w:firstLine="553"/>
        <w:jc w:val="both"/>
        <w:rPr>
          <w:rFonts w:ascii="Arial" w:eastAsia="Arial" w:hAnsi="Arial" w:cs="Arial"/>
          <w:kern w:val="0"/>
          <w:szCs w:val="20"/>
          <w:lang w:eastAsia="zh-CN" w:bidi="ru-RU"/>
        </w:rPr>
      </w:pPr>
      <w:r w:rsidRPr="007E41A3">
        <w:rPr>
          <w:rFonts w:eastAsia="Arial"/>
          <w:kern w:val="0"/>
          <w:sz w:val="28"/>
          <w:szCs w:val="28"/>
          <w:lang w:eastAsia="zh-CN" w:bidi="ru-RU"/>
        </w:rPr>
        <w:t>Статья 9. Индексация пенсии за выслугу лет</w:t>
      </w:r>
    </w:p>
    <w:p w:rsidR="007E41A3" w:rsidRPr="007E41A3" w:rsidRDefault="007E41A3" w:rsidP="007E41A3">
      <w:pPr>
        <w:autoSpaceDE w:val="0"/>
        <w:ind w:firstLine="553"/>
        <w:jc w:val="both"/>
        <w:rPr>
          <w:rFonts w:eastAsia="Arial"/>
          <w:kern w:val="0"/>
          <w:sz w:val="28"/>
          <w:szCs w:val="28"/>
          <w:lang w:eastAsia="zh-CN" w:bidi="ru-RU"/>
        </w:rPr>
      </w:pPr>
    </w:p>
    <w:p w:rsidR="007E41A3" w:rsidRPr="007E41A3" w:rsidRDefault="007E41A3" w:rsidP="007E41A3">
      <w:pPr>
        <w:autoSpaceDE w:val="0"/>
        <w:ind w:firstLine="553"/>
        <w:jc w:val="both"/>
        <w:rPr>
          <w:rFonts w:ascii="Arial" w:eastAsia="Arial" w:hAnsi="Arial" w:cs="Arial"/>
          <w:kern w:val="0"/>
          <w:szCs w:val="20"/>
          <w:lang w:eastAsia="zh-CN" w:bidi="ru-RU"/>
        </w:rPr>
      </w:pPr>
      <w:r w:rsidRPr="007E41A3">
        <w:rPr>
          <w:rFonts w:eastAsia="Arial"/>
          <w:kern w:val="0"/>
          <w:sz w:val="28"/>
          <w:szCs w:val="28"/>
          <w:lang w:eastAsia="zh-CN" w:bidi="ru-RU"/>
        </w:rPr>
        <w:t>1. Пенсия за выслугу лет индексируется:</w:t>
      </w:r>
    </w:p>
    <w:p w:rsidR="007E41A3" w:rsidRPr="007E41A3" w:rsidRDefault="007E41A3" w:rsidP="007E41A3">
      <w:pPr>
        <w:autoSpaceDE w:val="0"/>
        <w:ind w:firstLine="553"/>
        <w:jc w:val="both"/>
        <w:rPr>
          <w:rFonts w:ascii="Arial" w:eastAsia="Arial" w:hAnsi="Arial" w:cs="Arial"/>
          <w:kern w:val="0"/>
          <w:szCs w:val="20"/>
          <w:lang w:eastAsia="zh-CN" w:bidi="ru-RU"/>
        </w:rPr>
      </w:pPr>
      <w:r w:rsidRPr="007E41A3">
        <w:rPr>
          <w:rFonts w:eastAsia="Arial"/>
          <w:kern w:val="0"/>
          <w:sz w:val="28"/>
          <w:szCs w:val="28"/>
          <w:lang w:eastAsia="zh-CN" w:bidi="ru-RU"/>
        </w:rPr>
        <w:t>1) при централизованном повышении должностных окладов муниципальных служащих Чернопенского сельского поселения Костромского муниципального района Костромской области, а также при централизованном дифференцированном повышении (установлении) должностных окладов муниципальных служащих Чернопенского сельского поселения Костромского муниципального района Костромской области;</w:t>
      </w:r>
    </w:p>
    <w:p w:rsidR="007E41A3" w:rsidRPr="007E41A3" w:rsidRDefault="007E41A3" w:rsidP="007E41A3">
      <w:pPr>
        <w:autoSpaceDE w:val="0"/>
        <w:ind w:firstLine="553"/>
        <w:jc w:val="both"/>
        <w:rPr>
          <w:rFonts w:ascii="Arial" w:eastAsia="Arial" w:hAnsi="Arial" w:cs="Arial"/>
          <w:kern w:val="0"/>
          <w:szCs w:val="20"/>
          <w:lang w:eastAsia="zh-CN" w:bidi="ru-RU"/>
        </w:rPr>
      </w:pPr>
      <w:r w:rsidRPr="007E41A3">
        <w:rPr>
          <w:rFonts w:eastAsia="Arial"/>
          <w:kern w:val="0"/>
          <w:sz w:val="28"/>
          <w:szCs w:val="28"/>
          <w:lang w:eastAsia="zh-CN" w:bidi="ru-RU"/>
        </w:rPr>
        <w:t xml:space="preserve">2) при централизованном повышении иных денежных выплат, входящих в состав денежного содержания муниципальных служащих Чернопенского сельского поселения Костромского муниципального района Костромской </w:t>
      </w:r>
      <w:r w:rsidRPr="007E41A3">
        <w:rPr>
          <w:rFonts w:eastAsia="Arial"/>
          <w:kern w:val="0"/>
          <w:sz w:val="28"/>
          <w:szCs w:val="28"/>
          <w:lang w:eastAsia="zh-CN" w:bidi="ru-RU"/>
        </w:rPr>
        <w:lastRenderedPageBreak/>
        <w:t>области.</w:t>
      </w:r>
    </w:p>
    <w:p w:rsidR="007E41A3" w:rsidRPr="007E41A3" w:rsidRDefault="007E41A3" w:rsidP="007E41A3">
      <w:pPr>
        <w:autoSpaceDE w:val="0"/>
        <w:ind w:firstLine="553"/>
        <w:jc w:val="both"/>
        <w:rPr>
          <w:rFonts w:ascii="Arial" w:eastAsia="Arial" w:hAnsi="Arial" w:cs="Arial"/>
          <w:kern w:val="0"/>
          <w:szCs w:val="20"/>
          <w:lang w:eastAsia="zh-CN" w:bidi="ru-RU"/>
        </w:rPr>
      </w:pPr>
      <w:r w:rsidRPr="007E41A3">
        <w:rPr>
          <w:rFonts w:eastAsia="Arial"/>
          <w:kern w:val="0"/>
          <w:sz w:val="28"/>
          <w:szCs w:val="28"/>
          <w:lang w:eastAsia="zh-CN" w:bidi="ru-RU"/>
        </w:rPr>
        <w:t>2. Пенсия за выслугу лет индексируется с учетом положений, предусмотренных статьей 6 настоящего Положения, в порядке, установленном администрацией Чернопенского сельского поселения Костромского муниципального района Костромской области.</w:t>
      </w:r>
    </w:p>
    <w:p w:rsidR="007E41A3" w:rsidRPr="007E41A3" w:rsidRDefault="007E41A3" w:rsidP="007E41A3">
      <w:pPr>
        <w:autoSpaceDE w:val="0"/>
        <w:ind w:firstLine="553"/>
        <w:jc w:val="both"/>
        <w:rPr>
          <w:rFonts w:eastAsia="Arial"/>
          <w:kern w:val="0"/>
          <w:sz w:val="28"/>
          <w:szCs w:val="28"/>
          <w:lang w:eastAsia="zh-CN" w:bidi="ru-RU"/>
        </w:rPr>
      </w:pPr>
    </w:p>
    <w:p w:rsidR="007E41A3" w:rsidRPr="007E41A3" w:rsidRDefault="007E41A3" w:rsidP="007E41A3">
      <w:pPr>
        <w:autoSpaceDE w:val="0"/>
        <w:ind w:firstLine="553"/>
        <w:jc w:val="both"/>
        <w:rPr>
          <w:rFonts w:ascii="Arial" w:eastAsia="Arial" w:hAnsi="Arial" w:cs="Arial"/>
          <w:kern w:val="0"/>
          <w:szCs w:val="20"/>
          <w:lang w:eastAsia="zh-CN" w:bidi="ru-RU"/>
        </w:rPr>
      </w:pPr>
      <w:r w:rsidRPr="007E41A3">
        <w:rPr>
          <w:rFonts w:eastAsia="Arial"/>
          <w:kern w:val="0"/>
          <w:sz w:val="28"/>
          <w:szCs w:val="28"/>
          <w:lang w:eastAsia="zh-CN" w:bidi="ru-RU"/>
        </w:rPr>
        <w:t>Статья 10. Финансовое обеспечение расходов на выплату пенсии за выслугу лет</w:t>
      </w:r>
    </w:p>
    <w:p w:rsidR="007E41A3" w:rsidRPr="007E41A3" w:rsidRDefault="007E41A3" w:rsidP="007E41A3">
      <w:pPr>
        <w:autoSpaceDE w:val="0"/>
        <w:ind w:firstLine="553"/>
        <w:jc w:val="both"/>
        <w:rPr>
          <w:rFonts w:eastAsia="Arial"/>
          <w:kern w:val="0"/>
          <w:sz w:val="28"/>
          <w:szCs w:val="28"/>
          <w:lang w:eastAsia="zh-CN" w:bidi="ru-RU"/>
        </w:rPr>
      </w:pPr>
    </w:p>
    <w:p w:rsidR="007E41A3" w:rsidRPr="007E41A3" w:rsidRDefault="007E41A3" w:rsidP="007E41A3">
      <w:pPr>
        <w:autoSpaceDE w:val="0"/>
        <w:ind w:firstLine="553"/>
        <w:jc w:val="both"/>
        <w:rPr>
          <w:rFonts w:ascii="Arial" w:eastAsia="Arial" w:hAnsi="Arial" w:cs="Arial"/>
          <w:kern w:val="0"/>
          <w:szCs w:val="20"/>
          <w:lang w:eastAsia="zh-CN" w:bidi="ru-RU"/>
        </w:rPr>
      </w:pPr>
      <w:r w:rsidRPr="007E41A3">
        <w:rPr>
          <w:rFonts w:eastAsia="Arial"/>
          <w:kern w:val="0"/>
          <w:sz w:val="28"/>
          <w:szCs w:val="28"/>
          <w:lang w:eastAsia="zh-CN" w:bidi="ru-RU"/>
        </w:rPr>
        <w:t>Финансовое обеспечение расходов на выплату пенсии за выслугу лет, включая организацию ее доставки, производится за счет средств бюджета Чернопенского сельского поселения Костромского муниципального района Костромской области.</w:t>
      </w:r>
    </w:p>
    <w:p w:rsidR="007E41A3" w:rsidRPr="007E41A3" w:rsidRDefault="007E41A3" w:rsidP="007E41A3">
      <w:pPr>
        <w:autoSpaceDE w:val="0"/>
        <w:ind w:firstLine="553"/>
        <w:jc w:val="both"/>
        <w:rPr>
          <w:rFonts w:eastAsia="Arial"/>
          <w:kern w:val="0"/>
          <w:sz w:val="28"/>
          <w:szCs w:val="28"/>
          <w:lang w:eastAsia="zh-CN" w:bidi="ru-RU"/>
        </w:rPr>
      </w:pPr>
    </w:p>
    <w:p w:rsidR="007E41A3" w:rsidRPr="007E41A3" w:rsidRDefault="007E41A3" w:rsidP="007E41A3">
      <w:pPr>
        <w:autoSpaceDE w:val="0"/>
        <w:ind w:firstLine="553"/>
        <w:jc w:val="both"/>
        <w:rPr>
          <w:rFonts w:ascii="Arial" w:eastAsia="Arial" w:hAnsi="Arial" w:cs="Arial"/>
          <w:kern w:val="0"/>
          <w:szCs w:val="20"/>
          <w:lang w:eastAsia="zh-CN" w:bidi="ru-RU"/>
        </w:rPr>
      </w:pPr>
      <w:r w:rsidRPr="007E41A3">
        <w:rPr>
          <w:rFonts w:eastAsia="Arial"/>
          <w:kern w:val="0"/>
          <w:sz w:val="28"/>
          <w:szCs w:val="28"/>
          <w:lang w:eastAsia="zh-CN" w:bidi="ru-RU"/>
        </w:rPr>
        <w:t>Статья 11. Переходные положения настоящего Положения</w:t>
      </w:r>
    </w:p>
    <w:p w:rsidR="007E41A3" w:rsidRPr="007E41A3" w:rsidRDefault="007E41A3" w:rsidP="007E41A3">
      <w:pPr>
        <w:autoSpaceDE w:val="0"/>
        <w:ind w:firstLine="553"/>
        <w:jc w:val="both"/>
        <w:rPr>
          <w:rFonts w:eastAsia="Arial"/>
          <w:kern w:val="0"/>
          <w:sz w:val="28"/>
          <w:szCs w:val="28"/>
          <w:lang w:eastAsia="zh-CN" w:bidi="ru-RU"/>
        </w:rPr>
      </w:pPr>
    </w:p>
    <w:p w:rsidR="007E41A3" w:rsidRPr="007E41A3" w:rsidRDefault="007E41A3" w:rsidP="007E41A3">
      <w:pPr>
        <w:autoSpaceDE w:val="0"/>
        <w:ind w:firstLine="553"/>
        <w:jc w:val="both"/>
        <w:rPr>
          <w:rFonts w:ascii="Arial" w:eastAsia="Arial" w:hAnsi="Arial" w:cs="Arial"/>
          <w:kern w:val="0"/>
          <w:szCs w:val="20"/>
          <w:lang w:eastAsia="zh-CN" w:bidi="ru-RU"/>
        </w:rPr>
      </w:pPr>
      <w:r w:rsidRPr="007E41A3">
        <w:rPr>
          <w:rFonts w:eastAsia="Arial"/>
          <w:kern w:val="0"/>
          <w:sz w:val="28"/>
          <w:szCs w:val="28"/>
          <w:lang w:eastAsia="zh-CN" w:bidi="ru-RU"/>
        </w:rPr>
        <w:t>1. Лицам, получающим по состоянию на день вступления в силу настоящего Положения ежемесячную доплату к пенсии в соответствии с  решением Совета депутатов Чернопенского сельского поселения Костромского муниципального района от 30.05.2013  № 23 «</w:t>
      </w:r>
      <w:proofErr w:type="gramStart"/>
      <w:r w:rsidRPr="007E41A3">
        <w:rPr>
          <w:rFonts w:eastAsia="Arial"/>
          <w:kern w:val="0"/>
          <w:sz w:val="28"/>
          <w:szCs w:val="28"/>
          <w:lang w:eastAsia="zh-CN" w:bidi="ru-RU"/>
        </w:rPr>
        <w:t>О</w:t>
      </w:r>
      <w:proofErr w:type="gramEnd"/>
      <w:r w:rsidRPr="007E41A3">
        <w:rPr>
          <w:rFonts w:eastAsia="Arial"/>
          <w:kern w:val="0"/>
          <w:sz w:val="28"/>
          <w:szCs w:val="28"/>
          <w:lang w:eastAsia="zh-CN" w:bidi="ru-RU"/>
        </w:rPr>
        <w:t xml:space="preserve"> утверждении Положения о пенсионном обеспечении муниципальных служащих и лиц, замещавших муниципальные должности Чернопенского сельского поселения Костромского муниципального района Костромской области и признании утратившим силу решения Совета депутатов от 28.10.2010 г. № 47 «Об утверждении </w:t>
      </w:r>
      <w:proofErr w:type="gramStart"/>
      <w:r w:rsidRPr="007E41A3">
        <w:rPr>
          <w:rFonts w:eastAsia="Arial"/>
          <w:kern w:val="0"/>
          <w:sz w:val="28"/>
          <w:szCs w:val="28"/>
          <w:lang w:eastAsia="zh-CN" w:bidi="ru-RU"/>
        </w:rPr>
        <w:t>Положение</w:t>
      </w:r>
      <w:proofErr w:type="gramEnd"/>
      <w:r w:rsidRPr="007E41A3">
        <w:rPr>
          <w:rFonts w:eastAsia="Arial"/>
          <w:kern w:val="0"/>
          <w:sz w:val="28"/>
          <w:szCs w:val="28"/>
          <w:lang w:eastAsia="zh-CN" w:bidi="ru-RU"/>
        </w:rPr>
        <w:t xml:space="preserve"> о ежемесячной выплате к пенсии лицам, замещавшим должности муниципальной службы по Чернопенскому сельскому поселению Костромского муниципального района Костромской области» (в редакции решений Совета депутатов от 30.10.2014  № 56, от 25.05.2017 № 22, от 30.11.2017 № 48, от 25.01.2018 № 3), со дня вступления в силу настоящего Положения устанавливается пенсия за выслугу лет без подачи ими заявления о назначении пенсии за выслугу лет и предоставления документов, подтверждающих право на указанную пенсию.</w:t>
      </w:r>
    </w:p>
    <w:p w:rsidR="007E41A3" w:rsidRPr="007E41A3" w:rsidRDefault="007E41A3" w:rsidP="007E41A3">
      <w:pPr>
        <w:autoSpaceDE w:val="0"/>
        <w:jc w:val="both"/>
        <w:rPr>
          <w:rFonts w:ascii="font138" w:eastAsia="font138" w:hAnsi="font138" w:cs="font138"/>
          <w:kern w:val="0"/>
          <w:lang w:eastAsia="zh-CN" w:bidi="ru-RU"/>
        </w:rPr>
      </w:pPr>
      <w:r w:rsidRPr="007E41A3">
        <w:rPr>
          <w:rFonts w:eastAsia="Times New Roman"/>
          <w:kern w:val="0"/>
          <w:sz w:val="28"/>
          <w:szCs w:val="28"/>
          <w:lang w:eastAsia="zh-CN" w:bidi="ru-RU"/>
        </w:rPr>
        <w:t xml:space="preserve">    </w:t>
      </w:r>
      <w:r w:rsidRPr="007E41A3">
        <w:rPr>
          <w:rFonts w:eastAsia="font138"/>
          <w:kern w:val="0"/>
          <w:sz w:val="28"/>
          <w:szCs w:val="28"/>
          <w:lang w:eastAsia="zh-CN" w:bidi="ru-RU"/>
        </w:rPr>
        <w:t xml:space="preserve">2. Размер среднемесячного заработка муниципальных служащих Чернопенского сельского поселения, </w:t>
      </w:r>
      <w:proofErr w:type="gramStart"/>
      <w:r w:rsidRPr="007E41A3">
        <w:rPr>
          <w:rFonts w:eastAsia="font138"/>
          <w:kern w:val="0"/>
          <w:sz w:val="28"/>
          <w:szCs w:val="28"/>
          <w:lang w:eastAsia="zh-CN" w:bidi="ru-RU"/>
        </w:rPr>
        <w:t>исходя из которого была</w:t>
      </w:r>
      <w:proofErr w:type="gramEnd"/>
      <w:r w:rsidRPr="007E41A3">
        <w:rPr>
          <w:rFonts w:eastAsia="font138"/>
          <w:kern w:val="0"/>
          <w:sz w:val="28"/>
          <w:szCs w:val="28"/>
          <w:lang w:eastAsia="zh-CN" w:bidi="ru-RU"/>
        </w:rPr>
        <w:t xml:space="preserve"> назначена ежемесячная доплата к государственной   пенсии до 1 января 2012 года, подлежит перерасчету с 1 января 2012 года по нормам, предусмотренным настоящим Положением.</w:t>
      </w:r>
    </w:p>
    <w:p w:rsidR="007E41A3" w:rsidRPr="007E41A3" w:rsidRDefault="007E41A3" w:rsidP="007E41A3">
      <w:pPr>
        <w:autoSpaceDE w:val="0"/>
        <w:jc w:val="both"/>
        <w:rPr>
          <w:rFonts w:ascii="font138" w:eastAsia="font138" w:hAnsi="font138" w:cs="font138"/>
          <w:kern w:val="0"/>
          <w:lang w:eastAsia="zh-CN" w:bidi="ru-RU"/>
        </w:rPr>
      </w:pPr>
      <w:bookmarkStart w:id="14" w:name="P002E_4"/>
      <w:bookmarkEnd w:id="14"/>
      <w:r w:rsidRPr="007E41A3">
        <w:rPr>
          <w:rFonts w:eastAsia="Times New Roman"/>
          <w:kern w:val="0"/>
          <w:sz w:val="28"/>
          <w:szCs w:val="28"/>
          <w:lang w:eastAsia="zh-CN" w:bidi="ru-RU"/>
        </w:rPr>
        <w:t xml:space="preserve">        </w:t>
      </w:r>
      <w:r w:rsidRPr="007E41A3">
        <w:rPr>
          <w:rFonts w:eastAsia="font138"/>
          <w:kern w:val="0"/>
          <w:sz w:val="28"/>
          <w:szCs w:val="28"/>
          <w:lang w:eastAsia="zh-CN" w:bidi="ru-RU"/>
        </w:rPr>
        <w:t>При перерасчете среднемесячного заработка муниципальных служащих Чернопенского сельского поселения, ежемесячная доплата к государственной   пенсии которым была назначена до 1 июля 2007 года, учитываются следующие выплаты, применяемые на момент назначения ежемесячной доплаты к государственной   пенсии:</w:t>
      </w:r>
    </w:p>
    <w:p w:rsidR="007E41A3" w:rsidRPr="007E41A3" w:rsidRDefault="007E41A3" w:rsidP="007E41A3">
      <w:pPr>
        <w:autoSpaceDE w:val="0"/>
        <w:jc w:val="both"/>
        <w:rPr>
          <w:rFonts w:ascii="font138" w:eastAsia="font138" w:hAnsi="font138" w:cs="font138"/>
          <w:kern w:val="0"/>
          <w:lang w:eastAsia="zh-CN" w:bidi="ru-RU"/>
        </w:rPr>
      </w:pPr>
      <w:bookmarkStart w:id="15" w:name="P002E_5"/>
      <w:bookmarkEnd w:id="15"/>
      <w:r w:rsidRPr="007E41A3">
        <w:rPr>
          <w:rFonts w:eastAsia="Times New Roman"/>
          <w:kern w:val="0"/>
          <w:sz w:val="28"/>
          <w:szCs w:val="28"/>
          <w:lang w:eastAsia="zh-CN" w:bidi="ru-RU"/>
        </w:rPr>
        <w:t xml:space="preserve">          </w:t>
      </w:r>
      <w:r w:rsidRPr="007E41A3">
        <w:rPr>
          <w:rFonts w:eastAsia="font138"/>
          <w:kern w:val="0"/>
          <w:sz w:val="28"/>
          <w:szCs w:val="28"/>
          <w:lang w:eastAsia="zh-CN" w:bidi="ru-RU"/>
        </w:rPr>
        <w:t>1) должностной оклад;</w:t>
      </w:r>
    </w:p>
    <w:p w:rsidR="007E41A3" w:rsidRPr="007E41A3" w:rsidRDefault="007E41A3" w:rsidP="007E41A3">
      <w:pPr>
        <w:autoSpaceDE w:val="0"/>
        <w:jc w:val="both"/>
        <w:rPr>
          <w:rFonts w:ascii="font138" w:eastAsia="font138" w:hAnsi="font138" w:cs="font138"/>
          <w:kern w:val="0"/>
          <w:lang w:eastAsia="zh-CN" w:bidi="ru-RU"/>
        </w:rPr>
      </w:pPr>
      <w:bookmarkStart w:id="16" w:name="P002E_6"/>
      <w:bookmarkEnd w:id="16"/>
      <w:r w:rsidRPr="007E41A3">
        <w:rPr>
          <w:rFonts w:eastAsia="Times New Roman"/>
          <w:kern w:val="0"/>
          <w:sz w:val="28"/>
          <w:szCs w:val="28"/>
          <w:lang w:eastAsia="zh-CN" w:bidi="ru-RU"/>
        </w:rPr>
        <w:t xml:space="preserve">    </w:t>
      </w:r>
      <w:r w:rsidRPr="007E41A3">
        <w:rPr>
          <w:rFonts w:eastAsia="font138"/>
          <w:kern w:val="0"/>
          <w:sz w:val="28"/>
          <w:szCs w:val="28"/>
          <w:lang w:eastAsia="zh-CN" w:bidi="ru-RU"/>
        </w:rPr>
        <w:t xml:space="preserve">2)  ежемесячная  надбавка  за сложность, напряженность, высокие достижения в труде и специальный режим работы (ежемесячная надбавка за </w:t>
      </w:r>
      <w:r w:rsidRPr="007E41A3">
        <w:rPr>
          <w:rFonts w:eastAsia="font138"/>
          <w:kern w:val="0"/>
          <w:sz w:val="28"/>
          <w:szCs w:val="28"/>
          <w:lang w:eastAsia="zh-CN" w:bidi="ru-RU"/>
        </w:rPr>
        <w:lastRenderedPageBreak/>
        <w:t>сложность, напряженность и высокие достижения в труде);</w:t>
      </w:r>
    </w:p>
    <w:p w:rsidR="007E41A3" w:rsidRPr="007E41A3" w:rsidRDefault="007E41A3" w:rsidP="007E41A3">
      <w:pPr>
        <w:autoSpaceDE w:val="0"/>
        <w:jc w:val="both"/>
        <w:rPr>
          <w:rFonts w:ascii="font138" w:eastAsia="font138" w:hAnsi="font138" w:cs="font138"/>
          <w:kern w:val="0"/>
          <w:lang w:eastAsia="zh-CN" w:bidi="ru-RU"/>
        </w:rPr>
      </w:pPr>
      <w:bookmarkStart w:id="17" w:name="P002E_7"/>
      <w:bookmarkEnd w:id="17"/>
      <w:r w:rsidRPr="007E41A3">
        <w:rPr>
          <w:rFonts w:eastAsia="Times New Roman"/>
          <w:kern w:val="0"/>
          <w:sz w:val="28"/>
          <w:szCs w:val="28"/>
          <w:lang w:eastAsia="zh-CN" w:bidi="ru-RU"/>
        </w:rPr>
        <w:t xml:space="preserve">          </w:t>
      </w:r>
      <w:r w:rsidRPr="007E41A3">
        <w:rPr>
          <w:rFonts w:eastAsia="font138"/>
          <w:kern w:val="0"/>
          <w:sz w:val="28"/>
          <w:szCs w:val="28"/>
          <w:lang w:eastAsia="zh-CN" w:bidi="ru-RU"/>
        </w:rPr>
        <w:t>3) надбавка за выслугу лет;</w:t>
      </w:r>
    </w:p>
    <w:p w:rsidR="007E41A3" w:rsidRPr="007E41A3" w:rsidRDefault="007E41A3" w:rsidP="007E41A3">
      <w:pPr>
        <w:autoSpaceDE w:val="0"/>
        <w:jc w:val="both"/>
        <w:rPr>
          <w:rFonts w:ascii="font138" w:eastAsia="font138" w:hAnsi="font138" w:cs="font138"/>
          <w:kern w:val="0"/>
          <w:lang w:eastAsia="zh-CN" w:bidi="ru-RU"/>
        </w:rPr>
      </w:pPr>
      <w:bookmarkStart w:id="18" w:name="P002E_8"/>
      <w:bookmarkEnd w:id="18"/>
      <w:r w:rsidRPr="007E41A3">
        <w:rPr>
          <w:rFonts w:eastAsia="Times New Roman"/>
          <w:kern w:val="0"/>
          <w:sz w:val="28"/>
          <w:szCs w:val="28"/>
          <w:lang w:eastAsia="zh-CN" w:bidi="ru-RU"/>
        </w:rPr>
        <w:t xml:space="preserve">     </w:t>
      </w:r>
      <w:r w:rsidRPr="007E41A3">
        <w:rPr>
          <w:rFonts w:eastAsia="font138"/>
          <w:kern w:val="0"/>
          <w:sz w:val="28"/>
          <w:szCs w:val="28"/>
          <w:lang w:eastAsia="zh-CN" w:bidi="ru-RU"/>
        </w:rPr>
        <w:t>4) ежемесячная надбавка к должностному окладу за особые условия муниципальной службы;</w:t>
      </w:r>
    </w:p>
    <w:p w:rsidR="007E41A3" w:rsidRPr="007E41A3" w:rsidRDefault="007E41A3" w:rsidP="007E41A3">
      <w:pPr>
        <w:autoSpaceDE w:val="0"/>
        <w:jc w:val="both"/>
        <w:rPr>
          <w:rFonts w:ascii="font138" w:eastAsia="font138" w:hAnsi="font138" w:cs="font138"/>
          <w:kern w:val="0"/>
          <w:lang w:eastAsia="zh-CN" w:bidi="ru-RU"/>
        </w:rPr>
      </w:pPr>
      <w:bookmarkStart w:id="19" w:name="P002E_9"/>
      <w:bookmarkEnd w:id="19"/>
      <w:r w:rsidRPr="007E41A3">
        <w:rPr>
          <w:rFonts w:eastAsia="Times New Roman"/>
          <w:kern w:val="0"/>
          <w:sz w:val="28"/>
          <w:szCs w:val="28"/>
          <w:lang w:eastAsia="zh-CN" w:bidi="ru-RU"/>
        </w:rPr>
        <w:t xml:space="preserve">         </w:t>
      </w:r>
      <w:r w:rsidRPr="007E41A3">
        <w:rPr>
          <w:rFonts w:eastAsia="font138"/>
          <w:kern w:val="0"/>
          <w:sz w:val="28"/>
          <w:szCs w:val="28"/>
          <w:lang w:eastAsia="zh-CN" w:bidi="ru-RU"/>
        </w:rPr>
        <w:t>5)  ежемесячная процентная надбавка к должностному окладу за работу со сведениями, составляющими государственную тайну;</w:t>
      </w:r>
    </w:p>
    <w:p w:rsidR="007E41A3" w:rsidRPr="007E41A3" w:rsidRDefault="007E41A3" w:rsidP="007E41A3">
      <w:pPr>
        <w:autoSpaceDE w:val="0"/>
        <w:jc w:val="both"/>
        <w:rPr>
          <w:rFonts w:ascii="font138" w:eastAsia="font138" w:hAnsi="font138" w:cs="font138"/>
          <w:kern w:val="0"/>
          <w:lang w:eastAsia="zh-CN" w:bidi="ru-RU"/>
        </w:rPr>
      </w:pPr>
      <w:bookmarkStart w:id="20" w:name="P002E_10"/>
      <w:bookmarkEnd w:id="20"/>
      <w:r w:rsidRPr="007E41A3">
        <w:rPr>
          <w:rFonts w:eastAsia="Times New Roman"/>
          <w:kern w:val="0"/>
          <w:sz w:val="28"/>
          <w:szCs w:val="28"/>
          <w:lang w:eastAsia="zh-CN" w:bidi="ru-RU"/>
        </w:rPr>
        <w:t xml:space="preserve">           </w:t>
      </w:r>
      <w:r w:rsidRPr="007E41A3">
        <w:rPr>
          <w:rFonts w:eastAsia="font138"/>
          <w:kern w:val="0"/>
          <w:sz w:val="28"/>
          <w:szCs w:val="28"/>
          <w:lang w:eastAsia="zh-CN" w:bidi="ru-RU"/>
        </w:rPr>
        <w:t>6) ежемесячное денежное поощрение;</w:t>
      </w:r>
    </w:p>
    <w:p w:rsidR="007E41A3" w:rsidRPr="007E41A3" w:rsidRDefault="007E41A3" w:rsidP="007E41A3">
      <w:pPr>
        <w:autoSpaceDE w:val="0"/>
        <w:jc w:val="both"/>
        <w:rPr>
          <w:rFonts w:ascii="font138" w:eastAsia="font138" w:hAnsi="font138" w:cs="font138"/>
          <w:kern w:val="0"/>
          <w:lang w:eastAsia="zh-CN" w:bidi="ru-RU"/>
        </w:rPr>
      </w:pPr>
      <w:bookmarkStart w:id="21" w:name="P002E_11"/>
      <w:bookmarkEnd w:id="21"/>
      <w:r w:rsidRPr="007E41A3">
        <w:rPr>
          <w:rFonts w:eastAsia="Times New Roman"/>
          <w:kern w:val="0"/>
          <w:sz w:val="28"/>
          <w:szCs w:val="28"/>
          <w:lang w:eastAsia="zh-CN" w:bidi="ru-RU"/>
        </w:rPr>
        <w:t xml:space="preserve">           </w:t>
      </w:r>
      <w:r w:rsidRPr="007E41A3">
        <w:rPr>
          <w:rFonts w:eastAsia="font138"/>
          <w:kern w:val="0"/>
          <w:sz w:val="28"/>
          <w:szCs w:val="28"/>
          <w:lang w:eastAsia="zh-CN" w:bidi="ru-RU"/>
        </w:rPr>
        <w:t>7) премии по результатам работы;</w:t>
      </w:r>
    </w:p>
    <w:p w:rsidR="007E41A3" w:rsidRPr="007E41A3" w:rsidRDefault="007E41A3" w:rsidP="007E41A3">
      <w:pPr>
        <w:autoSpaceDE w:val="0"/>
        <w:jc w:val="both"/>
        <w:rPr>
          <w:rFonts w:ascii="font138" w:eastAsia="font138" w:hAnsi="font138" w:cs="font138"/>
          <w:kern w:val="0"/>
          <w:lang w:eastAsia="zh-CN" w:bidi="ru-RU"/>
        </w:rPr>
      </w:pPr>
      <w:bookmarkStart w:id="22" w:name="P002E_12"/>
      <w:bookmarkEnd w:id="22"/>
      <w:r w:rsidRPr="007E41A3">
        <w:rPr>
          <w:rFonts w:eastAsia="Times New Roman"/>
          <w:kern w:val="0"/>
          <w:sz w:val="28"/>
          <w:szCs w:val="28"/>
          <w:lang w:eastAsia="zh-CN" w:bidi="ru-RU"/>
        </w:rPr>
        <w:t xml:space="preserve">         </w:t>
      </w:r>
      <w:r w:rsidRPr="007E41A3">
        <w:rPr>
          <w:rFonts w:eastAsia="font138"/>
          <w:kern w:val="0"/>
          <w:sz w:val="28"/>
          <w:szCs w:val="28"/>
          <w:lang w:eastAsia="zh-CN" w:bidi="ru-RU"/>
        </w:rPr>
        <w:t>8) материальная помощь, выплачиваемая за счет средств фонда оплаты труда муниципальных служащих.</w:t>
      </w:r>
    </w:p>
    <w:p w:rsidR="007E41A3" w:rsidRPr="007E41A3" w:rsidRDefault="007E41A3" w:rsidP="007E41A3">
      <w:pPr>
        <w:autoSpaceDE w:val="0"/>
        <w:jc w:val="both"/>
        <w:rPr>
          <w:rFonts w:ascii="font138" w:eastAsia="font138" w:hAnsi="font138" w:cs="font138"/>
          <w:kern w:val="0"/>
          <w:lang w:eastAsia="zh-CN" w:bidi="ru-RU"/>
        </w:rPr>
      </w:pPr>
      <w:bookmarkStart w:id="23" w:name="P002E_13"/>
      <w:bookmarkEnd w:id="23"/>
      <w:r w:rsidRPr="007E41A3">
        <w:rPr>
          <w:rFonts w:eastAsia="Times New Roman"/>
          <w:kern w:val="0"/>
          <w:sz w:val="28"/>
          <w:szCs w:val="28"/>
          <w:lang w:eastAsia="zh-CN" w:bidi="ru-RU"/>
        </w:rPr>
        <w:t xml:space="preserve">       </w:t>
      </w:r>
      <w:proofErr w:type="gramStart"/>
      <w:r w:rsidRPr="007E41A3">
        <w:rPr>
          <w:rFonts w:eastAsia="font138"/>
          <w:kern w:val="0"/>
          <w:sz w:val="28"/>
          <w:szCs w:val="28"/>
          <w:lang w:eastAsia="zh-CN" w:bidi="ru-RU"/>
        </w:rPr>
        <w:t>При перерасчете среднемесячного заработка муниципальных служащих Чернопенского сельского поселения, исходя из которого ежемесячная доплата к государственной пенсии была назначена до 1 июля 2007 года, размер среднемесячного заработка не может превышать 2,8 суммы должностного оклада, ежемесячной надбавки за сложность, напряженность, высокие достижения в труде и специальный режим работы (ежемесячной надбавки за сложность, напряженность и высокие достижения в труде) и надбавки за</w:t>
      </w:r>
      <w:proofErr w:type="gramEnd"/>
      <w:r w:rsidRPr="007E41A3">
        <w:rPr>
          <w:rFonts w:eastAsia="font138"/>
          <w:kern w:val="0"/>
          <w:sz w:val="28"/>
          <w:szCs w:val="28"/>
          <w:lang w:eastAsia="zh-CN" w:bidi="ru-RU"/>
        </w:rPr>
        <w:t xml:space="preserve"> выслугу лет, применяемых на момент перерасчета. </w:t>
      </w:r>
      <w:proofErr w:type="gramStart"/>
      <w:r w:rsidRPr="007E41A3">
        <w:rPr>
          <w:rFonts w:eastAsia="font138"/>
          <w:kern w:val="0"/>
          <w:sz w:val="28"/>
          <w:szCs w:val="28"/>
          <w:lang w:eastAsia="zh-CN" w:bidi="ru-RU"/>
        </w:rPr>
        <w:t>При этом размер должностного оклада не может превышать размера должностного оклада, применявшегося для расчета среднемесячного заработка, из которого исчислялась ежемесячная доплата к пенсии до 1 января 2012 года, ежемесячная надбавка за сложность, напряженность, высокие достижения в труде и специальный режим работы (ежемесячная надбавка за сложность, напряженность и высокие достижения в труде) не может превышать 22 процентов, а надбавка за выслугу</w:t>
      </w:r>
      <w:proofErr w:type="gramEnd"/>
      <w:r w:rsidRPr="007E41A3">
        <w:rPr>
          <w:rFonts w:eastAsia="font138"/>
          <w:kern w:val="0"/>
          <w:sz w:val="28"/>
          <w:szCs w:val="28"/>
          <w:lang w:eastAsia="zh-CN" w:bidi="ru-RU"/>
        </w:rPr>
        <w:t xml:space="preserve"> лет не может превышать 30 процентов должностного оклада, применявшегося для расчета среднемесячного заработка, из которого исчислялась ежемесячная доплата к пенсии до 1 января 2012 года.</w:t>
      </w:r>
    </w:p>
    <w:p w:rsidR="007E41A3" w:rsidRPr="007E41A3" w:rsidRDefault="007E41A3" w:rsidP="007E41A3">
      <w:pPr>
        <w:autoSpaceDE w:val="0"/>
        <w:jc w:val="both"/>
        <w:rPr>
          <w:rFonts w:ascii="font138" w:eastAsia="font138" w:hAnsi="font138" w:cs="font138"/>
          <w:kern w:val="0"/>
          <w:lang w:eastAsia="zh-CN" w:bidi="ru-RU"/>
        </w:rPr>
      </w:pPr>
      <w:bookmarkStart w:id="24" w:name="P002E_14"/>
      <w:bookmarkEnd w:id="24"/>
      <w:r w:rsidRPr="007E41A3">
        <w:rPr>
          <w:rFonts w:eastAsia="Times New Roman"/>
          <w:kern w:val="0"/>
          <w:sz w:val="28"/>
          <w:szCs w:val="28"/>
          <w:lang w:eastAsia="zh-CN" w:bidi="ru-RU"/>
        </w:rPr>
        <w:t xml:space="preserve">      </w:t>
      </w:r>
      <w:r w:rsidRPr="007E41A3">
        <w:rPr>
          <w:rFonts w:eastAsia="font138"/>
          <w:kern w:val="0"/>
          <w:sz w:val="28"/>
          <w:szCs w:val="28"/>
          <w:lang w:eastAsia="zh-CN" w:bidi="ru-RU"/>
        </w:rPr>
        <w:t xml:space="preserve">При перерасчете среднемесячного заработка муниципальных  служащих Чернопенского сельского поселения, </w:t>
      </w:r>
      <w:proofErr w:type="gramStart"/>
      <w:r w:rsidRPr="007E41A3">
        <w:rPr>
          <w:rFonts w:eastAsia="font138"/>
          <w:kern w:val="0"/>
          <w:sz w:val="28"/>
          <w:szCs w:val="28"/>
          <w:lang w:eastAsia="zh-CN" w:bidi="ru-RU"/>
        </w:rPr>
        <w:t>исходя из которого ежемесячная доплата к государственной пенсии была</w:t>
      </w:r>
      <w:proofErr w:type="gramEnd"/>
      <w:r w:rsidRPr="007E41A3">
        <w:rPr>
          <w:rFonts w:eastAsia="font138"/>
          <w:kern w:val="0"/>
          <w:sz w:val="28"/>
          <w:szCs w:val="28"/>
          <w:lang w:eastAsia="zh-CN" w:bidi="ru-RU"/>
        </w:rPr>
        <w:t xml:space="preserve"> назначена после 1 июля 2007 года, размер среднемесячного заработка не может превышать 2,8 суммы оклада денежного содержания и надбавки за выслугу лет, применяемых на момент перерасчета.</w:t>
      </w:r>
    </w:p>
    <w:p w:rsidR="007E41A3" w:rsidRPr="007E41A3" w:rsidRDefault="007E41A3" w:rsidP="007E41A3">
      <w:pPr>
        <w:autoSpaceDE w:val="0"/>
        <w:jc w:val="both"/>
        <w:rPr>
          <w:rFonts w:ascii="font138" w:eastAsia="font138" w:hAnsi="font138" w:cs="font138"/>
          <w:kern w:val="0"/>
          <w:lang w:eastAsia="zh-CN" w:bidi="ru-RU"/>
        </w:rPr>
      </w:pPr>
      <w:bookmarkStart w:id="25" w:name="P002E_15"/>
      <w:bookmarkEnd w:id="25"/>
      <w:r w:rsidRPr="007E41A3">
        <w:rPr>
          <w:rFonts w:eastAsia="Times New Roman"/>
          <w:kern w:val="0"/>
          <w:sz w:val="28"/>
          <w:szCs w:val="28"/>
          <w:lang w:eastAsia="zh-CN" w:bidi="ru-RU"/>
        </w:rPr>
        <w:t xml:space="preserve">     </w:t>
      </w:r>
      <w:proofErr w:type="gramStart"/>
      <w:r w:rsidRPr="007E41A3">
        <w:rPr>
          <w:rFonts w:eastAsia="font138"/>
          <w:kern w:val="0"/>
          <w:sz w:val="28"/>
          <w:szCs w:val="28"/>
          <w:lang w:eastAsia="zh-CN" w:bidi="ru-RU"/>
        </w:rPr>
        <w:t>В случае если среднемесячный заработок, из которого производится перерасчет с 1 января 2012 года, не превышает 2,8 суммы должностного оклада, ежемесячной надбавки за сложность, напряженность, высокие достижения в труде и специальный режим работы (ежемесячной надбавки за сложность, напряженность и высокие достижения в труде) и надбавки за выслугу лет, применяемых на момент перерасчета, с учетом положений абзаца одиннадцатого настоящей части, перерасчет</w:t>
      </w:r>
      <w:proofErr w:type="gramEnd"/>
      <w:r w:rsidRPr="007E41A3">
        <w:rPr>
          <w:rFonts w:eastAsia="font138"/>
          <w:kern w:val="0"/>
          <w:sz w:val="28"/>
          <w:szCs w:val="28"/>
          <w:lang w:eastAsia="zh-CN" w:bidi="ru-RU"/>
        </w:rPr>
        <w:t xml:space="preserve"> производится из среднемесячного заработка, увеличенного на коэффициент 1,95. При этом размер увеличенного среднемесячного заработка не может превышать ограничения размера среднемесячного заработка, установленного абзацем одиннадцатым настоящей части.</w:t>
      </w:r>
    </w:p>
    <w:p w:rsidR="007E41A3" w:rsidRPr="007E41A3" w:rsidRDefault="007E41A3" w:rsidP="007E41A3">
      <w:pPr>
        <w:autoSpaceDE w:val="0"/>
        <w:jc w:val="both"/>
        <w:rPr>
          <w:rFonts w:ascii="font138" w:eastAsia="font138" w:hAnsi="font138" w:cs="font138"/>
          <w:kern w:val="0"/>
          <w:lang w:eastAsia="zh-CN" w:bidi="ru-RU"/>
        </w:rPr>
      </w:pPr>
      <w:bookmarkStart w:id="26" w:name="P002E_16"/>
      <w:bookmarkEnd w:id="26"/>
      <w:r w:rsidRPr="007E41A3">
        <w:rPr>
          <w:rFonts w:eastAsia="Times New Roman"/>
          <w:kern w:val="0"/>
          <w:sz w:val="28"/>
          <w:szCs w:val="28"/>
          <w:lang w:eastAsia="zh-CN" w:bidi="ru-RU"/>
        </w:rPr>
        <w:t xml:space="preserve">     </w:t>
      </w:r>
      <w:r w:rsidRPr="007E41A3">
        <w:rPr>
          <w:rFonts w:eastAsia="font138"/>
          <w:kern w:val="0"/>
          <w:sz w:val="28"/>
          <w:szCs w:val="28"/>
          <w:lang w:eastAsia="zh-CN" w:bidi="ru-RU"/>
        </w:rPr>
        <w:t xml:space="preserve">В случае если среднемесячный заработок, из которого производится </w:t>
      </w:r>
      <w:r w:rsidRPr="007E41A3">
        <w:rPr>
          <w:rFonts w:eastAsia="font138"/>
          <w:kern w:val="0"/>
          <w:sz w:val="28"/>
          <w:szCs w:val="28"/>
          <w:lang w:eastAsia="zh-CN" w:bidi="ru-RU"/>
        </w:rPr>
        <w:lastRenderedPageBreak/>
        <w:t>перерасчет с 1 января 2012 года, не превышает 2,8 суммы оклада денежного содержания и надбавки за выслугу лет, применяемых на момент перерасчета, перерасчет производится из среднемесячного заработка, увеличенного на коэффициент 1,95. При этом размер увеличенного среднемесячного заработка не может превышать ограничения размера среднемесячного заработка, установленного абзацем двенадцатым настоящей части.</w:t>
      </w:r>
    </w:p>
    <w:p w:rsidR="007E41A3" w:rsidRPr="007E41A3" w:rsidRDefault="007E41A3" w:rsidP="007E41A3">
      <w:pPr>
        <w:autoSpaceDE w:val="0"/>
        <w:jc w:val="both"/>
        <w:rPr>
          <w:rFonts w:ascii="font138" w:eastAsia="font138" w:hAnsi="font138" w:cs="font138"/>
          <w:kern w:val="0"/>
          <w:lang w:eastAsia="zh-CN" w:bidi="ru-RU"/>
        </w:rPr>
      </w:pPr>
      <w:bookmarkStart w:id="27" w:name="P002E_18"/>
      <w:bookmarkEnd w:id="27"/>
      <w:r w:rsidRPr="007E41A3">
        <w:rPr>
          <w:rFonts w:eastAsia="Times New Roman"/>
          <w:color w:val="000000"/>
          <w:kern w:val="0"/>
          <w:sz w:val="28"/>
          <w:szCs w:val="28"/>
          <w:bdr w:val="none" w:sz="0" w:space="0" w:color="000000"/>
          <w:lang w:eastAsia="zh-CN" w:bidi="ru-RU"/>
        </w:rPr>
        <w:t xml:space="preserve">      </w:t>
      </w:r>
    </w:p>
    <w:p w:rsidR="007E41A3" w:rsidRPr="007E41A3" w:rsidRDefault="007E41A3" w:rsidP="007E41A3">
      <w:pPr>
        <w:autoSpaceDE w:val="0"/>
        <w:jc w:val="both"/>
        <w:rPr>
          <w:rFonts w:ascii="font138" w:eastAsia="font138" w:hAnsi="font138" w:cs="font138"/>
          <w:kern w:val="0"/>
          <w:lang w:eastAsia="zh-CN" w:bidi="ru-RU"/>
        </w:rPr>
      </w:pPr>
    </w:p>
    <w:p w:rsidR="007E41A3" w:rsidRPr="007E41A3" w:rsidRDefault="007E41A3" w:rsidP="007E41A3">
      <w:pPr>
        <w:widowControl/>
        <w:pBdr>
          <w:top w:val="none" w:sz="0" w:space="0" w:color="000000"/>
          <w:left w:val="none" w:sz="0" w:space="0" w:color="000000"/>
          <w:bottom w:val="none" w:sz="0" w:space="0" w:color="000000"/>
          <w:right w:val="none" w:sz="0" w:space="0" w:color="000000"/>
        </w:pBdr>
        <w:autoSpaceDE w:val="0"/>
        <w:jc w:val="both"/>
        <w:rPr>
          <w:rFonts w:ascii="Arial" w:eastAsia="font138" w:hAnsi="Arial" w:cs="Arial"/>
          <w:color w:val="444444"/>
          <w:kern w:val="0"/>
          <w:sz w:val="24"/>
          <w:bdr w:val="none" w:sz="0" w:space="0" w:color="000000"/>
          <w:lang w:eastAsia="zh-CN" w:bidi="ru-RU"/>
        </w:rPr>
      </w:pPr>
    </w:p>
    <w:p w:rsidR="007E41A3" w:rsidRPr="007E41A3" w:rsidRDefault="007E41A3" w:rsidP="007E41A3">
      <w:pPr>
        <w:widowControl/>
        <w:pBdr>
          <w:top w:val="none" w:sz="0" w:space="0" w:color="000000"/>
          <w:left w:val="none" w:sz="0" w:space="0" w:color="000000"/>
          <w:bottom w:val="none" w:sz="0" w:space="0" w:color="000000"/>
          <w:right w:val="none" w:sz="0" w:space="0" w:color="000000"/>
        </w:pBdr>
        <w:autoSpaceDE w:val="0"/>
        <w:jc w:val="both"/>
        <w:rPr>
          <w:rFonts w:ascii="Arial" w:eastAsia="font138" w:hAnsi="Arial" w:cs="Arial"/>
          <w:color w:val="444444"/>
          <w:kern w:val="0"/>
          <w:sz w:val="24"/>
          <w:bdr w:val="none" w:sz="0" w:space="0" w:color="000000"/>
          <w:lang w:eastAsia="zh-CN" w:bidi="ru-RU"/>
        </w:rPr>
      </w:pPr>
    </w:p>
    <w:p w:rsidR="007E41A3" w:rsidRPr="007E41A3" w:rsidRDefault="007E41A3" w:rsidP="007E41A3">
      <w:pPr>
        <w:autoSpaceDE w:val="0"/>
        <w:ind w:firstLine="553"/>
        <w:jc w:val="right"/>
        <w:rPr>
          <w:rFonts w:eastAsia="Arial"/>
          <w:color w:val="444444"/>
          <w:kern w:val="0"/>
          <w:sz w:val="28"/>
          <w:szCs w:val="28"/>
          <w:bdr w:val="none" w:sz="0" w:space="0" w:color="000000"/>
          <w:lang w:eastAsia="zh-CN" w:bidi="ru-RU"/>
        </w:rPr>
      </w:pPr>
    </w:p>
    <w:p w:rsidR="007E41A3" w:rsidRPr="007E41A3" w:rsidRDefault="007E41A3" w:rsidP="007E41A3">
      <w:pPr>
        <w:autoSpaceDE w:val="0"/>
        <w:ind w:firstLine="553"/>
        <w:jc w:val="right"/>
        <w:rPr>
          <w:rFonts w:eastAsia="Arial"/>
          <w:kern w:val="0"/>
          <w:sz w:val="28"/>
          <w:szCs w:val="28"/>
          <w:lang w:eastAsia="zh-CN" w:bidi="ru-RU"/>
        </w:rPr>
      </w:pPr>
    </w:p>
    <w:tbl>
      <w:tblPr>
        <w:tblW w:w="0" w:type="auto"/>
        <w:jc w:val="right"/>
        <w:tblLayout w:type="fixed"/>
        <w:tblCellMar>
          <w:top w:w="55" w:type="dxa"/>
          <w:left w:w="55" w:type="dxa"/>
          <w:bottom w:w="55" w:type="dxa"/>
          <w:right w:w="55" w:type="dxa"/>
        </w:tblCellMar>
        <w:tblLook w:val="0000" w:firstRow="0" w:lastRow="0" w:firstColumn="0" w:lastColumn="0" w:noHBand="0" w:noVBand="0"/>
      </w:tblPr>
      <w:tblGrid>
        <w:gridCol w:w="3858"/>
      </w:tblGrid>
      <w:tr w:rsidR="007E41A3" w:rsidRPr="007E41A3" w:rsidTr="007E41A3">
        <w:trPr>
          <w:jc w:val="right"/>
        </w:trPr>
        <w:tc>
          <w:tcPr>
            <w:tcW w:w="3858" w:type="dxa"/>
            <w:shd w:val="clear" w:color="auto" w:fill="auto"/>
          </w:tcPr>
          <w:p w:rsidR="007E41A3" w:rsidRPr="007E41A3" w:rsidRDefault="007E41A3" w:rsidP="007E41A3">
            <w:pPr>
              <w:suppressLineNumbers/>
              <w:autoSpaceDE w:val="0"/>
              <w:snapToGrid w:val="0"/>
              <w:jc w:val="right"/>
              <w:rPr>
                <w:rFonts w:ascii="font138" w:eastAsia="font138" w:hAnsi="font138" w:cs="font138"/>
                <w:kern w:val="0"/>
                <w:szCs w:val="20"/>
                <w:lang w:eastAsia="zh-CN" w:bidi="ru-RU"/>
              </w:rPr>
            </w:pPr>
            <w:r w:rsidRPr="007E41A3">
              <w:rPr>
                <w:rFonts w:eastAsia="font138"/>
                <w:kern w:val="0"/>
                <w:szCs w:val="20"/>
                <w:lang w:eastAsia="zh-CN" w:bidi="ru-RU"/>
              </w:rPr>
              <w:t xml:space="preserve">Приложение </w:t>
            </w:r>
          </w:p>
          <w:p w:rsidR="007E41A3" w:rsidRPr="007E41A3" w:rsidRDefault="007E41A3" w:rsidP="007E41A3">
            <w:pPr>
              <w:suppressLineNumbers/>
              <w:autoSpaceDE w:val="0"/>
              <w:jc w:val="both"/>
              <w:rPr>
                <w:rFonts w:ascii="font138" w:eastAsia="font138" w:hAnsi="font138" w:cs="font138"/>
                <w:kern w:val="0"/>
                <w:lang w:eastAsia="zh-CN" w:bidi="ru-RU"/>
              </w:rPr>
            </w:pPr>
            <w:r w:rsidRPr="007E41A3">
              <w:rPr>
                <w:rFonts w:eastAsia="font138"/>
                <w:kern w:val="0"/>
                <w:szCs w:val="20"/>
                <w:lang w:eastAsia="zh-CN" w:bidi="ru-RU"/>
              </w:rPr>
              <w:t>к Положению о пенсионном обеспечении муниципальных служащих Чернопенского сельского поселения Костромского муниципального района Костромской области</w:t>
            </w:r>
          </w:p>
        </w:tc>
      </w:tr>
    </w:tbl>
    <w:p w:rsidR="007E41A3" w:rsidRPr="007E41A3" w:rsidRDefault="007E41A3" w:rsidP="007E41A3">
      <w:pPr>
        <w:autoSpaceDE w:val="0"/>
        <w:ind w:firstLine="553"/>
        <w:jc w:val="right"/>
        <w:rPr>
          <w:rFonts w:ascii="font138" w:eastAsia="font138" w:hAnsi="font138" w:cs="font138"/>
          <w:kern w:val="0"/>
          <w:lang w:eastAsia="zh-CN" w:bidi="ru-RU"/>
        </w:rPr>
      </w:pPr>
    </w:p>
    <w:p w:rsidR="007E41A3" w:rsidRPr="007E41A3" w:rsidRDefault="007E41A3" w:rsidP="007E41A3">
      <w:pPr>
        <w:autoSpaceDE w:val="0"/>
        <w:jc w:val="center"/>
        <w:rPr>
          <w:rFonts w:ascii="font138" w:eastAsia="font138" w:hAnsi="font138" w:cs="font138"/>
          <w:kern w:val="0"/>
          <w:lang w:eastAsia="zh-CN" w:bidi="ru-RU"/>
        </w:rPr>
      </w:pPr>
      <w:r w:rsidRPr="007E41A3">
        <w:rPr>
          <w:rFonts w:eastAsia="font138"/>
          <w:kern w:val="0"/>
          <w:sz w:val="28"/>
          <w:szCs w:val="28"/>
          <w:lang w:eastAsia="zh-CN" w:bidi="ru-RU"/>
        </w:rPr>
        <w:t xml:space="preserve">Стаж </w:t>
      </w:r>
    </w:p>
    <w:p w:rsidR="007E41A3" w:rsidRPr="007E41A3" w:rsidRDefault="007E41A3" w:rsidP="007E41A3">
      <w:pPr>
        <w:autoSpaceDE w:val="0"/>
        <w:jc w:val="center"/>
        <w:rPr>
          <w:rFonts w:ascii="font138" w:eastAsia="font138" w:hAnsi="font138" w:cs="font138"/>
          <w:kern w:val="0"/>
          <w:lang w:eastAsia="zh-CN" w:bidi="ru-RU"/>
        </w:rPr>
      </w:pPr>
      <w:r w:rsidRPr="007E41A3">
        <w:rPr>
          <w:rFonts w:eastAsia="font138"/>
          <w:kern w:val="0"/>
          <w:sz w:val="28"/>
          <w:szCs w:val="28"/>
          <w:lang w:eastAsia="zh-CN" w:bidi="ru-RU"/>
        </w:rPr>
        <w:t xml:space="preserve">муниципальной службы для назначения пенсии </w:t>
      </w:r>
    </w:p>
    <w:p w:rsidR="007E41A3" w:rsidRPr="007E41A3" w:rsidRDefault="007E41A3" w:rsidP="007E41A3">
      <w:pPr>
        <w:autoSpaceDE w:val="0"/>
        <w:jc w:val="center"/>
        <w:rPr>
          <w:rFonts w:ascii="font138" w:eastAsia="font138" w:hAnsi="font138" w:cs="font138"/>
          <w:kern w:val="0"/>
          <w:lang w:eastAsia="zh-CN" w:bidi="ru-RU"/>
        </w:rPr>
      </w:pPr>
      <w:r w:rsidRPr="007E41A3">
        <w:rPr>
          <w:rFonts w:eastAsia="font138"/>
          <w:kern w:val="0"/>
          <w:sz w:val="28"/>
          <w:szCs w:val="28"/>
          <w:lang w:eastAsia="zh-CN" w:bidi="ru-RU"/>
        </w:rPr>
        <w:t>за выслугу лет</w:t>
      </w:r>
    </w:p>
    <w:p w:rsidR="007E41A3" w:rsidRPr="007E41A3" w:rsidRDefault="007E41A3" w:rsidP="007E41A3">
      <w:pPr>
        <w:autoSpaceDE w:val="0"/>
        <w:jc w:val="center"/>
        <w:rPr>
          <w:rFonts w:eastAsia="font138"/>
          <w:kern w:val="0"/>
          <w:sz w:val="28"/>
          <w:szCs w:val="28"/>
          <w:lang w:eastAsia="zh-CN" w:bidi="ru-RU"/>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579"/>
        <w:gridCol w:w="4947"/>
      </w:tblGrid>
      <w:tr w:rsidR="007E41A3" w:rsidRPr="007E41A3" w:rsidTr="007E41A3">
        <w:tc>
          <w:tcPr>
            <w:tcW w:w="4579" w:type="dxa"/>
            <w:tcBorders>
              <w:top w:val="single" w:sz="1" w:space="0" w:color="000000"/>
              <w:left w:val="single" w:sz="1" w:space="0" w:color="000000"/>
              <w:bottom w:val="single" w:sz="1" w:space="0" w:color="000000"/>
            </w:tcBorders>
            <w:shd w:val="clear" w:color="auto" w:fill="auto"/>
          </w:tcPr>
          <w:p w:rsidR="007E41A3" w:rsidRPr="007E41A3" w:rsidRDefault="007E41A3" w:rsidP="007E41A3">
            <w:pPr>
              <w:suppressLineNumbers/>
              <w:autoSpaceDE w:val="0"/>
              <w:jc w:val="center"/>
              <w:rPr>
                <w:rFonts w:ascii="font138" w:eastAsia="font138" w:hAnsi="font138" w:cs="font138"/>
                <w:kern w:val="0"/>
                <w:lang w:eastAsia="zh-CN" w:bidi="ru-RU"/>
              </w:rPr>
            </w:pPr>
            <w:r w:rsidRPr="007E41A3">
              <w:rPr>
                <w:rFonts w:eastAsia="font138"/>
                <w:kern w:val="0"/>
                <w:sz w:val="28"/>
                <w:szCs w:val="28"/>
                <w:lang w:eastAsia="zh-CN" w:bidi="ru-RU"/>
              </w:rPr>
              <w:t xml:space="preserve">Год назначения пенсии </w:t>
            </w:r>
          </w:p>
          <w:p w:rsidR="007E41A3" w:rsidRPr="007E41A3" w:rsidRDefault="007E41A3" w:rsidP="007E41A3">
            <w:pPr>
              <w:suppressLineNumbers/>
              <w:autoSpaceDE w:val="0"/>
              <w:jc w:val="center"/>
              <w:rPr>
                <w:rFonts w:ascii="font138" w:eastAsia="font138" w:hAnsi="font138" w:cs="font138"/>
                <w:kern w:val="0"/>
                <w:lang w:eastAsia="zh-CN" w:bidi="ru-RU"/>
              </w:rPr>
            </w:pPr>
            <w:r w:rsidRPr="007E41A3">
              <w:rPr>
                <w:rFonts w:eastAsia="font138"/>
                <w:kern w:val="0"/>
                <w:sz w:val="28"/>
                <w:szCs w:val="28"/>
                <w:lang w:eastAsia="zh-CN" w:bidi="ru-RU"/>
              </w:rPr>
              <w:t>за выслугу лет</w:t>
            </w:r>
          </w:p>
        </w:tc>
        <w:tc>
          <w:tcPr>
            <w:tcW w:w="4947" w:type="dxa"/>
            <w:tcBorders>
              <w:top w:val="single" w:sz="1" w:space="0" w:color="000000"/>
              <w:left w:val="single" w:sz="1" w:space="0" w:color="000000"/>
              <w:bottom w:val="single" w:sz="1" w:space="0" w:color="000000"/>
              <w:right w:val="single" w:sz="1" w:space="0" w:color="000000"/>
            </w:tcBorders>
            <w:shd w:val="clear" w:color="auto" w:fill="auto"/>
          </w:tcPr>
          <w:p w:rsidR="007E41A3" w:rsidRPr="007E41A3" w:rsidRDefault="007E41A3" w:rsidP="007E41A3">
            <w:pPr>
              <w:suppressLineNumbers/>
              <w:autoSpaceDE w:val="0"/>
              <w:jc w:val="center"/>
              <w:rPr>
                <w:rFonts w:ascii="font138" w:eastAsia="font138" w:hAnsi="font138" w:cs="font138"/>
                <w:kern w:val="0"/>
                <w:lang w:eastAsia="zh-CN" w:bidi="ru-RU"/>
              </w:rPr>
            </w:pPr>
            <w:r w:rsidRPr="007E41A3">
              <w:rPr>
                <w:rFonts w:eastAsia="font138"/>
                <w:kern w:val="0"/>
                <w:sz w:val="28"/>
                <w:szCs w:val="28"/>
                <w:lang w:eastAsia="zh-CN" w:bidi="ru-RU"/>
              </w:rPr>
              <w:t>Стаж для назначения пенсии за выслугу лет в соответствующем году</w:t>
            </w:r>
          </w:p>
        </w:tc>
      </w:tr>
      <w:tr w:rsidR="007E41A3" w:rsidRPr="007E41A3" w:rsidTr="007E41A3">
        <w:tc>
          <w:tcPr>
            <w:tcW w:w="4579" w:type="dxa"/>
            <w:tcBorders>
              <w:left w:val="single" w:sz="1" w:space="0" w:color="000000"/>
              <w:bottom w:val="single" w:sz="1" w:space="0" w:color="000000"/>
            </w:tcBorders>
            <w:shd w:val="clear" w:color="auto" w:fill="auto"/>
          </w:tcPr>
          <w:p w:rsidR="007E41A3" w:rsidRPr="007E41A3" w:rsidRDefault="007E41A3" w:rsidP="007E41A3">
            <w:pPr>
              <w:suppressLineNumbers/>
              <w:autoSpaceDE w:val="0"/>
              <w:jc w:val="center"/>
              <w:rPr>
                <w:rFonts w:ascii="font138" w:eastAsia="font138" w:hAnsi="font138" w:cs="font138"/>
                <w:kern w:val="0"/>
                <w:lang w:eastAsia="zh-CN" w:bidi="ru-RU"/>
              </w:rPr>
            </w:pPr>
            <w:r w:rsidRPr="007E41A3">
              <w:rPr>
                <w:rFonts w:eastAsia="font138"/>
                <w:kern w:val="0"/>
                <w:sz w:val="28"/>
                <w:szCs w:val="28"/>
                <w:lang w:eastAsia="zh-CN" w:bidi="ru-RU"/>
              </w:rPr>
              <w:t>2017</w:t>
            </w:r>
          </w:p>
        </w:tc>
        <w:tc>
          <w:tcPr>
            <w:tcW w:w="4947" w:type="dxa"/>
            <w:tcBorders>
              <w:left w:val="single" w:sz="1" w:space="0" w:color="000000"/>
              <w:bottom w:val="single" w:sz="1" w:space="0" w:color="000000"/>
              <w:right w:val="single" w:sz="1" w:space="0" w:color="000000"/>
            </w:tcBorders>
            <w:shd w:val="clear" w:color="auto" w:fill="auto"/>
          </w:tcPr>
          <w:p w:rsidR="007E41A3" w:rsidRPr="007E41A3" w:rsidRDefault="007E41A3" w:rsidP="007E41A3">
            <w:pPr>
              <w:suppressLineNumbers/>
              <w:autoSpaceDE w:val="0"/>
              <w:jc w:val="center"/>
              <w:rPr>
                <w:rFonts w:ascii="font138" w:eastAsia="font138" w:hAnsi="font138" w:cs="font138"/>
                <w:kern w:val="0"/>
                <w:lang w:eastAsia="zh-CN" w:bidi="ru-RU"/>
              </w:rPr>
            </w:pPr>
            <w:r w:rsidRPr="007E41A3">
              <w:rPr>
                <w:rFonts w:eastAsia="font138"/>
                <w:kern w:val="0"/>
                <w:sz w:val="28"/>
                <w:szCs w:val="28"/>
                <w:lang w:eastAsia="zh-CN" w:bidi="ru-RU"/>
              </w:rPr>
              <w:t>15 лет 6 месяцев</w:t>
            </w:r>
          </w:p>
        </w:tc>
      </w:tr>
      <w:tr w:rsidR="007E41A3" w:rsidRPr="007E41A3" w:rsidTr="007E41A3">
        <w:tc>
          <w:tcPr>
            <w:tcW w:w="4579" w:type="dxa"/>
            <w:tcBorders>
              <w:left w:val="single" w:sz="1" w:space="0" w:color="000000"/>
              <w:bottom w:val="single" w:sz="1" w:space="0" w:color="000000"/>
            </w:tcBorders>
            <w:shd w:val="clear" w:color="auto" w:fill="auto"/>
          </w:tcPr>
          <w:p w:rsidR="007E41A3" w:rsidRPr="007E41A3" w:rsidRDefault="007E41A3" w:rsidP="007E41A3">
            <w:pPr>
              <w:suppressLineNumbers/>
              <w:autoSpaceDE w:val="0"/>
              <w:jc w:val="center"/>
              <w:rPr>
                <w:rFonts w:ascii="font138" w:eastAsia="font138" w:hAnsi="font138" w:cs="font138"/>
                <w:kern w:val="0"/>
                <w:lang w:eastAsia="zh-CN" w:bidi="ru-RU"/>
              </w:rPr>
            </w:pPr>
            <w:r w:rsidRPr="007E41A3">
              <w:rPr>
                <w:rFonts w:eastAsia="font138"/>
                <w:kern w:val="0"/>
                <w:sz w:val="28"/>
                <w:szCs w:val="28"/>
                <w:lang w:eastAsia="zh-CN" w:bidi="ru-RU"/>
              </w:rPr>
              <w:t>2018</w:t>
            </w:r>
          </w:p>
        </w:tc>
        <w:tc>
          <w:tcPr>
            <w:tcW w:w="4947" w:type="dxa"/>
            <w:tcBorders>
              <w:left w:val="single" w:sz="1" w:space="0" w:color="000000"/>
              <w:bottom w:val="single" w:sz="1" w:space="0" w:color="000000"/>
              <w:right w:val="single" w:sz="1" w:space="0" w:color="000000"/>
            </w:tcBorders>
            <w:shd w:val="clear" w:color="auto" w:fill="auto"/>
          </w:tcPr>
          <w:p w:rsidR="007E41A3" w:rsidRPr="007E41A3" w:rsidRDefault="007E41A3" w:rsidP="007E41A3">
            <w:pPr>
              <w:suppressLineNumbers/>
              <w:autoSpaceDE w:val="0"/>
              <w:jc w:val="center"/>
              <w:rPr>
                <w:rFonts w:ascii="font138" w:eastAsia="font138" w:hAnsi="font138" w:cs="font138"/>
                <w:kern w:val="0"/>
                <w:lang w:eastAsia="zh-CN" w:bidi="ru-RU"/>
              </w:rPr>
            </w:pPr>
            <w:r w:rsidRPr="007E41A3">
              <w:rPr>
                <w:rFonts w:eastAsia="font138"/>
                <w:kern w:val="0"/>
                <w:sz w:val="28"/>
                <w:szCs w:val="28"/>
                <w:lang w:eastAsia="zh-CN" w:bidi="ru-RU"/>
              </w:rPr>
              <w:t>16 лет</w:t>
            </w:r>
          </w:p>
        </w:tc>
      </w:tr>
      <w:tr w:rsidR="007E41A3" w:rsidRPr="007E41A3" w:rsidTr="007E41A3">
        <w:tc>
          <w:tcPr>
            <w:tcW w:w="4579" w:type="dxa"/>
            <w:tcBorders>
              <w:left w:val="single" w:sz="1" w:space="0" w:color="000000"/>
              <w:bottom w:val="single" w:sz="1" w:space="0" w:color="000000"/>
            </w:tcBorders>
            <w:shd w:val="clear" w:color="auto" w:fill="auto"/>
          </w:tcPr>
          <w:p w:rsidR="007E41A3" w:rsidRPr="007E41A3" w:rsidRDefault="007E41A3" w:rsidP="007E41A3">
            <w:pPr>
              <w:suppressLineNumbers/>
              <w:autoSpaceDE w:val="0"/>
              <w:jc w:val="center"/>
              <w:rPr>
                <w:rFonts w:ascii="font138" w:eastAsia="font138" w:hAnsi="font138" w:cs="font138"/>
                <w:kern w:val="0"/>
                <w:lang w:eastAsia="zh-CN" w:bidi="ru-RU"/>
              </w:rPr>
            </w:pPr>
            <w:r w:rsidRPr="007E41A3">
              <w:rPr>
                <w:rFonts w:eastAsia="font138"/>
                <w:kern w:val="0"/>
                <w:sz w:val="28"/>
                <w:szCs w:val="28"/>
                <w:lang w:eastAsia="zh-CN" w:bidi="ru-RU"/>
              </w:rPr>
              <w:t>2019</w:t>
            </w:r>
          </w:p>
        </w:tc>
        <w:tc>
          <w:tcPr>
            <w:tcW w:w="4947" w:type="dxa"/>
            <w:tcBorders>
              <w:left w:val="single" w:sz="1" w:space="0" w:color="000000"/>
              <w:bottom w:val="single" w:sz="1" w:space="0" w:color="000000"/>
              <w:right w:val="single" w:sz="1" w:space="0" w:color="000000"/>
            </w:tcBorders>
            <w:shd w:val="clear" w:color="auto" w:fill="auto"/>
          </w:tcPr>
          <w:p w:rsidR="007E41A3" w:rsidRPr="007E41A3" w:rsidRDefault="007E41A3" w:rsidP="007E41A3">
            <w:pPr>
              <w:suppressLineNumbers/>
              <w:autoSpaceDE w:val="0"/>
              <w:jc w:val="center"/>
              <w:rPr>
                <w:rFonts w:ascii="font138" w:eastAsia="font138" w:hAnsi="font138" w:cs="font138"/>
                <w:kern w:val="0"/>
                <w:lang w:eastAsia="zh-CN" w:bidi="ru-RU"/>
              </w:rPr>
            </w:pPr>
            <w:r w:rsidRPr="007E41A3">
              <w:rPr>
                <w:rFonts w:eastAsia="font138"/>
                <w:kern w:val="0"/>
                <w:sz w:val="28"/>
                <w:szCs w:val="28"/>
                <w:lang w:eastAsia="zh-CN" w:bidi="ru-RU"/>
              </w:rPr>
              <w:t>16 лет 6 месяцев</w:t>
            </w:r>
          </w:p>
        </w:tc>
      </w:tr>
      <w:tr w:rsidR="007E41A3" w:rsidRPr="007E41A3" w:rsidTr="007E41A3">
        <w:tc>
          <w:tcPr>
            <w:tcW w:w="4579" w:type="dxa"/>
            <w:tcBorders>
              <w:left w:val="single" w:sz="1" w:space="0" w:color="000000"/>
              <w:bottom w:val="single" w:sz="1" w:space="0" w:color="000000"/>
            </w:tcBorders>
            <w:shd w:val="clear" w:color="auto" w:fill="auto"/>
          </w:tcPr>
          <w:p w:rsidR="007E41A3" w:rsidRPr="007E41A3" w:rsidRDefault="007E41A3" w:rsidP="007E41A3">
            <w:pPr>
              <w:suppressLineNumbers/>
              <w:autoSpaceDE w:val="0"/>
              <w:jc w:val="center"/>
              <w:rPr>
                <w:rFonts w:ascii="font138" w:eastAsia="font138" w:hAnsi="font138" w:cs="font138"/>
                <w:kern w:val="0"/>
                <w:lang w:eastAsia="zh-CN" w:bidi="ru-RU"/>
              </w:rPr>
            </w:pPr>
            <w:r w:rsidRPr="007E41A3">
              <w:rPr>
                <w:rFonts w:eastAsia="font138"/>
                <w:kern w:val="0"/>
                <w:sz w:val="28"/>
                <w:szCs w:val="28"/>
                <w:lang w:eastAsia="zh-CN" w:bidi="ru-RU"/>
              </w:rPr>
              <w:t>2020</w:t>
            </w:r>
          </w:p>
        </w:tc>
        <w:tc>
          <w:tcPr>
            <w:tcW w:w="4947" w:type="dxa"/>
            <w:tcBorders>
              <w:left w:val="single" w:sz="1" w:space="0" w:color="000000"/>
              <w:bottom w:val="single" w:sz="1" w:space="0" w:color="000000"/>
              <w:right w:val="single" w:sz="1" w:space="0" w:color="000000"/>
            </w:tcBorders>
            <w:shd w:val="clear" w:color="auto" w:fill="auto"/>
          </w:tcPr>
          <w:p w:rsidR="007E41A3" w:rsidRPr="007E41A3" w:rsidRDefault="007E41A3" w:rsidP="007E41A3">
            <w:pPr>
              <w:suppressLineNumbers/>
              <w:autoSpaceDE w:val="0"/>
              <w:jc w:val="center"/>
              <w:rPr>
                <w:rFonts w:ascii="font138" w:eastAsia="font138" w:hAnsi="font138" w:cs="font138"/>
                <w:kern w:val="0"/>
                <w:lang w:eastAsia="zh-CN" w:bidi="ru-RU"/>
              </w:rPr>
            </w:pPr>
            <w:r w:rsidRPr="007E41A3">
              <w:rPr>
                <w:rFonts w:eastAsia="font138"/>
                <w:kern w:val="0"/>
                <w:sz w:val="28"/>
                <w:szCs w:val="28"/>
                <w:lang w:eastAsia="zh-CN" w:bidi="ru-RU"/>
              </w:rPr>
              <w:t xml:space="preserve">17 лет  </w:t>
            </w:r>
          </w:p>
        </w:tc>
      </w:tr>
      <w:tr w:rsidR="007E41A3" w:rsidRPr="007E41A3" w:rsidTr="007E41A3">
        <w:tc>
          <w:tcPr>
            <w:tcW w:w="4579" w:type="dxa"/>
            <w:tcBorders>
              <w:left w:val="single" w:sz="1" w:space="0" w:color="000000"/>
              <w:bottom w:val="single" w:sz="1" w:space="0" w:color="000000"/>
            </w:tcBorders>
            <w:shd w:val="clear" w:color="auto" w:fill="auto"/>
          </w:tcPr>
          <w:p w:rsidR="007E41A3" w:rsidRPr="007E41A3" w:rsidRDefault="007E41A3" w:rsidP="007E41A3">
            <w:pPr>
              <w:suppressLineNumbers/>
              <w:autoSpaceDE w:val="0"/>
              <w:jc w:val="center"/>
              <w:rPr>
                <w:rFonts w:ascii="font138" w:eastAsia="font138" w:hAnsi="font138" w:cs="font138"/>
                <w:kern w:val="0"/>
                <w:lang w:eastAsia="zh-CN" w:bidi="ru-RU"/>
              </w:rPr>
            </w:pPr>
            <w:r w:rsidRPr="007E41A3">
              <w:rPr>
                <w:rFonts w:eastAsia="font138"/>
                <w:kern w:val="0"/>
                <w:sz w:val="28"/>
                <w:szCs w:val="28"/>
                <w:lang w:eastAsia="zh-CN" w:bidi="ru-RU"/>
              </w:rPr>
              <w:t>2021</w:t>
            </w:r>
          </w:p>
        </w:tc>
        <w:tc>
          <w:tcPr>
            <w:tcW w:w="4947" w:type="dxa"/>
            <w:tcBorders>
              <w:left w:val="single" w:sz="1" w:space="0" w:color="000000"/>
              <w:bottom w:val="single" w:sz="1" w:space="0" w:color="000000"/>
              <w:right w:val="single" w:sz="1" w:space="0" w:color="000000"/>
            </w:tcBorders>
            <w:shd w:val="clear" w:color="auto" w:fill="auto"/>
          </w:tcPr>
          <w:p w:rsidR="007E41A3" w:rsidRPr="007E41A3" w:rsidRDefault="007E41A3" w:rsidP="007E41A3">
            <w:pPr>
              <w:suppressLineNumbers/>
              <w:autoSpaceDE w:val="0"/>
              <w:jc w:val="center"/>
              <w:rPr>
                <w:rFonts w:ascii="font138" w:eastAsia="font138" w:hAnsi="font138" w:cs="font138"/>
                <w:kern w:val="0"/>
                <w:lang w:eastAsia="zh-CN" w:bidi="ru-RU"/>
              </w:rPr>
            </w:pPr>
            <w:r w:rsidRPr="007E41A3">
              <w:rPr>
                <w:rFonts w:eastAsia="font138"/>
                <w:kern w:val="0"/>
                <w:sz w:val="28"/>
                <w:szCs w:val="28"/>
                <w:lang w:eastAsia="zh-CN" w:bidi="ru-RU"/>
              </w:rPr>
              <w:t>17 лет 6 месяцев</w:t>
            </w:r>
          </w:p>
        </w:tc>
      </w:tr>
      <w:tr w:rsidR="007E41A3" w:rsidRPr="007E41A3" w:rsidTr="007E41A3">
        <w:tc>
          <w:tcPr>
            <w:tcW w:w="4579" w:type="dxa"/>
            <w:tcBorders>
              <w:left w:val="single" w:sz="1" w:space="0" w:color="000000"/>
              <w:bottom w:val="single" w:sz="1" w:space="0" w:color="000000"/>
            </w:tcBorders>
            <w:shd w:val="clear" w:color="auto" w:fill="auto"/>
          </w:tcPr>
          <w:p w:rsidR="007E41A3" w:rsidRPr="007E41A3" w:rsidRDefault="007E41A3" w:rsidP="007E41A3">
            <w:pPr>
              <w:suppressLineNumbers/>
              <w:autoSpaceDE w:val="0"/>
              <w:jc w:val="center"/>
              <w:rPr>
                <w:rFonts w:ascii="font138" w:eastAsia="font138" w:hAnsi="font138" w:cs="font138"/>
                <w:kern w:val="0"/>
                <w:lang w:eastAsia="zh-CN" w:bidi="ru-RU"/>
              </w:rPr>
            </w:pPr>
            <w:r w:rsidRPr="007E41A3">
              <w:rPr>
                <w:rFonts w:eastAsia="font138"/>
                <w:kern w:val="0"/>
                <w:sz w:val="28"/>
                <w:szCs w:val="28"/>
                <w:lang w:eastAsia="zh-CN" w:bidi="ru-RU"/>
              </w:rPr>
              <w:t>2022</w:t>
            </w:r>
          </w:p>
        </w:tc>
        <w:tc>
          <w:tcPr>
            <w:tcW w:w="4947" w:type="dxa"/>
            <w:tcBorders>
              <w:left w:val="single" w:sz="1" w:space="0" w:color="000000"/>
              <w:bottom w:val="single" w:sz="1" w:space="0" w:color="000000"/>
              <w:right w:val="single" w:sz="1" w:space="0" w:color="000000"/>
            </w:tcBorders>
            <w:shd w:val="clear" w:color="auto" w:fill="auto"/>
          </w:tcPr>
          <w:p w:rsidR="007E41A3" w:rsidRPr="007E41A3" w:rsidRDefault="007E41A3" w:rsidP="007E41A3">
            <w:pPr>
              <w:suppressLineNumbers/>
              <w:autoSpaceDE w:val="0"/>
              <w:jc w:val="center"/>
              <w:rPr>
                <w:rFonts w:ascii="font138" w:eastAsia="font138" w:hAnsi="font138" w:cs="font138"/>
                <w:kern w:val="0"/>
                <w:lang w:eastAsia="zh-CN" w:bidi="ru-RU"/>
              </w:rPr>
            </w:pPr>
            <w:r w:rsidRPr="007E41A3">
              <w:rPr>
                <w:rFonts w:eastAsia="font138"/>
                <w:kern w:val="0"/>
                <w:sz w:val="28"/>
                <w:szCs w:val="28"/>
                <w:lang w:eastAsia="zh-CN" w:bidi="ru-RU"/>
              </w:rPr>
              <w:t>18 лет</w:t>
            </w:r>
          </w:p>
        </w:tc>
      </w:tr>
      <w:tr w:rsidR="007E41A3" w:rsidRPr="007E41A3" w:rsidTr="007E41A3">
        <w:tc>
          <w:tcPr>
            <w:tcW w:w="4579" w:type="dxa"/>
            <w:tcBorders>
              <w:left w:val="single" w:sz="1" w:space="0" w:color="000000"/>
              <w:bottom w:val="single" w:sz="1" w:space="0" w:color="000000"/>
            </w:tcBorders>
            <w:shd w:val="clear" w:color="auto" w:fill="auto"/>
          </w:tcPr>
          <w:p w:rsidR="007E41A3" w:rsidRPr="007E41A3" w:rsidRDefault="007E41A3" w:rsidP="007E41A3">
            <w:pPr>
              <w:suppressLineNumbers/>
              <w:autoSpaceDE w:val="0"/>
              <w:jc w:val="center"/>
              <w:rPr>
                <w:rFonts w:ascii="font138" w:eastAsia="font138" w:hAnsi="font138" w:cs="font138"/>
                <w:kern w:val="0"/>
                <w:lang w:eastAsia="zh-CN" w:bidi="ru-RU"/>
              </w:rPr>
            </w:pPr>
            <w:r w:rsidRPr="007E41A3">
              <w:rPr>
                <w:rFonts w:eastAsia="font138"/>
                <w:kern w:val="0"/>
                <w:sz w:val="28"/>
                <w:szCs w:val="28"/>
                <w:lang w:eastAsia="zh-CN" w:bidi="ru-RU"/>
              </w:rPr>
              <w:t>2023</w:t>
            </w:r>
          </w:p>
        </w:tc>
        <w:tc>
          <w:tcPr>
            <w:tcW w:w="4947" w:type="dxa"/>
            <w:tcBorders>
              <w:left w:val="single" w:sz="1" w:space="0" w:color="000000"/>
              <w:bottom w:val="single" w:sz="1" w:space="0" w:color="000000"/>
              <w:right w:val="single" w:sz="1" w:space="0" w:color="000000"/>
            </w:tcBorders>
            <w:shd w:val="clear" w:color="auto" w:fill="auto"/>
          </w:tcPr>
          <w:p w:rsidR="007E41A3" w:rsidRPr="007E41A3" w:rsidRDefault="007E41A3" w:rsidP="007E41A3">
            <w:pPr>
              <w:suppressLineNumbers/>
              <w:autoSpaceDE w:val="0"/>
              <w:jc w:val="center"/>
              <w:rPr>
                <w:rFonts w:ascii="font138" w:eastAsia="font138" w:hAnsi="font138" w:cs="font138"/>
                <w:kern w:val="0"/>
                <w:lang w:eastAsia="zh-CN" w:bidi="ru-RU"/>
              </w:rPr>
            </w:pPr>
            <w:r w:rsidRPr="007E41A3">
              <w:rPr>
                <w:rFonts w:eastAsia="font138"/>
                <w:kern w:val="0"/>
                <w:sz w:val="28"/>
                <w:szCs w:val="28"/>
                <w:lang w:eastAsia="zh-CN" w:bidi="ru-RU"/>
              </w:rPr>
              <w:t>18 лет 6 месяцев</w:t>
            </w:r>
          </w:p>
        </w:tc>
      </w:tr>
      <w:tr w:rsidR="007E41A3" w:rsidRPr="007E41A3" w:rsidTr="007E41A3">
        <w:tc>
          <w:tcPr>
            <w:tcW w:w="4579" w:type="dxa"/>
            <w:tcBorders>
              <w:left w:val="single" w:sz="1" w:space="0" w:color="000000"/>
              <w:bottom w:val="single" w:sz="1" w:space="0" w:color="000000"/>
            </w:tcBorders>
            <w:shd w:val="clear" w:color="auto" w:fill="auto"/>
          </w:tcPr>
          <w:p w:rsidR="007E41A3" w:rsidRPr="007E41A3" w:rsidRDefault="007E41A3" w:rsidP="007E41A3">
            <w:pPr>
              <w:suppressLineNumbers/>
              <w:autoSpaceDE w:val="0"/>
              <w:jc w:val="center"/>
              <w:rPr>
                <w:rFonts w:ascii="font138" w:eastAsia="font138" w:hAnsi="font138" w:cs="font138"/>
                <w:kern w:val="0"/>
                <w:lang w:eastAsia="zh-CN" w:bidi="ru-RU"/>
              </w:rPr>
            </w:pPr>
            <w:r w:rsidRPr="007E41A3">
              <w:rPr>
                <w:rFonts w:eastAsia="font138"/>
                <w:kern w:val="0"/>
                <w:sz w:val="28"/>
                <w:szCs w:val="28"/>
                <w:lang w:eastAsia="zh-CN" w:bidi="ru-RU"/>
              </w:rPr>
              <w:t>2024</w:t>
            </w:r>
          </w:p>
        </w:tc>
        <w:tc>
          <w:tcPr>
            <w:tcW w:w="4947" w:type="dxa"/>
            <w:tcBorders>
              <w:left w:val="single" w:sz="1" w:space="0" w:color="000000"/>
              <w:bottom w:val="single" w:sz="1" w:space="0" w:color="000000"/>
              <w:right w:val="single" w:sz="1" w:space="0" w:color="000000"/>
            </w:tcBorders>
            <w:shd w:val="clear" w:color="auto" w:fill="auto"/>
          </w:tcPr>
          <w:p w:rsidR="007E41A3" w:rsidRPr="007E41A3" w:rsidRDefault="007E41A3" w:rsidP="007E41A3">
            <w:pPr>
              <w:suppressLineNumbers/>
              <w:autoSpaceDE w:val="0"/>
              <w:jc w:val="center"/>
              <w:rPr>
                <w:rFonts w:ascii="font138" w:eastAsia="font138" w:hAnsi="font138" w:cs="font138"/>
                <w:kern w:val="0"/>
                <w:lang w:eastAsia="zh-CN" w:bidi="ru-RU"/>
              </w:rPr>
            </w:pPr>
            <w:r w:rsidRPr="007E41A3">
              <w:rPr>
                <w:rFonts w:eastAsia="font138"/>
                <w:kern w:val="0"/>
                <w:sz w:val="28"/>
                <w:szCs w:val="28"/>
                <w:lang w:eastAsia="zh-CN" w:bidi="ru-RU"/>
              </w:rPr>
              <w:t xml:space="preserve">19 лет  </w:t>
            </w:r>
          </w:p>
        </w:tc>
      </w:tr>
      <w:tr w:rsidR="007E41A3" w:rsidRPr="007E41A3" w:rsidTr="007E41A3">
        <w:tc>
          <w:tcPr>
            <w:tcW w:w="4579" w:type="dxa"/>
            <w:tcBorders>
              <w:left w:val="single" w:sz="1" w:space="0" w:color="000000"/>
              <w:bottom w:val="single" w:sz="1" w:space="0" w:color="000000"/>
            </w:tcBorders>
            <w:shd w:val="clear" w:color="auto" w:fill="auto"/>
          </w:tcPr>
          <w:p w:rsidR="007E41A3" w:rsidRPr="007E41A3" w:rsidRDefault="007E41A3" w:rsidP="007E41A3">
            <w:pPr>
              <w:suppressLineNumbers/>
              <w:autoSpaceDE w:val="0"/>
              <w:jc w:val="center"/>
              <w:rPr>
                <w:rFonts w:ascii="font138" w:eastAsia="font138" w:hAnsi="font138" w:cs="font138"/>
                <w:kern w:val="0"/>
                <w:lang w:eastAsia="zh-CN" w:bidi="ru-RU"/>
              </w:rPr>
            </w:pPr>
            <w:r w:rsidRPr="007E41A3">
              <w:rPr>
                <w:rFonts w:eastAsia="font138"/>
                <w:kern w:val="0"/>
                <w:sz w:val="28"/>
                <w:szCs w:val="28"/>
                <w:lang w:eastAsia="zh-CN" w:bidi="ru-RU"/>
              </w:rPr>
              <w:t>2025</w:t>
            </w:r>
          </w:p>
        </w:tc>
        <w:tc>
          <w:tcPr>
            <w:tcW w:w="4947" w:type="dxa"/>
            <w:tcBorders>
              <w:left w:val="single" w:sz="1" w:space="0" w:color="000000"/>
              <w:bottom w:val="single" w:sz="1" w:space="0" w:color="000000"/>
              <w:right w:val="single" w:sz="1" w:space="0" w:color="000000"/>
            </w:tcBorders>
            <w:shd w:val="clear" w:color="auto" w:fill="auto"/>
          </w:tcPr>
          <w:p w:rsidR="007E41A3" w:rsidRPr="007E41A3" w:rsidRDefault="007E41A3" w:rsidP="007E41A3">
            <w:pPr>
              <w:suppressLineNumbers/>
              <w:autoSpaceDE w:val="0"/>
              <w:jc w:val="center"/>
              <w:rPr>
                <w:rFonts w:ascii="font138" w:eastAsia="font138" w:hAnsi="font138" w:cs="font138"/>
                <w:kern w:val="0"/>
                <w:lang w:eastAsia="zh-CN" w:bidi="ru-RU"/>
              </w:rPr>
            </w:pPr>
            <w:r w:rsidRPr="007E41A3">
              <w:rPr>
                <w:rFonts w:eastAsia="font138"/>
                <w:kern w:val="0"/>
                <w:sz w:val="28"/>
                <w:szCs w:val="28"/>
                <w:lang w:eastAsia="zh-CN" w:bidi="ru-RU"/>
              </w:rPr>
              <w:t>19 лет 6 месяцев</w:t>
            </w:r>
          </w:p>
        </w:tc>
      </w:tr>
      <w:tr w:rsidR="007E41A3" w:rsidRPr="007E41A3" w:rsidTr="007E41A3">
        <w:tc>
          <w:tcPr>
            <w:tcW w:w="4579" w:type="dxa"/>
            <w:tcBorders>
              <w:left w:val="single" w:sz="1" w:space="0" w:color="000000"/>
              <w:bottom w:val="single" w:sz="1" w:space="0" w:color="000000"/>
            </w:tcBorders>
            <w:shd w:val="clear" w:color="auto" w:fill="auto"/>
          </w:tcPr>
          <w:p w:rsidR="007E41A3" w:rsidRPr="007E41A3" w:rsidRDefault="007E41A3" w:rsidP="007E41A3">
            <w:pPr>
              <w:suppressLineNumbers/>
              <w:autoSpaceDE w:val="0"/>
              <w:jc w:val="center"/>
              <w:rPr>
                <w:rFonts w:ascii="font138" w:eastAsia="font138" w:hAnsi="font138" w:cs="font138"/>
                <w:kern w:val="0"/>
                <w:lang w:eastAsia="zh-CN" w:bidi="ru-RU"/>
              </w:rPr>
            </w:pPr>
            <w:r w:rsidRPr="007E41A3">
              <w:rPr>
                <w:rFonts w:eastAsia="font138"/>
                <w:kern w:val="0"/>
                <w:sz w:val="28"/>
                <w:szCs w:val="28"/>
                <w:lang w:eastAsia="zh-CN" w:bidi="ru-RU"/>
              </w:rPr>
              <w:t>2026 и последующие годы</w:t>
            </w:r>
          </w:p>
        </w:tc>
        <w:tc>
          <w:tcPr>
            <w:tcW w:w="4947" w:type="dxa"/>
            <w:tcBorders>
              <w:left w:val="single" w:sz="1" w:space="0" w:color="000000"/>
              <w:bottom w:val="single" w:sz="1" w:space="0" w:color="000000"/>
              <w:right w:val="single" w:sz="1" w:space="0" w:color="000000"/>
            </w:tcBorders>
            <w:shd w:val="clear" w:color="auto" w:fill="auto"/>
          </w:tcPr>
          <w:p w:rsidR="007E41A3" w:rsidRPr="007E41A3" w:rsidRDefault="007E41A3" w:rsidP="007E41A3">
            <w:pPr>
              <w:suppressLineNumbers/>
              <w:autoSpaceDE w:val="0"/>
              <w:jc w:val="center"/>
              <w:rPr>
                <w:rFonts w:ascii="font138" w:eastAsia="font138" w:hAnsi="font138" w:cs="font138"/>
                <w:kern w:val="0"/>
                <w:lang w:eastAsia="zh-CN" w:bidi="ru-RU"/>
              </w:rPr>
            </w:pPr>
            <w:r w:rsidRPr="007E41A3">
              <w:rPr>
                <w:rFonts w:eastAsia="font138"/>
                <w:kern w:val="0"/>
                <w:sz w:val="28"/>
                <w:szCs w:val="28"/>
                <w:lang w:eastAsia="zh-CN" w:bidi="ru-RU"/>
              </w:rPr>
              <w:t>20 лет</w:t>
            </w:r>
          </w:p>
        </w:tc>
      </w:tr>
    </w:tbl>
    <w:p w:rsidR="007E41A3" w:rsidRPr="007E41A3" w:rsidRDefault="007E41A3" w:rsidP="007E41A3">
      <w:pPr>
        <w:autoSpaceDE w:val="0"/>
        <w:jc w:val="center"/>
        <w:rPr>
          <w:rFonts w:eastAsia="font138"/>
          <w:kern w:val="0"/>
          <w:sz w:val="28"/>
          <w:szCs w:val="28"/>
          <w:lang w:eastAsia="zh-CN" w:bidi="ru-RU"/>
        </w:rPr>
      </w:pPr>
    </w:p>
    <w:p w:rsidR="007E41A3" w:rsidRPr="007E41A3" w:rsidRDefault="007E41A3" w:rsidP="007E41A3">
      <w:pPr>
        <w:autoSpaceDE w:val="0"/>
        <w:rPr>
          <w:rFonts w:eastAsia="Arial"/>
          <w:color w:val="000000"/>
          <w:szCs w:val="20"/>
          <w:lang w:eastAsia="ru-RU" w:bidi="ru-RU"/>
        </w:rPr>
      </w:pPr>
    </w:p>
    <w:p w:rsidR="007E41A3" w:rsidRPr="007E41A3" w:rsidRDefault="007E41A3" w:rsidP="007E41A3">
      <w:pPr>
        <w:autoSpaceDE w:val="0"/>
        <w:rPr>
          <w:rFonts w:eastAsia="Arial"/>
          <w:color w:val="000000"/>
          <w:szCs w:val="20"/>
          <w:lang w:eastAsia="ru-RU" w:bidi="ru-RU"/>
        </w:rPr>
      </w:pPr>
    </w:p>
    <w:p w:rsidR="00D17121" w:rsidRDefault="00D17121" w:rsidP="007E41A3">
      <w:pPr>
        <w:autoSpaceDN w:val="0"/>
        <w:jc w:val="center"/>
        <w:textAlignment w:val="baseline"/>
        <w:rPr>
          <w:rFonts w:eastAsia="Andale Sans UI"/>
          <w:kern w:val="3"/>
          <w:sz w:val="28"/>
          <w:szCs w:val="28"/>
          <w:lang w:eastAsia="ja-JP" w:bidi="fa-IR"/>
        </w:rPr>
      </w:pPr>
    </w:p>
    <w:p w:rsidR="00D17121" w:rsidRDefault="00D17121" w:rsidP="007E41A3">
      <w:pPr>
        <w:autoSpaceDN w:val="0"/>
        <w:jc w:val="center"/>
        <w:textAlignment w:val="baseline"/>
        <w:rPr>
          <w:rFonts w:eastAsia="Andale Sans UI"/>
          <w:kern w:val="3"/>
          <w:sz w:val="28"/>
          <w:szCs w:val="28"/>
          <w:lang w:eastAsia="ja-JP" w:bidi="fa-IR"/>
        </w:rPr>
      </w:pPr>
    </w:p>
    <w:p w:rsidR="00D17121" w:rsidRDefault="00D17121" w:rsidP="007E41A3">
      <w:pPr>
        <w:autoSpaceDN w:val="0"/>
        <w:jc w:val="center"/>
        <w:textAlignment w:val="baseline"/>
        <w:rPr>
          <w:rFonts w:eastAsia="Andale Sans UI"/>
          <w:kern w:val="3"/>
          <w:sz w:val="28"/>
          <w:szCs w:val="28"/>
          <w:lang w:eastAsia="ja-JP" w:bidi="fa-IR"/>
        </w:rPr>
      </w:pPr>
    </w:p>
    <w:p w:rsidR="007E41A3" w:rsidRPr="007E41A3" w:rsidRDefault="007E41A3" w:rsidP="007E41A3">
      <w:pPr>
        <w:autoSpaceDN w:val="0"/>
        <w:jc w:val="center"/>
        <w:textAlignment w:val="baseline"/>
        <w:rPr>
          <w:rFonts w:eastAsia="Andale Sans UI"/>
          <w:kern w:val="3"/>
          <w:sz w:val="28"/>
          <w:szCs w:val="28"/>
          <w:lang w:val="de-DE" w:eastAsia="ja-JP" w:bidi="fa-IR"/>
        </w:rPr>
      </w:pPr>
      <w:r w:rsidRPr="007E41A3">
        <w:rPr>
          <w:rFonts w:eastAsia="Andale Sans UI"/>
          <w:noProof/>
          <w:kern w:val="3"/>
          <w:sz w:val="28"/>
          <w:szCs w:val="28"/>
          <w:lang w:eastAsia="ru-RU"/>
        </w:rPr>
        <w:drawing>
          <wp:anchor distT="0" distB="0" distL="114300" distR="114300" simplePos="0" relativeHeight="251667456" behindDoc="1" locked="0" layoutInCell="1" allowOverlap="1" wp14:anchorId="3748D861" wp14:editId="00A1C73A">
            <wp:simplePos x="0" y="0"/>
            <wp:positionH relativeFrom="column">
              <wp:posOffset>2706840</wp:posOffset>
            </wp:positionH>
            <wp:positionV relativeFrom="paragraph">
              <wp:posOffset>-496440</wp:posOffset>
            </wp:positionV>
            <wp:extent cx="646920" cy="663480"/>
            <wp:effectExtent l="0" t="0" r="780" b="3270"/>
            <wp:wrapNone/>
            <wp:docPr id="20" name="Графический объект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646920" cy="663480"/>
                    </a:xfrm>
                    <a:prstGeom prst="rect">
                      <a:avLst/>
                    </a:prstGeom>
                    <a:ln>
                      <a:noFill/>
                      <a:prstDash/>
                    </a:ln>
                  </pic:spPr>
                </pic:pic>
              </a:graphicData>
            </a:graphic>
          </wp:anchor>
        </w:drawing>
      </w:r>
    </w:p>
    <w:p w:rsidR="007E41A3" w:rsidRPr="007E41A3" w:rsidRDefault="007E41A3" w:rsidP="007E41A3">
      <w:pPr>
        <w:autoSpaceDE w:val="0"/>
        <w:autoSpaceDN w:val="0"/>
        <w:jc w:val="center"/>
        <w:textAlignment w:val="baseline"/>
        <w:rPr>
          <w:rFonts w:eastAsia="Times New Roman"/>
          <w:kern w:val="3"/>
          <w:sz w:val="28"/>
          <w:szCs w:val="28"/>
          <w:lang w:eastAsia="zh-CN"/>
        </w:rPr>
      </w:pPr>
      <w:r w:rsidRPr="007E41A3">
        <w:rPr>
          <w:rFonts w:eastAsia="Times New Roman"/>
          <w:kern w:val="3"/>
          <w:sz w:val="28"/>
          <w:szCs w:val="28"/>
          <w:lang w:eastAsia="zh-CN"/>
        </w:rPr>
        <w:t xml:space="preserve">   АДМИНИСТРАЦИЯ ЧЕРНОПЕНСКОГО СЕЛЬСКОГО ПОСЕЛЕНИЯ</w:t>
      </w:r>
    </w:p>
    <w:p w:rsidR="007E41A3" w:rsidRPr="007E41A3" w:rsidRDefault="007E41A3" w:rsidP="007E41A3">
      <w:pPr>
        <w:autoSpaceDE w:val="0"/>
        <w:autoSpaceDN w:val="0"/>
        <w:jc w:val="center"/>
        <w:textAlignment w:val="baseline"/>
        <w:rPr>
          <w:rFonts w:eastAsia="Times New Roman"/>
          <w:kern w:val="3"/>
          <w:sz w:val="28"/>
          <w:szCs w:val="28"/>
          <w:lang w:eastAsia="zh-CN"/>
        </w:rPr>
      </w:pPr>
      <w:r w:rsidRPr="007E41A3">
        <w:rPr>
          <w:rFonts w:eastAsia="Times New Roman"/>
          <w:kern w:val="3"/>
          <w:sz w:val="28"/>
          <w:szCs w:val="28"/>
          <w:lang w:eastAsia="zh-CN"/>
        </w:rPr>
        <w:lastRenderedPageBreak/>
        <w:t>КОСТРОМСКОГО МУНИЦИПАЛЬНОГО РАЙОНА</w:t>
      </w:r>
    </w:p>
    <w:p w:rsidR="007E41A3" w:rsidRPr="007E41A3" w:rsidRDefault="007E41A3" w:rsidP="007E41A3">
      <w:pPr>
        <w:autoSpaceDE w:val="0"/>
        <w:autoSpaceDN w:val="0"/>
        <w:jc w:val="center"/>
        <w:textAlignment w:val="baseline"/>
        <w:rPr>
          <w:rFonts w:eastAsia="Times New Roman"/>
          <w:kern w:val="3"/>
          <w:sz w:val="28"/>
          <w:szCs w:val="28"/>
          <w:lang w:eastAsia="zh-CN"/>
        </w:rPr>
      </w:pPr>
      <w:r w:rsidRPr="007E41A3">
        <w:rPr>
          <w:rFonts w:eastAsia="Times New Roman"/>
          <w:kern w:val="3"/>
          <w:sz w:val="28"/>
          <w:szCs w:val="28"/>
          <w:lang w:eastAsia="zh-CN"/>
        </w:rPr>
        <w:t>КОСТРОМСКОЙ ОБЛАСТИ</w:t>
      </w:r>
    </w:p>
    <w:p w:rsidR="007E41A3" w:rsidRPr="007E41A3" w:rsidRDefault="007E41A3" w:rsidP="007E41A3">
      <w:pPr>
        <w:autoSpaceDE w:val="0"/>
        <w:autoSpaceDN w:val="0"/>
        <w:jc w:val="center"/>
        <w:textAlignment w:val="baseline"/>
        <w:rPr>
          <w:rFonts w:eastAsia="Times New Roman"/>
          <w:kern w:val="3"/>
          <w:sz w:val="28"/>
          <w:szCs w:val="28"/>
          <w:lang w:eastAsia="zh-CN"/>
        </w:rPr>
      </w:pPr>
    </w:p>
    <w:p w:rsidR="007E41A3" w:rsidRPr="007E41A3" w:rsidRDefault="007E41A3" w:rsidP="007E41A3">
      <w:pPr>
        <w:autoSpaceDE w:val="0"/>
        <w:autoSpaceDN w:val="0"/>
        <w:jc w:val="center"/>
        <w:textAlignment w:val="baseline"/>
        <w:rPr>
          <w:rFonts w:eastAsia="Times New Roman"/>
          <w:b/>
          <w:bCs/>
          <w:kern w:val="3"/>
          <w:sz w:val="28"/>
          <w:szCs w:val="28"/>
          <w:lang w:eastAsia="zh-CN"/>
        </w:rPr>
      </w:pPr>
      <w:proofErr w:type="gramStart"/>
      <w:r w:rsidRPr="007E41A3">
        <w:rPr>
          <w:rFonts w:eastAsia="Times New Roman"/>
          <w:b/>
          <w:bCs/>
          <w:kern w:val="3"/>
          <w:sz w:val="28"/>
          <w:szCs w:val="28"/>
          <w:lang w:eastAsia="zh-CN"/>
        </w:rPr>
        <w:t>П</w:t>
      </w:r>
      <w:proofErr w:type="gramEnd"/>
      <w:r w:rsidRPr="007E41A3">
        <w:rPr>
          <w:rFonts w:eastAsia="Times New Roman"/>
          <w:b/>
          <w:bCs/>
          <w:kern w:val="3"/>
          <w:sz w:val="28"/>
          <w:szCs w:val="28"/>
          <w:lang w:eastAsia="zh-CN"/>
        </w:rPr>
        <w:t xml:space="preserve"> О С Т А Н О В Л Е Н И Е</w:t>
      </w:r>
    </w:p>
    <w:p w:rsidR="007E41A3" w:rsidRPr="007E41A3" w:rsidRDefault="007E41A3" w:rsidP="007E41A3">
      <w:pPr>
        <w:autoSpaceDE w:val="0"/>
        <w:autoSpaceDN w:val="0"/>
        <w:jc w:val="center"/>
        <w:textAlignment w:val="baseline"/>
        <w:rPr>
          <w:rFonts w:eastAsia="Times New Roman"/>
          <w:kern w:val="3"/>
          <w:sz w:val="28"/>
          <w:szCs w:val="28"/>
          <w:lang w:eastAsia="zh-CN"/>
        </w:rPr>
      </w:pPr>
    </w:p>
    <w:p w:rsidR="007E41A3" w:rsidRPr="007E41A3" w:rsidRDefault="007E41A3" w:rsidP="007E41A3">
      <w:pPr>
        <w:autoSpaceDE w:val="0"/>
        <w:autoSpaceDN w:val="0"/>
        <w:jc w:val="both"/>
        <w:textAlignment w:val="baseline"/>
        <w:rPr>
          <w:rFonts w:ascii="Calibri" w:eastAsia="Times New Roman" w:hAnsi="Calibri"/>
          <w:kern w:val="3"/>
          <w:sz w:val="22"/>
          <w:szCs w:val="22"/>
          <w:lang w:eastAsia="zh-CN"/>
        </w:rPr>
      </w:pPr>
      <w:r w:rsidRPr="007E41A3">
        <w:rPr>
          <w:rFonts w:eastAsia="Times New Roman"/>
          <w:kern w:val="3"/>
          <w:sz w:val="28"/>
          <w:szCs w:val="28"/>
          <w:lang w:eastAsia="zh-CN"/>
        </w:rPr>
        <w:t xml:space="preserve"> 31 мая  2021  года      № 26                                                                  п</w:t>
      </w:r>
      <w:proofErr w:type="gramStart"/>
      <w:r w:rsidRPr="007E41A3">
        <w:rPr>
          <w:rFonts w:eastAsia="Times New Roman"/>
          <w:kern w:val="3"/>
          <w:sz w:val="28"/>
          <w:szCs w:val="28"/>
          <w:lang w:eastAsia="zh-CN"/>
        </w:rPr>
        <w:t>.С</w:t>
      </w:r>
      <w:proofErr w:type="gramEnd"/>
      <w:r w:rsidRPr="007E41A3">
        <w:rPr>
          <w:rFonts w:eastAsia="Times New Roman"/>
          <w:kern w:val="3"/>
          <w:sz w:val="28"/>
          <w:szCs w:val="28"/>
          <w:lang w:eastAsia="zh-CN"/>
        </w:rPr>
        <w:t>ухоногово</w:t>
      </w:r>
    </w:p>
    <w:p w:rsidR="007E41A3" w:rsidRPr="007E41A3" w:rsidRDefault="007E41A3" w:rsidP="007E41A3">
      <w:pPr>
        <w:autoSpaceDN w:val="0"/>
        <w:spacing w:line="100" w:lineRule="atLeast"/>
        <w:jc w:val="both"/>
        <w:textAlignment w:val="baseline"/>
        <w:rPr>
          <w:rFonts w:eastAsia="Andale Sans UI"/>
          <w:kern w:val="3"/>
          <w:sz w:val="28"/>
          <w:szCs w:val="28"/>
          <w:lang w:val="de-DE" w:eastAsia="ja-JP" w:bidi="fa-IR"/>
        </w:rPr>
      </w:pPr>
    </w:p>
    <w:tbl>
      <w:tblPr>
        <w:tblW w:w="9955" w:type="dxa"/>
        <w:tblInd w:w="45" w:type="dxa"/>
        <w:tblLayout w:type="fixed"/>
        <w:tblCellMar>
          <w:left w:w="10" w:type="dxa"/>
          <w:right w:w="10" w:type="dxa"/>
        </w:tblCellMar>
        <w:tblLook w:val="0000" w:firstRow="0" w:lastRow="0" w:firstColumn="0" w:lastColumn="0" w:noHBand="0" w:noVBand="0"/>
      </w:tblPr>
      <w:tblGrid>
        <w:gridCol w:w="4800"/>
        <w:gridCol w:w="5155"/>
      </w:tblGrid>
      <w:tr w:rsidR="007E41A3" w:rsidRPr="007E41A3" w:rsidTr="007E41A3">
        <w:tc>
          <w:tcPr>
            <w:tcW w:w="4800" w:type="dxa"/>
            <w:tcBorders>
              <w:top w:val="single" w:sz="2" w:space="0" w:color="FFFFFF"/>
              <w:left w:val="single" w:sz="2" w:space="0" w:color="FFFFFF"/>
              <w:bottom w:val="single" w:sz="2" w:space="0" w:color="FFFFFF"/>
            </w:tcBorders>
            <w:tcMar>
              <w:top w:w="55" w:type="dxa"/>
              <w:left w:w="55" w:type="dxa"/>
              <w:bottom w:w="55" w:type="dxa"/>
              <w:right w:w="55" w:type="dxa"/>
            </w:tcMar>
          </w:tcPr>
          <w:p w:rsidR="007E41A3" w:rsidRPr="007E41A3" w:rsidRDefault="007E41A3" w:rsidP="007E41A3">
            <w:pPr>
              <w:autoSpaceDE w:val="0"/>
              <w:autoSpaceDN w:val="0"/>
              <w:spacing w:line="100" w:lineRule="atLeast"/>
              <w:jc w:val="both"/>
              <w:textAlignment w:val="baseline"/>
              <w:rPr>
                <w:color w:val="000000"/>
                <w:kern w:val="3"/>
                <w:sz w:val="28"/>
                <w:szCs w:val="28"/>
                <w:lang w:eastAsia="ru-RU"/>
              </w:rPr>
            </w:pPr>
            <w:r w:rsidRPr="007E41A3">
              <w:rPr>
                <w:color w:val="000000"/>
                <w:kern w:val="3"/>
                <w:sz w:val="28"/>
                <w:szCs w:val="28"/>
                <w:lang w:eastAsia="ru-RU"/>
              </w:rPr>
              <w:t>О внесении изменений в постановление администрации Чернопенского сельского поселения от 13.06.2018 № 46 «Об утверждении порядка назначения, выплаты, перерасчета размера пенсии за выслугу лет, организации  доставки и индексации пенсии за выслугу лет муниципальным служащим и лицам, замещавшим муниципальные должности Чернопенского сельского поселения Костромского муниципального района Костромской области»</w:t>
            </w:r>
          </w:p>
        </w:tc>
        <w:tc>
          <w:tcPr>
            <w:tcW w:w="5155" w:type="dxa"/>
            <w:tcBorders>
              <w:top w:val="single" w:sz="2" w:space="0" w:color="FFFFFF"/>
              <w:left w:val="single" w:sz="2" w:space="0" w:color="FFFFFF"/>
              <w:bottom w:val="single" w:sz="2" w:space="0" w:color="FFFFFF"/>
              <w:right w:val="single" w:sz="2" w:space="0" w:color="FFFFFF"/>
            </w:tcBorders>
            <w:tcMar>
              <w:top w:w="55" w:type="dxa"/>
              <w:left w:w="55" w:type="dxa"/>
              <w:bottom w:w="55" w:type="dxa"/>
              <w:right w:w="55" w:type="dxa"/>
            </w:tcMar>
          </w:tcPr>
          <w:p w:rsidR="007E41A3" w:rsidRPr="007E41A3" w:rsidRDefault="007E41A3" w:rsidP="007E41A3">
            <w:pPr>
              <w:suppressLineNumbers/>
              <w:autoSpaceDN w:val="0"/>
              <w:snapToGrid w:val="0"/>
              <w:spacing w:after="200"/>
              <w:textAlignment w:val="baseline"/>
              <w:rPr>
                <w:rFonts w:eastAsia="Andale Sans UI"/>
                <w:kern w:val="3"/>
                <w:sz w:val="28"/>
                <w:szCs w:val="28"/>
                <w:lang w:val="de-DE" w:eastAsia="ja-JP" w:bidi="fa-IR"/>
              </w:rPr>
            </w:pPr>
          </w:p>
        </w:tc>
      </w:tr>
    </w:tbl>
    <w:p w:rsidR="007E41A3" w:rsidRPr="007E41A3" w:rsidRDefault="007E41A3" w:rsidP="007E41A3">
      <w:pPr>
        <w:autoSpaceDN w:val="0"/>
        <w:spacing w:line="100" w:lineRule="atLeast"/>
        <w:jc w:val="both"/>
        <w:textAlignment w:val="baseline"/>
        <w:rPr>
          <w:rFonts w:eastAsia="Andale Sans UI"/>
          <w:kern w:val="3"/>
          <w:sz w:val="28"/>
          <w:szCs w:val="28"/>
          <w:lang w:val="de-DE" w:eastAsia="ja-JP" w:bidi="fa-IR"/>
        </w:rPr>
      </w:pPr>
    </w:p>
    <w:p w:rsidR="007E41A3" w:rsidRPr="007E41A3" w:rsidRDefault="007E41A3" w:rsidP="007E41A3">
      <w:pPr>
        <w:autoSpaceDN w:val="0"/>
        <w:spacing w:line="100" w:lineRule="atLeast"/>
        <w:jc w:val="both"/>
        <w:textAlignment w:val="baseline"/>
        <w:rPr>
          <w:rFonts w:eastAsia="Andale Sans UI" w:cs="Tahoma"/>
          <w:kern w:val="3"/>
          <w:sz w:val="24"/>
          <w:lang w:val="de-DE" w:eastAsia="ja-JP" w:bidi="fa-IR"/>
        </w:rPr>
      </w:pPr>
      <w:r w:rsidRPr="007E41A3">
        <w:rPr>
          <w:rFonts w:eastAsia="Andale Sans UI"/>
          <w:kern w:val="3"/>
          <w:sz w:val="28"/>
          <w:szCs w:val="28"/>
          <w:lang w:val="de-DE" w:eastAsia="ja-JP" w:bidi="fa-IR"/>
        </w:rPr>
        <w:t xml:space="preserve">       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02.03.2007  № 25-ФЗ «О муниципальной службе в Российской Федерации», Федеральным законом от 15.12.2001 № 166-ФЗ «О государственном пенсионном обеспечении в Российской Федерации»,</w:t>
      </w:r>
      <w:r w:rsidRPr="007E41A3">
        <w:rPr>
          <w:rFonts w:eastAsia="Andale Sans UI"/>
          <w:kern w:val="3"/>
          <w:sz w:val="28"/>
          <w:szCs w:val="28"/>
          <w:lang w:eastAsia="ja-JP" w:bidi="fa-IR"/>
        </w:rPr>
        <w:t xml:space="preserve">  Положением о пенсионном обеспечении муниципальных служащих Чернопенского сельского поселения Костромского муниципального района Костромской области, руководствуясь Уставом Чернопенского сельского поселения Костромского муниципального района Костромской области,</w:t>
      </w:r>
    </w:p>
    <w:p w:rsidR="007E41A3" w:rsidRPr="007E41A3" w:rsidRDefault="007E41A3" w:rsidP="007E41A3">
      <w:pPr>
        <w:autoSpaceDN w:val="0"/>
        <w:spacing w:line="100" w:lineRule="atLeast"/>
        <w:jc w:val="both"/>
        <w:textAlignment w:val="baseline"/>
        <w:rPr>
          <w:rFonts w:eastAsia="Andale Sans UI" w:cs="Tahoma"/>
          <w:kern w:val="3"/>
          <w:sz w:val="24"/>
          <w:lang w:val="de-DE" w:eastAsia="ja-JP" w:bidi="fa-IR"/>
        </w:rPr>
      </w:pPr>
      <w:r w:rsidRPr="007E41A3">
        <w:rPr>
          <w:rFonts w:eastAsia="Andale Sans UI"/>
          <w:kern w:val="3"/>
          <w:sz w:val="28"/>
          <w:szCs w:val="28"/>
          <w:lang w:val="de-DE" w:eastAsia="ja-JP" w:bidi="fa-IR"/>
        </w:rPr>
        <w:t xml:space="preserve">   </w:t>
      </w:r>
      <w:r w:rsidRPr="007E41A3">
        <w:rPr>
          <w:rFonts w:eastAsia="Calibri"/>
          <w:kern w:val="3"/>
          <w:sz w:val="28"/>
          <w:szCs w:val="28"/>
          <w:lang w:eastAsia="ru-RU" w:bidi="fa-IR"/>
        </w:rPr>
        <w:t xml:space="preserve">       администрация ПОСТАНОВЛЯЕТ:</w:t>
      </w:r>
    </w:p>
    <w:p w:rsidR="007E41A3" w:rsidRPr="007E41A3" w:rsidRDefault="007E41A3" w:rsidP="007E41A3">
      <w:pPr>
        <w:autoSpaceDE w:val="0"/>
        <w:autoSpaceDN w:val="0"/>
        <w:spacing w:line="100" w:lineRule="atLeast"/>
        <w:ind w:firstLine="709"/>
        <w:jc w:val="both"/>
        <w:textAlignment w:val="baseline"/>
        <w:rPr>
          <w:rFonts w:eastAsia="Andale Sans UI" w:cs="Tahoma"/>
          <w:kern w:val="3"/>
          <w:sz w:val="24"/>
          <w:lang w:val="de-DE" w:eastAsia="ja-JP" w:bidi="fa-IR"/>
        </w:rPr>
      </w:pPr>
      <w:r w:rsidRPr="007E41A3">
        <w:rPr>
          <w:rFonts w:eastAsia="Andale Sans UI"/>
          <w:kern w:val="3"/>
          <w:sz w:val="28"/>
          <w:szCs w:val="28"/>
          <w:lang w:val="de-DE" w:eastAsia="ja-JP" w:bidi="fa-IR"/>
        </w:rPr>
        <w:t xml:space="preserve">1. </w:t>
      </w:r>
      <w:r w:rsidRPr="007E41A3">
        <w:rPr>
          <w:rFonts w:eastAsia="Andale Sans UI"/>
          <w:kern w:val="3"/>
          <w:sz w:val="28"/>
          <w:szCs w:val="28"/>
          <w:lang w:eastAsia="ja-JP" w:bidi="fa-IR"/>
        </w:rPr>
        <w:t>В</w:t>
      </w:r>
      <w:r w:rsidRPr="007E41A3">
        <w:rPr>
          <w:color w:val="000000"/>
          <w:kern w:val="3"/>
          <w:sz w:val="28"/>
          <w:szCs w:val="28"/>
          <w:lang w:eastAsia="ja-JP" w:bidi="fa-IR"/>
        </w:rPr>
        <w:t>нести изменений в постановление администрации Чернопенского сельского поселения от 13.06.2018 № 46 «Об утверждении порядка назначения, выплаты, перерасчета размера пенсии за выслугу лет, организации  доставки и индексации пенсии за выслугу лет муниципальным служащим и лицам, замещавшим муниципальные должности Чернопенского сельского поселения Костромского муниципального района Костромской области»:</w:t>
      </w:r>
    </w:p>
    <w:p w:rsidR="007E41A3" w:rsidRPr="007E41A3" w:rsidRDefault="007E41A3" w:rsidP="007E41A3">
      <w:pPr>
        <w:autoSpaceDE w:val="0"/>
        <w:autoSpaceDN w:val="0"/>
        <w:spacing w:line="100" w:lineRule="atLeast"/>
        <w:ind w:firstLine="709"/>
        <w:jc w:val="both"/>
        <w:textAlignment w:val="baseline"/>
        <w:rPr>
          <w:rFonts w:eastAsia="Andale Sans UI" w:cs="Tahoma"/>
          <w:kern w:val="3"/>
          <w:sz w:val="24"/>
          <w:lang w:val="de-DE" w:eastAsia="ja-JP" w:bidi="fa-IR"/>
        </w:rPr>
      </w:pPr>
      <w:r w:rsidRPr="007E41A3">
        <w:rPr>
          <w:color w:val="000000"/>
          <w:kern w:val="3"/>
          <w:sz w:val="28"/>
          <w:szCs w:val="28"/>
          <w:lang w:eastAsia="ja-JP" w:bidi="fa-IR"/>
        </w:rPr>
        <w:t xml:space="preserve">1.1. Изложить наименование постановления  администрации Чернопенского сельского поселения от 13.06.2018 № 46 в следующей редакции: «Об утверждении порядка назначения, выплаты, перерасчета размера пенсии за выслугу лет, организации  доставки и индексации пенсии за выслугу лет муниципальным служащим  Чернопенского сельского поселения </w:t>
      </w:r>
      <w:r w:rsidRPr="007E41A3">
        <w:rPr>
          <w:color w:val="000000"/>
          <w:kern w:val="3"/>
          <w:sz w:val="28"/>
          <w:szCs w:val="28"/>
          <w:lang w:eastAsia="ja-JP" w:bidi="fa-IR"/>
        </w:rPr>
        <w:lastRenderedPageBreak/>
        <w:t>Костромского муниципального района Костромской области»;</w:t>
      </w:r>
    </w:p>
    <w:p w:rsidR="007E41A3" w:rsidRPr="007E41A3" w:rsidRDefault="007E41A3" w:rsidP="007E41A3">
      <w:pPr>
        <w:autoSpaceDE w:val="0"/>
        <w:autoSpaceDN w:val="0"/>
        <w:spacing w:line="100" w:lineRule="atLeast"/>
        <w:ind w:firstLine="709"/>
        <w:jc w:val="both"/>
        <w:textAlignment w:val="baseline"/>
        <w:rPr>
          <w:rFonts w:eastAsia="Andale Sans UI" w:cs="Tahoma"/>
          <w:kern w:val="3"/>
          <w:sz w:val="24"/>
          <w:lang w:val="de-DE" w:eastAsia="ja-JP" w:bidi="fa-IR"/>
        </w:rPr>
      </w:pPr>
      <w:r w:rsidRPr="007E41A3">
        <w:rPr>
          <w:color w:val="000000"/>
          <w:kern w:val="3"/>
          <w:sz w:val="28"/>
          <w:szCs w:val="28"/>
          <w:lang w:eastAsia="ja-JP" w:bidi="fa-IR"/>
        </w:rPr>
        <w:t>1.2. Изложить Порядок назначения, выплаты, перерасчета размера пенсии за выслугу лет, организации  доставки и индексации пенсии за выслугу лет муниципальным служащим и лицам, замещавшим муниципальные должности Чернопенского сельского поселения Костромского муниципального района Костромской области в новой редакции</w:t>
      </w:r>
      <w:r w:rsidRPr="007E41A3">
        <w:rPr>
          <w:rFonts w:eastAsia="Andale Sans UI"/>
          <w:kern w:val="3"/>
          <w:sz w:val="28"/>
          <w:szCs w:val="28"/>
          <w:lang w:val="de-DE" w:eastAsia="ja-JP" w:bidi="fa-IR"/>
        </w:rPr>
        <w:t xml:space="preserve"> (</w:t>
      </w:r>
      <w:r w:rsidRPr="007E41A3">
        <w:rPr>
          <w:rFonts w:eastAsia="Andale Sans UI"/>
          <w:kern w:val="3"/>
          <w:sz w:val="28"/>
          <w:szCs w:val="28"/>
          <w:lang w:eastAsia="ja-JP" w:bidi="fa-IR"/>
        </w:rPr>
        <w:t>Приложение</w:t>
      </w:r>
      <w:r w:rsidRPr="007E41A3">
        <w:rPr>
          <w:rFonts w:eastAsia="Andale Sans UI"/>
          <w:kern w:val="3"/>
          <w:sz w:val="28"/>
          <w:szCs w:val="28"/>
          <w:lang w:val="de-DE" w:eastAsia="ja-JP" w:bidi="fa-IR"/>
        </w:rPr>
        <w:t>)</w:t>
      </w:r>
      <w:r w:rsidRPr="007E41A3">
        <w:rPr>
          <w:color w:val="000000"/>
          <w:kern w:val="3"/>
          <w:sz w:val="28"/>
          <w:szCs w:val="28"/>
          <w:lang w:eastAsia="ja-JP" w:bidi="fa-IR"/>
        </w:rPr>
        <w:t>.</w:t>
      </w:r>
    </w:p>
    <w:p w:rsidR="007E41A3" w:rsidRPr="007E41A3" w:rsidRDefault="007E41A3" w:rsidP="007E41A3">
      <w:pPr>
        <w:autoSpaceDN w:val="0"/>
        <w:spacing w:line="100" w:lineRule="atLeast"/>
        <w:ind w:firstLine="709"/>
        <w:jc w:val="both"/>
        <w:textAlignment w:val="baseline"/>
        <w:rPr>
          <w:rFonts w:eastAsia="Andale Sans UI"/>
          <w:kern w:val="3"/>
          <w:sz w:val="28"/>
          <w:szCs w:val="28"/>
          <w:lang w:val="de-DE" w:eastAsia="ja-JP" w:bidi="fa-IR"/>
        </w:rPr>
      </w:pPr>
      <w:r w:rsidRPr="007E41A3">
        <w:rPr>
          <w:rFonts w:eastAsia="Andale Sans UI"/>
          <w:kern w:val="3"/>
          <w:sz w:val="28"/>
          <w:szCs w:val="28"/>
          <w:lang w:val="de-DE" w:eastAsia="ja-JP" w:bidi="fa-IR"/>
        </w:rPr>
        <w:t xml:space="preserve">2. </w:t>
      </w:r>
      <w:r w:rsidRPr="007E41A3">
        <w:rPr>
          <w:rFonts w:eastAsia="Andale Sans UI"/>
          <w:kern w:val="3"/>
          <w:sz w:val="28"/>
          <w:szCs w:val="28"/>
          <w:lang w:eastAsia="ja-JP" w:bidi="fa-IR"/>
        </w:rPr>
        <w:t xml:space="preserve"> </w:t>
      </w:r>
      <w:r w:rsidRPr="007E41A3">
        <w:rPr>
          <w:rFonts w:eastAsia="Andale Sans UI"/>
          <w:kern w:val="3"/>
          <w:sz w:val="28"/>
          <w:szCs w:val="28"/>
          <w:lang w:val="de-DE" w:eastAsia="ja-JP" w:bidi="fa-IR"/>
        </w:rPr>
        <w:t xml:space="preserve"> Настоящее постановление вступает в силу со дня его </w:t>
      </w:r>
      <w:r w:rsidRPr="007E41A3">
        <w:rPr>
          <w:rFonts w:eastAsia="Andale Sans UI"/>
          <w:kern w:val="3"/>
          <w:sz w:val="28"/>
          <w:szCs w:val="28"/>
          <w:lang w:eastAsia="ja-JP" w:bidi="fa-IR"/>
        </w:rPr>
        <w:t xml:space="preserve">подписания и подлежит </w:t>
      </w:r>
      <w:r w:rsidRPr="007E41A3">
        <w:rPr>
          <w:rFonts w:eastAsia="Andale Sans UI"/>
          <w:kern w:val="3"/>
          <w:sz w:val="28"/>
          <w:szCs w:val="28"/>
          <w:lang w:val="de-DE" w:eastAsia="ja-JP" w:bidi="fa-IR"/>
        </w:rPr>
        <w:t>официально</w:t>
      </w:r>
      <w:r w:rsidRPr="007E41A3">
        <w:rPr>
          <w:rFonts w:eastAsia="Andale Sans UI"/>
          <w:kern w:val="3"/>
          <w:sz w:val="28"/>
          <w:szCs w:val="28"/>
          <w:lang w:eastAsia="ja-JP" w:bidi="fa-IR"/>
        </w:rPr>
        <w:t>му</w:t>
      </w:r>
      <w:r w:rsidRPr="007E41A3">
        <w:rPr>
          <w:rFonts w:eastAsia="Andale Sans UI"/>
          <w:kern w:val="3"/>
          <w:sz w:val="28"/>
          <w:szCs w:val="28"/>
          <w:lang w:val="de-DE" w:eastAsia="ja-JP" w:bidi="fa-IR"/>
        </w:rPr>
        <w:t xml:space="preserve"> опубликовани</w:t>
      </w:r>
      <w:r w:rsidRPr="007E41A3">
        <w:rPr>
          <w:rFonts w:eastAsia="Andale Sans UI"/>
          <w:kern w:val="3"/>
          <w:sz w:val="28"/>
          <w:szCs w:val="28"/>
          <w:lang w:eastAsia="ja-JP" w:bidi="fa-IR"/>
        </w:rPr>
        <w:t>ю</w:t>
      </w:r>
      <w:r w:rsidRPr="007E41A3">
        <w:rPr>
          <w:rFonts w:eastAsia="Andale Sans UI"/>
          <w:kern w:val="3"/>
          <w:sz w:val="28"/>
          <w:szCs w:val="28"/>
          <w:lang w:val="de-DE" w:eastAsia="ja-JP" w:bidi="fa-IR"/>
        </w:rPr>
        <w:t xml:space="preserve"> в информационном бюллетене  «Чернопенский вестник».</w:t>
      </w:r>
    </w:p>
    <w:p w:rsidR="007E41A3" w:rsidRPr="007E41A3" w:rsidRDefault="007E41A3" w:rsidP="007E41A3">
      <w:pPr>
        <w:autoSpaceDN w:val="0"/>
        <w:spacing w:line="100" w:lineRule="atLeast"/>
        <w:ind w:firstLine="709"/>
        <w:textAlignment w:val="baseline"/>
        <w:rPr>
          <w:rFonts w:eastAsia="Andale Sans UI"/>
          <w:kern w:val="3"/>
          <w:sz w:val="28"/>
          <w:szCs w:val="28"/>
          <w:lang w:val="de-DE" w:eastAsia="ja-JP" w:bidi="fa-IR"/>
        </w:rPr>
      </w:pPr>
    </w:p>
    <w:p w:rsidR="007E41A3" w:rsidRPr="007E41A3" w:rsidRDefault="007E41A3" w:rsidP="007E41A3">
      <w:pPr>
        <w:autoSpaceDE w:val="0"/>
        <w:autoSpaceDN w:val="0"/>
        <w:textAlignment w:val="baseline"/>
        <w:rPr>
          <w:rFonts w:eastAsia="Times New Roman"/>
          <w:kern w:val="3"/>
          <w:sz w:val="28"/>
          <w:szCs w:val="28"/>
          <w:lang w:eastAsia="zh-CN"/>
        </w:rPr>
      </w:pPr>
    </w:p>
    <w:p w:rsidR="007E41A3" w:rsidRPr="007E41A3" w:rsidRDefault="007E41A3" w:rsidP="007E41A3">
      <w:pPr>
        <w:autoSpaceDE w:val="0"/>
        <w:autoSpaceDN w:val="0"/>
        <w:textAlignment w:val="baseline"/>
        <w:rPr>
          <w:rFonts w:eastAsia="Times New Roman"/>
          <w:kern w:val="3"/>
          <w:sz w:val="28"/>
          <w:szCs w:val="28"/>
          <w:lang w:eastAsia="zh-CN"/>
        </w:rPr>
      </w:pPr>
      <w:r w:rsidRPr="007E41A3">
        <w:rPr>
          <w:rFonts w:eastAsia="Times New Roman"/>
          <w:kern w:val="3"/>
          <w:sz w:val="28"/>
          <w:szCs w:val="28"/>
          <w:lang w:eastAsia="zh-CN"/>
        </w:rPr>
        <w:t>Глава Чернопенского</w:t>
      </w:r>
    </w:p>
    <w:p w:rsidR="007E41A3" w:rsidRPr="007E41A3" w:rsidRDefault="007E41A3" w:rsidP="007E41A3">
      <w:pPr>
        <w:autoSpaceDE w:val="0"/>
        <w:autoSpaceDN w:val="0"/>
        <w:textAlignment w:val="baseline"/>
        <w:rPr>
          <w:rFonts w:eastAsia="Times New Roman"/>
          <w:kern w:val="3"/>
          <w:sz w:val="28"/>
          <w:szCs w:val="28"/>
          <w:lang w:eastAsia="zh-CN"/>
        </w:rPr>
      </w:pPr>
      <w:r w:rsidRPr="007E41A3">
        <w:rPr>
          <w:rFonts w:eastAsia="Times New Roman"/>
          <w:kern w:val="3"/>
          <w:sz w:val="28"/>
          <w:szCs w:val="28"/>
          <w:lang w:eastAsia="zh-CN"/>
        </w:rPr>
        <w:t xml:space="preserve">сельского поселения      </w:t>
      </w:r>
      <w:r w:rsidRPr="007E41A3">
        <w:rPr>
          <w:rFonts w:eastAsia="Times New Roman"/>
          <w:kern w:val="3"/>
          <w:sz w:val="28"/>
          <w:szCs w:val="28"/>
          <w:lang w:eastAsia="zh-CN"/>
        </w:rPr>
        <w:tab/>
      </w:r>
      <w:r w:rsidRPr="007E41A3">
        <w:rPr>
          <w:rFonts w:eastAsia="Times New Roman"/>
          <w:kern w:val="3"/>
          <w:sz w:val="28"/>
          <w:szCs w:val="28"/>
          <w:lang w:eastAsia="zh-CN"/>
        </w:rPr>
        <w:tab/>
        <w:t xml:space="preserve">                                                        Е.Н.Зубова</w:t>
      </w:r>
    </w:p>
    <w:p w:rsidR="007E41A3" w:rsidRPr="007E41A3" w:rsidRDefault="007E41A3" w:rsidP="007E41A3">
      <w:pPr>
        <w:autoSpaceDE w:val="0"/>
        <w:autoSpaceDN w:val="0"/>
        <w:textAlignment w:val="baseline"/>
        <w:rPr>
          <w:rFonts w:eastAsia="Times New Roman"/>
          <w:kern w:val="3"/>
          <w:sz w:val="28"/>
          <w:szCs w:val="28"/>
          <w:lang w:eastAsia="zh-CN"/>
        </w:rPr>
      </w:pPr>
    </w:p>
    <w:p w:rsidR="007E41A3" w:rsidRPr="007E41A3" w:rsidRDefault="007E41A3" w:rsidP="007E41A3">
      <w:pPr>
        <w:autoSpaceDE w:val="0"/>
        <w:autoSpaceDN w:val="0"/>
        <w:textAlignment w:val="baseline"/>
        <w:rPr>
          <w:rFonts w:eastAsia="Times New Roman"/>
          <w:kern w:val="3"/>
          <w:sz w:val="28"/>
          <w:szCs w:val="28"/>
          <w:lang w:eastAsia="zh-CN"/>
        </w:rPr>
      </w:pPr>
    </w:p>
    <w:p w:rsidR="007E41A3" w:rsidRPr="007E41A3" w:rsidRDefault="007E41A3" w:rsidP="007E41A3">
      <w:pPr>
        <w:autoSpaceDE w:val="0"/>
        <w:autoSpaceDN w:val="0"/>
        <w:textAlignment w:val="baseline"/>
        <w:rPr>
          <w:rFonts w:eastAsia="Times New Roman"/>
          <w:kern w:val="3"/>
          <w:sz w:val="28"/>
          <w:szCs w:val="28"/>
          <w:lang w:eastAsia="zh-CN"/>
        </w:rPr>
      </w:pPr>
    </w:p>
    <w:p w:rsidR="007E41A3" w:rsidRPr="007E41A3" w:rsidRDefault="007E41A3" w:rsidP="007E41A3">
      <w:pPr>
        <w:autoSpaceDE w:val="0"/>
        <w:autoSpaceDN w:val="0"/>
        <w:textAlignment w:val="baseline"/>
        <w:rPr>
          <w:rFonts w:eastAsia="Times New Roman"/>
          <w:kern w:val="3"/>
          <w:sz w:val="28"/>
          <w:szCs w:val="28"/>
          <w:lang w:eastAsia="zh-CN"/>
        </w:rPr>
        <w:sectPr w:rsidR="007E41A3" w:rsidRPr="007E41A3">
          <w:footerReference w:type="default" r:id="rId29"/>
          <w:pgSz w:w="11906" w:h="16838"/>
          <w:pgMar w:top="1134" w:right="850" w:bottom="1134" w:left="1559" w:header="720" w:footer="720" w:gutter="0"/>
          <w:cols w:space="0"/>
        </w:sectPr>
      </w:pPr>
    </w:p>
    <w:p w:rsidR="007E41A3" w:rsidRPr="007E41A3" w:rsidRDefault="007E41A3" w:rsidP="007E41A3">
      <w:pPr>
        <w:autoSpaceDN w:val="0"/>
        <w:jc w:val="both"/>
        <w:textAlignment w:val="baseline"/>
        <w:rPr>
          <w:rFonts w:eastAsia="Andale Sans UI" w:cs="Tahoma"/>
          <w:kern w:val="3"/>
          <w:sz w:val="28"/>
          <w:szCs w:val="28"/>
          <w:lang w:eastAsia="ja-JP" w:bidi="fa-IR"/>
        </w:rPr>
      </w:pPr>
      <w:r w:rsidRPr="007E41A3">
        <w:rPr>
          <w:rFonts w:eastAsia="Andale Sans UI" w:cs="Tahoma"/>
          <w:kern w:val="3"/>
          <w:sz w:val="28"/>
          <w:szCs w:val="28"/>
          <w:lang w:eastAsia="ja-JP" w:bidi="fa-IR"/>
        </w:rPr>
        <w:lastRenderedPageBreak/>
        <w:t xml:space="preserve">                                                                                    Приложение</w:t>
      </w:r>
    </w:p>
    <w:p w:rsidR="007E41A3" w:rsidRPr="007E41A3" w:rsidRDefault="007E41A3" w:rsidP="007E41A3">
      <w:pPr>
        <w:autoSpaceDN w:val="0"/>
        <w:jc w:val="both"/>
        <w:textAlignment w:val="baseline"/>
        <w:rPr>
          <w:rFonts w:eastAsia="Andale Sans UI" w:cs="Tahoma"/>
          <w:kern w:val="3"/>
          <w:sz w:val="28"/>
          <w:szCs w:val="28"/>
          <w:lang w:eastAsia="ja-JP" w:bidi="fa-IR"/>
        </w:rPr>
      </w:pPr>
    </w:p>
    <w:p w:rsidR="007E41A3" w:rsidRPr="007E41A3" w:rsidRDefault="007E41A3" w:rsidP="007E41A3">
      <w:pPr>
        <w:autoSpaceDN w:val="0"/>
        <w:jc w:val="both"/>
        <w:textAlignment w:val="baseline"/>
        <w:rPr>
          <w:rFonts w:eastAsia="Andale Sans UI" w:cs="Tahoma"/>
          <w:kern w:val="3"/>
          <w:sz w:val="28"/>
          <w:szCs w:val="28"/>
          <w:lang w:eastAsia="ja-JP" w:bidi="fa-IR"/>
        </w:rPr>
      </w:pPr>
      <w:r w:rsidRPr="007E41A3">
        <w:rPr>
          <w:rFonts w:eastAsia="Andale Sans UI" w:cs="Tahoma"/>
          <w:kern w:val="3"/>
          <w:sz w:val="28"/>
          <w:szCs w:val="28"/>
          <w:lang w:eastAsia="ja-JP" w:bidi="fa-IR"/>
        </w:rPr>
        <w:t xml:space="preserve">                                                                                   УТВЕРЖДЕН</w:t>
      </w:r>
    </w:p>
    <w:p w:rsidR="007E41A3" w:rsidRPr="007E41A3" w:rsidRDefault="007E41A3" w:rsidP="007E41A3">
      <w:pPr>
        <w:autoSpaceDN w:val="0"/>
        <w:jc w:val="both"/>
        <w:textAlignment w:val="baseline"/>
        <w:rPr>
          <w:rFonts w:eastAsia="Andale Sans UI" w:cs="Tahoma"/>
          <w:kern w:val="3"/>
          <w:sz w:val="28"/>
          <w:szCs w:val="28"/>
          <w:lang w:eastAsia="ja-JP" w:bidi="fa-IR"/>
        </w:rPr>
      </w:pPr>
      <w:r w:rsidRPr="007E41A3">
        <w:rPr>
          <w:rFonts w:eastAsia="Andale Sans UI" w:cs="Tahoma"/>
          <w:kern w:val="3"/>
          <w:sz w:val="28"/>
          <w:szCs w:val="28"/>
          <w:lang w:eastAsia="ja-JP" w:bidi="fa-IR"/>
        </w:rPr>
        <w:t xml:space="preserve">                                                                    постановлением администрации                                                                                                   </w:t>
      </w:r>
    </w:p>
    <w:p w:rsidR="007E41A3" w:rsidRPr="007E41A3" w:rsidRDefault="007E41A3" w:rsidP="007E41A3">
      <w:pPr>
        <w:autoSpaceDN w:val="0"/>
        <w:jc w:val="both"/>
        <w:textAlignment w:val="baseline"/>
        <w:rPr>
          <w:rFonts w:eastAsia="Andale Sans UI" w:cs="Tahoma"/>
          <w:kern w:val="3"/>
          <w:sz w:val="28"/>
          <w:szCs w:val="28"/>
          <w:lang w:eastAsia="ja-JP" w:bidi="fa-IR"/>
        </w:rPr>
      </w:pPr>
      <w:r w:rsidRPr="007E41A3">
        <w:rPr>
          <w:rFonts w:eastAsia="Andale Sans UI" w:cs="Tahoma"/>
          <w:kern w:val="3"/>
          <w:sz w:val="28"/>
          <w:szCs w:val="28"/>
          <w:lang w:eastAsia="ja-JP" w:bidi="fa-IR"/>
        </w:rPr>
        <w:t xml:space="preserve">                                                                  Чернопенского сельского поселения  </w:t>
      </w:r>
    </w:p>
    <w:p w:rsidR="007E41A3" w:rsidRPr="007E41A3" w:rsidRDefault="007E41A3" w:rsidP="007E41A3">
      <w:pPr>
        <w:autoSpaceDN w:val="0"/>
        <w:jc w:val="both"/>
        <w:textAlignment w:val="baseline"/>
        <w:rPr>
          <w:rFonts w:eastAsia="Arial" w:cs="Arial"/>
          <w:kern w:val="3"/>
          <w:sz w:val="28"/>
          <w:szCs w:val="28"/>
          <w:lang w:eastAsia="ja-JP" w:bidi="fa-IR"/>
        </w:rPr>
      </w:pPr>
      <w:r w:rsidRPr="007E41A3">
        <w:rPr>
          <w:rFonts w:eastAsia="Arial" w:cs="Arial"/>
          <w:kern w:val="3"/>
          <w:sz w:val="28"/>
          <w:szCs w:val="28"/>
          <w:lang w:eastAsia="ja-JP" w:bidi="fa-IR"/>
        </w:rPr>
        <w:t xml:space="preserve">                                                                               от     13.06.2018 №    46</w:t>
      </w:r>
    </w:p>
    <w:p w:rsidR="007E41A3" w:rsidRPr="007E41A3" w:rsidRDefault="007E41A3" w:rsidP="007E41A3">
      <w:pPr>
        <w:autoSpaceDN w:val="0"/>
        <w:jc w:val="both"/>
        <w:textAlignment w:val="baseline"/>
        <w:rPr>
          <w:rFonts w:eastAsia="Arial" w:cs="Arial"/>
          <w:kern w:val="3"/>
          <w:sz w:val="28"/>
          <w:szCs w:val="28"/>
          <w:lang w:eastAsia="ja-JP" w:bidi="fa-IR"/>
        </w:rPr>
      </w:pPr>
      <w:r w:rsidRPr="007E41A3">
        <w:rPr>
          <w:rFonts w:eastAsia="Arial" w:cs="Arial"/>
          <w:kern w:val="3"/>
          <w:sz w:val="28"/>
          <w:szCs w:val="28"/>
          <w:lang w:eastAsia="ja-JP" w:bidi="fa-IR"/>
        </w:rPr>
        <w:t xml:space="preserve">                                                                          </w:t>
      </w:r>
      <w:proofErr w:type="gramStart"/>
      <w:r w:rsidRPr="007E41A3">
        <w:rPr>
          <w:rFonts w:eastAsia="Arial" w:cs="Arial"/>
          <w:kern w:val="3"/>
          <w:sz w:val="28"/>
          <w:szCs w:val="28"/>
          <w:lang w:eastAsia="ja-JP" w:bidi="fa-IR"/>
        </w:rPr>
        <w:t>(в редакции постановления</w:t>
      </w:r>
      <w:proofErr w:type="gramEnd"/>
    </w:p>
    <w:p w:rsidR="007E41A3" w:rsidRPr="007E41A3" w:rsidRDefault="007E41A3" w:rsidP="007E41A3">
      <w:pPr>
        <w:autoSpaceDN w:val="0"/>
        <w:jc w:val="both"/>
        <w:textAlignment w:val="baseline"/>
        <w:rPr>
          <w:rFonts w:eastAsia="Arial" w:cs="Arial"/>
          <w:kern w:val="3"/>
          <w:sz w:val="28"/>
          <w:szCs w:val="28"/>
          <w:lang w:eastAsia="ja-JP" w:bidi="fa-IR"/>
        </w:rPr>
      </w:pPr>
      <w:r w:rsidRPr="007E41A3">
        <w:rPr>
          <w:rFonts w:eastAsia="Arial" w:cs="Arial"/>
          <w:kern w:val="3"/>
          <w:sz w:val="28"/>
          <w:szCs w:val="28"/>
          <w:lang w:eastAsia="ja-JP" w:bidi="fa-IR"/>
        </w:rPr>
        <w:t xml:space="preserve">                                                                      администрации от   31.05.2021 № 26)</w:t>
      </w: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p>
    <w:p w:rsidR="007E41A3" w:rsidRPr="007E41A3" w:rsidRDefault="007E41A3" w:rsidP="007E41A3">
      <w:pPr>
        <w:autoSpaceDE w:val="0"/>
        <w:autoSpaceDN w:val="0"/>
        <w:spacing w:line="100" w:lineRule="atLeast"/>
        <w:jc w:val="center"/>
        <w:textAlignment w:val="baseline"/>
        <w:rPr>
          <w:rFonts w:eastAsia="Arial" w:cs="Calibri"/>
          <w:kern w:val="3"/>
          <w:sz w:val="28"/>
          <w:szCs w:val="28"/>
          <w:lang w:eastAsia="ru-RU"/>
        </w:rPr>
      </w:pPr>
      <w:r w:rsidRPr="007E41A3">
        <w:rPr>
          <w:rFonts w:eastAsia="Arial" w:cs="Calibri"/>
          <w:kern w:val="3"/>
          <w:sz w:val="28"/>
          <w:szCs w:val="28"/>
          <w:lang w:eastAsia="ru-RU"/>
        </w:rPr>
        <w:t>Порядок</w:t>
      </w:r>
    </w:p>
    <w:p w:rsidR="007E41A3" w:rsidRPr="007E41A3" w:rsidRDefault="007E41A3" w:rsidP="007E41A3">
      <w:pPr>
        <w:autoSpaceDE w:val="0"/>
        <w:autoSpaceDN w:val="0"/>
        <w:spacing w:line="100" w:lineRule="atLeast"/>
        <w:jc w:val="center"/>
        <w:textAlignment w:val="baseline"/>
        <w:rPr>
          <w:rFonts w:eastAsia="Arial" w:cs="Calibri"/>
          <w:kern w:val="3"/>
          <w:sz w:val="28"/>
          <w:szCs w:val="28"/>
          <w:lang w:eastAsia="ru-RU"/>
        </w:rPr>
      </w:pPr>
      <w:r w:rsidRPr="007E41A3">
        <w:rPr>
          <w:rFonts w:eastAsia="Arial" w:cs="Calibri"/>
          <w:kern w:val="3"/>
          <w:sz w:val="28"/>
          <w:szCs w:val="28"/>
          <w:lang w:eastAsia="ru-RU"/>
        </w:rPr>
        <w:t>назначения, выплаты, перерасчета размера пенсии</w:t>
      </w:r>
    </w:p>
    <w:p w:rsidR="007E41A3" w:rsidRPr="007E41A3" w:rsidRDefault="007E41A3" w:rsidP="007E41A3">
      <w:pPr>
        <w:autoSpaceDE w:val="0"/>
        <w:autoSpaceDN w:val="0"/>
        <w:spacing w:line="100" w:lineRule="atLeast"/>
        <w:jc w:val="center"/>
        <w:textAlignment w:val="baseline"/>
        <w:rPr>
          <w:rFonts w:eastAsia="Arial" w:cs="Calibri"/>
          <w:kern w:val="3"/>
          <w:sz w:val="28"/>
          <w:szCs w:val="28"/>
          <w:lang w:eastAsia="ru-RU"/>
        </w:rPr>
      </w:pPr>
      <w:bookmarkStart w:id="28" w:name="Par31"/>
      <w:bookmarkEnd w:id="28"/>
      <w:r w:rsidRPr="007E41A3">
        <w:rPr>
          <w:rFonts w:eastAsia="Arial" w:cs="Calibri"/>
          <w:kern w:val="3"/>
          <w:sz w:val="28"/>
          <w:szCs w:val="28"/>
          <w:lang w:eastAsia="ru-RU"/>
        </w:rPr>
        <w:t>за выслугу лет, организации доставки и индексации</w:t>
      </w:r>
    </w:p>
    <w:p w:rsidR="007E41A3" w:rsidRPr="007E41A3" w:rsidRDefault="007E41A3" w:rsidP="007E41A3">
      <w:pPr>
        <w:autoSpaceDE w:val="0"/>
        <w:autoSpaceDN w:val="0"/>
        <w:spacing w:line="100" w:lineRule="atLeast"/>
        <w:jc w:val="center"/>
        <w:textAlignment w:val="baseline"/>
        <w:rPr>
          <w:rFonts w:eastAsia="Arial" w:cs="Calibri"/>
          <w:kern w:val="3"/>
          <w:sz w:val="28"/>
          <w:szCs w:val="28"/>
          <w:lang w:eastAsia="ru-RU"/>
        </w:rPr>
      </w:pPr>
      <w:r w:rsidRPr="007E41A3">
        <w:rPr>
          <w:rFonts w:eastAsia="Arial" w:cs="Calibri"/>
          <w:kern w:val="3"/>
          <w:sz w:val="28"/>
          <w:szCs w:val="28"/>
          <w:lang w:eastAsia="ru-RU"/>
        </w:rPr>
        <w:t>пенсии за выслугу лет муниципальным служащим  Чернопенского сельского поселения Костромского муниципального района Костромской области</w:t>
      </w:r>
    </w:p>
    <w:p w:rsidR="007E41A3" w:rsidRPr="007E41A3" w:rsidRDefault="007E41A3" w:rsidP="007E41A3">
      <w:pPr>
        <w:autoSpaceDE w:val="0"/>
        <w:autoSpaceDN w:val="0"/>
        <w:jc w:val="center"/>
        <w:textAlignment w:val="baseline"/>
        <w:rPr>
          <w:rFonts w:eastAsia="Andale Sans UI" w:cs="Tahoma"/>
          <w:kern w:val="3"/>
          <w:sz w:val="28"/>
          <w:szCs w:val="28"/>
          <w:lang w:val="de-DE" w:eastAsia="ja-JP" w:bidi="fa-IR"/>
        </w:rPr>
      </w:pPr>
    </w:p>
    <w:p w:rsidR="007E41A3" w:rsidRPr="007E41A3" w:rsidRDefault="007E41A3" w:rsidP="007E41A3">
      <w:pPr>
        <w:autoSpaceDE w:val="0"/>
        <w:autoSpaceDN w:val="0"/>
        <w:spacing w:line="100" w:lineRule="atLeast"/>
        <w:ind w:firstLine="284"/>
        <w:jc w:val="both"/>
        <w:textAlignment w:val="baseline"/>
        <w:rPr>
          <w:rFonts w:eastAsia="Arial" w:cs="Calibri"/>
          <w:b/>
          <w:bCs/>
          <w:kern w:val="3"/>
          <w:sz w:val="28"/>
          <w:szCs w:val="28"/>
          <w:lang w:eastAsia="ru-RU"/>
        </w:rPr>
      </w:pPr>
      <w:r w:rsidRPr="007E41A3">
        <w:rPr>
          <w:rFonts w:eastAsia="Arial" w:cs="Calibri"/>
          <w:bCs/>
          <w:kern w:val="3"/>
          <w:sz w:val="28"/>
          <w:szCs w:val="28"/>
          <w:lang w:eastAsia="ru-RU"/>
        </w:rPr>
        <w:t xml:space="preserve">    1. </w:t>
      </w:r>
      <w:proofErr w:type="gramStart"/>
      <w:r w:rsidRPr="007E41A3">
        <w:rPr>
          <w:rFonts w:eastAsia="Arial" w:cs="Calibri"/>
          <w:bCs/>
          <w:kern w:val="3"/>
          <w:sz w:val="28"/>
          <w:szCs w:val="28"/>
          <w:lang w:eastAsia="ru-RU"/>
        </w:rPr>
        <w:t xml:space="preserve">Настоящий Порядок разработан в целях реализации Положения  о пенсионном обеспечении муниципальных служащих  Чернопенского сельского поселения Костромского муниципального района Костромской области, утвержденного решением  Совета депутатов Чернопенского сельского поселения  Костромского муниципального района Костромской области  </w:t>
      </w:r>
      <w:r w:rsidRPr="007E41A3">
        <w:rPr>
          <w:rFonts w:eastAsia="Arial"/>
          <w:bCs/>
          <w:kern w:val="3"/>
          <w:sz w:val="28"/>
          <w:szCs w:val="28"/>
          <w:lang w:eastAsia="ru-RU"/>
        </w:rPr>
        <w:t>от  26.07.2018 № 3 (в редакции решения от 14.11.2018 № 56, от 27.05.2021 № 24)</w:t>
      </w:r>
      <w:r w:rsidRPr="007E41A3">
        <w:rPr>
          <w:rFonts w:eastAsia="Arial" w:cs="Calibri"/>
          <w:bCs/>
          <w:kern w:val="3"/>
          <w:sz w:val="28"/>
          <w:szCs w:val="28"/>
          <w:lang w:eastAsia="ru-RU"/>
        </w:rPr>
        <w:t xml:space="preserve"> (далее - Положение), определяет порядок назначения, выплаты, перерасчета размера пенсии за выслугу лет, организации доставки и индексации</w:t>
      </w:r>
      <w:proofErr w:type="gramEnd"/>
      <w:r w:rsidRPr="007E41A3">
        <w:rPr>
          <w:rFonts w:eastAsia="Arial" w:cs="Calibri"/>
          <w:bCs/>
          <w:kern w:val="3"/>
          <w:sz w:val="28"/>
          <w:szCs w:val="28"/>
          <w:lang w:eastAsia="ru-RU"/>
        </w:rPr>
        <w:t xml:space="preserve"> пенсии за выслугу лет муниципальным служащим  Чернопенского сельского поселения Костромского муниципального района Костромской области (далее – муниципальные служащие).</w:t>
      </w:r>
    </w:p>
    <w:p w:rsidR="007E41A3" w:rsidRPr="007E41A3" w:rsidRDefault="007E41A3" w:rsidP="007E41A3">
      <w:pPr>
        <w:autoSpaceDE w:val="0"/>
        <w:autoSpaceDN w:val="0"/>
        <w:ind w:firstLine="540"/>
        <w:jc w:val="both"/>
        <w:textAlignment w:val="baseline"/>
        <w:rPr>
          <w:rFonts w:eastAsia="Andale Sans UI" w:cs="Tahoma"/>
          <w:kern w:val="3"/>
          <w:sz w:val="28"/>
          <w:szCs w:val="28"/>
          <w:lang w:val="de-DE" w:eastAsia="ja-JP" w:bidi="fa-IR"/>
        </w:rPr>
      </w:pPr>
      <w:r w:rsidRPr="007E41A3">
        <w:rPr>
          <w:rFonts w:eastAsia="Andale Sans UI" w:cs="Tahoma"/>
          <w:kern w:val="3"/>
          <w:sz w:val="28"/>
          <w:szCs w:val="28"/>
          <w:lang w:val="de-DE" w:eastAsia="ja-JP" w:bidi="fa-IR"/>
        </w:rPr>
        <w:t xml:space="preserve">2. Назначение пенсии за выслугу лет (далее - пенсия), перерасчет ее размера, организация доставки и индексация пенсии муниципальным служащим, имеющим право на ее назначение в соответствии с Положением осуществляется администрацией Чернопенского сельского поселения Костромского муниципального района Костромской области (далее - </w:t>
      </w:r>
      <w:r w:rsidRPr="007E41A3">
        <w:rPr>
          <w:rFonts w:eastAsia="Andale Sans UI" w:cs="Tahoma"/>
          <w:kern w:val="3"/>
          <w:sz w:val="28"/>
          <w:szCs w:val="28"/>
          <w:lang w:eastAsia="ja-JP" w:bidi="fa-IR"/>
        </w:rPr>
        <w:t>а</w:t>
      </w:r>
      <w:r w:rsidRPr="007E41A3">
        <w:rPr>
          <w:rFonts w:eastAsia="Andale Sans UI" w:cs="Tahoma"/>
          <w:kern w:val="3"/>
          <w:sz w:val="28"/>
          <w:szCs w:val="28"/>
          <w:lang w:val="de-DE" w:eastAsia="ja-JP" w:bidi="fa-IR"/>
        </w:rPr>
        <w:t>дминистрация).</w:t>
      </w:r>
    </w:p>
    <w:p w:rsidR="007E41A3" w:rsidRPr="007E41A3" w:rsidRDefault="007E41A3" w:rsidP="007E41A3">
      <w:pPr>
        <w:autoSpaceDE w:val="0"/>
        <w:autoSpaceDN w:val="0"/>
        <w:ind w:firstLine="540"/>
        <w:jc w:val="both"/>
        <w:textAlignment w:val="baseline"/>
        <w:rPr>
          <w:rFonts w:eastAsia="Andale Sans UI" w:cs="Tahoma"/>
          <w:kern w:val="3"/>
          <w:sz w:val="28"/>
          <w:szCs w:val="28"/>
          <w:lang w:val="de-DE" w:eastAsia="ja-JP" w:bidi="fa-IR"/>
        </w:rPr>
      </w:pPr>
      <w:r w:rsidRPr="007E41A3">
        <w:rPr>
          <w:rFonts w:eastAsia="Andale Sans UI" w:cs="Tahoma"/>
          <w:kern w:val="3"/>
          <w:sz w:val="28"/>
          <w:szCs w:val="28"/>
          <w:lang w:val="de-DE" w:eastAsia="ja-JP" w:bidi="fa-IR"/>
        </w:rPr>
        <w:t>3. Назначение пенсии муниципальным служащим, имеющим право на ее назначение в соответствии с Положением  (далее - заявитель), осуществляется на основании следующих документов:</w:t>
      </w:r>
    </w:p>
    <w:p w:rsidR="007E41A3" w:rsidRPr="007E41A3" w:rsidRDefault="007E41A3" w:rsidP="007E41A3">
      <w:pPr>
        <w:autoSpaceDE w:val="0"/>
        <w:autoSpaceDN w:val="0"/>
        <w:ind w:firstLine="540"/>
        <w:jc w:val="both"/>
        <w:textAlignment w:val="baseline"/>
        <w:rPr>
          <w:rFonts w:eastAsia="Andale Sans UI" w:cs="Tahoma"/>
          <w:kern w:val="3"/>
          <w:sz w:val="24"/>
          <w:lang w:val="de-DE" w:eastAsia="ja-JP" w:bidi="fa-IR"/>
        </w:rPr>
      </w:pPr>
      <w:r w:rsidRPr="007E41A3">
        <w:rPr>
          <w:rFonts w:eastAsia="Andale Sans UI" w:cs="Tahoma"/>
          <w:kern w:val="3"/>
          <w:sz w:val="28"/>
          <w:szCs w:val="28"/>
          <w:lang w:val="de-DE" w:eastAsia="ja-JP" w:bidi="fa-IR"/>
        </w:rPr>
        <w:t xml:space="preserve">1)   </w:t>
      </w:r>
      <w:r w:rsidRPr="007E41A3">
        <w:rPr>
          <w:rFonts w:eastAsia="Andale Sans UI" w:cs="Tahoma"/>
          <w:kern w:val="3"/>
          <w:sz w:val="28"/>
          <w:szCs w:val="28"/>
          <w:lang w:eastAsia="ja-JP" w:bidi="fa-IR"/>
        </w:rPr>
        <w:t xml:space="preserve">заявления, </w:t>
      </w:r>
      <w:r w:rsidRPr="007E41A3">
        <w:rPr>
          <w:rFonts w:eastAsia="Andale Sans UI" w:cs="Tahoma"/>
          <w:kern w:val="3"/>
          <w:sz w:val="28"/>
          <w:szCs w:val="28"/>
          <w:lang w:val="de-DE" w:eastAsia="ja-JP" w:bidi="fa-IR"/>
        </w:rPr>
        <w:t>по форме согласно приложению № 1 к настоящему Порядку;</w:t>
      </w:r>
    </w:p>
    <w:p w:rsidR="007E41A3" w:rsidRPr="007E41A3" w:rsidRDefault="007E41A3" w:rsidP="007E41A3">
      <w:pPr>
        <w:autoSpaceDE w:val="0"/>
        <w:autoSpaceDN w:val="0"/>
        <w:ind w:firstLine="540"/>
        <w:jc w:val="both"/>
        <w:textAlignment w:val="baseline"/>
        <w:rPr>
          <w:rFonts w:eastAsia="Andale Sans UI" w:cs="Tahoma"/>
          <w:kern w:val="3"/>
          <w:sz w:val="28"/>
          <w:szCs w:val="28"/>
          <w:lang w:val="de-DE" w:eastAsia="ja-JP" w:bidi="fa-IR"/>
        </w:rPr>
      </w:pPr>
      <w:bookmarkStart w:id="29" w:name="Par39"/>
      <w:bookmarkEnd w:id="29"/>
      <w:r w:rsidRPr="007E41A3">
        <w:rPr>
          <w:rFonts w:eastAsia="Andale Sans UI" w:cs="Tahoma"/>
          <w:kern w:val="3"/>
          <w:sz w:val="28"/>
          <w:szCs w:val="28"/>
          <w:lang w:val="de-DE" w:eastAsia="ja-JP" w:bidi="fa-IR"/>
        </w:rPr>
        <w:t>2)  документ, удостоверяющ</w:t>
      </w:r>
      <w:r w:rsidRPr="007E41A3">
        <w:rPr>
          <w:rFonts w:eastAsia="Andale Sans UI" w:cs="Tahoma"/>
          <w:kern w:val="3"/>
          <w:sz w:val="28"/>
          <w:szCs w:val="28"/>
          <w:lang w:eastAsia="ja-JP" w:bidi="fa-IR"/>
        </w:rPr>
        <w:t>ий</w:t>
      </w:r>
      <w:r w:rsidRPr="007E41A3">
        <w:rPr>
          <w:rFonts w:eastAsia="Andale Sans UI" w:cs="Tahoma"/>
          <w:kern w:val="3"/>
          <w:sz w:val="28"/>
          <w:szCs w:val="28"/>
          <w:lang w:val="de-DE" w:eastAsia="ja-JP" w:bidi="fa-IR"/>
        </w:rPr>
        <w:t xml:space="preserve"> личность </w:t>
      </w:r>
      <w:r w:rsidRPr="007E41A3">
        <w:rPr>
          <w:rFonts w:eastAsia="Andale Sans UI" w:cs="Tahoma"/>
          <w:kern w:val="3"/>
          <w:sz w:val="28"/>
          <w:szCs w:val="28"/>
          <w:lang w:eastAsia="ja-JP" w:bidi="fa-IR"/>
        </w:rPr>
        <w:t>заявителя</w:t>
      </w:r>
      <w:r w:rsidRPr="007E41A3">
        <w:rPr>
          <w:rFonts w:eastAsia="Andale Sans UI" w:cs="Tahoma"/>
          <w:kern w:val="3"/>
          <w:sz w:val="28"/>
          <w:szCs w:val="28"/>
          <w:lang w:val="de-DE" w:eastAsia="ja-JP" w:bidi="fa-IR"/>
        </w:rPr>
        <w:t>;</w:t>
      </w:r>
    </w:p>
    <w:p w:rsidR="007E41A3" w:rsidRPr="007E41A3" w:rsidRDefault="007E41A3" w:rsidP="007E41A3">
      <w:pPr>
        <w:autoSpaceDE w:val="0"/>
        <w:autoSpaceDN w:val="0"/>
        <w:ind w:firstLine="540"/>
        <w:jc w:val="both"/>
        <w:textAlignment w:val="baseline"/>
        <w:rPr>
          <w:rFonts w:eastAsia="Andale Sans UI" w:cs="Tahoma"/>
          <w:kern w:val="3"/>
          <w:sz w:val="24"/>
          <w:lang w:val="de-DE" w:eastAsia="ja-JP" w:bidi="fa-IR"/>
        </w:rPr>
      </w:pPr>
      <w:bookmarkStart w:id="30" w:name="Par40"/>
      <w:bookmarkEnd w:id="30"/>
      <w:r w:rsidRPr="007E41A3">
        <w:rPr>
          <w:rFonts w:eastAsia="Andale Sans UI" w:cs="Tahoma"/>
          <w:kern w:val="3"/>
          <w:sz w:val="28"/>
          <w:szCs w:val="28"/>
          <w:lang w:val="de-DE" w:eastAsia="ja-JP" w:bidi="fa-IR"/>
        </w:rPr>
        <w:t xml:space="preserve">3)   </w:t>
      </w:r>
      <w:r w:rsidRPr="007E41A3">
        <w:rPr>
          <w:rFonts w:eastAsia="Andale Sans UI" w:cs="Tahoma"/>
          <w:kern w:val="3"/>
          <w:sz w:val="28"/>
          <w:szCs w:val="28"/>
          <w:lang w:eastAsia="ja-JP" w:bidi="fa-IR"/>
        </w:rPr>
        <w:t xml:space="preserve">справки </w:t>
      </w:r>
      <w:r w:rsidRPr="007E41A3">
        <w:rPr>
          <w:rFonts w:eastAsia="Andale Sans UI" w:cs="Tahoma"/>
          <w:kern w:val="3"/>
          <w:sz w:val="28"/>
          <w:szCs w:val="28"/>
          <w:lang w:val="de-DE" w:eastAsia="ja-JP" w:bidi="fa-IR"/>
        </w:rPr>
        <w:t>о размере среднемесячного заработка по форме согласно приложению № 2 к настоящему Порядку;</w:t>
      </w:r>
    </w:p>
    <w:p w:rsidR="007E41A3" w:rsidRPr="007E41A3" w:rsidRDefault="007E41A3" w:rsidP="007E41A3">
      <w:pPr>
        <w:autoSpaceDE w:val="0"/>
        <w:autoSpaceDN w:val="0"/>
        <w:ind w:firstLine="540"/>
        <w:jc w:val="both"/>
        <w:textAlignment w:val="baseline"/>
        <w:rPr>
          <w:rFonts w:eastAsia="Andale Sans UI" w:cs="Tahoma"/>
          <w:kern w:val="3"/>
          <w:sz w:val="24"/>
          <w:lang w:val="de-DE" w:eastAsia="ja-JP" w:bidi="fa-IR"/>
        </w:rPr>
      </w:pPr>
      <w:bookmarkStart w:id="31" w:name="Par41"/>
      <w:bookmarkEnd w:id="31"/>
      <w:r w:rsidRPr="007E41A3">
        <w:rPr>
          <w:rFonts w:eastAsia="Andale Sans UI" w:cs="Tahoma"/>
          <w:kern w:val="3"/>
          <w:sz w:val="28"/>
          <w:szCs w:val="28"/>
          <w:lang w:val="de-DE" w:eastAsia="ja-JP" w:bidi="fa-IR"/>
        </w:rPr>
        <w:t xml:space="preserve">4)   </w:t>
      </w:r>
      <w:r w:rsidRPr="007E41A3">
        <w:rPr>
          <w:rFonts w:eastAsia="Andale Sans UI" w:cs="Tahoma"/>
          <w:kern w:val="3"/>
          <w:sz w:val="28"/>
          <w:szCs w:val="28"/>
          <w:lang w:eastAsia="ja-JP" w:bidi="fa-IR"/>
        </w:rPr>
        <w:t xml:space="preserve">справки </w:t>
      </w:r>
      <w:r w:rsidRPr="007E41A3">
        <w:rPr>
          <w:rFonts w:eastAsia="Andale Sans UI" w:cs="Tahoma"/>
          <w:kern w:val="3"/>
          <w:sz w:val="28"/>
          <w:szCs w:val="28"/>
          <w:lang w:val="de-DE" w:eastAsia="ja-JP" w:bidi="fa-IR"/>
        </w:rPr>
        <w:t>о периодах муниципальной службы (работы), учитываемых при исчислении стажа муниципальной службы, по форме согласно приложению № 3 к настоящему Порядку;</w:t>
      </w:r>
    </w:p>
    <w:p w:rsidR="007E41A3" w:rsidRPr="007E41A3" w:rsidRDefault="007E41A3" w:rsidP="007E41A3">
      <w:pPr>
        <w:autoSpaceDE w:val="0"/>
        <w:autoSpaceDN w:val="0"/>
        <w:ind w:firstLine="540"/>
        <w:jc w:val="both"/>
        <w:textAlignment w:val="baseline"/>
        <w:rPr>
          <w:rFonts w:eastAsia="Andale Sans UI" w:cs="Tahoma"/>
          <w:kern w:val="3"/>
          <w:sz w:val="28"/>
          <w:szCs w:val="28"/>
          <w:lang w:val="de-DE" w:eastAsia="ja-JP" w:bidi="fa-IR"/>
        </w:rPr>
      </w:pPr>
      <w:bookmarkStart w:id="32" w:name="Par42"/>
      <w:bookmarkEnd w:id="32"/>
      <w:r w:rsidRPr="007E41A3">
        <w:rPr>
          <w:rFonts w:eastAsia="Andale Sans UI" w:cs="Tahoma"/>
          <w:kern w:val="3"/>
          <w:sz w:val="28"/>
          <w:szCs w:val="28"/>
          <w:lang w:val="de-DE" w:eastAsia="ja-JP" w:bidi="fa-IR"/>
        </w:rPr>
        <w:t xml:space="preserve">5) копии приказа (распоряжения) об освобождении муниципального </w:t>
      </w:r>
      <w:r w:rsidRPr="007E41A3">
        <w:rPr>
          <w:rFonts w:eastAsia="Andale Sans UI" w:cs="Tahoma"/>
          <w:kern w:val="3"/>
          <w:sz w:val="28"/>
          <w:szCs w:val="28"/>
          <w:lang w:val="de-DE" w:eastAsia="ja-JP" w:bidi="fa-IR"/>
        </w:rPr>
        <w:lastRenderedPageBreak/>
        <w:t>служащего от занимаемой должности муниципальной службы;</w:t>
      </w:r>
    </w:p>
    <w:p w:rsidR="007E41A3" w:rsidRPr="007E41A3" w:rsidRDefault="007E41A3" w:rsidP="007E41A3">
      <w:pPr>
        <w:autoSpaceDE w:val="0"/>
        <w:autoSpaceDN w:val="0"/>
        <w:ind w:firstLine="540"/>
        <w:jc w:val="both"/>
        <w:textAlignment w:val="baseline"/>
        <w:rPr>
          <w:rFonts w:eastAsia="Andale Sans UI" w:cs="Tahoma"/>
          <w:kern w:val="3"/>
          <w:sz w:val="28"/>
          <w:szCs w:val="28"/>
          <w:lang w:val="de-DE" w:eastAsia="ja-JP" w:bidi="fa-IR"/>
        </w:rPr>
      </w:pPr>
      <w:bookmarkStart w:id="33" w:name="Par43"/>
      <w:bookmarkEnd w:id="33"/>
      <w:r w:rsidRPr="007E41A3">
        <w:rPr>
          <w:rFonts w:eastAsia="Andale Sans UI" w:cs="Tahoma"/>
          <w:kern w:val="3"/>
          <w:sz w:val="28"/>
          <w:szCs w:val="28"/>
          <w:lang w:val="de-DE" w:eastAsia="ja-JP" w:bidi="fa-IR"/>
        </w:rPr>
        <w:t>6) копии трудовой книжки, иных документов, подтверждающих стаж муниципальной  службы муниципального служащего;</w:t>
      </w:r>
    </w:p>
    <w:p w:rsidR="007E41A3" w:rsidRPr="007E41A3" w:rsidRDefault="007E41A3" w:rsidP="007E41A3">
      <w:pPr>
        <w:autoSpaceDE w:val="0"/>
        <w:autoSpaceDN w:val="0"/>
        <w:ind w:firstLine="540"/>
        <w:jc w:val="both"/>
        <w:textAlignment w:val="baseline"/>
        <w:rPr>
          <w:rFonts w:eastAsia="Andale Sans UI" w:cs="Tahoma"/>
          <w:kern w:val="3"/>
          <w:sz w:val="24"/>
          <w:lang w:val="de-DE" w:eastAsia="ja-JP" w:bidi="fa-IR"/>
        </w:rPr>
      </w:pPr>
      <w:bookmarkStart w:id="34" w:name="Par44"/>
      <w:bookmarkEnd w:id="34"/>
      <w:r w:rsidRPr="007E41A3">
        <w:rPr>
          <w:rFonts w:eastAsia="Andale Sans UI" w:cs="Tahoma"/>
          <w:kern w:val="3"/>
          <w:sz w:val="28"/>
          <w:szCs w:val="28"/>
          <w:lang w:val="de-DE" w:eastAsia="ja-JP" w:bidi="fa-IR"/>
        </w:rPr>
        <w:t xml:space="preserve">7) справки из органа, осуществляющего пенсионное обеспечение, о трудовой пенсии по старости (инвалидности), назначенной в соответствии с Федеральным   </w:t>
      </w:r>
      <w:r w:rsidRPr="007E41A3">
        <w:rPr>
          <w:rFonts w:eastAsia="Andale Sans UI" w:cs="Tahoma"/>
          <w:kern w:val="3"/>
          <w:sz w:val="28"/>
          <w:szCs w:val="28"/>
          <w:lang w:eastAsia="ja-JP" w:bidi="fa-IR"/>
        </w:rPr>
        <w:t xml:space="preserve">законом </w:t>
      </w:r>
      <w:r w:rsidRPr="007E41A3">
        <w:rPr>
          <w:rFonts w:eastAsia="Andale Sans UI" w:cs="Tahoma"/>
          <w:kern w:val="3"/>
          <w:sz w:val="28"/>
          <w:szCs w:val="28"/>
          <w:lang w:val="de-DE" w:eastAsia="ja-JP" w:bidi="fa-IR"/>
        </w:rPr>
        <w:t xml:space="preserve">"О трудовых пенсиях в Российской Федерации", составленной с учетом положений </w:t>
      </w:r>
      <w:r w:rsidRPr="007E41A3">
        <w:rPr>
          <w:rFonts w:eastAsia="Andale Sans UI" w:cs="Tahoma"/>
          <w:kern w:val="3"/>
          <w:sz w:val="28"/>
          <w:szCs w:val="28"/>
          <w:lang w:eastAsia="ja-JP" w:bidi="fa-IR"/>
        </w:rPr>
        <w:t xml:space="preserve">части 2 статьи 4, части 6 статьи 6 </w:t>
      </w:r>
      <w:r w:rsidRPr="007E41A3">
        <w:rPr>
          <w:rFonts w:eastAsia="Andale Sans UI" w:cs="Tahoma"/>
          <w:kern w:val="3"/>
          <w:sz w:val="28"/>
          <w:szCs w:val="28"/>
          <w:lang w:val="de-DE" w:eastAsia="ja-JP" w:bidi="fa-IR"/>
        </w:rPr>
        <w:t xml:space="preserve">  Закона Костромской области "О государственном пенсионном обеспечении государственных гражданских служащих Костромской области" (далее - справка о трудовой пенсии по старости (инвалидности);</w:t>
      </w:r>
    </w:p>
    <w:p w:rsidR="007E41A3" w:rsidRPr="007E41A3" w:rsidRDefault="007E41A3" w:rsidP="007E41A3">
      <w:pPr>
        <w:autoSpaceDE w:val="0"/>
        <w:autoSpaceDN w:val="0"/>
        <w:ind w:firstLine="540"/>
        <w:jc w:val="both"/>
        <w:textAlignment w:val="baseline"/>
        <w:rPr>
          <w:rFonts w:eastAsia="Andale Sans UI" w:cs="Tahoma"/>
          <w:kern w:val="3"/>
          <w:sz w:val="24"/>
          <w:lang w:val="de-DE" w:eastAsia="ja-JP" w:bidi="fa-IR"/>
        </w:rPr>
      </w:pPr>
      <w:r w:rsidRPr="007E41A3">
        <w:rPr>
          <w:rFonts w:eastAsia="Andale Sans UI" w:cs="Tahoma"/>
          <w:kern w:val="3"/>
          <w:sz w:val="28"/>
          <w:szCs w:val="28"/>
          <w:lang w:val="de-DE" w:eastAsia="ja-JP" w:bidi="fa-IR"/>
        </w:rPr>
        <w:t xml:space="preserve">8) </w:t>
      </w:r>
      <w:r w:rsidRPr="007E41A3">
        <w:rPr>
          <w:rFonts w:eastAsia="Andale Sans UI" w:cs="Tahoma"/>
          <w:kern w:val="3"/>
          <w:sz w:val="28"/>
          <w:szCs w:val="28"/>
          <w:lang w:eastAsia="ja-JP" w:bidi="fa-IR"/>
        </w:rPr>
        <w:t>свидетельства государственного пенсионного страхования (СНИЛС);</w:t>
      </w:r>
    </w:p>
    <w:p w:rsidR="007E41A3" w:rsidRPr="007E41A3" w:rsidRDefault="007E41A3" w:rsidP="007E41A3">
      <w:pPr>
        <w:autoSpaceDE w:val="0"/>
        <w:autoSpaceDN w:val="0"/>
        <w:ind w:firstLine="540"/>
        <w:jc w:val="both"/>
        <w:textAlignment w:val="baseline"/>
        <w:rPr>
          <w:rFonts w:eastAsia="Andale Sans UI" w:cs="Tahoma"/>
          <w:kern w:val="3"/>
          <w:sz w:val="28"/>
          <w:szCs w:val="28"/>
          <w:lang w:eastAsia="ja-JP" w:bidi="fa-IR"/>
        </w:rPr>
      </w:pPr>
      <w:r w:rsidRPr="007E41A3">
        <w:rPr>
          <w:rFonts w:eastAsia="Andale Sans UI" w:cs="Tahoma"/>
          <w:kern w:val="3"/>
          <w:sz w:val="28"/>
          <w:szCs w:val="28"/>
          <w:lang w:eastAsia="ja-JP" w:bidi="fa-IR"/>
        </w:rPr>
        <w:t>9) документа, подтверждающего полномочия лица действовать от имени заявителя (в случае обращения через представителя).</w:t>
      </w:r>
    </w:p>
    <w:p w:rsidR="007E41A3" w:rsidRPr="007E41A3" w:rsidRDefault="007E41A3" w:rsidP="007E41A3">
      <w:pPr>
        <w:autoSpaceDE w:val="0"/>
        <w:autoSpaceDN w:val="0"/>
        <w:ind w:firstLine="540"/>
        <w:jc w:val="both"/>
        <w:textAlignment w:val="baseline"/>
        <w:rPr>
          <w:rFonts w:eastAsia="Andale Sans UI" w:cs="Tahoma"/>
          <w:kern w:val="3"/>
          <w:sz w:val="24"/>
          <w:lang w:val="de-DE" w:eastAsia="ja-JP" w:bidi="fa-IR"/>
        </w:rPr>
      </w:pPr>
      <w:bookmarkStart w:id="35" w:name="Par45"/>
      <w:bookmarkEnd w:id="35"/>
      <w:r w:rsidRPr="007E41A3">
        <w:rPr>
          <w:rFonts w:eastAsia="Andale Sans UI" w:cs="Tahoma"/>
          <w:kern w:val="3"/>
          <w:sz w:val="28"/>
          <w:szCs w:val="28"/>
          <w:lang w:val="de-DE" w:eastAsia="ja-JP" w:bidi="fa-IR"/>
        </w:rPr>
        <w:t xml:space="preserve">Документы, указанные в </w:t>
      </w:r>
      <w:r w:rsidRPr="007E41A3">
        <w:rPr>
          <w:rFonts w:eastAsia="Andale Sans UI" w:cs="Tahoma"/>
          <w:kern w:val="3"/>
          <w:sz w:val="28"/>
          <w:szCs w:val="28"/>
          <w:lang w:eastAsia="ja-JP" w:bidi="fa-IR"/>
        </w:rPr>
        <w:t>подпунктах 1-7, 9</w:t>
      </w:r>
      <w:r w:rsidRPr="007E41A3">
        <w:rPr>
          <w:rFonts w:eastAsia="Andale Sans UI" w:cs="Tahoma"/>
          <w:kern w:val="3"/>
          <w:sz w:val="28"/>
          <w:szCs w:val="28"/>
          <w:lang w:val="de-DE" w:eastAsia="ja-JP" w:bidi="fa-IR"/>
        </w:rPr>
        <w:t xml:space="preserve"> настоящего пункта, представляются в Администрацию лично заявителем или его представителем.</w:t>
      </w:r>
    </w:p>
    <w:p w:rsidR="007E41A3" w:rsidRPr="007E41A3" w:rsidRDefault="007E41A3" w:rsidP="007E41A3">
      <w:pPr>
        <w:autoSpaceDE w:val="0"/>
        <w:autoSpaceDN w:val="0"/>
        <w:ind w:firstLine="540"/>
        <w:jc w:val="both"/>
        <w:textAlignment w:val="baseline"/>
        <w:rPr>
          <w:rFonts w:eastAsia="Andale Sans UI" w:cs="Tahoma"/>
          <w:kern w:val="3"/>
          <w:sz w:val="24"/>
          <w:lang w:val="de-DE" w:eastAsia="ja-JP" w:bidi="fa-IR"/>
        </w:rPr>
      </w:pPr>
      <w:bookmarkStart w:id="36" w:name="Par46"/>
      <w:bookmarkEnd w:id="36"/>
      <w:r w:rsidRPr="007E41A3">
        <w:rPr>
          <w:rFonts w:eastAsia="Andale Sans UI" w:cs="Tahoma"/>
          <w:kern w:val="3"/>
          <w:sz w:val="28"/>
          <w:szCs w:val="28"/>
          <w:lang w:val="de-DE" w:eastAsia="ja-JP" w:bidi="fa-IR"/>
        </w:rPr>
        <w:t xml:space="preserve">Копии документов, указанных в </w:t>
      </w:r>
      <w:r w:rsidRPr="007E41A3">
        <w:rPr>
          <w:rFonts w:eastAsia="Andale Sans UI" w:cs="Tahoma"/>
          <w:kern w:val="3"/>
          <w:sz w:val="28"/>
          <w:szCs w:val="28"/>
          <w:lang w:eastAsia="ja-JP" w:bidi="fa-IR"/>
        </w:rPr>
        <w:t>подпунктах 2, 5, 6</w:t>
      </w:r>
      <w:r w:rsidRPr="007E41A3">
        <w:rPr>
          <w:rFonts w:eastAsia="Andale Sans UI" w:cs="Tahoma"/>
          <w:kern w:val="3"/>
          <w:sz w:val="28"/>
          <w:szCs w:val="28"/>
          <w:lang w:val="de-DE" w:eastAsia="ja-JP" w:bidi="fa-IR"/>
        </w:rPr>
        <w:t xml:space="preserve">   настоящего пункта, должны быть заверены кадровой службой </w:t>
      </w:r>
      <w:r w:rsidRPr="007E41A3">
        <w:rPr>
          <w:rFonts w:eastAsia="Andale Sans UI" w:cs="Tahoma"/>
          <w:kern w:val="3"/>
          <w:sz w:val="28"/>
          <w:szCs w:val="28"/>
          <w:lang w:eastAsia="ja-JP" w:bidi="fa-IR"/>
        </w:rPr>
        <w:t>администрацией</w:t>
      </w:r>
      <w:r w:rsidRPr="007E41A3">
        <w:rPr>
          <w:rFonts w:eastAsia="Andale Sans UI" w:cs="Tahoma"/>
          <w:kern w:val="3"/>
          <w:sz w:val="28"/>
          <w:szCs w:val="28"/>
          <w:lang w:val="de-DE" w:eastAsia="ja-JP" w:bidi="fa-IR"/>
        </w:rPr>
        <w:t xml:space="preserve"> Чернопенского сельского поселения Костромского муниципального района Костромской области, в котором муниципальный служащий замещал должность муниципальной службы.</w:t>
      </w:r>
    </w:p>
    <w:p w:rsidR="007E41A3" w:rsidRPr="007E41A3" w:rsidRDefault="007E41A3" w:rsidP="007E41A3">
      <w:pPr>
        <w:autoSpaceDE w:val="0"/>
        <w:autoSpaceDN w:val="0"/>
        <w:ind w:firstLine="540"/>
        <w:jc w:val="both"/>
        <w:textAlignment w:val="baseline"/>
        <w:rPr>
          <w:rFonts w:eastAsia="Andale Sans UI" w:cs="Tahoma"/>
          <w:kern w:val="3"/>
          <w:sz w:val="24"/>
          <w:lang w:val="de-DE" w:eastAsia="ja-JP" w:bidi="fa-IR"/>
        </w:rPr>
      </w:pPr>
      <w:r w:rsidRPr="007E41A3">
        <w:rPr>
          <w:rFonts w:eastAsia="Andale Sans UI" w:cs="Tahoma"/>
          <w:kern w:val="3"/>
          <w:sz w:val="28"/>
          <w:szCs w:val="28"/>
          <w:lang w:val="de-DE" w:eastAsia="ja-JP" w:bidi="fa-IR"/>
        </w:rPr>
        <w:t xml:space="preserve">В случае реорганизации или ликвидации органа местного самоуправления муниципальные служащие получают документы, указанные в </w:t>
      </w:r>
      <w:r w:rsidRPr="007E41A3">
        <w:rPr>
          <w:rFonts w:eastAsia="Andale Sans UI" w:cs="Tahoma"/>
          <w:kern w:val="3"/>
          <w:sz w:val="28"/>
          <w:szCs w:val="28"/>
          <w:lang w:eastAsia="ja-JP" w:bidi="fa-IR"/>
        </w:rPr>
        <w:t>подпунктах 2-6</w:t>
      </w:r>
      <w:r w:rsidRPr="007E41A3">
        <w:rPr>
          <w:rFonts w:eastAsia="Andale Sans UI" w:cs="Tahoma"/>
          <w:kern w:val="3"/>
          <w:sz w:val="28"/>
          <w:szCs w:val="28"/>
          <w:lang w:val="de-DE" w:eastAsia="ja-JP" w:bidi="fa-IR"/>
        </w:rPr>
        <w:t xml:space="preserve">   настоящего пункта, в органе местного самоуправления, которому переданы функции реорганизованного или ликвидированного органа местного самоуправления.</w:t>
      </w:r>
    </w:p>
    <w:p w:rsidR="007E41A3" w:rsidRPr="007E41A3" w:rsidRDefault="007E41A3" w:rsidP="007E41A3">
      <w:pPr>
        <w:autoSpaceDE w:val="0"/>
        <w:autoSpaceDN w:val="0"/>
        <w:ind w:firstLine="540"/>
        <w:jc w:val="both"/>
        <w:textAlignment w:val="baseline"/>
        <w:rPr>
          <w:rFonts w:eastAsia="Andale Sans UI" w:cs="Tahoma"/>
          <w:kern w:val="3"/>
          <w:sz w:val="28"/>
          <w:szCs w:val="28"/>
          <w:lang w:val="de-DE" w:eastAsia="ja-JP" w:bidi="fa-IR"/>
        </w:rPr>
      </w:pPr>
      <w:r w:rsidRPr="007E41A3">
        <w:rPr>
          <w:rFonts w:eastAsia="Andale Sans UI" w:cs="Tahoma"/>
          <w:kern w:val="3"/>
          <w:sz w:val="28"/>
          <w:szCs w:val="28"/>
          <w:lang w:val="de-DE" w:eastAsia="ja-JP" w:bidi="fa-IR"/>
        </w:rPr>
        <w:t>Указанные документы по выбору заявителя могут быть представлены посредством личного обращения или почтовым отправлением.</w:t>
      </w:r>
    </w:p>
    <w:p w:rsidR="007E41A3" w:rsidRPr="007E41A3" w:rsidRDefault="007E41A3" w:rsidP="007E41A3">
      <w:pPr>
        <w:autoSpaceDE w:val="0"/>
        <w:autoSpaceDN w:val="0"/>
        <w:ind w:firstLine="540"/>
        <w:jc w:val="both"/>
        <w:textAlignment w:val="baseline"/>
        <w:rPr>
          <w:rFonts w:eastAsia="Andale Sans UI" w:cs="Tahoma"/>
          <w:kern w:val="3"/>
          <w:sz w:val="24"/>
          <w:lang w:val="de-DE" w:eastAsia="ja-JP" w:bidi="fa-IR"/>
        </w:rPr>
      </w:pPr>
      <w:r w:rsidRPr="007E41A3">
        <w:rPr>
          <w:rFonts w:eastAsia="Andale Sans UI" w:cs="Tahoma"/>
          <w:kern w:val="3"/>
          <w:sz w:val="28"/>
          <w:szCs w:val="28"/>
          <w:lang w:val="de-DE" w:eastAsia="ja-JP" w:bidi="fa-IR"/>
        </w:rPr>
        <w:t xml:space="preserve">4. Документы, указанные в </w:t>
      </w:r>
      <w:r w:rsidRPr="007E41A3">
        <w:rPr>
          <w:rFonts w:eastAsia="Andale Sans UI" w:cs="Tahoma"/>
          <w:kern w:val="3"/>
          <w:sz w:val="28"/>
          <w:szCs w:val="28"/>
          <w:lang w:eastAsia="ja-JP" w:bidi="fa-IR"/>
        </w:rPr>
        <w:t>пункте 3</w:t>
      </w:r>
      <w:r w:rsidRPr="007E41A3">
        <w:rPr>
          <w:rFonts w:eastAsia="Andale Sans UI" w:cs="Tahoma"/>
          <w:kern w:val="3"/>
          <w:sz w:val="28"/>
          <w:szCs w:val="28"/>
          <w:lang w:val="de-DE" w:eastAsia="ja-JP" w:bidi="fa-IR"/>
        </w:rPr>
        <w:t xml:space="preserve">   настоящего Порядка, подаются главному специалисту администрации Чернопенского сельского поселения Костромского муниципального района Костромской области (далее – главному специалисту) и регистрируются в день подачи заявления (получения их по почте).</w:t>
      </w:r>
    </w:p>
    <w:p w:rsidR="007E41A3" w:rsidRPr="007E41A3" w:rsidRDefault="007E41A3" w:rsidP="007E41A3">
      <w:pPr>
        <w:autoSpaceDE w:val="0"/>
        <w:autoSpaceDN w:val="0"/>
        <w:ind w:firstLine="540"/>
        <w:jc w:val="both"/>
        <w:textAlignment w:val="baseline"/>
        <w:rPr>
          <w:rFonts w:eastAsia="Andale Sans UI" w:cs="Tahoma"/>
          <w:kern w:val="3"/>
          <w:sz w:val="24"/>
          <w:lang w:val="de-DE" w:eastAsia="ja-JP" w:bidi="fa-IR"/>
        </w:rPr>
      </w:pPr>
      <w:r w:rsidRPr="007E41A3">
        <w:rPr>
          <w:rFonts w:eastAsia="Andale Sans UI" w:cs="Tahoma"/>
          <w:kern w:val="3"/>
          <w:sz w:val="28"/>
          <w:szCs w:val="28"/>
          <w:lang w:val="de-DE" w:eastAsia="ja-JP" w:bidi="fa-IR"/>
        </w:rPr>
        <w:t xml:space="preserve">5. Заявителю отказывается в приеме документов в случае представления неполного комплекта документов, указанных в </w:t>
      </w:r>
      <w:r w:rsidRPr="007E41A3">
        <w:rPr>
          <w:rFonts w:eastAsia="Andale Sans UI" w:cs="Tahoma"/>
          <w:kern w:val="3"/>
          <w:sz w:val="28"/>
          <w:szCs w:val="28"/>
          <w:lang w:eastAsia="ja-JP" w:bidi="fa-IR"/>
        </w:rPr>
        <w:t>подпунктах 1-8 пункта 3</w:t>
      </w:r>
      <w:r w:rsidRPr="007E41A3">
        <w:rPr>
          <w:rFonts w:eastAsia="Andale Sans UI" w:cs="Tahoma"/>
          <w:kern w:val="3"/>
          <w:sz w:val="28"/>
          <w:szCs w:val="28"/>
          <w:lang w:val="de-DE" w:eastAsia="ja-JP" w:bidi="fa-IR"/>
        </w:rPr>
        <w:t xml:space="preserve">  настоящего Порядка.</w:t>
      </w:r>
    </w:p>
    <w:p w:rsidR="007E41A3" w:rsidRPr="007E41A3" w:rsidRDefault="007E41A3" w:rsidP="007E41A3">
      <w:pPr>
        <w:autoSpaceDE w:val="0"/>
        <w:autoSpaceDN w:val="0"/>
        <w:ind w:firstLine="540"/>
        <w:jc w:val="both"/>
        <w:textAlignment w:val="baseline"/>
        <w:rPr>
          <w:rFonts w:eastAsia="Andale Sans UI" w:cs="Tahoma"/>
          <w:kern w:val="3"/>
          <w:sz w:val="24"/>
          <w:lang w:val="de-DE" w:eastAsia="ja-JP" w:bidi="fa-IR"/>
        </w:rPr>
      </w:pPr>
      <w:r w:rsidRPr="007E41A3">
        <w:rPr>
          <w:rFonts w:eastAsia="Andale Sans UI" w:cs="Tahoma"/>
          <w:kern w:val="3"/>
          <w:sz w:val="28"/>
          <w:szCs w:val="28"/>
          <w:lang w:val="de-DE" w:eastAsia="ja-JP" w:bidi="fa-IR"/>
        </w:rPr>
        <w:t xml:space="preserve">6. В случае представления заявителем полного комплекта документов, указанных в </w:t>
      </w:r>
      <w:r w:rsidRPr="007E41A3">
        <w:rPr>
          <w:rFonts w:eastAsia="Andale Sans UI" w:cs="Tahoma"/>
          <w:kern w:val="3"/>
          <w:sz w:val="28"/>
          <w:szCs w:val="28"/>
          <w:lang w:eastAsia="ja-JP" w:bidi="fa-IR"/>
        </w:rPr>
        <w:t xml:space="preserve">пункте 3 </w:t>
      </w:r>
      <w:r w:rsidRPr="007E41A3">
        <w:rPr>
          <w:rFonts w:eastAsia="Andale Sans UI" w:cs="Tahoma"/>
          <w:kern w:val="3"/>
          <w:sz w:val="28"/>
          <w:szCs w:val="28"/>
          <w:lang w:val="de-DE" w:eastAsia="ja-JP" w:bidi="fa-IR"/>
        </w:rPr>
        <w:t xml:space="preserve">  настоящего Порядка, главный специалист в течение 2 рабочих дней со дня поступления документов передает их на рассмотрение комиссии по назначению и перерасчету ежемесячной доплаты к муниципальной пенсии (пенсии за выслугу лет), созданной в Администрации (далее – Комиссия).</w:t>
      </w:r>
    </w:p>
    <w:p w:rsidR="007E41A3" w:rsidRPr="007E41A3" w:rsidRDefault="007E41A3" w:rsidP="007E41A3">
      <w:pPr>
        <w:autoSpaceDE w:val="0"/>
        <w:autoSpaceDN w:val="0"/>
        <w:ind w:firstLine="540"/>
        <w:jc w:val="both"/>
        <w:textAlignment w:val="baseline"/>
        <w:rPr>
          <w:rFonts w:eastAsia="Andale Sans UI" w:cs="Tahoma"/>
          <w:kern w:val="3"/>
          <w:sz w:val="24"/>
          <w:lang w:val="de-DE" w:eastAsia="ja-JP" w:bidi="fa-IR"/>
        </w:rPr>
      </w:pPr>
      <w:r w:rsidRPr="007E41A3">
        <w:rPr>
          <w:rFonts w:eastAsia="Andale Sans UI" w:cs="Tahoma"/>
          <w:kern w:val="3"/>
          <w:sz w:val="28"/>
          <w:szCs w:val="28"/>
          <w:lang w:val="de-DE" w:eastAsia="ja-JP" w:bidi="fa-IR"/>
        </w:rPr>
        <w:t xml:space="preserve">6.1. </w:t>
      </w:r>
      <w:r w:rsidRPr="007E41A3">
        <w:rPr>
          <w:rFonts w:eastAsia="Andale Sans UI" w:cs="Tahoma"/>
          <w:kern w:val="3"/>
          <w:sz w:val="28"/>
          <w:szCs w:val="28"/>
          <w:lang w:eastAsia="ja-JP" w:bidi="fa-IR"/>
        </w:rPr>
        <w:t>При определении права на пенсию за выслугу лет (в том числе при принятии решения об отказе в назначении таковой), органы местного самоуправления используют, в том числе, сведения, содержащиеся в ЕГИССО.</w:t>
      </w:r>
    </w:p>
    <w:p w:rsidR="007E41A3" w:rsidRPr="007E41A3" w:rsidRDefault="007E41A3" w:rsidP="007E41A3">
      <w:pPr>
        <w:autoSpaceDE w:val="0"/>
        <w:autoSpaceDN w:val="0"/>
        <w:ind w:firstLine="540"/>
        <w:jc w:val="both"/>
        <w:textAlignment w:val="baseline"/>
        <w:rPr>
          <w:rFonts w:eastAsia="Andale Sans UI" w:cs="Tahoma"/>
          <w:kern w:val="3"/>
          <w:sz w:val="28"/>
          <w:szCs w:val="28"/>
          <w:lang w:val="de-DE" w:eastAsia="ja-JP" w:bidi="fa-IR"/>
        </w:rPr>
      </w:pPr>
      <w:r w:rsidRPr="007E41A3">
        <w:rPr>
          <w:rFonts w:eastAsia="Andale Sans UI" w:cs="Tahoma"/>
          <w:kern w:val="3"/>
          <w:sz w:val="28"/>
          <w:szCs w:val="28"/>
          <w:lang w:val="de-DE" w:eastAsia="ja-JP" w:bidi="fa-IR"/>
        </w:rPr>
        <w:lastRenderedPageBreak/>
        <w:t>7. Комиссия в течение 3 рабочих дней рассматривает представленные документы заявителя, по результатам рассмотрения принимает решение:</w:t>
      </w:r>
    </w:p>
    <w:p w:rsidR="007E41A3" w:rsidRPr="007E41A3" w:rsidRDefault="007E41A3" w:rsidP="007E41A3">
      <w:pPr>
        <w:autoSpaceDE w:val="0"/>
        <w:autoSpaceDN w:val="0"/>
        <w:ind w:firstLine="540"/>
        <w:jc w:val="both"/>
        <w:textAlignment w:val="baseline"/>
        <w:rPr>
          <w:rFonts w:eastAsia="Andale Sans UI" w:cs="Tahoma"/>
          <w:kern w:val="3"/>
          <w:sz w:val="28"/>
          <w:szCs w:val="28"/>
          <w:lang w:val="de-DE" w:eastAsia="ja-JP" w:bidi="fa-IR"/>
        </w:rPr>
      </w:pPr>
      <w:r w:rsidRPr="007E41A3">
        <w:rPr>
          <w:rFonts w:eastAsia="Andale Sans UI" w:cs="Tahoma"/>
          <w:kern w:val="3"/>
          <w:sz w:val="28"/>
          <w:szCs w:val="28"/>
          <w:lang w:val="de-DE" w:eastAsia="ja-JP" w:bidi="fa-IR"/>
        </w:rPr>
        <w:t>о назначении пенсии за выслугу лет;</w:t>
      </w:r>
    </w:p>
    <w:p w:rsidR="007E41A3" w:rsidRPr="007E41A3" w:rsidRDefault="007E41A3" w:rsidP="007E41A3">
      <w:pPr>
        <w:autoSpaceDE w:val="0"/>
        <w:autoSpaceDN w:val="0"/>
        <w:ind w:firstLine="540"/>
        <w:jc w:val="both"/>
        <w:textAlignment w:val="baseline"/>
        <w:rPr>
          <w:rFonts w:eastAsia="Andale Sans UI" w:cs="Tahoma"/>
          <w:kern w:val="3"/>
          <w:sz w:val="28"/>
          <w:szCs w:val="28"/>
          <w:lang w:val="de-DE" w:eastAsia="ja-JP" w:bidi="fa-IR"/>
        </w:rPr>
      </w:pPr>
      <w:bookmarkStart w:id="37" w:name="Par58"/>
      <w:bookmarkEnd w:id="37"/>
      <w:r w:rsidRPr="007E41A3">
        <w:rPr>
          <w:rFonts w:eastAsia="Andale Sans UI" w:cs="Tahoma"/>
          <w:kern w:val="3"/>
          <w:sz w:val="28"/>
          <w:szCs w:val="28"/>
          <w:lang w:val="de-DE" w:eastAsia="ja-JP" w:bidi="fa-IR"/>
        </w:rPr>
        <w:t>об отказе в назначении пенсии за выслугу лет.</w:t>
      </w:r>
    </w:p>
    <w:p w:rsidR="007E41A3" w:rsidRPr="007E41A3" w:rsidRDefault="007E41A3" w:rsidP="007E41A3">
      <w:pPr>
        <w:autoSpaceDE w:val="0"/>
        <w:autoSpaceDN w:val="0"/>
        <w:ind w:firstLine="540"/>
        <w:jc w:val="both"/>
        <w:textAlignment w:val="baseline"/>
        <w:rPr>
          <w:rFonts w:eastAsia="Andale Sans UI" w:cs="Tahoma"/>
          <w:kern w:val="3"/>
          <w:sz w:val="28"/>
          <w:szCs w:val="28"/>
          <w:lang w:val="de-DE" w:eastAsia="ja-JP" w:bidi="fa-IR"/>
        </w:rPr>
      </w:pPr>
      <w:r w:rsidRPr="007E41A3">
        <w:rPr>
          <w:rFonts w:eastAsia="Andale Sans UI" w:cs="Tahoma"/>
          <w:kern w:val="3"/>
          <w:sz w:val="28"/>
          <w:szCs w:val="28"/>
          <w:lang w:val="de-DE" w:eastAsia="ja-JP" w:bidi="fa-IR"/>
        </w:rPr>
        <w:t>Решение Комиссии оформляется протоколом в течение 2 рабочих дней.</w:t>
      </w:r>
    </w:p>
    <w:p w:rsidR="007E41A3" w:rsidRPr="007E41A3" w:rsidRDefault="007E41A3" w:rsidP="007E41A3">
      <w:pPr>
        <w:autoSpaceDE w:val="0"/>
        <w:autoSpaceDN w:val="0"/>
        <w:ind w:firstLine="540"/>
        <w:jc w:val="both"/>
        <w:textAlignment w:val="baseline"/>
        <w:rPr>
          <w:rFonts w:eastAsia="Andale Sans UI" w:cs="Tahoma"/>
          <w:kern w:val="3"/>
          <w:sz w:val="28"/>
          <w:szCs w:val="28"/>
          <w:lang w:val="de-DE" w:eastAsia="ja-JP" w:bidi="fa-IR"/>
        </w:rPr>
      </w:pPr>
      <w:r w:rsidRPr="007E41A3">
        <w:rPr>
          <w:rFonts w:eastAsia="Andale Sans UI" w:cs="Tahoma"/>
          <w:kern w:val="3"/>
          <w:sz w:val="28"/>
          <w:szCs w:val="28"/>
          <w:lang w:val="de-DE" w:eastAsia="ja-JP" w:bidi="fa-IR"/>
        </w:rPr>
        <w:t>8. Заявителю отказывается в назначении пенсии в случае:</w:t>
      </w:r>
    </w:p>
    <w:p w:rsidR="007E41A3" w:rsidRPr="007E41A3" w:rsidRDefault="007E41A3" w:rsidP="007E41A3">
      <w:pPr>
        <w:autoSpaceDE w:val="0"/>
        <w:autoSpaceDN w:val="0"/>
        <w:ind w:firstLine="540"/>
        <w:jc w:val="both"/>
        <w:textAlignment w:val="baseline"/>
        <w:rPr>
          <w:rFonts w:eastAsia="Andale Sans UI" w:cs="Tahoma"/>
          <w:kern w:val="3"/>
          <w:sz w:val="28"/>
          <w:szCs w:val="28"/>
          <w:lang w:val="de-DE" w:eastAsia="ja-JP" w:bidi="fa-IR"/>
        </w:rPr>
      </w:pPr>
      <w:r w:rsidRPr="007E41A3">
        <w:rPr>
          <w:rFonts w:eastAsia="Andale Sans UI" w:cs="Tahoma"/>
          <w:kern w:val="3"/>
          <w:sz w:val="28"/>
          <w:szCs w:val="28"/>
          <w:lang w:val="de-DE" w:eastAsia="ja-JP" w:bidi="fa-IR"/>
        </w:rPr>
        <w:t>1) обращения за назначением пенсии лица, не относящегося к категории муниципальных служащих;</w:t>
      </w:r>
    </w:p>
    <w:p w:rsidR="007E41A3" w:rsidRPr="007E41A3" w:rsidRDefault="007E41A3" w:rsidP="007E41A3">
      <w:pPr>
        <w:autoSpaceDE w:val="0"/>
        <w:autoSpaceDN w:val="0"/>
        <w:ind w:firstLine="540"/>
        <w:jc w:val="both"/>
        <w:textAlignment w:val="baseline"/>
        <w:rPr>
          <w:rFonts w:eastAsia="Andale Sans UI" w:cs="Tahoma"/>
          <w:kern w:val="3"/>
          <w:sz w:val="24"/>
          <w:lang w:val="de-DE" w:eastAsia="ja-JP" w:bidi="fa-IR"/>
        </w:rPr>
      </w:pPr>
      <w:r w:rsidRPr="007E41A3">
        <w:rPr>
          <w:rFonts w:eastAsia="Andale Sans UI" w:cs="Tahoma"/>
          <w:kern w:val="3"/>
          <w:sz w:val="28"/>
          <w:szCs w:val="28"/>
          <w:lang w:val="de-DE" w:eastAsia="ja-JP" w:bidi="fa-IR"/>
        </w:rPr>
        <w:t xml:space="preserve">2) установления в представленных документах несоответствия требованиям, установленным </w:t>
      </w:r>
      <w:r w:rsidRPr="007E41A3">
        <w:rPr>
          <w:rFonts w:eastAsia="Andale Sans UI" w:cs="Tahoma"/>
          <w:kern w:val="3"/>
          <w:sz w:val="28"/>
          <w:szCs w:val="28"/>
          <w:lang w:eastAsia="ja-JP" w:bidi="fa-IR"/>
        </w:rPr>
        <w:t xml:space="preserve">частью 1 статьи 5 </w:t>
      </w:r>
      <w:r w:rsidRPr="007E41A3">
        <w:rPr>
          <w:rFonts w:eastAsia="Andale Sans UI" w:cs="Tahoma"/>
          <w:kern w:val="3"/>
          <w:sz w:val="28"/>
          <w:szCs w:val="28"/>
          <w:lang w:val="de-DE" w:eastAsia="ja-JP" w:bidi="fa-IR"/>
        </w:rPr>
        <w:t xml:space="preserve"> Положения.</w:t>
      </w:r>
    </w:p>
    <w:p w:rsidR="007E41A3" w:rsidRPr="007E41A3" w:rsidRDefault="007E41A3" w:rsidP="007E41A3">
      <w:pPr>
        <w:autoSpaceDE w:val="0"/>
        <w:autoSpaceDN w:val="0"/>
        <w:ind w:firstLine="540"/>
        <w:jc w:val="both"/>
        <w:textAlignment w:val="baseline"/>
        <w:rPr>
          <w:rFonts w:eastAsia="Andale Sans UI" w:cs="Tahoma"/>
          <w:kern w:val="3"/>
          <w:sz w:val="24"/>
          <w:lang w:val="de-DE" w:eastAsia="ja-JP" w:bidi="fa-IR"/>
        </w:rPr>
      </w:pPr>
      <w:r w:rsidRPr="007E41A3">
        <w:rPr>
          <w:rFonts w:eastAsia="Andale Sans UI" w:cs="Tahoma"/>
          <w:kern w:val="3"/>
          <w:sz w:val="28"/>
          <w:szCs w:val="28"/>
          <w:lang w:val="de-DE" w:eastAsia="ja-JP" w:bidi="fa-IR"/>
        </w:rPr>
        <w:t xml:space="preserve">9. В случае принятия решения о назначении пенсии главный специалист на основании протокола Комиссии в течение 4 рабочих дней со дня оформления протокола оформляет проект </w:t>
      </w:r>
      <w:r w:rsidRPr="007E41A3">
        <w:rPr>
          <w:rFonts w:eastAsia="Andale Sans UI" w:cs="Tahoma"/>
          <w:kern w:val="3"/>
          <w:sz w:val="28"/>
          <w:szCs w:val="28"/>
          <w:lang w:eastAsia="ja-JP" w:bidi="fa-IR"/>
        </w:rPr>
        <w:t>распоряжения</w:t>
      </w:r>
      <w:r w:rsidRPr="007E41A3">
        <w:rPr>
          <w:rFonts w:eastAsia="Andale Sans UI" w:cs="Tahoma"/>
          <w:kern w:val="3"/>
          <w:sz w:val="28"/>
          <w:szCs w:val="28"/>
          <w:lang w:val="de-DE" w:eastAsia="ja-JP" w:bidi="fa-IR"/>
        </w:rPr>
        <w:t xml:space="preserve">   Администрации о назначении пенсии по форме согласно приложению № 4 к настоящему Порядку, проект  </w:t>
      </w:r>
      <w:r w:rsidRPr="007E41A3">
        <w:rPr>
          <w:rFonts w:eastAsia="Andale Sans UI" w:cs="Tahoma"/>
          <w:kern w:val="3"/>
          <w:sz w:val="28"/>
          <w:szCs w:val="28"/>
          <w:lang w:eastAsia="ja-JP" w:bidi="fa-IR"/>
        </w:rPr>
        <w:t>поручения</w:t>
      </w:r>
      <w:r w:rsidRPr="007E41A3">
        <w:rPr>
          <w:rFonts w:eastAsia="Andale Sans UI" w:cs="Tahoma"/>
          <w:kern w:val="3"/>
          <w:sz w:val="28"/>
          <w:szCs w:val="28"/>
          <w:lang w:val="de-DE" w:eastAsia="ja-JP" w:bidi="fa-IR"/>
        </w:rPr>
        <w:t xml:space="preserve"> о выплате пенсии по форме согласно приложению № 5 к настоящему Порядку, проект </w:t>
      </w:r>
      <w:r w:rsidRPr="007E41A3">
        <w:rPr>
          <w:rFonts w:eastAsia="Andale Sans UI" w:cs="Tahoma"/>
          <w:kern w:val="3"/>
          <w:sz w:val="28"/>
          <w:szCs w:val="28"/>
          <w:lang w:eastAsia="ja-JP" w:bidi="fa-IR"/>
        </w:rPr>
        <w:t>уведомления</w:t>
      </w:r>
      <w:r w:rsidRPr="007E41A3">
        <w:rPr>
          <w:rFonts w:eastAsia="Andale Sans UI" w:cs="Tahoma"/>
          <w:kern w:val="3"/>
          <w:sz w:val="28"/>
          <w:szCs w:val="28"/>
          <w:lang w:val="de-DE" w:eastAsia="ja-JP" w:bidi="fa-IR"/>
        </w:rPr>
        <w:t xml:space="preserve">   о назначении пенсии по форме согласно приложению № 6 к настоящему Порядку и в течение 2 рабочих дней со дня принятия распоряжения Администрация уведомляет заявителя способом, указанным в заявлении, о принятом решении.</w:t>
      </w:r>
    </w:p>
    <w:p w:rsidR="007E41A3" w:rsidRPr="007E41A3" w:rsidRDefault="007E41A3" w:rsidP="007E41A3">
      <w:pPr>
        <w:autoSpaceDE w:val="0"/>
        <w:autoSpaceDN w:val="0"/>
        <w:ind w:firstLine="540"/>
        <w:jc w:val="both"/>
        <w:textAlignment w:val="baseline"/>
        <w:rPr>
          <w:rFonts w:eastAsia="Andale Sans UI" w:cs="Tahoma"/>
          <w:kern w:val="3"/>
          <w:sz w:val="24"/>
          <w:lang w:val="de-DE" w:eastAsia="ja-JP" w:bidi="fa-IR"/>
        </w:rPr>
      </w:pPr>
      <w:r w:rsidRPr="007E41A3">
        <w:rPr>
          <w:rFonts w:eastAsia="Andale Sans UI" w:cs="Tahoma"/>
          <w:kern w:val="3"/>
          <w:sz w:val="28"/>
          <w:szCs w:val="28"/>
          <w:lang w:val="de-DE" w:eastAsia="ja-JP" w:bidi="fa-IR"/>
        </w:rPr>
        <w:t>В случае принятия решения об отказе в назначении пенсии главный специалист в течение 4 рабочих дней со дня оформле</w:t>
      </w:r>
      <w:bookmarkStart w:id="38" w:name="Par65"/>
      <w:bookmarkEnd w:id="38"/>
      <w:r w:rsidRPr="007E41A3">
        <w:rPr>
          <w:rFonts w:eastAsia="Andale Sans UI" w:cs="Tahoma"/>
          <w:kern w:val="3"/>
          <w:sz w:val="28"/>
          <w:szCs w:val="28"/>
          <w:lang w:val="de-DE" w:eastAsia="ja-JP" w:bidi="fa-IR"/>
        </w:rPr>
        <w:t xml:space="preserve">ния протокола Комиссии оформляет проект </w:t>
      </w:r>
      <w:r w:rsidRPr="007E41A3">
        <w:rPr>
          <w:rFonts w:eastAsia="Andale Sans UI" w:cs="Tahoma"/>
          <w:kern w:val="3"/>
          <w:sz w:val="28"/>
          <w:szCs w:val="28"/>
          <w:lang w:eastAsia="ja-JP" w:bidi="fa-IR"/>
        </w:rPr>
        <w:t>уведомления</w:t>
      </w:r>
      <w:r w:rsidRPr="007E41A3">
        <w:rPr>
          <w:rFonts w:eastAsia="Andale Sans UI" w:cs="Tahoma"/>
          <w:kern w:val="3"/>
          <w:sz w:val="28"/>
          <w:szCs w:val="28"/>
          <w:lang w:val="de-DE" w:eastAsia="ja-JP" w:bidi="fa-IR"/>
        </w:rPr>
        <w:t xml:space="preserve">   об отказе в назначении пенсии по форме согласно приложению № 7  к настоящему Порядку и в течение 2 рабочих дней со дня принятия распоряжения Администрации уведомляет заявителя способом, указанным в заявлении, о принятом решении с указанием причин отказа.</w:t>
      </w:r>
    </w:p>
    <w:p w:rsidR="007E41A3" w:rsidRPr="007E41A3" w:rsidRDefault="007E41A3" w:rsidP="007E41A3">
      <w:pPr>
        <w:autoSpaceDE w:val="0"/>
        <w:autoSpaceDN w:val="0"/>
        <w:ind w:firstLine="540"/>
        <w:jc w:val="both"/>
        <w:textAlignment w:val="baseline"/>
        <w:rPr>
          <w:rFonts w:eastAsia="Andale Sans UI" w:cs="Tahoma"/>
          <w:kern w:val="3"/>
          <w:sz w:val="24"/>
          <w:lang w:val="de-DE" w:eastAsia="ja-JP" w:bidi="fa-IR"/>
        </w:rPr>
      </w:pPr>
      <w:r w:rsidRPr="007E41A3">
        <w:rPr>
          <w:rFonts w:eastAsia="Andale Sans UI" w:cs="Tahoma"/>
          <w:kern w:val="3"/>
          <w:sz w:val="28"/>
          <w:szCs w:val="28"/>
          <w:lang w:val="de-DE" w:eastAsia="ja-JP" w:bidi="fa-IR"/>
        </w:rPr>
        <w:t xml:space="preserve">10. Если в процессе рассмотрения документов Комиссией обнаружены ошибки в расчете среднемесячного заработка или в определении периодов муниципальной службы (работы), учитываемых при исчислении стажа муниципальной службы, Комиссия приостанавливает процедуру назначения пенсии, возвращает документы, указанные в </w:t>
      </w:r>
      <w:r w:rsidRPr="007E41A3">
        <w:rPr>
          <w:rFonts w:eastAsia="Andale Sans UI" w:cs="Tahoma"/>
          <w:kern w:val="3"/>
          <w:sz w:val="28"/>
          <w:szCs w:val="28"/>
          <w:lang w:eastAsia="ja-JP" w:bidi="fa-IR"/>
        </w:rPr>
        <w:t>подпунктах 3 и 4 пункта 3</w:t>
      </w:r>
      <w:r w:rsidRPr="007E41A3">
        <w:rPr>
          <w:rFonts w:eastAsia="Andale Sans UI" w:cs="Tahoma"/>
          <w:kern w:val="3"/>
          <w:sz w:val="28"/>
          <w:szCs w:val="28"/>
          <w:lang w:val="de-DE" w:eastAsia="ja-JP" w:bidi="fa-IR"/>
        </w:rPr>
        <w:t xml:space="preserve">  настоящего Порядка, главному специалисту с указанием причин приостановления назначения пенсии.</w:t>
      </w:r>
    </w:p>
    <w:p w:rsidR="007E41A3" w:rsidRPr="007E41A3" w:rsidRDefault="007E41A3" w:rsidP="007E41A3">
      <w:pPr>
        <w:autoSpaceDE w:val="0"/>
        <w:autoSpaceDN w:val="0"/>
        <w:ind w:firstLine="540"/>
        <w:jc w:val="both"/>
        <w:textAlignment w:val="baseline"/>
        <w:rPr>
          <w:rFonts w:eastAsia="Andale Sans UI" w:cs="Tahoma"/>
          <w:kern w:val="3"/>
          <w:sz w:val="28"/>
          <w:szCs w:val="28"/>
          <w:lang w:val="de-DE" w:eastAsia="ja-JP" w:bidi="fa-IR"/>
        </w:rPr>
      </w:pPr>
      <w:r w:rsidRPr="007E41A3">
        <w:rPr>
          <w:rFonts w:eastAsia="Andale Sans UI" w:cs="Tahoma"/>
          <w:kern w:val="3"/>
          <w:sz w:val="28"/>
          <w:szCs w:val="28"/>
          <w:lang w:val="de-DE" w:eastAsia="ja-JP" w:bidi="fa-IR"/>
        </w:rPr>
        <w:t>11. Главный специалист в течение 2 рабочих дней со дня возвращения Комиссией документов уведомляет:</w:t>
      </w:r>
    </w:p>
    <w:p w:rsidR="007E41A3" w:rsidRPr="007E41A3" w:rsidRDefault="007E41A3" w:rsidP="007E41A3">
      <w:pPr>
        <w:autoSpaceDE w:val="0"/>
        <w:autoSpaceDN w:val="0"/>
        <w:ind w:firstLine="540"/>
        <w:jc w:val="both"/>
        <w:textAlignment w:val="baseline"/>
        <w:rPr>
          <w:rFonts w:eastAsia="Andale Sans UI" w:cs="Tahoma"/>
          <w:kern w:val="3"/>
          <w:sz w:val="28"/>
          <w:szCs w:val="28"/>
          <w:lang w:val="de-DE" w:eastAsia="ja-JP" w:bidi="fa-IR"/>
        </w:rPr>
      </w:pPr>
      <w:r w:rsidRPr="007E41A3">
        <w:rPr>
          <w:rFonts w:eastAsia="Andale Sans UI" w:cs="Tahoma"/>
          <w:kern w:val="3"/>
          <w:sz w:val="28"/>
          <w:szCs w:val="28"/>
          <w:lang w:val="de-DE" w:eastAsia="ja-JP" w:bidi="fa-IR"/>
        </w:rPr>
        <w:t>1) орган местного самоуправления о необходимости в 5-дневный срок устранить ошибки, допущенные муниципальным органом при подготовке документов;</w:t>
      </w:r>
    </w:p>
    <w:p w:rsidR="007E41A3" w:rsidRPr="007E41A3" w:rsidRDefault="007E41A3" w:rsidP="007E41A3">
      <w:pPr>
        <w:autoSpaceDE w:val="0"/>
        <w:autoSpaceDN w:val="0"/>
        <w:ind w:firstLine="540"/>
        <w:jc w:val="both"/>
        <w:textAlignment w:val="baseline"/>
        <w:rPr>
          <w:rFonts w:eastAsia="Andale Sans UI" w:cs="Tahoma"/>
          <w:kern w:val="3"/>
          <w:sz w:val="28"/>
          <w:szCs w:val="28"/>
          <w:lang w:val="de-DE" w:eastAsia="ja-JP" w:bidi="fa-IR"/>
        </w:rPr>
      </w:pPr>
      <w:r w:rsidRPr="007E41A3">
        <w:rPr>
          <w:rFonts w:eastAsia="Andale Sans UI" w:cs="Tahoma"/>
          <w:kern w:val="3"/>
          <w:sz w:val="28"/>
          <w:szCs w:val="28"/>
          <w:lang w:val="de-DE" w:eastAsia="ja-JP" w:bidi="fa-IR"/>
        </w:rPr>
        <w:t>2) заявителя способом, указанным в заявлении, о приостановлении процедуры назначения пенсии с указанием причин и сроков приостановления.</w:t>
      </w:r>
    </w:p>
    <w:p w:rsidR="007E41A3" w:rsidRPr="007E41A3" w:rsidRDefault="007E41A3" w:rsidP="007E41A3">
      <w:pPr>
        <w:autoSpaceDE w:val="0"/>
        <w:autoSpaceDN w:val="0"/>
        <w:ind w:firstLine="540"/>
        <w:jc w:val="both"/>
        <w:textAlignment w:val="baseline"/>
        <w:rPr>
          <w:rFonts w:eastAsia="Andale Sans UI" w:cs="Tahoma"/>
          <w:kern w:val="3"/>
          <w:sz w:val="24"/>
          <w:lang w:val="de-DE" w:eastAsia="ja-JP" w:bidi="fa-IR"/>
        </w:rPr>
      </w:pPr>
      <w:r w:rsidRPr="007E41A3">
        <w:rPr>
          <w:rFonts w:eastAsia="Andale Sans UI" w:cs="Tahoma"/>
          <w:kern w:val="3"/>
          <w:sz w:val="28"/>
          <w:szCs w:val="28"/>
          <w:lang w:val="de-DE" w:eastAsia="ja-JP" w:bidi="fa-IR"/>
        </w:rPr>
        <w:t xml:space="preserve">12. После получения Администрацией исправленных органом  местного самоуправления документов процедура назначения пенсии возобновляется в порядке, установленном </w:t>
      </w:r>
      <w:r w:rsidRPr="007E41A3">
        <w:rPr>
          <w:rFonts w:eastAsia="Andale Sans UI" w:cs="Tahoma"/>
          <w:kern w:val="3"/>
          <w:sz w:val="28"/>
          <w:szCs w:val="28"/>
          <w:lang w:eastAsia="ja-JP" w:bidi="fa-IR"/>
        </w:rPr>
        <w:t xml:space="preserve">пунктами </w:t>
      </w:r>
      <w:r w:rsidRPr="007E41A3">
        <w:rPr>
          <w:rFonts w:eastAsia="Andale Sans UI" w:cs="Tahoma"/>
          <w:kern w:val="3"/>
          <w:sz w:val="28"/>
          <w:szCs w:val="28"/>
          <w:lang w:val="de-DE" w:eastAsia="ja-JP" w:bidi="fa-IR"/>
        </w:rPr>
        <w:t xml:space="preserve"> 7-9</w:t>
      </w:r>
      <w:r w:rsidRPr="007E41A3">
        <w:rPr>
          <w:rFonts w:eastAsia="Andale Sans UI" w:cs="Tahoma"/>
          <w:color w:val="0000FF"/>
          <w:kern w:val="3"/>
          <w:sz w:val="28"/>
          <w:szCs w:val="28"/>
          <w:lang w:val="de-DE" w:eastAsia="ja-JP" w:bidi="fa-IR"/>
        </w:rPr>
        <w:t xml:space="preserve"> </w:t>
      </w:r>
      <w:r w:rsidRPr="007E41A3">
        <w:rPr>
          <w:rFonts w:eastAsia="Andale Sans UI" w:cs="Tahoma"/>
          <w:kern w:val="3"/>
          <w:sz w:val="28"/>
          <w:szCs w:val="28"/>
          <w:lang w:val="de-DE" w:eastAsia="ja-JP" w:bidi="fa-IR"/>
        </w:rPr>
        <w:t>настоящего Порядка.</w:t>
      </w:r>
    </w:p>
    <w:p w:rsidR="007E41A3" w:rsidRPr="007E41A3" w:rsidRDefault="007E41A3" w:rsidP="007E41A3">
      <w:pPr>
        <w:autoSpaceDE w:val="0"/>
        <w:autoSpaceDN w:val="0"/>
        <w:ind w:firstLine="540"/>
        <w:jc w:val="both"/>
        <w:textAlignment w:val="baseline"/>
        <w:rPr>
          <w:rFonts w:eastAsia="Andale Sans UI" w:cs="Tahoma"/>
          <w:kern w:val="3"/>
          <w:sz w:val="28"/>
          <w:szCs w:val="28"/>
          <w:lang w:val="de-DE" w:eastAsia="ja-JP" w:bidi="fa-IR"/>
        </w:rPr>
      </w:pPr>
      <w:r w:rsidRPr="007E41A3">
        <w:rPr>
          <w:rFonts w:eastAsia="Andale Sans UI" w:cs="Tahoma"/>
          <w:kern w:val="3"/>
          <w:sz w:val="28"/>
          <w:szCs w:val="28"/>
          <w:lang w:val="de-DE" w:eastAsia="ja-JP" w:bidi="fa-IR"/>
        </w:rPr>
        <w:t xml:space="preserve">13. Отказ в назначении пенсии может быть обжалован главе </w:t>
      </w:r>
      <w:r w:rsidRPr="007E41A3">
        <w:rPr>
          <w:rFonts w:eastAsia="Andale Sans UI" w:cs="Tahoma"/>
          <w:kern w:val="3"/>
          <w:sz w:val="28"/>
          <w:szCs w:val="28"/>
          <w:lang w:val="de-DE" w:eastAsia="ja-JP" w:bidi="fa-IR"/>
        </w:rPr>
        <w:lastRenderedPageBreak/>
        <w:t>Чернопенского сельского поселения Костромского муниципального района Костромской области, а также в судебном порядке.</w:t>
      </w:r>
    </w:p>
    <w:p w:rsidR="007E41A3" w:rsidRPr="007E41A3" w:rsidRDefault="007E41A3" w:rsidP="007E41A3">
      <w:pPr>
        <w:autoSpaceDE w:val="0"/>
        <w:autoSpaceDN w:val="0"/>
        <w:ind w:firstLine="540"/>
        <w:jc w:val="both"/>
        <w:textAlignment w:val="baseline"/>
        <w:rPr>
          <w:rFonts w:eastAsia="Andale Sans UI" w:cs="Tahoma"/>
          <w:kern w:val="3"/>
          <w:sz w:val="28"/>
          <w:szCs w:val="28"/>
          <w:lang w:val="de-DE" w:eastAsia="ja-JP" w:bidi="fa-IR"/>
        </w:rPr>
      </w:pPr>
      <w:r w:rsidRPr="007E41A3">
        <w:rPr>
          <w:rFonts w:eastAsia="Andale Sans UI" w:cs="Tahoma"/>
          <w:kern w:val="3"/>
          <w:sz w:val="28"/>
          <w:szCs w:val="28"/>
          <w:lang w:val="de-DE" w:eastAsia="ja-JP" w:bidi="fa-IR"/>
        </w:rPr>
        <w:t>14. Пенсия за выслугу лет назначается бессрочно (за исключением пенсии, установленной к трудовой пенсии по инвалидности).</w:t>
      </w:r>
    </w:p>
    <w:p w:rsidR="007E41A3" w:rsidRPr="007E41A3" w:rsidRDefault="007E41A3" w:rsidP="007E41A3">
      <w:pPr>
        <w:autoSpaceDE w:val="0"/>
        <w:autoSpaceDN w:val="0"/>
        <w:ind w:firstLine="540"/>
        <w:jc w:val="both"/>
        <w:textAlignment w:val="baseline"/>
        <w:rPr>
          <w:rFonts w:eastAsia="Andale Sans UI" w:cs="Tahoma"/>
          <w:kern w:val="3"/>
          <w:sz w:val="28"/>
          <w:szCs w:val="28"/>
          <w:lang w:val="de-DE" w:eastAsia="ja-JP" w:bidi="fa-IR"/>
        </w:rPr>
      </w:pPr>
      <w:r w:rsidRPr="007E41A3">
        <w:rPr>
          <w:rFonts w:eastAsia="Andale Sans UI" w:cs="Tahoma"/>
          <w:kern w:val="3"/>
          <w:sz w:val="28"/>
          <w:szCs w:val="28"/>
          <w:lang w:val="de-DE" w:eastAsia="ja-JP" w:bidi="fa-IR"/>
        </w:rPr>
        <w:t>15. Пенсия за выслугу лет назначается с 1-го числа месяца, в котором гражданин обратился за назначением пенсии за выслугу лет, но не ранее чем со дня возникновения права на указанную пенсию.</w:t>
      </w:r>
    </w:p>
    <w:p w:rsidR="007E41A3" w:rsidRPr="007E41A3" w:rsidRDefault="007E41A3" w:rsidP="007E41A3">
      <w:pPr>
        <w:autoSpaceDE w:val="0"/>
        <w:autoSpaceDN w:val="0"/>
        <w:ind w:firstLine="540"/>
        <w:jc w:val="both"/>
        <w:textAlignment w:val="baseline"/>
        <w:rPr>
          <w:rFonts w:eastAsia="Andale Sans UI" w:cs="Tahoma"/>
          <w:kern w:val="3"/>
          <w:sz w:val="24"/>
          <w:lang w:val="de-DE" w:eastAsia="ja-JP" w:bidi="fa-IR"/>
        </w:rPr>
      </w:pPr>
      <w:r w:rsidRPr="007E41A3">
        <w:rPr>
          <w:rFonts w:eastAsia="Andale Sans UI" w:cs="Tahoma"/>
          <w:kern w:val="3"/>
          <w:sz w:val="28"/>
          <w:szCs w:val="28"/>
          <w:lang w:val="de-DE" w:eastAsia="ja-JP" w:bidi="fa-IR"/>
        </w:rPr>
        <w:t xml:space="preserve">16. Перерасчет размера пенсии за выслугу лет производится в случаях, установленных </w:t>
      </w:r>
      <w:r w:rsidRPr="007E41A3">
        <w:rPr>
          <w:rFonts w:eastAsia="Andale Sans UI" w:cs="Tahoma"/>
          <w:kern w:val="3"/>
          <w:sz w:val="28"/>
          <w:szCs w:val="28"/>
          <w:lang w:eastAsia="ja-JP" w:bidi="fa-IR"/>
        </w:rPr>
        <w:t xml:space="preserve">частью 2 статьи 8 </w:t>
      </w:r>
      <w:r w:rsidRPr="007E41A3">
        <w:rPr>
          <w:rFonts w:eastAsia="Andale Sans UI" w:cs="Tahoma"/>
          <w:kern w:val="3"/>
          <w:sz w:val="28"/>
          <w:szCs w:val="28"/>
          <w:lang w:val="de-DE" w:eastAsia="ja-JP" w:bidi="fa-IR"/>
        </w:rPr>
        <w:t>Положения, на основании заявления муниципального служащего, с которым он может обратиться в любое время после возникновения права на перерасчет размера пенсии за выслугу лет без ограничения каким-либо сроком.</w:t>
      </w:r>
    </w:p>
    <w:p w:rsidR="007E41A3" w:rsidRPr="007E41A3" w:rsidRDefault="007E41A3" w:rsidP="007E41A3">
      <w:pPr>
        <w:autoSpaceDE w:val="0"/>
        <w:autoSpaceDN w:val="0"/>
        <w:ind w:firstLine="540"/>
        <w:jc w:val="both"/>
        <w:textAlignment w:val="baseline"/>
        <w:rPr>
          <w:rFonts w:eastAsia="Andale Sans UI" w:cs="Tahoma"/>
          <w:kern w:val="3"/>
          <w:sz w:val="24"/>
          <w:lang w:val="de-DE" w:eastAsia="ja-JP" w:bidi="fa-IR"/>
        </w:rPr>
      </w:pPr>
      <w:r w:rsidRPr="007E41A3">
        <w:rPr>
          <w:rFonts w:eastAsia="Andale Sans UI" w:cs="Tahoma"/>
          <w:kern w:val="3"/>
          <w:sz w:val="28"/>
          <w:szCs w:val="28"/>
          <w:lang w:val="de-DE" w:eastAsia="ja-JP" w:bidi="fa-IR"/>
        </w:rPr>
        <w:t xml:space="preserve">17. Перерасчет размера пенсии осуществляется на основании </w:t>
      </w:r>
      <w:r w:rsidRPr="007E41A3">
        <w:rPr>
          <w:rFonts w:eastAsia="Andale Sans UI" w:cs="Tahoma"/>
          <w:kern w:val="3"/>
          <w:sz w:val="28"/>
          <w:szCs w:val="28"/>
          <w:lang w:eastAsia="ja-JP" w:bidi="fa-IR"/>
        </w:rPr>
        <w:t>заявления</w:t>
      </w:r>
      <w:r w:rsidRPr="007E41A3">
        <w:rPr>
          <w:rFonts w:eastAsia="Andale Sans UI" w:cs="Tahoma"/>
          <w:kern w:val="3"/>
          <w:sz w:val="28"/>
          <w:szCs w:val="28"/>
          <w:lang w:val="de-DE" w:eastAsia="ja-JP" w:bidi="fa-IR"/>
        </w:rPr>
        <w:t xml:space="preserve">, оформленного в соответствии с приложением № 8  к настоящему Порядку, и перечня документов, указанных в </w:t>
      </w:r>
      <w:r w:rsidRPr="007E41A3">
        <w:rPr>
          <w:rFonts w:eastAsia="Andale Sans UI" w:cs="Tahoma"/>
          <w:kern w:val="3"/>
          <w:sz w:val="28"/>
          <w:szCs w:val="28"/>
          <w:lang w:eastAsia="ja-JP" w:bidi="fa-IR"/>
        </w:rPr>
        <w:t>подпунктах 3-8 пункта 3</w:t>
      </w:r>
      <w:r w:rsidRPr="007E41A3">
        <w:rPr>
          <w:rFonts w:eastAsia="Andale Sans UI" w:cs="Tahoma"/>
          <w:kern w:val="3"/>
          <w:sz w:val="28"/>
          <w:szCs w:val="28"/>
          <w:lang w:val="de-DE" w:eastAsia="ja-JP" w:bidi="fa-IR"/>
        </w:rPr>
        <w:t xml:space="preserve">   настоящего Порядка.</w:t>
      </w:r>
    </w:p>
    <w:p w:rsidR="007E41A3" w:rsidRPr="007E41A3" w:rsidRDefault="007E41A3" w:rsidP="007E41A3">
      <w:pPr>
        <w:autoSpaceDE w:val="0"/>
        <w:autoSpaceDN w:val="0"/>
        <w:ind w:firstLine="540"/>
        <w:jc w:val="both"/>
        <w:textAlignment w:val="baseline"/>
        <w:rPr>
          <w:rFonts w:eastAsia="Andale Sans UI" w:cs="Tahoma"/>
          <w:kern w:val="3"/>
          <w:sz w:val="24"/>
          <w:lang w:val="de-DE" w:eastAsia="ja-JP" w:bidi="fa-IR"/>
        </w:rPr>
      </w:pPr>
      <w:r w:rsidRPr="007E41A3">
        <w:rPr>
          <w:rFonts w:eastAsia="Andale Sans UI" w:cs="Tahoma"/>
          <w:kern w:val="3"/>
          <w:sz w:val="28"/>
          <w:szCs w:val="28"/>
          <w:lang w:val="de-DE" w:eastAsia="ja-JP" w:bidi="fa-IR"/>
        </w:rPr>
        <w:t xml:space="preserve">Из них заявление и документы, указанные в </w:t>
      </w:r>
      <w:r w:rsidRPr="007E41A3">
        <w:rPr>
          <w:rFonts w:eastAsia="Andale Sans UI" w:cs="Tahoma"/>
          <w:kern w:val="3"/>
          <w:sz w:val="28"/>
          <w:szCs w:val="28"/>
          <w:lang w:eastAsia="ja-JP" w:bidi="fa-IR"/>
        </w:rPr>
        <w:t>подпунктах 4, 5, 6, 7 пункта 3</w:t>
      </w:r>
      <w:r w:rsidRPr="007E41A3">
        <w:rPr>
          <w:rFonts w:eastAsia="Andale Sans UI" w:cs="Tahoma"/>
          <w:kern w:val="3"/>
          <w:sz w:val="28"/>
          <w:szCs w:val="28"/>
          <w:lang w:val="de-DE" w:eastAsia="ja-JP" w:bidi="fa-IR"/>
        </w:rPr>
        <w:t xml:space="preserve">  настоящего Порядка, представляются в Администрацию заявителем в случае последующего после назначения пенсии увеличения продолжительности стажа муниципальной службы, с учетом которого определяется размер пенсии.</w:t>
      </w:r>
    </w:p>
    <w:p w:rsidR="007E41A3" w:rsidRPr="007E41A3" w:rsidRDefault="007E41A3" w:rsidP="007E41A3">
      <w:pPr>
        <w:autoSpaceDE w:val="0"/>
        <w:autoSpaceDN w:val="0"/>
        <w:ind w:firstLine="540"/>
        <w:jc w:val="both"/>
        <w:textAlignment w:val="baseline"/>
        <w:rPr>
          <w:rFonts w:eastAsia="Andale Sans UI" w:cs="Tahoma"/>
          <w:kern w:val="3"/>
          <w:sz w:val="24"/>
          <w:lang w:val="de-DE" w:eastAsia="ja-JP" w:bidi="fa-IR"/>
        </w:rPr>
      </w:pPr>
      <w:r w:rsidRPr="007E41A3">
        <w:rPr>
          <w:rFonts w:eastAsia="Andale Sans UI" w:cs="Tahoma"/>
          <w:kern w:val="3"/>
          <w:sz w:val="28"/>
          <w:szCs w:val="28"/>
          <w:lang w:val="de-DE" w:eastAsia="ja-JP" w:bidi="fa-IR"/>
        </w:rPr>
        <w:t xml:space="preserve">Заявление и документы, указанные в </w:t>
      </w:r>
      <w:r w:rsidRPr="007E41A3">
        <w:rPr>
          <w:rFonts w:eastAsia="Andale Sans UI" w:cs="Tahoma"/>
          <w:kern w:val="3"/>
          <w:sz w:val="28"/>
          <w:szCs w:val="28"/>
          <w:lang w:eastAsia="ja-JP" w:bidi="fa-IR"/>
        </w:rPr>
        <w:t xml:space="preserve">подпунктах 4, 5, 6, 7 пункта 3  </w:t>
      </w:r>
      <w:r w:rsidRPr="007E41A3">
        <w:rPr>
          <w:rFonts w:eastAsia="Andale Sans UI" w:cs="Tahoma"/>
          <w:kern w:val="3"/>
          <w:sz w:val="28"/>
          <w:szCs w:val="28"/>
          <w:lang w:val="de-DE" w:eastAsia="ja-JP" w:bidi="fa-IR"/>
        </w:rPr>
        <w:t xml:space="preserve"> настоящего Порядка, представляются заявителем в Администрацию в случае последующего, после назначения пенсии, замещения должности муниципальной службы Чернопенского сельского поселения Костромского муниципального района Костромской области не менее 12 полных месяцев с более высоким должностным окладом.</w:t>
      </w:r>
    </w:p>
    <w:p w:rsidR="007E41A3" w:rsidRPr="007E41A3" w:rsidRDefault="007E41A3" w:rsidP="007E41A3">
      <w:pPr>
        <w:autoSpaceDE w:val="0"/>
        <w:autoSpaceDN w:val="0"/>
        <w:ind w:firstLine="540"/>
        <w:jc w:val="both"/>
        <w:textAlignment w:val="baseline"/>
        <w:rPr>
          <w:rFonts w:eastAsia="Andale Sans UI" w:cs="Tahoma"/>
          <w:kern w:val="3"/>
          <w:sz w:val="28"/>
          <w:szCs w:val="28"/>
          <w:lang w:val="de-DE" w:eastAsia="ja-JP" w:bidi="fa-IR"/>
        </w:rPr>
      </w:pPr>
      <w:r w:rsidRPr="007E41A3">
        <w:rPr>
          <w:rFonts w:eastAsia="Andale Sans UI" w:cs="Tahoma"/>
          <w:kern w:val="3"/>
          <w:sz w:val="28"/>
          <w:szCs w:val="28"/>
          <w:lang w:val="de-DE" w:eastAsia="ja-JP" w:bidi="fa-IR"/>
        </w:rPr>
        <w:t>18. Перерасчет размера пенсии осуществляется в порядке, установленном для ее назначения.</w:t>
      </w:r>
    </w:p>
    <w:p w:rsidR="007E41A3" w:rsidRPr="007E41A3" w:rsidRDefault="007E41A3" w:rsidP="007E41A3">
      <w:pPr>
        <w:autoSpaceDE w:val="0"/>
        <w:autoSpaceDN w:val="0"/>
        <w:ind w:firstLine="540"/>
        <w:jc w:val="both"/>
        <w:textAlignment w:val="baseline"/>
        <w:rPr>
          <w:rFonts w:eastAsia="Andale Sans UI" w:cs="Tahoma"/>
          <w:kern w:val="3"/>
          <w:sz w:val="28"/>
          <w:szCs w:val="28"/>
          <w:lang w:val="de-DE" w:eastAsia="ja-JP" w:bidi="fa-IR"/>
        </w:rPr>
      </w:pPr>
      <w:r w:rsidRPr="007E41A3">
        <w:rPr>
          <w:rFonts w:eastAsia="Andale Sans UI" w:cs="Tahoma"/>
          <w:kern w:val="3"/>
          <w:sz w:val="28"/>
          <w:szCs w:val="28"/>
          <w:lang w:val="de-DE" w:eastAsia="ja-JP" w:bidi="fa-IR"/>
        </w:rPr>
        <w:t>19. Основанием для отказа в перерасчете размера пенсии является непредставление документов, подтверждающих право на ее перерасчет.</w:t>
      </w:r>
    </w:p>
    <w:p w:rsidR="007E41A3" w:rsidRPr="007E41A3" w:rsidRDefault="007E41A3" w:rsidP="007E41A3">
      <w:pPr>
        <w:autoSpaceDE w:val="0"/>
        <w:autoSpaceDN w:val="0"/>
        <w:ind w:firstLine="540"/>
        <w:jc w:val="both"/>
        <w:textAlignment w:val="baseline"/>
        <w:rPr>
          <w:rFonts w:eastAsia="Andale Sans UI" w:cs="Tahoma"/>
          <w:kern w:val="3"/>
          <w:sz w:val="28"/>
          <w:szCs w:val="28"/>
          <w:lang w:val="de-DE" w:eastAsia="ja-JP" w:bidi="fa-IR"/>
        </w:rPr>
      </w:pPr>
      <w:r w:rsidRPr="007E41A3">
        <w:rPr>
          <w:rFonts w:eastAsia="Andale Sans UI" w:cs="Tahoma"/>
          <w:kern w:val="3"/>
          <w:sz w:val="28"/>
          <w:szCs w:val="28"/>
          <w:lang w:val="de-DE" w:eastAsia="ja-JP" w:bidi="fa-IR"/>
        </w:rPr>
        <w:t>20. Отказ в перерасчете пенсии может быть обжалован главе Чернопенского сельского поселения Костромского муниципального района Костромской области, а также в судебном порядке.</w:t>
      </w:r>
    </w:p>
    <w:p w:rsidR="007E41A3" w:rsidRPr="007E41A3" w:rsidRDefault="007E41A3" w:rsidP="007E41A3">
      <w:pPr>
        <w:autoSpaceDE w:val="0"/>
        <w:autoSpaceDN w:val="0"/>
        <w:ind w:firstLine="540"/>
        <w:jc w:val="both"/>
        <w:textAlignment w:val="baseline"/>
        <w:rPr>
          <w:rFonts w:eastAsia="Andale Sans UI" w:cs="Tahoma"/>
          <w:kern w:val="3"/>
          <w:sz w:val="28"/>
          <w:szCs w:val="28"/>
          <w:lang w:val="de-DE" w:eastAsia="ja-JP" w:bidi="fa-IR"/>
        </w:rPr>
      </w:pPr>
      <w:r w:rsidRPr="007E41A3">
        <w:rPr>
          <w:rFonts w:eastAsia="Andale Sans UI" w:cs="Tahoma"/>
          <w:kern w:val="3"/>
          <w:sz w:val="28"/>
          <w:szCs w:val="28"/>
          <w:lang w:val="de-DE" w:eastAsia="ja-JP" w:bidi="fa-IR"/>
        </w:rPr>
        <w:t>21. Перерасчет размера пенсии производится Администрацией с 1-го числа месяца, следующего за месяцем, в котором заявитель обратился за перерасчетом размера пенсии, за исключением следующих случаев:</w:t>
      </w:r>
    </w:p>
    <w:p w:rsidR="007E41A3" w:rsidRPr="007E41A3" w:rsidRDefault="007E41A3" w:rsidP="007E41A3">
      <w:pPr>
        <w:autoSpaceDE w:val="0"/>
        <w:autoSpaceDN w:val="0"/>
        <w:ind w:firstLine="540"/>
        <w:jc w:val="both"/>
        <w:textAlignment w:val="baseline"/>
        <w:rPr>
          <w:rFonts w:eastAsia="Andale Sans UI" w:cs="Tahoma"/>
          <w:kern w:val="3"/>
          <w:sz w:val="28"/>
          <w:szCs w:val="28"/>
          <w:lang w:val="de-DE" w:eastAsia="ja-JP" w:bidi="fa-IR"/>
        </w:rPr>
      </w:pPr>
      <w:r w:rsidRPr="007E41A3">
        <w:rPr>
          <w:rFonts w:eastAsia="Andale Sans UI" w:cs="Tahoma"/>
          <w:kern w:val="3"/>
          <w:sz w:val="28"/>
          <w:szCs w:val="28"/>
          <w:lang w:val="de-DE" w:eastAsia="ja-JP" w:bidi="fa-IR"/>
        </w:rPr>
        <w:t>1) при пересмотре группы инвалидности или причины инвалидности, который влечет увеличение размера пенсии лет, в новом размере выплачивается со дня изменения группы инвалидности или причины инвалидности;</w:t>
      </w:r>
    </w:p>
    <w:p w:rsidR="007E41A3" w:rsidRPr="007E41A3" w:rsidRDefault="007E41A3" w:rsidP="007E41A3">
      <w:pPr>
        <w:autoSpaceDE w:val="0"/>
        <w:autoSpaceDN w:val="0"/>
        <w:ind w:firstLine="540"/>
        <w:jc w:val="both"/>
        <w:textAlignment w:val="baseline"/>
        <w:rPr>
          <w:rFonts w:eastAsia="Andale Sans UI" w:cs="Tahoma"/>
          <w:kern w:val="3"/>
          <w:sz w:val="28"/>
          <w:szCs w:val="28"/>
          <w:lang w:val="de-DE" w:eastAsia="ja-JP" w:bidi="fa-IR"/>
        </w:rPr>
      </w:pPr>
      <w:r w:rsidRPr="007E41A3">
        <w:rPr>
          <w:rFonts w:eastAsia="Andale Sans UI" w:cs="Tahoma"/>
          <w:kern w:val="3"/>
          <w:sz w:val="28"/>
          <w:szCs w:val="28"/>
          <w:lang w:val="de-DE" w:eastAsia="ja-JP" w:bidi="fa-IR"/>
        </w:rPr>
        <w:t>2) в случае перерасчета размера пенсии из-за возникновения обстоятельств, влекущих уменьшение размера пенсии, в новом размере выплачивается с 1-го числа месяца, следующего за месяцем, в котором наступили эти обстоятельства.</w:t>
      </w:r>
    </w:p>
    <w:p w:rsidR="007E41A3" w:rsidRPr="007E41A3" w:rsidRDefault="007E41A3" w:rsidP="007E41A3">
      <w:pPr>
        <w:autoSpaceDE w:val="0"/>
        <w:autoSpaceDN w:val="0"/>
        <w:ind w:firstLine="540"/>
        <w:jc w:val="both"/>
        <w:textAlignment w:val="baseline"/>
        <w:rPr>
          <w:rFonts w:eastAsia="Andale Sans UI" w:cs="Tahoma"/>
          <w:kern w:val="3"/>
          <w:sz w:val="28"/>
          <w:szCs w:val="28"/>
          <w:lang w:val="de-DE" w:eastAsia="ja-JP" w:bidi="fa-IR"/>
        </w:rPr>
      </w:pPr>
      <w:r w:rsidRPr="007E41A3">
        <w:rPr>
          <w:rFonts w:eastAsia="Andale Sans UI" w:cs="Tahoma"/>
          <w:kern w:val="3"/>
          <w:sz w:val="28"/>
          <w:szCs w:val="28"/>
          <w:lang w:val="de-DE" w:eastAsia="ja-JP" w:bidi="fa-IR"/>
        </w:rPr>
        <w:lastRenderedPageBreak/>
        <w:t>22. При увеличении в соответствии с действующим законодательством размера страховой пенсии по старости (инвалидности), пенсии, досрочно назначенной в соответствии с Законом "О занятости населения в Российской Федерации", с учетом которого определен размер пенсии за выслугу лет, пенсия за выслугу лет соответственно уменьшается на сумму такого увеличения с 1 числа следующего месяца.</w:t>
      </w:r>
      <w:bookmarkStart w:id="39" w:name="P0059"/>
      <w:bookmarkEnd w:id="39"/>
    </w:p>
    <w:p w:rsidR="007E41A3" w:rsidRPr="007E41A3" w:rsidRDefault="007E41A3" w:rsidP="007E41A3">
      <w:pPr>
        <w:autoSpaceDE w:val="0"/>
        <w:autoSpaceDN w:val="0"/>
        <w:ind w:firstLine="540"/>
        <w:jc w:val="both"/>
        <w:textAlignment w:val="baseline"/>
        <w:rPr>
          <w:rFonts w:eastAsia="Andale Sans UI" w:cs="Tahoma"/>
          <w:kern w:val="3"/>
          <w:sz w:val="28"/>
          <w:szCs w:val="28"/>
          <w:lang w:val="de-DE" w:eastAsia="ja-JP" w:bidi="fa-IR"/>
        </w:rPr>
      </w:pPr>
      <w:bookmarkStart w:id="40" w:name="P0059_1"/>
      <w:bookmarkEnd w:id="40"/>
      <w:r w:rsidRPr="007E41A3">
        <w:rPr>
          <w:rFonts w:eastAsia="Andale Sans UI" w:cs="Tahoma"/>
          <w:kern w:val="3"/>
          <w:sz w:val="28"/>
          <w:szCs w:val="28"/>
          <w:lang w:val="de-DE" w:eastAsia="ja-JP" w:bidi="fa-IR"/>
        </w:rPr>
        <w:t>При уменьшении размера страховой пенсии по старости (инвалидности), пенсии, досрочно назначенной в соответствии с Законом "О занятости населения в Российской Федерации", с учетом которого определен размер пенсии за выслугу лет, пенсия за выслугу лет соответственно увеличивается со дня уменьшения размера страховой пенсии по старости (инвалидности), пенсии, досрочно назначенной в соответствии с Законом "О занятости населения в Российской Федерации".</w:t>
      </w:r>
    </w:p>
    <w:p w:rsidR="007E41A3" w:rsidRPr="007E41A3" w:rsidRDefault="007E41A3" w:rsidP="007E41A3">
      <w:pPr>
        <w:autoSpaceDE w:val="0"/>
        <w:autoSpaceDN w:val="0"/>
        <w:ind w:firstLine="540"/>
        <w:jc w:val="both"/>
        <w:textAlignment w:val="baseline"/>
        <w:rPr>
          <w:rFonts w:eastAsia="Andale Sans UI" w:cs="Tahoma"/>
          <w:kern w:val="3"/>
          <w:sz w:val="24"/>
          <w:lang w:val="de-DE" w:eastAsia="ja-JP" w:bidi="fa-IR"/>
        </w:rPr>
      </w:pPr>
      <w:r w:rsidRPr="007E41A3">
        <w:rPr>
          <w:rFonts w:eastAsia="Andale Sans UI" w:cs="Tahoma"/>
          <w:kern w:val="3"/>
          <w:sz w:val="28"/>
          <w:szCs w:val="28"/>
          <w:lang w:val="de-DE" w:eastAsia="ja-JP" w:bidi="fa-IR"/>
        </w:rPr>
        <w:t xml:space="preserve">23. Гражданам из числа муниципальных служащих </w:t>
      </w:r>
      <w:r w:rsidRPr="007E41A3">
        <w:rPr>
          <w:rFonts w:eastAsia="Andale Sans UI" w:cs="Tahoma"/>
          <w:kern w:val="3"/>
          <w:sz w:val="28"/>
          <w:szCs w:val="28"/>
          <w:lang w:eastAsia="ja-JP" w:bidi="fa-IR"/>
        </w:rPr>
        <w:t xml:space="preserve">Чернопенского сельского поселения </w:t>
      </w:r>
      <w:r w:rsidRPr="007E41A3">
        <w:rPr>
          <w:rFonts w:eastAsia="Andale Sans UI" w:cs="Tahoma"/>
          <w:kern w:val="3"/>
          <w:sz w:val="28"/>
          <w:szCs w:val="28"/>
          <w:lang w:val="de-DE" w:eastAsia="ja-JP" w:bidi="fa-IR"/>
        </w:rPr>
        <w:t xml:space="preserve">Костромского муниципального района Костромской области, у которых выплата пенсии прекращена в связи с прекращением выплаты трудовой пенсии по инвалидности, при установлении трудовой пенсии по старости органами, осуществляющими пенсионное обеспечение, Администрация готовит проект </w:t>
      </w:r>
      <w:r w:rsidRPr="007E41A3">
        <w:rPr>
          <w:rFonts w:eastAsia="Andale Sans UI" w:cs="Tahoma"/>
          <w:kern w:val="3"/>
          <w:sz w:val="28"/>
          <w:szCs w:val="28"/>
          <w:lang w:eastAsia="ja-JP" w:bidi="fa-IR"/>
        </w:rPr>
        <w:t xml:space="preserve">распоряжения </w:t>
      </w:r>
      <w:r w:rsidRPr="007E41A3">
        <w:rPr>
          <w:rFonts w:eastAsia="Andale Sans UI" w:cs="Tahoma"/>
          <w:kern w:val="3"/>
          <w:sz w:val="28"/>
          <w:szCs w:val="28"/>
          <w:lang w:val="de-DE" w:eastAsia="ja-JP" w:bidi="fa-IR"/>
        </w:rPr>
        <w:t xml:space="preserve">   о возобновлении пенсии по форме согласно приложению № 9  к настоящему Порядку и проект </w:t>
      </w:r>
      <w:r w:rsidRPr="007E41A3">
        <w:rPr>
          <w:rFonts w:eastAsia="Andale Sans UI" w:cs="Tahoma"/>
          <w:kern w:val="3"/>
          <w:sz w:val="28"/>
          <w:szCs w:val="28"/>
          <w:lang w:eastAsia="ja-JP" w:bidi="fa-IR"/>
        </w:rPr>
        <w:t>поручения</w:t>
      </w:r>
      <w:r w:rsidRPr="007E41A3">
        <w:rPr>
          <w:rFonts w:eastAsia="Andale Sans UI" w:cs="Tahoma"/>
          <w:kern w:val="3"/>
          <w:sz w:val="28"/>
          <w:szCs w:val="28"/>
          <w:lang w:val="de-DE" w:eastAsia="ja-JP" w:bidi="fa-IR"/>
        </w:rPr>
        <w:t xml:space="preserve">   о возобновлении выплаты пенсии по форме согласно приложению № 5 к настоящему Порядку со дня установления трудовой пенсии по старости.</w:t>
      </w:r>
    </w:p>
    <w:p w:rsidR="007E41A3" w:rsidRPr="007E41A3" w:rsidRDefault="007E41A3" w:rsidP="007E41A3">
      <w:pPr>
        <w:autoSpaceDE w:val="0"/>
        <w:autoSpaceDN w:val="0"/>
        <w:ind w:firstLine="540"/>
        <w:jc w:val="both"/>
        <w:textAlignment w:val="baseline"/>
        <w:rPr>
          <w:rFonts w:eastAsia="Andale Sans UI" w:cs="Tahoma"/>
          <w:kern w:val="3"/>
          <w:sz w:val="28"/>
          <w:szCs w:val="28"/>
          <w:lang w:val="de-DE" w:eastAsia="ja-JP" w:bidi="fa-IR"/>
        </w:rPr>
      </w:pPr>
      <w:r w:rsidRPr="007E41A3">
        <w:rPr>
          <w:rFonts w:eastAsia="Andale Sans UI" w:cs="Tahoma"/>
          <w:kern w:val="3"/>
          <w:sz w:val="28"/>
          <w:szCs w:val="28"/>
          <w:lang w:val="de-DE" w:eastAsia="ja-JP" w:bidi="fa-IR"/>
        </w:rPr>
        <w:t>24. Выплата пенсии, а также приостановление и возобновление выплаты пенсии осуществляется Централизованной бухгалтерией   Чернопенского сельского поселения на основании поручения Администрации.</w:t>
      </w:r>
    </w:p>
    <w:p w:rsidR="007E41A3" w:rsidRPr="007E41A3" w:rsidRDefault="007E41A3" w:rsidP="007E41A3">
      <w:pPr>
        <w:autoSpaceDE w:val="0"/>
        <w:autoSpaceDN w:val="0"/>
        <w:ind w:firstLine="540"/>
        <w:jc w:val="both"/>
        <w:textAlignment w:val="baseline"/>
        <w:rPr>
          <w:rFonts w:eastAsia="Andale Sans UI" w:cs="Tahoma"/>
          <w:kern w:val="3"/>
          <w:sz w:val="28"/>
          <w:szCs w:val="28"/>
          <w:lang w:val="de-DE" w:eastAsia="ja-JP" w:bidi="fa-IR"/>
        </w:rPr>
      </w:pPr>
      <w:r w:rsidRPr="007E41A3">
        <w:rPr>
          <w:rFonts w:eastAsia="Andale Sans UI" w:cs="Tahoma"/>
          <w:kern w:val="3"/>
          <w:sz w:val="28"/>
          <w:szCs w:val="28"/>
          <w:lang w:val="de-DE" w:eastAsia="ja-JP" w:bidi="fa-IR"/>
        </w:rPr>
        <w:t>25. Пенсия не выплачивается в период прохождения государственной службы, при замещении государственной должности Российской Федерации, государственной должности субъекта Российской Федерации, муниципальной должности, должности муниципальной службы, а также в период работы в межгосударственных (межправительственных) органах, созданных с участием Российской Федерации, на должностях, по которым в соответствии с международными договорами Российской Федерации осуществляются назначение и выплата пенсии в порядке и на условиях, которые установлены для федеральных государственных (гражданских) служащих.</w:t>
      </w:r>
    </w:p>
    <w:p w:rsidR="007E41A3" w:rsidRPr="007E41A3" w:rsidRDefault="007E41A3" w:rsidP="007E41A3">
      <w:pPr>
        <w:autoSpaceDE w:val="0"/>
        <w:autoSpaceDN w:val="0"/>
        <w:ind w:firstLine="540"/>
        <w:jc w:val="both"/>
        <w:textAlignment w:val="baseline"/>
        <w:rPr>
          <w:rFonts w:eastAsia="Andale Sans UI" w:cs="Tahoma"/>
          <w:kern w:val="3"/>
          <w:sz w:val="24"/>
          <w:lang w:val="de-DE" w:eastAsia="ja-JP" w:bidi="fa-IR"/>
        </w:rPr>
      </w:pPr>
      <w:r w:rsidRPr="007E41A3">
        <w:rPr>
          <w:rFonts w:eastAsia="Andale Sans UI" w:cs="Tahoma"/>
          <w:kern w:val="3"/>
          <w:sz w:val="28"/>
          <w:szCs w:val="28"/>
          <w:lang w:val="de-DE" w:eastAsia="ja-JP" w:bidi="fa-IR"/>
        </w:rPr>
        <w:t xml:space="preserve">При замещении указанных должностей лицо, которому назначена пенсия, в течение 5 рабочих дней сообщает об этом в Администрацию посредством подачи </w:t>
      </w:r>
      <w:r w:rsidRPr="007E41A3">
        <w:rPr>
          <w:rFonts w:eastAsia="Andale Sans UI" w:cs="Tahoma"/>
          <w:kern w:val="3"/>
          <w:sz w:val="28"/>
          <w:szCs w:val="28"/>
          <w:lang w:eastAsia="ja-JP" w:bidi="fa-IR"/>
        </w:rPr>
        <w:t>заявления</w:t>
      </w:r>
      <w:r w:rsidRPr="007E41A3">
        <w:rPr>
          <w:rFonts w:eastAsia="Andale Sans UI" w:cs="Tahoma"/>
          <w:kern w:val="3"/>
          <w:sz w:val="28"/>
          <w:szCs w:val="28"/>
          <w:lang w:val="de-DE" w:eastAsia="ja-JP" w:bidi="fa-IR"/>
        </w:rPr>
        <w:t xml:space="preserve">   о приостановлении выплаты пенсии по форме согласно приложению № 10 к настоящему Порядку.</w:t>
      </w:r>
    </w:p>
    <w:p w:rsidR="007E41A3" w:rsidRPr="007E41A3" w:rsidRDefault="007E41A3" w:rsidP="007E41A3">
      <w:pPr>
        <w:autoSpaceDE w:val="0"/>
        <w:autoSpaceDN w:val="0"/>
        <w:ind w:firstLine="540"/>
        <w:jc w:val="both"/>
        <w:textAlignment w:val="baseline"/>
        <w:rPr>
          <w:rFonts w:eastAsia="Andale Sans UI" w:cs="Tahoma"/>
          <w:kern w:val="3"/>
          <w:sz w:val="28"/>
          <w:szCs w:val="28"/>
          <w:lang w:val="de-DE" w:eastAsia="ja-JP" w:bidi="fa-IR"/>
        </w:rPr>
      </w:pPr>
      <w:bookmarkStart w:id="41" w:name="Par90"/>
      <w:bookmarkEnd w:id="41"/>
      <w:r w:rsidRPr="007E41A3">
        <w:rPr>
          <w:rFonts w:eastAsia="Andale Sans UI" w:cs="Tahoma"/>
          <w:kern w:val="3"/>
          <w:sz w:val="28"/>
          <w:szCs w:val="28"/>
          <w:lang w:val="de-DE" w:eastAsia="ja-JP" w:bidi="fa-IR"/>
        </w:rPr>
        <w:t>К заявлению прилагается копия приказа (распоряжения) о назначении на соответствующую должность.</w:t>
      </w:r>
    </w:p>
    <w:p w:rsidR="007E41A3" w:rsidRPr="007E41A3" w:rsidRDefault="007E41A3" w:rsidP="007E41A3">
      <w:pPr>
        <w:autoSpaceDE w:val="0"/>
        <w:autoSpaceDN w:val="0"/>
        <w:ind w:firstLine="540"/>
        <w:jc w:val="both"/>
        <w:textAlignment w:val="baseline"/>
        <w:rPr>
          <w:rFonts w:eastAsia="Andale Sans UI" w:cs="Tahoma"/>
          <w:kern w:val="3"/>
          <w:sz w:val="24"/>
          <w:lang w:val="de-DE" w:eastAsia="ja-JP" w:bidi="fa-IR"/>
        </w:rPr>
      </w:pPr>
      <w:r w:rsidRPr="007E41A3">
        <w:rPr>
          <w:rFonts w:eastAsia="Andale Sans UI" w:cs="Tahoma"/>
          <w:kern w:val="3"/>
          <w:sz w:val="28"/>
          <w:szCs w:val="28"/>
          <w:lang w:eastAsia="ja-JP" w:bidi="fa-IR"/>
        </w:rPr>
        <w:t xml:space="preserve">Распоряжение </w:t>
      </w:r>
      <w:r w:rsidRPr="007E41A3">
        <w:rPr>
          <w:rFonts w:eastAsia="Andale Sans UI" w:cs="Tahoma"/>
          <w:kern w:val="3"/>
          <w:sz w:val="28"/>
          <w:szCs w:val="28"/>
          <w:lang w:val="de-DE" w:eastAsia="ja-JP" w:bidi="fa-IR"/>
        </w:rPr>
        <w:t xml:space="preserve">о приостановлении выплаты пенсии принимается Администрацией в течение 3 рабочих дней со дня регистрации заявления, оформляется по форме согласно приложению № 9 к настоящему Порядку,   </w:t>
      </w:r>
      <w:r w:rsidRPr="007E41A3">
        <w:rPr>
          <w:rFonts w:eastAsia="Andale Sans UI" w:cs="Tahoma"/>
          <w:kern w:val="3"/>
          <w:sz w:val="28"/>
          <w:szCs w:val="28"/>
          <w:lang w:eastAsia="ja-JP" w:bidi="fa-IR"/>
        </w:rPr>
        <w:t xml:space="preserve">поручение </w:t>
      </w:r>
      <w:r w:rsidRPr="007E41A3">
        <w:rPr>
          <w:rFonts w:eastAsia="Andale Sans UI" w:cs="Tahoma"/>
          <w:kern w:val="3"/>
          <w:sz w:val="28"/>
          <w:szCs w:val="28"/>
          <w:lang w:val="de-DE" w:eastAsia="ja-JP" w:bidi="fa-IR"/>
        </w:rPr>
        <w:t xml:space="preserve">о приостановлении выплаты пенсии оформляется по форме </w:t>
      </w:r>
      <w:r w:rsidRPr="007E41A3">
        <w:rPr>
          <w:rFonts w:eastAsia="Andale Sans UI" w:cs="Tahoma"/>
          <w:kern w:val="3"/>
          <w:sz w:val="28"/>
          <w:szCs w:val="28"/>
          <w:lang w:val="de-DE" w:eastAsia="ja-JP" w:bidi="fa-IR"/>
        </w:rPr>
        <w:lastRenderedPageBreak/>
        <w:t>согласно приложению № 5 к настоящему Порядку и направляется в Централизованную бухгалтерию администрации Чернопенского сельского поселения.</w:t>
      </w:r>
    </w:p>
    <w:p w:rsidR="007E41A3" w:rsidRPr="007E41A3" w:rsidRDefault="007E41A3" w:rsidP="007E41A3">
      <w:pPr>
        <w:autoSpaceDE w:val="0"/>
        <w:autoSpaceDN w:val="0"/>
        <w:ind w:firstLine="540"/>
        <w:jc w:val="both"/>
        <w:textAlignment w:val="baseline"/>
        <w:rPr>
          <w:rFonts w:eastAsia="Andale Sans UI" w:cs="Tahoma"/>
          <w:kern w:val="3"/>
          <w:sz w:val="24"/>
          <w:lang w:val="de-DE" w:eastAsia="ja-JP" w:bidi="fa-IR"/>
        </w:rPr>
      </w:pPr>
      <w:r w:rsidRPr="007E41A3">
        <w:rPr>
          <w:rFonts w:eastAsia="Andale Sans UI" w:cs="Tahoma"/>
          <w:kern w:val="3"/>
          <w:sz w:val="28"/>
          <w:szCs w:val="28"/>
          <w:lang w:val="de-DE" w:eastAsia="ja-JP" w:bidi="fa-IR"/>
        </w:rPr>
        <w:t xml:space="preserve">26. При последующем увольнении с муниципальной службы или освобождении от указанных в </w:t>
      </w:r>
      <w:r w:rsidRPr="007E41A3">
        <w:rPr>
          <w:rFonts w:eastAsia="Andale Sans UI" w:cs="Tahoma"/>
          <w:kern w:val="3"/>
          <w:sz w:val="28"/>
          <w:szCs w:val="28"/>
          <w:lang w:eastAsia="ja-JP" w:bidi="fa-IR"/>
        </w:rPr>
        <w:t>пункте 25</w:t>
      </w:r>
      <w:r w:rsidRPr="007E41A3">
        <w:rPr>
          <w:rFonts w:eastAsia="Andale Sans UI" w:cs="Tahoma"/>
          <w:kern w:val="3"/>
          <w:sz w:val="28"/>
          <w:szCs w:val="28"/>
          <w:lang w:val="de-DE" w:eastAsia="ja-JP" w:bidi="fa-IR"/>
        </w:rPr>
        <w:t xml:space="preserve">   настоящего Порядка должностей выплата пенсии возобновляется со дня, следующего за днем увольнения с указанной службы или освобождения от указанных должностей гражданина, обратившегося с заявлением о возобновлении пенсии.</w:t>
      </w:r>
    </w:p>
    <w:p w:rsidR="007E41A3" w:rsidRPr="007E41A3" w:rsidRDefault="007E41A3" w:rsidP="007E41A3">
      <w:pPr>
        <w:autoSpaceDE w:val="0"/>
        <w:autoSpaceDN w:val="0"/>
        <w:ind w:firstLine="540"/>
        <w:jc w:val="both"/>
        <w:textAlignment w:val="baseline"/>
        <w:rPr>
          <w:rFonts w:eastAsia="Andale Sans UI" w:cs="Tahoma"/>
          <w:kern w:val="3"/>
          <w:sz w:val="28"/>
          <w:szCs w:val="28"/>
          <w:lang w:val="de-DE" w:eastAsia="ja-JP" w:bidi="fa-IR"/>
        </w:rPr>
      </w:pPr>
      <w:r w:rsidRPr="007E41A3">
        <w:rPr>
          <w:rFonts w:eastAsia="Andale Sans UI" w:cs="Tahoma"/>
          <w:kern w:val="3"/>
          <w:sz w:val="28"/>
          <w:szCs w:val="28"/>
          <w:lang w:val="de-DE" w:eastAsia="ja-JP" w:bidi="fa-IR"/>
        </w:rPr>
        <w:t>27. Возобновление выплаты пенсии муниципальным служащим Чернопенского сельского поселения Костромского муниципального района Костромской области осуществляется на основании следующих документов:</w:t>
      </w:r>
    </w:p>
    <w:p w:rsidR="007E41A3" w:rsidRPr="007E41A3" w:rsidRDefault="007E41A3" w:rsidP="007E41A3">
      <w:pPr>
        <w:autoSpaceDE w:val="0"/>
        <w:autoSpaceDN w:val="0"/>
        <w:ind w:firstLine="540"/>
        <w:jc w:val="both"/>
        <w:textAlignment w:val="baseline"/>
        <w:rPr>
          <w:rFonts w:eastAsia="Andale Sans UI" w:cs="Tahoma"/>
          <w:kern w:val="3"/>
          <w:sz w:val="24"/>
          <w:lang w:val="de-DE" w:eastAsia="ja-JP" w:bidi="fa-IR"/>
        </w:rPr>
      </w:pPr>
      <w:r w:rsidRPr="007E41A3">
        <w:rPr>
          <w:rFonts w:eastAsia="Andale Sans UI" w:cs="Tahoma"/>
          <w:kern w:val="3"/>
          <w:sz w:val="28"/>
          <w:szCs w:val="28"/>
          <w:lang w:val="de-DE" w:eastAsia="ja-JP" w:bidi="fa-IR"/>
        </w:rPr>
        <w:t xml:space="preserve">1)  </w:t>
      </w:r>
      <w:r w:rsidRPr="007E41A3">
        <w:rPr>
          <w:rFonts w:eastAsia="Andale Sans UI" w:cs="Tahoma"/>
          <w:kern w:val="3"/>
          <w:sz w:val="28"/>
          <w:szCs w:val="28"/>
          <w:lang w:eastAsia="ja-JP" w:bidi="fa-IR"/>
        </w:rPr>
        <w:t xml:space="preserve">заявления </w:t>
      </w:r>
      <w:r w:rsidRPr="007E41A3">
        <w:rPr>
          <w:rFonts w:eastAsia="Andale Sans UI" w:cs="Tahoma"/>
          <w:kern w:val="3"/>
          <w:sz w:val="28"/>
          <w:szCs w:val="28"/>
          <w:lang w:val="de-DE" w:eastAsia="ja-JP" w:bidi="fa-IR"/>
        </w:rPr>
        <w:t>по форме согласно приложению № 9 к настоящему Порядку;</w:t>
      </w:r>
    </w:p>
    <w:p w:rsidR="007E41A3" w:rsidRPr="007E41A3" w:rsidRDefault="007E41A3" w:rsidP="007E41A3">
      <w:pPr>
        <w:autoSpaceDE w:val="0"/>
        <w:autoSpaceDN w:val="0"/>
        <w:ind w:firstLine="540"/>
        <w:jc w:val="both"/>
        <w:textAlignment w:val="baseline"/>
        <w:rPr>
          <w:rFonts w:eastAsia="Andale Sans UI" w:cs="Tahoma"/>
          <w:kern w:val="3"/>
          <w:sz w:val="28"/>
          <w:szCs w:val="28"/>
          <w:lang w:val="de-DE" w:eastAsia="ja-JP" w:bidi="fa-IR"/>
        </w:rPr>
      </w:pPr>
      <w:bookmarkStart w:id="42" w:name="Par95"/>
      <w:bookmarkEnd w:id="42"/>
      <w:r w:rsidRPr="007E41A3">
        <w:rPr>
          <w:rFonts w:eastAsia="Andale Sans UI" w:cs="Tahoma"/>
          <w:kern w:val="3"/>
          <w:sz w:val="28"/>
          <w:szCs w:val="28"/>
          <w:lang w:val="de-DE" w:eastAsia="ja-JP" w:bidi="fa-IR"/>
        </w:rPr>
        <w:t>2) копии приказа (распоряжения) об освобождении от соответствующей должности;</w:t>
      </w:r>
    </w:p>
    <w:p w:rsidR="007E41A3" w:rsidRPr="007E41A3" w:rsidRDefault="007E41A3" w:rsidP="007E41A3">
      <w:pPr>
        <w:autoSpaceDE w:val="0"/>
        <w:autoSpaceDN w:val="0"/>
        <w:ind w:firstLine="540"/>
        <w:jc w:val="both"/>
        <w:textAlignment w:val="baseline"/>
        <w:rPr>
          <w:rFonts w:eastAsia="Andale Sans UI" w:cs="Tahoma"/>
          <w:kern w:val="3"/>
          <w:sz w:val="28"/>
          <w:szCs w:val="28"/>
          <w:lang w:val="de-DE" w:eastAsia="ja-JP" w:bidi="fa-IR"/>
        </w:rPr>
      </w:pPr>
      <w:r w:rsidRPr="007E41A3">
        <w:rPr>
          <w:rFonts w:eastAsia="Andale Sans UI" w:cs="Tahoma"/>
          <w:kern w:val="3"/>
          <w:sz w:val="28"/>
          <w:szCs w:val="28"/>
          <w:lang w:val="de-DE" w:eastAsia="ja-JP" w:bidi="fa-IR"/>
        </w:rPr>
        <w:t xml:space="preserve">3) справки о </w:t>
      </w:r>
      <w:r w:rsidRPr="007E41A3">
        <w:rPr>
          <w:rFonts w:eastAsia="Andale Sans UI" w:cs="Tahoma"/>
          <w:kern w:val="3"/>
          <w:sz w:val="28"/>
          <w:szCs w:val="28"/>
          <w:lang w:eastAsia="ja-JP" w:bidi="fa-IR"/>
        </w:rPr>
        <w:t>размере пенсии</w:t>
      </w:r>
      <w:r w:rsidRPr="007E41A3">
        <w:rPr>
          <w:rFonts w:eastAsia="Andale Sans UI" w:cs="Tahoma"/>
          <w:kern w:val="3"/>
          <w:sz w:val="28"/>
          <w:szCs w:val="28"/>
          <w:lang w:val="de-DE" w:eastAsia="ja-JP" w:bidi="fa-IR"/>
        </w:rPr>
        <w:t>.</w:t>
      </w:r>
    </w:p>
    <w:p w:rsidR="007E41A3" w:rsidRPr="007E41A3" w:rsidRDefault="007E41A3" w:rsidP="007E41A3">
      <w:pPr>
        <w:autoSpaceDE w:val="0"/>
        <w:autoSpaceDN w:val="0"/>
        <w:ind w:firstLine="540"/>
        <w:jc w:val="both"/>
        <w:textAlignment w:val="baseline"/>
        <w:rPr>
          <w:rFonts w:eastAsia="Andale Sans UI" w:cs="Tahoma"/>
          <w:kern w:val="3"/>
          <w:sz w:val="28"/>
          <w:szCs w:val="28"/>
          <w:lang w:val="de-DE" w:eastAsia="ja-JP" w:bidi="fa-IR"/>
        </w:rPr>
      </w:pPr>
      <w:r w:rsidRPr="007E41A3">
        <w:rPr>
          <w:rFonts w:eastAsia="Andale Sans UI" w:cs="Tahoma"/>
          <w:kern w:val="3"/>
          <w:sz w:val="28"/>
          <w:szCs w:val="28"/>
          <w:lang w:val="de-DE" w:eastAsia="ja-JP" w:bidi="fa-IR"/>
        </w:rPr>
        <w:t>Документы, необходимые для возобновления выплаты пенсии, представляются в Администрацию в порядке, установленном для назначения пенсии.</w:t>
      </w:r>
    </w:p>
    <w:p w:rsidR="007E41A3" w:rsidRPr="007E41A3" w:rsidRDefault="007E41A3" w:rsidP="007E41A3">
      <w:pPr>
        <w:autoSpaceDE w:val="0"/>
        <w:autoSpaceDN w:val="0"/>
        <w:ind w:firstLine="540"/>
        <w:jc w:val="both"/>
        <w:textAlignment w:val="baseline"/>
        <w:rPr>
          <w:rFonts w:eastAsia="Andale Sans UI" w:cs="Tahoma"/>
          <w:kern w:val="3"/>
          <w:sz w:val="24"/>
          <w:lang w:val="de-DE" w:eastAsia="ja-JP" w:bidi="fa-IR"/>
        </w:rPr>
      </w:pPr>
      <w:r w:rsidRPr="007E41A3">
        <w:rPr>
          <w:rFonts w:eastAsia="Andale Sans UI" w:cs="Tahoma"/>
          <w:kern w:val="3"/>
          <w:sz w:val="28"/>
          <w:szCs w:val="28"/>
          <w:lang w:val="de-DE" w:eastAsia="ja-JP" w:bidi="fa-IR"/>
        </w:rPr>
        <w:t xml:space="preserve">28. </w:t>
      </w:r>
      <w:r w:rsidRPr="007E41A3">
        <w:rPr>
          <w:rFonts w:eastAsia="Andale Sans UI" w:cs="Tahoma"/>
          <w:kern w:val="3"/>
          <w:sz w:val="28"/>
          <w:szCs w:val="28"/>
          <w:lang w:eastAsia="ja-JP" w:bidi="fa-IR"/>
        </w:rPr>
        <w:t xml:space="preserve">Распоряжение </w:t>
      </w:r>
      <w:r w:rsidRPr="007E41A3">
        <w:rPr>
          <w:rFonts w:eastAsia="Andale Sans UI" w:cs="Tahoma"/>
          <w:kern w:val="3"/>
          <w:sz w:val="28"/>
          <w:szCs w:val="28"/>
          <w:lang w:val="de-DE" w:eastAsia="ja-JP" w:bidi="fa-IR"/>
        </w:rPr>
        <w:t xml:space="preserve">о возобновлении выплаты пенсии принимается Администрацией в течение 3 рабочих дней со дня поступления документов, указанных в </w:t>
      </w:r>
      <w:r w:rsidRPr="007E41A3">
        <w:rPr>
          <w:rFonts w:eastAsia="Andale Sans UI" w:cs="Tahoma"/>
          <w:kern w:val="3"/>
          <w:sz w:val="28"/>
          <w:szCs w:val="28"/>
          <w:lang w:eastAsia="ja-JP" w:bidi="fa-IR"/>
        </w:rPr>
        <w:t>пункте 27</w:t>
      </w:r>
      <w:r w:rsidRPr="007E41A3">
        <w:rPr>
          <w:rFonts w:eastAsia="Andale Sans UI" w:cs="Tahoma"/>
          <w:kern w:val="3"/>
          <w:sz w:val="28"/>
          <w:szCs w:val="28"/>
          <w:lang w:val="de-DE" w:eastAsia="ja-JP" w:bidi="fa-IR"/>
        </w:rPr>
        <w:t xml:space="preserve">   настоящего Порядка, оформляется в соответствии с приложением № 9 к настоящему Порядку и в течение 2 рабочих дней со дня принятия распоряжения Администрацией направляется в ЦБ   Чернопенского сельского поселения Костромского муниципального района вместе с поручением о возобновлении выплаты пенсии.</w:t>
      </w:r>
    </w:p>
    <w:p w:rsidR="007E41A3" w:rsidRPr="007E41A3" w:rsidRDefault="007E41A3" w:rsidP="007E41A3">
      <w:pPr>
        <w:autoSpaceDE w:val="0"/>
        <w:autoSpaceDN w:val="0"/>
        <w:ind w:firstLine="540"/>
        <w:jc w:val="both"/>
        <w:textAlignment w:val="baseline"/>
        <w:rPr>
          <w:rFonts w:eastAsia="Andale Sans UI" w:cs="Tahoma"/>
          <w:kern w:val="3"/>
          <w:sz w:val="24"/>
          <w:lang w:val="de-DE" w:eastAsia="ja-JP" w:bidi="fa-IR"/>
        </w:rPr>
      </w:pPr>
      <w:r w:rsidRPr="007E41A3">
        <w:rPr>
          <w:rFonts w:eastAsia="Andale Sans UI" w:cs="Tahoma"/>
          <w:kern w:val="3"/>
          <w:sz w:val="28"/>
          <w:szCs w:val="28"/>
          <w:lang w:val="de-DE" w:eastAsia="ja-JP" w:bidi="fa-IR"/>
        </w:rPr>
        <w:t xml:space="preserve">29. Лицам, получающим ежемесячную доплату к пенсии в соответствии с </w:t>
      </w:r>
      <w:r w:rsidRPr="007E41A3">
        <w:rPr>
          <w:rFonts w:eastAsia="Andale Sans UI" w:cs="Tahoma"/>
          <w:kern w:val="3"/>
          <w:sz w:val="28"/>
          <w:szCs w:val="28"/>
          <w:lang w:eastAsia="ja-JP" w:bidi="fa-IR"/>
        </w:rPr>
        <w:t xml:space="preserve">Решением </w:t>
      </w:r>
      <w:r w:rsidRPr="007E41A3">
        <w:rPr>
          <w:rFonts w:eastAsia="Andale Sans UI" w:cs="Tahoma"/>
          <w:kern w:val="3"/>
          <w:sz w:val="28"/>
          <w:szCs w:val="28"/>
          <w:lang w:val="de-DE" w:eastAsia="ja-JP" w:bidi="fa-IR"/>
        </w:rPr>
        <w:t xml:space="preserve"> Совета депутатов Чернопенского сельского поселения Костромского муниципального района Костромской области от 28 </w:t>
      </w:r>
      <w:r w:rsidRPr="007E41A3">
        <w:rPr>
          <w:rFonts w:eastAsia="Andale Sans UI" w:cs="Tahoma"/>
          <w:kern w:val="3"/>
          <w:sz w:val="28"/>
          <w:szCs w:val="28"/>
          <w:lang w:eastAsia="ja-JP" w:bidi="fa-IR"/>
        </w:rPr>
        <w:t>октября</w:t>
      </w:r>
      <w:r w:rsidRPr="007E41A3">
        <w:rPr>
          <w:rFonts w:eastAsia="Andale Sans UI" w:cs="Tahoma"/>
          <w:kern w:val="3"/>
          <w:sz w:val="28"/>
          <w:szCs w:val="28"/>
          <w:lang w:val="de-DE" w:eastAsia="ja-JP" w:bidi="fa-IR"/>
        </w:rPr>
        <w:t xml:space="preserve"> 2010 года № 47 «Об утверждении </w:t>
      </w:r>
      <w:r w:rsidRPr="007E41A3">
        <w:rPr>
          <w:rFonts w:eastAsia="Andale Sans UI" w:cs="Tahoma"/>
          <w:kern w:val="3"/>
          <w:sz w:val="28"/>
          <w:szCs w:val="28"/>
          <w:lang w:eastAsia="ja-JP" w:bidi="fa-IR"/>
        </w:rPr>
        <w:t>П</w:t>
      </w:r>
      <w:r w:rsidRPr="007E41A3">
        <w:rPr>
          <w:rFonts w:eastAsia="Andale Sans UI" w:cs="Tahoma"/>
          <w:kern w:val="3"/>
          <w:sz w:val="28"/>
          <w:szCs w:val="28"/>
          <w:lang w:val="de-DE" w:eastAsia="ja-JP" w:bidi="fa-IR"/>
        </w:rPr>
        <w:t xml:space="preserve">оложения о ежемесячной выплате к пенсии лицам, замещавшим должности муниципальной службы </w:t>
      </w:r>
      <w:r w:rsidRPr="007E41A3">
        <w:rPr>
          <w:rFonts w:eastAsia="Andale Sans UI" w:cs="Tahoma"/>
          <w:kern w:val="3"/>
          <w:sz w:val="28"/>
          <w:szCs w:val="28"/>
          <w:lang w:eastAsia="ja-JP" w:bidi="fa-IR"/>
        </w:rPr>
        <w:t xml:space="preserve">по </w:t>
      </w:r>
      <w:r w:rsidRPr="007E41A3">
        <w:rPr>
          <w:rFonts w:eastAsia="Andale Sans UI" w:cs="Tahoma"/>
          <w:kern w:val="3"/>
          <w:sz w:val="28"/>
          <w:szCs w:val="28"/>
          <w:lang w:val="de-DE" w:eastAsia="ja-JP" w:bidi="fa-IR"/>
        </w:rPr>
        <w:t>Чернопенско</w:t>
      </w:r>
      <w:r w:rsidRPr="007E41A3">
        <w:rPr>
          <w:rFonts w:eastAsia="Andale Sans UI" w:cs="Tahoma"/>
          <w:kern w:val="3"/>
          <w:sz w:val="28"/>
          <w:szCs w:val="28"/>
          <w:lang w:eastAsia="ja-JP" w:bidi="fa-IR"/>
        </w:rPr>
        <w:t>му</w:t>
      </w:r>
      <w:r w:rsidRPr="007E41A3">
        <w:rPr>
          <w:rFonts w:eastAsia="Andale Sans UI" w:cs="Tahoma"/>
          <w:kern w:val="3"/>
          <w:sz w:val="28"/>
          <w:szCs w:val="28"/>
          <w:lang w:val="de-DE" w:eastAsia="ja-JP" w:bidi="fa-IR"/>
        </w:rPr>
        <w:t xml:space="preserve"> сельско</w:t>
      </w:r>
      <w:r w:rsidRPr="007E41A3">
        <w:rPr>
          <w:rFonts w:eastAsia="Andale Sans UI" w:cs="Tahoma"/>
          <w:kern w:val="3"/>
          <w:sz w:val="28"/>
          <w:szCs w:val="28"/>
          <w:lang w:eastAsia="ja-JP" w:bidi="fa-IR"/>
        </w:rPr>
        <w:t>му</w:t>
      </w:r>
      <w:r w:rsidRPr="007E41A3">
        <w:rPr>
          <w:rFonts w:eastAsia="Andale Sans UI" w:cs="Tahoma"/>
          <w:kern w:val="3"/>
          <w:sz w:val="28"/>
          <w:szCs w:val="28"/>
          <w:lang w:val="de-DE" w:eastAsia="ja-JP" w:bidi="fa-IR"/>
        </w:rPr>
        <w:t xml:space="preserve"> поселени</w:t>
      </w:r>
      <w:r w:rsidRPr="007E41A3">
        <w:rPr>
          <w:rFonts w:eastAsia="Andale Sans UI" w:cs="Tahoma"/>
          <w:kern w:val="3"/>
          <w:sz w:val="28"/>
          <w:szCs w:val="28"/>
          <w:lang w:eastAsia="ja-JP" w:bidi="fa-IR"/>
        </w:rPr>
        <w:t>ю</w:t>
      </w:r>
      <w:r w:rsidRPr="007E41A3">
        <w:rPr>
          <w:rFonts w:eastAsia="Andale Sans UI" w:cs="Tahoma"/>
          <w:kern w:val="3"/>
          <w:sz w:val="28"/>
          <w:szCs w:val="28"/>
          <w:lang w:val="de-DE" w:eastAsia="ja-JP" w:bidi="fa-IR"/>
        </w:rPr>
        <w:t xml:space="preserve">  Костромского муниципального района Костромской области», со дня вступления в силу Решения Совета депутатов Чернопенского сельского поселения Костромского муниципального района Костромской области от 30 </w:t>
      </w:r>
      <w:r w:rsidRPr="007E41A3">
        <w:rPr>
          <w:rFonts w:eastAsia="Andale Sans UI" w:cs="Tahoma"/>
          <w:kern w:val="3"/>
          <w:sz w:val="28"/>
          <w:szCs w:val="28"/>
          <w:lang w:eastAsia="ja-JP" w:bidi="fa-IR"/>
        </w:rPr>
        <w:t>мая 2013</w:t>
      </w:r>
      <w:r w:rsidRPr="007E41A3">
        <w:rPr>
          <w:rFonts w:eastAsia="Andale Sans UI" w:cs="Tahoma"/>
          <w:kern w:val="3"/>
          <w:sz w:val="28"/>
          <w:szCs w:val="28"/>
          <w:lang w:val="de-DE" w:eastAsia="ja-JP" w:bidi="fa-IR"/>
        </w:rPr>
        <w:t xml:space="preserve">   года № 23 </w:t>
      </w:r>
      <w:r w:rsidRPr="007E41A3">
        <w:rPr>
          <w:rFonts w:eastAsia="Andale Sans UI"/>
          <w:kern w:val="3"/>
          <w:sz w:val="28"/>
          <w:szCs w:val="28"/>
          <w:lang w:val="de-DE" w:eastAsia="ja-JP" w:bidi="fa-IR"/>
        </w:rPr>
        <w:t xml:space="preserve">(в редакции решений Совета депутатов от </w:t>
      </w:r>
      <w:r w:rsidRPr="007E41A3">
        <w:rPr>
          <w:rFonts w:eastAsia="Arial"/>
          <w:kern w:val="3"/>
          <w:sz w:val="28"/>
          <w:szCs w:val="28"/>
          <w:lang w:val="de-DE" w:eastAsia="ja-JP" w:bidi="fa-IR"/>
        </w:rPr>
        <w:t>30.10.2014  № 56, от 25.05.2017 № 22, от 30.11.2017 № 48,  от 25.01.2018 №3</w:t>
      </w:r>
      <w:r w:rsidRPr="007E41A3">
        <w:rPr>
          <w:rFonts w:eastAsia="Andale Sans UI"/>
          <w:kern w:val="3"/>
          <w:sz w:val="28"/>
          <w:szCs w:val="28"/>
          <w:lang w:val="de-DE" w:eastAsia="ja-JP" w:bidi="fa-IR"/>
        </w:rPr>
        <w:t xml:space="preserve">) </w:t>
      </w:r>
      <w:r w:rsidRPr="007E41A3">
        <w:rPr>
          <w:rFonts w:eastAsia="Andale Sans UI" w:cs="Tahoma"/>
          <w:kern w:val="3"/>
          <w:sz w:val="28"/>
          <w:szCs w:val="28"/>
          <w:lang w:val="de-DE" w:eastAsia="ja-JP" w:bidi="fa-IR"/>
        </w:rPr>
        <w:t>«Об утверждении Положения о пенсионном обеспечении муниципальных служащих и лиц, замещавших муниципальные должности Чернопенского сельского поселения Костромского муниципального района Костромской области» устанавливается пенсия за выслугу лет.</w:t>
      </w:r>
    </w:p>
    <w:p w:rsidR="007E41A3" w:rsidRPr="007E41A3" w:rsidRDefault="007E41A3" w:rsidP="007E41A3">
      <w:pPr>
        <w:autoSpaceDE w:val="0"/>
        <w:autoSpaceDN w:val="0"/>
        <w:ind w:firstLine="540"/>
        <w:jc w:val="both"/>
        <w:textAlignment w:val="baseline"/>
        <w:rPr>
          <w:rFonts w:eastAsia="Andale Sans UI" w:cs="Tahoma"/>
          <w:kern w:val="3"/>
          <w:sz w:val="28"/>
          <w:szCs w:val="28"/>
          <w:lang w:val="de-DE" w:eastAsia="ja-JP" w:bidi="fa-IR"/>
        </w:rPr>
      </w:pPr>
      <w:r w:rsidRPr="007E41A3">
        <w:rPr>
          <w:rFonts w:eastAsia="Andale Sans UI" w:cs="Tahoma"/>
          <w:kern w:val="3"/>
          <w:sz w:val="28"/>
          <w:szCs w:val="28"/>
          <w:lang w:val="de-DE" w:eastAsia="ja-JP" w:bidi="fa-IR"/>
        </w:rPr>
        <w:t>В данном случае подачи заявителем заявления и документов о назначении и перерасчете размера пенсии за выслугу лет не требуется.</w:t>
      </w:r>
    </w:p>
    <w:p w:rsidR="007E41A3" w:rsidRPr="007E41A3" w:rsidRDefault="007E41A3" w:rsidP="007E41A3">
      <w:pPr>
        <w:autoSpaceDE w:val="0"/>
        <w:autoSpaceDN w:val="0"/>
        <w:ind w:firstLine="540"/>
        <w:jc w:val="both"/>
        <w:textAlignment w:val="baseline"/>
        <w:rPr>
          <w:rFonts w:eastAsia="Andale Sans UI" w:cs="Tahoma"/>
          <w:kern w:val="3"/>
          <w:sz w:val="24"/>
          <w:lang w:val="de-DE" w:eastAsia="ja-JP" w:bidi="fa-IR"/>
        </w:rPr>
      </w:pPr>
      <w:r w:rsidRPr="007E41A3">
        <w:rPr>
          <w:rFonts w:eastAsia="Andale Sans UI" w:cs="Tahoma"/>
          <w:kern w:val="3"/>
          <w:sz w:val="28"/>
          <w:szCs w:val="28"/>
          <w:lang w:val="de-DE" w:eastAsia="ja-JP" w:bidi="fa-IR"/>
        </w:rPr>
        <w:t xml:space="preserve">В случае если в результате перерасчета размер пенсии за выслугу лет окажется ниже размера ежемесячной доплаты к муниципальной пенсии, установленного в соответствии с </w:t>
      </w:r>
      <w:r w:rsidRPr="007E41A3">
        <w:rPr>
          <w:rFonts w:eastAsia="Andale Sans UI" w:cs="Tahoma"/>
          <w:kern w:val="3"/>
          <w:sz w:val="28"/>
          <w:szCs w:val="28"/>
          <w:lang w:eastAsia="ja-JP" w:bidi="fa-IR"/>
        </w:rPr>
        <w:t xml:space="preserve">Решением </w:t>
      </w:r>
      <w:r w:rsidRPr="007E41A3">
        <w:rPr>
          <w:rFonts w:eastAsia="Andale Sans UI" w:cs="Tahoma"/>
          <w:kern w:val="3"/>
          <w:sz w:val="28"/>
          <w:szCs w:val="28"/>
          <w:lang w:val="de-DE" w:eastAsia="ja-JP" w:bidi="fa-IR"/>
        </w:rPr>
        <w:t xml:space="preserve">  </w:t>
      </w:r>
      <w:r w:rsidRPr="007E41A3">
        <w:rPr>
          <w:rFonts w:eastAsia="Andale Sans UI" w:cs="Tahoma"/>
          <w:kern w:val="3"/>
          <w:sz w:val="28"/>
          <w:szCs w:val="28"/>
          <w:lang w:eastAsia="ja-JP" w:bidi="fa-IR"/>
        </w:rPr>
        <w:t>Совета</w:t>
      </w:r>
      <w:r w:rsidRPr="007E41A3">
        <w:rPr>
          <w:rFonts w:eastAsia="Andale Sans UI" w:cs="Tahoma"/>
          <w:kern w:val="3"/>
          <w:sz w:val="28"/>
          <w:szCs w:val="28"/>
          <w:lang w:val="de-DE" w:eastAsia="ja-JP" w:bidi="fa-IR"/>
        </w:rPr>
        <w:t xml:space="preserve"> депутатов </w:t>
      </w:r>
      <w:r w:rsidRPr="007E41A3">
        <w:rPr>
          <w:rFonts w:eastAsia="Andale Sans UI" w:cs="Tahoma"/>
          <w:kern w:val="3"/>
          <w:sz w:val="28"/>
          <w:szCs w:val="28"/>
          <w:lang w:eastAsia="ja-JP" w:bidi="fa-IR"/>
        </w:rPr>
        <w:t xml:space="preserve">Чернопенского  </w:t>
      </w:r>
      <w:r w:rsidRPr="007E41A3">
        <w:rPr>
          <w:rFonts w:eastAsia="Andale Sans UI" w:cs="Tahoma"/>
          <w:kern w:val="3"/>
          <w:sz w:val="28"/>
          <w:szCs w:val="28"/>
          <w:lang w:eastAsia="ja-JP" w:bidi="fa-IR"/>
        </w:rPr>
        <w:lastRenderedPageBreak/>
        <w:t xml:space="preserve">сельского поселения </w:t>
      </w:r>
      <w:r w:rsidRPr="007E41A3">
        <w:rPr>
          <w:rFonts w:eastAsia="Andale Sans UI" w:cs="Tahoma"/>
          <w:kern w:val="3"/>
          <w:sz w:val="28"/>
          <w:szCs w:val="28"/>
          <w:lang w:val="de-DE" w:eastAsia="ja-JP" w:bidi="fa-IR"/>
        </w:rPr>
        <w:t xml:space="preserve">Костромского муниципального района Костромской области от 28 </w:t>
      </w:r>
      <w:r w:rsidRPr="007E41A3">
        <w:rPr>
          <w:rFonts w:eastAsia="Andale Sans UI" w:cs="Tahoma"/>
          <w:kern w:val="3"/>
          <w:sz w:val="28"/>
          <w:szCs w:val="28"/>
          <w:lang w:eastAsia="ja-JP" w:bidi="fa-IR"/>
        </w:rPr>
        <w:t>октября</w:t>
      </w:r>
      <w:r w:rsidRPr="007E41A3">
        <w:rPr>
          <w:rFonts w:eastAsia="Andale Sans UI" w:cs="Tahoma"/>
          <w:kern w:val="3"/>
          <w:sz w:val="28"/>
          <w:szCs w:val="28"/>
          <w:lang w:val="de-DE" w:eastAsia="ja-JP" w:bidi="fa-IR"/>
        </w:rPr>
        <w:t xml:space="preserve"> 2010 года № 47 «Об утверждении </w:t>
      </w:r>
      <w:r w:rsidRPr="007E41A3">
        <w:rPr>
          <w:rFonts w:eastAsia="Andale Sans UI" w:cs="Tahoma"/>
          <w:kern w:val="3"/>
          <w:sz w:val="28"/>
          <w:szCs w:val="28"/>
          <w:lang w:eastAsia="ja-JP" w:bidi="fa-IR"/>
        </w:rPr>
        <w:t>П</w:t>
      </w:r>
      <w:r w:rsidRPr="007E41A3">
        <w:rPr>
          <w:rFonts w:eastAsia="Andale Sans UI" w:cs="Tahoma"/>
          <w:kern w:val="3"/>
          <w:sz w:val="28"/>
          <w:szCs w:val="28"/>
          <w:lang w:val="de-DE" w:eastAsia="ja-JP" w:bidi="fa-IR"/>
        </w:rPr>
        <w:t xml:space="preserve">оложения о ежемесячной выплате к пенсии лицам, замещавшим должности муниципальной службы </w:t>
      </w:r>
      <w:r w:rsidRPr="007E41A3">
        <w:rPr>
          <w:rFonts w:eastAsia="Andale Sans UI" w:cs="Tahoma"/>
          <w:kern w:val="3"/>
          <w:sz w:val="28"/>
          <w:szCs w:val="28"/>
          <w:lang w:eastAsia="ja-JP" w:bidi="fa-IR"/>
        </w:rPr>
        <w:t xml:space="preserve">по </w:t>
      </w:r>
      <w:r w:rsidRPr="007E41A3">
        <w:rPr>
          <w:rFonts w:eastAsia="Andale Sans UI" w:cs="Tahoma"/>
          <w:kern w:val="3"/>
          <w:sz w:val="28"/>
          <w:szCs w:val="28"/>
          <w:lang w:val="de-DE" w:eastAsia="ja-JP" w:bidi="fa-IR"/>
        </w:rPr>
        <w:t>Чернопенско</w:t>
      </w:r>
      <w:r w:rsidRPr="007E41A3">
        <w:rPr>
          <w:rFonts w:eastAsia="Andale Sans UI" w:cs="Tahoma"/>
          <w:kern w:val="3"/>
          <w:sz w:val="28"/>
          <w:szCs w:val="28"/>
          <w:lang w:eastAsia="ja-JP" w:bidi="fa-IR"/>
        </w:rPr>
        <w:t>му</w:t>
      </w:r>
      <w:r w:rsidRPr="007E41A3">
        <w:rPr>
          <w:rFonts w:eastAsia="Andale Sans UI" w:cs="Tahoma"/>
          <w:kern w:val="3"/>
          <w:sz w:val="28"/>
          <w:szCs w:val="28"/>
          <w:lang w:val="de-DE" w:eastAsia="ja-JP" w:bidi="fa-IR"/>
        </w:rPr>
        <w:t xml:space="preserve"> сельско</w:t>
      </w:r>
      <w:r w:rsidRPr="007E41A3">
        <w:rPr>
          <w:rFonts w:eastAsia="Andale Sans UI" w:cs="Tahoma"/>
          <w:kern w:val="3"/>
          <w:sz w:val="28"/>
          <w:szCs w:val="28"/>
          <w:lang w:eastAsia="ja-JP" w:bidi="fa-IR"/>
        </w:rPr>
        <w:t>му</w:t>
      </w:r>
      <w:r w:rsidRPr="007E41A3">
        <w:rPr>
          <w:rFonts w:eastAsia="Andale Sans UI" w:cs="Tahoma"/>
          <w:kern w:val="3"/>
          <w:sz w:val="28"/>
          <w:szCs w:val="28"/>
          <w:lang w:val="de-DE" w:eastAsia="ja-JP" w:bidi="fa-IR"/>
        </w:rPr>
        <w:t xml:space="preserve"> поселени</w:t>
      </w:r>
      <w:r w:rsidRPr="007E41A3">
        <w:rPr>
          <w:rFonts w:eastAsia="Andale Sans UI" w:cs="Tahoma"/>
          <w:kern w:val="3"/>
          <w:sz w:val="28"/>
          <w:szCs w:val="28"/>
          <w:lang w:eastAsia="ja-JP" w:bidi="fa-IR"/>
        </w:rPr>
        <w:t>ю</w:t>
      </w:r>
      <w:r w:rsidRPr="007E41A3">
        <w:rPr>
          <w:rFonts w:eastAsia="Andale Sans UI" w:cs="Tahoma"/>
          <w:kern w:val="3"/>
          <w:sz w:val="28"/>
          <w:szCs w:val="28"/>
          <w:lang w:val="de-DE" w:eastAsia="ja-JP" w:bidi="fa-IR"/>
        </w:rPr>
        <w:t xml:space="preserve">  Костромского муниципального района Костромской области», то пенсия за выслугу лет устанавливается в размере ежемесячной доплаты к муниципальной пенсии на день вступления в силу Решения Собрания депутатов Костромского муниципального района Костромской области от 30 </w:t>
      </w:r>
      <w:r w:rsidRPr="007E41A3">
        <w:rPr>
          <w:rFonts w:eastAsia="Andale Sans UI" w:cs="Tahoma"/>
          <w:kern w:val="3"/>
          <w:sz w:val="28"/>
          <w:szCs w:val="28"/>
          <w:lang w:eastAsia="ja-JP" w:bidi="fa-IR"/>
        </w:rPr>
        <w:t>мая 2013</w:t>
      </w:r>
      <w:r w:rsidRPr="007E41A3">
        <w:rPr>
          <w:rFonts w:eastAsia="Andale Sans UI" w:cs="Tahoma"/>
          <w:kern w:val="3"/>
          <w:sz w:val="28"/>
          <w:szCs w:val="28"/>
          <w:lang w:val="de-DE" w:eastAsia="ja-JP" w:bidi="fa-IR"/>
        </w:rPr>
        <w:t xml:space="preserve">   года № 23 </w:t>
      </w:r>
      <w:r w:rsidRPr="007E41A3">
        <w:rPr>
          <w:rFonts w:eastAsia="Andale Sans UI"/>
          <w:kern w:val="3"/>
          <w:sz w:val="28"/>
          <w:szCs w:val="28"/>
          <w:lang w:val="de-DE" w:eastAsia="ja-JP" w:bidi="fa-IR"/>
        </w:rPr>
        <w:t xml:space="preserve">(в редакции решений Совета депутатов от </w:t>
      </w:r>
      <w:r w:rsidRPr="007E41A3">
        <w:rPr>
          <w:rFonts w:eastAsia="Arial"/>
          <w:kern w:val="3"/>
          <w:sz w:val="28"/>
          <w:szCs w:val="28"/>
          <w:lang w:val="de-DE" w:eastAsia="ja-JP" w:bidi="fa-IR"/>
        </w:rPr>
        <w:t>30.10.2014  № 56, от 25.05.2017 № 22, от 30.11.2017 № 48,  от 25.01.2018 №3</w:t>
      </w:r>
      <w:r w:rsidRPr="007E41A3">
        <w:rPr>
          <w:rFonts w:eastAsia="Andale Sans UI"/>
          <w:kern w:val="3"/>
          <w:sz w:val="28"/>
          <w:szCs w:val="28"/>
          <w:lang w:val="de-DE" w:eastAsia="ja-JP" w:bidi="fa-IR"/>
        </w:rPr>
        <w:t>)</w:t>
      </w:r>
      <w:r w:rsidRPr="007E41A3">
        <w:rPr>
          <w:rFonts w:eastAsia="Andale Sans UI" w:cs="Tahoma"/>
          <w:kern w:val="3"/>
          <w:sz w:val="28"/>
          <w:szCs w:val="28"/>
          <w:lang w:val="de-DE" w:eastAsia="ja-JP" w:bidi="fa-IR"/>
        </w:rPr>
        <w:t xml:space="preserve"> «Об утверждении Положения о пенсионном обеспечении муниципальных служащих и лиц, замещавших муниципальные должности Чернопенского сельского поселения Костромского муниципального района Костромской области».</w:t>
      </w:r>
    </w:p>
    <w:p w:rsidR="007E41A3" w:rsidRPr="007E41A3" w:rsidRDefault="007E41A3" w:rsidP="007E41A3">
      <w:pPr>
        <w:autoSpaceDE w:val="0"/>
        <w:autoSpaceDN w:val="0"/>
        <w:ind w:firstLine="540"/>
        <w:jc w:val="both"/>
        <w:textAlignment w:val="baseline"/>
        <w:rPr>
          <w:rFonts w:eastAsia="Andale Sans UI" w:cs="Tahoma"/>
          <w:kern w:val="3"/>
          <w:sz w:val="28"/>
          <w:szCs w:val="28"/>
          <w:lang w:val="de-DE" w:eastAsia="ja-JP" w:bidi="fa-IR"/>
        </w:rPr>
      </w:pPr>
      <w:r w:rsidRPr="007E41A3">
        <w:rPr>
          <w:rFonts w:eastAsia="Andale Sans UI" w:cs="Tahoma"/>
          <w:kern w:val="3"/>
          <w:sz w:val="28"/>
          <w:szCs w:val="28"/>
          <w:lang w:val="de-DE" w:eastAsia="ja-JP" w:bidi="fa-IR"/>
        </w:rPr>
        <w:t>30. Пенсия индексируется:</w:t>
      </w:r>
    </w:p>
    <w:p w:rsidR="007E41A3" w:rsidRPr="007E41A3" w:rsidRDefault="007E41A3" w:rsidP="007E41A3">
      <w:pPr>
        <w:autoSpaceDE w:val="0"/>
        <w:autoSpaceDN w:val="0"/>
        <w:ind w:firstLine="540"/>
        <w:jc w:val="both"/>
        <w:textAlignment w:val="baseline"/>
        <w:rPr>
          <w:rFonts w:eastAsia="Andale Sans UI" w:cs="Tahoma"/>
          <w:kern w:val="3"/>
          <w:sz w:val="28"/>
          <w:szCs w:val="28"/>
          <w:lang w:val="de-DE" w:eastAsia="ja-JP" w:bidi="fa-IR"/>
        </w:rPr>
      </w:pPr>
      <w:r w:rsidRPr="007E41A3">
        <w:rPr>
          <w:rFonts w:eastAsia="Andale Sans UI" w:cs="Tahoma"/>
          <w:kern w:val="3"/>
          <w:sz w:val="28"/>
          <w:szCs w:val="28"/>
          <w:lang w:val="de-DE" w:eastAsia="ja-JP" w:bidi="fa-IR"/>
        </w:rPr>
        <w:t xml:space="preserve">1) при централизованном повышении должностных окладов муниципальных служащих </w:t>
      </w:r>
      <w:r w:rsidRPr="007E41A3">
        <w:rPr>
          <w:rFonts w:eastAsia="Andale Sans UI" w:cs="Tahoma"/>
          <w:kern w:val="3"/>
          <w:sz w:val="28"/>
          <w:szCs w:val="28"/>
          <w:lang w:eastAsia="ja-JP" w:bidi="fa-IR"/>
        </w:rPr>
        <w:t xml:space="preserve">Чернопенского сельского поселения </w:t>
      </w:r>
      <w:r w:rsidRPr="007E41A3">
        <w:rPr>
          <w:rFonts w:eastAsia="Andale Sans UI" w:cs="Tahoma"/>
          <w:kern w:val="3"/>
          <w:sz w:val="28"/>
          <w:szCs w:val="28"/>
          <w:lang w:val="de-DE" w:eastAsia="ja-JP" w:bidi="fa-IR"/>
        </w:rPr>
        <w:t xml:space="preserve">Костромского муниципального района Костромской области - на индекс повышения должностных окладов, а также при централизованном дифференцированном повышении (установлении) должностных окладов муниципальных служащих </w:t>
      </w:r>
      <w:r w:rsidRPr="007E41A3">
        <w:rPr>
          <w:rFonts w:eastAsia="Andale Sans UI" w:cs="Tahoma"/>
          <w:kern w:val="3"/>
          <w:sz w:val="28"/>
          <w:szCs w:val="28"/>
          <w:lang w:eastAsia="ja-JP" w:bidi="fa-IR"/>
        </w:rPr>
        <w:t>Чернопенского сельского поселения</w:t>
      </w:r>
      <w:r w:rsidRPr="007E41A3">
        <w:rPr>
          <w:rFonts w:eastAsia="Andale Sans UI" w:cs="Tahoma"/>
          <w:kern w:val="3"/>
          <w:sz w:val="28"/>
          <w:szCs w:val="28"/>
          <w:lang w:val="de-DE" w:eastAsia="ja-JP" w:bidi="fa-IR"/>
        </w:rPr>
        <w:t xml:space="preserve"> Костромского муниципального района Костромской области - на средневзвешенный индекс повышения должностных окладов;</w:t>
      </w:r>
    </w:p>
    <w:p w:rsidR="007E41A3" w:rsidRPr="007E41A3" w:rsidRDefault="007E41A3" w:rsidP="007E41A3">
      <w:pPr>
        <w:autoSpaceDE w:val="0"/>
        <w:autoSpaceDN w:val="0"/>
        <w:ind w:firstLine="540"/>
        <w:jc w:val="both"/>
        <w:textAlignment w:val="baseline"/>
        <w:rPr>
          <w:rFonts w:eastAsia="Andale Sans UI" w:cs="Tahoma"/>
          <w:kern w:val="3"/>
          <w:sz w:val="28"/>
          <w:szCs w:val="28"/>
          <w:lang w:val="de-DE" w:eastAsia="ja-JP" w:bidi="fa-IR"/>
        </w:rPr>
      </w:pPr>
      <w:r w:rsidRPr="007E41A3">
        <w:rPr>
          <w:rFonts w:eastAsia="Andale Sans UI" w:cs="Tahoma"/>
          <w:kern w:val="3"/>
          <w:sz w:val="28"/>
          <w:szCs w:val="28"/>
          <w:lang w:val="de-DE" w:eastAsia="ja-JP" w:bidi="fa-IR"/>
        </w:rPr>
        <w:t xml:space="preserve">2) при централизованном повышении иных денежных выплат, входящих в состав денежного содержания муниципальных служащих </w:t>
      </w:r>
      <w:r w:rsidRPr="007E41A3">
        <w:rPr>
          <w:rFonts w:eastAsia="Andale Sans UI" w:cs="Tahoma"/>
          <w:kern w:val="3"/>
          <w:sz w:val="28"/>
          <w:szCs w:val="28"/>
          <w:lang w:eastAsia="ja-JP" w:bidi="fa-IR"/>
        </w:rPr>
        <w:t>Чернопенского сельского поселения</w:t>
      </w:r>
      <w:r w:rsidRPr="007E41A3">
        <w:rPr>
          <w:rFonts w:eastAsia="Andale Sans UI" w:cs="Tahoma"/>
          <w:kern w:val="3"/>
          <w:sz w:val="28"/>
          <w:szCs w:val="28"/>
          <w:lang w:val="de-DE" w:eastAsia="ja-JP" w:bidi="fa-IR"/>
        </w:rPr>
        <w:t xml:space="preserve"> Костромского муниципального района Костромской области, - на средневзвешенный индекс повышения одной или нескольких выплат.</w:t>
      </w:r>
    </w:p>
    <w:p w:rsidR="007E41A3" w:rsidRPr="007E41A3" w:rsidRDefault="007E41A3" w:rsidP="007E41A3">
      <w:pPr>
        <w:autoSpaceDE w:val="0"/>
        <w:autoSpaceDN w:val="0"/>
        <w:ind w:firstLine="540"/>
        <w:jc w:val="both"/>
        <w:textAlignment w:val="baseline"/>
        <w:rPr>
          <w:rFonts w:eastAsia="Andale Sans UI" w:cs="Tahoma"/>
          <w:kern w:val="3"/>
          <w:sz w:val="24"/>
          <w:lang w:val="de-DE" w:eastAsia="ja-JP" w:bidi="fa-IR"/>
        </w:rPr>
      </w:pPr>
      <w:r w:rsidRPr="007E41A3">
        <w:rPr>
          <w:rFonts w:eastAsia="Andale Sans UI" w:cs="Tahoma"/>
          <w:kern w:val="3"/>
          <w:sz w:val="28"/>
          <w:szCs w:val="28"/>
          <w:lang w:val="de-DE" w:eastAsia="ja-JP" w:bidi="fa-IR"/>
        </w:rPr>
        <w:t xml:space="preserve">31. Индексация производится администрацией Чернопенского сельского поселения Костромского муниципального района Костромской области с учетом положений, предусмотренных </w:t>
      </w:r>
      <w:r w:rsidRPr="007E41A3">
        <w:rPr>
          <w:rFonts w:eastAsia="Andale Sans UI" w:cs="Tahoma"/>
          <w:kern w:val="3"/>
          <w:sz w:val="28"/>
          <w:szCs w:val="28"/>
          <w:lang w:eastAsia="ja-JP" w:bidi="fa-IR"/>
        </w:rPr>
        <w:t xml:space="preserve">статьей 6 </w:t>
      </w:r>
      <w:r w:rsidRPr="007E41A3">
        <w:rPr>
          <w:rFonts w:eastAsia="Andale Sans UI" w:cs="Tahoma"/>
          <w:kern w:val="3"/>
          <w:sz w:val="28"/>
          <w:szCs w:val="28"/>
          <w:lang w:val="de-DE" w:eastAsia="ja-JP" w:bidi="fa-IR"/>
        </w:rPr>
        <w:t>Положения.</w:t>
      </w:r>
    </w:p>
    <w:p w:rsidR="007E41A3" w:rsidRPr="007E41A3" w:rsidRDefault="007E41A3" w:rsidP="007E41A3">
      <w:pPr>
        <w:autoSpaceDE w:val="0"/>
        <w:autoSpaceDN w:val="0"/>
        <w:ind w:firstLine="540"/>
        <w:jc w:val="both"/>
        <w:textAlignment w:val="baseline"/>
        <w:rPr>
          <w:rFonts w:eastAsia="Andale Sans UI" w:cs="Tahoma"/>
          <w:kern w:val="3"/>
          <w:sz w:val="28"/>
          <w:szCs w:val="28"/>
          <w:lang w:val="de-DE" w:eastAsia="ja-JP" w:bidi="fa-IR"/>
        </w:rPr>
      </w:pPr>
      <w:r w:rsidRPr="007E41A3">
        <w:rPr>
          <w:rFonts w:eastAsia="Andale Sans UI" w:cs="Tahoma"/>
          <w:kern w:val="3"/>
          <w:sz w:val="28"/>
          <w:szCs w:val="28"/>
          <w:lang w:val="de-DE" w:eastAsia="ja-JP" w:bidi="fa-IR"/>
        </w:rPr>
        <w:t>32. Размер проиндексированного месячного денежного содержания, из которого исчисляется пенсия за выслугу лет, не может превышать 2,8 суммы проиндексированных оклада денежного содержания и надбавки за выслугу лет.</w:t>
      </w:r>
    </w:p>
    <w:p w:rsidR="007E41A3" w:rsidRPr="007E41A3" w:rsidRDefault="007E41A3" w:rsidP="007E41A3">
      <w:pPr>
        <w:autoSpaceDE w:val="0"/>
        <w:autoSpaceDN w:val="0"/>
        <w:ind w:firstLine="540"/>
        <w:jc w:val="both"/>
        <w:textAlignment w:val="baseline"/>
        <w:rPr>
          <w:rFonts w:eastAsia="Andale Sans UI" w:cs="Tahoma"/>
          <w:kern w:val="3"/>
          <w:sz w:val="28"/>
          <w:szCs w:val="28"/>
          <w:lang w:val="de-DE" w:eastAsia="ja-JP" w:bidi="fa-IR"/>
        </w:rPr>
      </w:pPr>
      <w:r w:rsidRPr="007E41A3">
        <w:rPr>
          <w:rFonts w:eastAsia="Andale Sans UI" w:cs="Tahoma"/>
          <w:kern w:val="3"/>
          <w:sz w:val="28"/>
          <w:szCs w:val="28"/>
          <w:lang w:val="de-DE" w:eastAsia="ja-JP" w:bidi="fa-IR"/>
        </w:rPr>
        <w:t>При определении предельного размера среднемесячного заработка проиндексированный должностной оклад не превышает должностной оклад, установленный по соответствующей должности муниципальной службы  на момент перерасчета.</w:t>
      </w:r>
    </w:p>
    <w:p w:rsidR="007E41A3" w:rsidRPr="007E41A3" w:rsidRDefault="007E41A3" w:rsidP="007E41A3">
      <w:pPr>
        <w:autoSpaceDE w:val="0"/>
        <w:autoSpaceDN w:val="0"/>
        <w:ind w:firstLine="540"/>
        <w:jc w:val="both"/>
        <w:textAlignment w:val="baseline"/>
        <w:rPr>
          <w:rFonts w:eastAsia="Andale Sans UI" w:cs="Tahoma"/>
          <w:kern w:val="3"/>
          <w:sz w:val="28"/>
          <w:szCs w:val="28"/>
          <w:lang w:val="de-DE" w:eastAsia="ja-JP" w:bidi="fa-IR"/>
        </w:rPr>
      </w:pPr>
      <w:r w:rsidRPr="007E41A3">
        <w:rPr>
          <w:rFonts w:eastAsia="Andale Sans UI" w:cs="Tahoma"/>
          <w:kern w:val="3"/>
          <w:sz w:val="28"/>
          <w:szCs w:val="28"/>
          <w:lang w:val="de-DE" w:eastAsia="ja-JP" w:bidi="fa-IR"/>
        </w:rPr>
        <w:t xml:space="preserve">33. В случае если пенсия была назначена по должности, которая на момент проведения индексации отсутствует в Реестре должностей муниципальной службы Чернопенского сельского поселения Костромского муниципального района Костромской области, индексация производится исходя из увеличения размера должностного оклада  по аналогичной </w:t>
      </w:r>
      <w:r w:rsidRPr="007E41A3">
        <w:rPr>
          <w:rFonts w:eastAsia="Andale Sans UI" w:cs="Tahoma"/>
          <w:kern w:val="3"/>
          <w:sz w:val="28"/>
          <w:szCs w:val="28"/>
          <w:lang w:val="de-DE" w:eastAsia="ja-JP" w:bidi="fa-IR"/>
        </w:rPr>
        <w:lastRenderedPageBreak/>
        <w:t>должности в  администрации Чернопенского сельского поселения Костромского муниципального района Костромской области.</w:t>
      </w:r>
    </w:p>
    <w:p w:rsidR="007E41A3" w:rsidRPr="007E41A3" w:rsidRDefault="007E41A3" w:rsidP="007E41A3">
      <w:pPr>
        <w:autoSpaceDE w:val="0"/>
        <w:autoSpaceDN w:val="0"/>
        <w:ind w:firstLine="540"/>
        <w:jc w:val="both"/>
        <w:textAlignment w:val="baseline"/>
        <w:rPr>
          <w:rFonts w:eastAsia="Andale Sans UI" w:cs="Tahoma"/>
          <w:kern w:val="3"/>
          <w:sz w:val="28"/>
          <w:szCs w:val="28"/>
          <w:lang w:val="de-DE" w:eastAsia="ja-JP" w:bidi="fa-IR"/>
        </w:rPr>
      </w:pPr>
      <w:r w:rsidRPr="007E41A3">
        <w:rPr>
          <w:rFonts w:eastAsia="Andale Sans UI" w:cs="Tahoma"/>
          <w:kern w:val="3"/>
          <w:sz w:val="28"/>
          <w:szCs w:val="28"/>
          <w:lang w:val="de-DE" w:eastAsia="ja-JP" w:bidi="fa-IR"/>
        </w:rPr>
        <w:t>34. Доставка пенсии производится через счета заявителей в кредитных организациях.</w:t>
      </w:r>
    </w:p>
    <w:p w:rsidR="007E41A3" w:rsidRPr="007E41A3" w:rsidRDefault="007E41A3" w:rsidP="007E41A3">
      <w:pPr>
        <w:autoSpaceDE w:val="0"/>
        <w:autoSpaceDN w:val="0"/>
        <w:jc w:val="right"/>
        <w:textAlignment w:val="baseline"/>
        <w:rPr>
          <w:rFonts w:eastAsia="Andale Sans UI" w:cs="Tahoma"/>
          <w:kern w:val="3"/>
          <w:sz w:val="28"/>
          <w:szCs w:val="28"/>
          <w:lang w:val="de-DE" w:eastAsia="ja-JP" w:bidi="fa-IR"/>
        </w:rPr>
      </w:pPr>
    </w:p>
    <w:p w:rsidR="007E41A3" w:rsidRPr="007E41A3" w:rsidRDefault="007E41A3" w:rsidP="007E41A3">
      <w:pPr>
        <w:autoSpaceDE w:val="0"/>
        <w:autoSpaceDN w:val="0"/>
        <w:jc w:val="right"/>
        <w:textAlignment w:val="baseline"/>
        <w:rPr>
          <w:rFonts w:eastAsia="Andale Sans UI" w:cs="Tahoma"/>
          <w:kern w:val="3"/>
          <w:sz w:val="28"/>
          <w:szCs w:val="28"/>
          <w:lang w:val="de-DE" w:eastAsia="ja-JP" w:bidi="fa-IR"/>
        </w:rPr>
      </w:pPr>
    </w:p>
    <w:p w:rsidR="007E41A3" w:rsidRPr="007E41A3" w:rsidRDefault="007E41A3" w:rsidP="007E41A3">
      <w:pPr>
        <w:autoSpaceDN w:val="0"/>
        <w:jc w:val="both"/>
        <w:textAlignment w:val="baseline"/>
        <w:rPr>
          <w:rFonts w:eastAsia="Andale Sans UI" w:cs="Tahoma"/>
          <w:kern w:val="3"/>
          <w:sz w:val="28"/>
          <w:szCs w:val="28"/>
          <w:lang w:eastAsia="ja-JP" w:bidi="fa-IR"/>
        </w:rPr>
      </w:pP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Приложение № 1</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к Порядку назначения, выплаты,</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перерасчета размера пенсии за</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выслугу лет, организации доставки</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и индексации пенсии за выслугу лет</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муниципальным служащим</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 xml:space="preserve"> </w:t>
      </w: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p>
    <w:p w:rsidR="007E41A3" w:rsidRPr="007E41A3" w:rsidRDefault="007E41A3" w:rsidP="007E41A3">
      <w:pPr>
        <w:autoSpaceDE w:val="0"/>
        <w:autoSpaceDN w:val="0"/>
        <w:jc w:val="right"/>
        <w:textAlignment w:val="baseline"/>
        <w:rPr>
          <w:rFonts w:eastAsia="Times New Roman" w:cs="Courier New"/>
          <w:kern w:val="3"/>
          <w:szCs w:val="20"/>
          <w:lang w:eastAsia="zh-CN"/>
        </w:rPr>
      </w:pPr>
      <w:r w:rsidRPr="007E41A3">
        <w:rPr>
          <w:rFonts w:eastAsia="Times New Roman" w:cs="Courier New"/>
          <w:kern w:val="3"/>
          <w:szCs w:val="20"/>
          <w:lang w:eastAsia="zh-CN"/>
        </w:rPr>
        <w:t xml:space="preserve">                                       </w:t>
      </w:r>
      <w:r w:rsidRPr="007E41A3">
        <w:rPr>
          <w:rFonts w:eastAsia="Times New Roman" w:cs="Courier New"/>
          <w:kern w:val="3"/>
          <w:sz w:val="24"/>
          <w:lang w:eastAsia="zh-CN"/>
        </w:rPr>
        <w:t>Главе Чернопенского сельского поселения</w:t>
      </w:r>
    </w:p>
    <w:p w:rsidR="007E41A3" w:rsidRPr="007E41A3" w:rsidRDefault="007E41A3" w:rsidP="007E41A3">
      <w:pPr>
        <w:autoSpaceDE w:val="0"/>
        <w:autoSpaceDN w:val="0"/>
        <w:jc w:val="right"/>
        <w:textAlignment w:val="baseline"/>
        <w:rPr>
          <w:rFonts w:eastAsia="Times New Roman" w:cs="Courier New"/>
          <w:kern w:val="3"/>
          <w:sz w:val="24"/>
          <w:lang w:eastAsia="zh-CN"/>
        </w:rPr>
      </w:pPr>
      <w:r w:rsidRPr="007E41A3">
        <w:rPr>
          <w:rFonts w:eastAsia="Times New Roman" w:cs="Courier New"/>
          <w:kern w:val="3"/>
          <w:sz w:val="24"/>
          <w:lang w:eastAsia="zh-CN"/>
        </w:rPr>
        <w:t xml:space="preserve">                                       Костромского муниципального района</w:t>
      </w:r>
    </w:p>
    <w:p w:rsidR="007E41A3" w:rsidRPr="007E41A3" w:rsidRDefault="007E41A3" w:rsidP="007E41A3">
      <w:pPr>
        <w:autoSpaceDE w:val="0"/>
        <w:autoSpaceDN w:val="0"/>
        <w:jc w:val="right"/>
        <w:textAlignment w:val="baseline"/>
        <w:rPr>
          <w:rFonts w:eastAsia="Times New Roman" w:cs="Courier New"/>
          <w:kern w:val="3"/>
          <w:sz w:val="24"/>
          <w:lang w:eastAsia="zh-CN"/>
        </w:rPr>
      </w:pPr>
      <w:r w:rsidRPr="007E41A3">
        <w:rPr>
          <w:rFonts w:eastAsia="Times New Roman" w:cs="Courier New"/>
          <w:kern w:val="3"/>
          <w:sz w:val="24"/>
          <w:lang w:eastAsia="zh-CN"/>
        </w:rPr>
        <w:t xml:space="preserve">                                       Костромской области</w:t>
      </w:r>
    </w:p>
    <w:p w:rsidR="007E41A3" w:rsidRPr="007E41A3" w:rsidRDefault="007E41A3" w:rsidP="007E41A3">
      <w:pPr>
        <w:autoSpaceDE w:val="0"/>
        <w:autoSpaceDN w:val="0"/>
        <w:jc w:val="right"/>
        <w:textAlignment w:val="baseline"/>
        <w:rPr>
          <w:rFonts w:eastAsia="Times New Roman" w:cs="Courier New"/>
          <w:kern w:val="3"/>
          <w:szCs w:val="20"/>
          <w:lang w:eastAsia="zh-CN"/>
        </w:rPr>
      </w:pPr>
      <w:r w:rsidRPr="007E41A3">
        <w:rPr>
          <w:rFonts w:eastAsia="Times New Roman" w:cs="Courier New"/>
          <w:kern w:val="3"/>
          <w:szCs w:val="20"/>
          <w:lang w:eastAsia="zh-CN"/>
        </w:rPr>
        <w:t xml:space="preserve">                                      _______________________________________</w:t>
      </w:r>
    </w:p>
    <w:p w:rsidR="007E41A3" w:rsidRPr="007E41A3" w:rsidRDefault="007E41A3" w:rsidP="007E41A3">
      <w:pPr>
        <w:autoSpaceDE w:val="0"/>
        <w:autoSpaceDN w:val="0"/>
        <w:jc w:val="right"/>
        <w:textAlignment w:val="baseline"/>
        <w:rPr>
          <w:rFonts w:eastAsia="Times New Roman" w:cs="Courier New"/>
          <w:kern w:val="3"/>
          <w:szCs w:val="20"/>
          <w:lang w:eastAsia="zh-CN"/>
        </w:rPr>
      </w:pPr>
      <w:r w:rsidRPr="007E41A3">
        <w:rPr>
          <w:rFonts w:eastAsia="Times New Roman" w:cs="Courier New"/>
          <w:kern w:val="3"/>
          <w:sz w:val="10"/>
          <w:szCs w:val="10"/>
          <w:lang w:eastAsia="zh-CN"/>
        </w:rPr>
        <w:t xml:space="preserve">                                                                           </w:t>
      </w:r>
      <w:r w:rsidRPr="007E41A3">
        <w:rPr>
          <w:rFonts w:eastAsia="Times New Roman" w:cs="Courier New"/>
          <w:kern w:val="3"/>
          <w:sz w:val="14"/>
          <w:szCs w:val="14"/>
          <w:lang w:eastAsia="zh-CN"/>
        </w:rPr>
        <w:t>(инициалы и фамилия руководителя органа местного самоуправления)</w:t>
      </w:r>
    </w:p>
    <w:p w:rsidR="007E41A3" w:rsidRPr="007E41A3" w:rsidRDefault="007E41A3" w:rsidP="007E41A3">
      <w:pPr>
        <w:autoSpaceDE w:val="0"/>
        <w:autoSpaceDN w:val="0"/>
        <w:jc w:val="right"/>
        <w:textAlignment w:val="baseline"/>
        <w:rPr>
          <w:rFonts w:eastAsia="Times New Roman" w:cs="Courier New"/>
          <w:kern w:val="3"/>
          <w:szCs w:val="20"/>
          <w:lang w:eastAsia="zh-CN"/>
        </w:rPr>
      </w:pPr>
    </w:p>
    <w:p w:rsidR="007E41A3" w:rsidRPr="007E41A3" w:rsidRDefault="007E41A3" w:rsidP="007E41A3">
      <w:pPr>
        <w:autoSpaceDE w:val="0"/>
        <w:autoSpaceDN w:val="0"/>
        <w:jc w:val="right"/>
        <w:textAlignment w:val="baseline"/>
        <w:rPr>
          <w:rFonts w:eastAsia="Times New Roman" w:cs="Courier New"/>
          <w:kern w:val="3"/>
          <w:szCs w:val="20"/>
          <w:lang w:eastAsia="zh-CN"/>
        </w:rPr>
      </w:pPr>
      <w:r w:rsidRPr="007E41A3">
        <w:rPr>
          <w:rFonts w:eastAsia="Times New Roman" w:cs="Courier New"/>
          <w:kern w:val="3"/>
          <w:szCs w:val="20"/>
          <w:lang w:eastAsia="zh-CN"/>
        </w:rPr>
        <w:t xml:space="preserve">                                      </w:t>
      </w:r>
      <w:r w:rsidRPr="007E41A3">
        <w:rPr>
          <w:rFonts w:eastAsia="Times New Roman" w:cs="Courier New"/>
          <w:kern w:val="3"/>
          <w:sz w:val="24"/>
          <w:lang w:eastAsia="zh-CN"/>
        </w:rPr>
        <w:t xml:space="preserve"> от </w:t>
      </w:r>
      <w:r w:rsidRPr="007E41A3">
        <w:rPr>
          <w:rFonts w:eastAsia="Times New Roman" w:cs="Courier New"/>
          <w:kern w:val="3"/>
          <w:szCs w:val="20"/>
          <w:lang w:eastAsia="zh-CN"/>
        </w:rPr>
        <w:t>___________________________________________</w:t>
      </w:r>
    </w:p>
    <w:p w:rsidR="007E41A3" w:rsidRPr="007E41A3" w:rsidRDefault="007E41A3" w:rsidP="007E41A3">
      <w:pPr>
        <w:autoSpaceDE w:val="0"/>
        <w:autoSpaceDN w:val="0"/>
        <w:jc w:val="right"/>
        <w:textAlignment w:val="baseline"/>
        <w:rPr>
          <w:rFonts w:eastAsia="Times New Roman" w:cs="Courier New"/>
          <w:kern w:val="3"/>
          <w:szCs w:val="20"/>
          <w:lang w:eastAsia="zh-CN"/>
        </w:rPr>
      </w:pPr>
      <w:r w:rsidRPr="007E41A3">
        <w:rPr>
          <w:rFonts w:eastAsia="Times New Roman" w:cs="Courier New"/>
          <w:kern w:val="3"/>
          <w:szCs w:val="20"/>
          <w:lang w:eastAsia="zh-CN"/>
        </w:rPr>
        <w:t xml:space="preserve">                                           </w:t>
      </w:r>
      <w:r w:rsidRPr="007E41A3">
        <w:rPr>
          <w:rFonts w:eastAsia="Times New Roman" w:cs="Courier New"/>
          <w:kern w:val="3"/>
          <w:sz w:val="16"/>
          <w:szCs w:val="16"/>
          <w:lang w:eastAsia="zh-CN"/>
        </w:rPr>
        <w:t>(Фамилия, имя, отчество заявителя)</w:t>
      </w:r>
    </w:p>
    <w:p w:rsidR="007E41A3" w:rsidRPr="007E41A3" w:rsidRDefault="007E41A3" w:rsidP="007E41A3">
      <w:pPr>
        <w:autoSpaceDE w:val="0"/>
        <w:autoSpaceDN w:val="0"/>
        <w:jc w:val="right"/>
        <w:textAlignment w:val="baseline"/>
        <w:rPr>
          <w:rFonts w:eastAsia="Times New Roman" w:cs="Courier New"/>
          <w:kern w:val="3"/>
          <w:szCs w:val="20"/>
          <w:lang w:eastAsia="zh-CN"/>
        </w:rPr>
      </w:pPr>
      <w:r w:rsidRPr="007E41A3">
        <w:rPr>
          <w:rFonts w:eastAsia="Times New Roman" w:cs="Courier New"/>
          <w:kern w:val="3"/>
          <w:szCs w:val="20"/>
          <w:lang w:eastAsia="zh-CN"/>
        </w:rPr>
        <w:t xml:space="preserve">                                        _____________________________________________</w:t>
      </w:r>
    </w:p>
    <w:p w:rsidR="007E41A3" w:rsidRPr="007E41A3" w:rsidRDefault="007E41A3" w:rsidP="007E41A3">
      <w:pPr>
        <w:autoSpaceDE w:val="0"/>
        <w:autoSpaceDN w:val="0"/>
        <w:jc w:val="right"/>
        <w:textAlignment w:val="baseline"/>
        <w:rPr>
          <w:rFonts w:eastAsia="Times New Roman" w:cs="Courier New"/>
          <w:kern w:val="3"/>
          <w:szCs w:val="20"/>
          <w:lang w:eastAsia="zh-CN"/>
        </w:rPr>
      </w:pPr>
      <w:r w:rsidRPr="007E41A3">
        <w:rPr>
          <w:rFonts w:eastAsia="Times New Roman" w:cs="Courier New"/>
          <w:kern w:val="3"/>
          <w:szCs w:val="20"/>
          <w:lang w:eastAsia="zh-CN"/>
        </w:rPr>
        <w:t xml:space="preserve">                                        </w:t>
      </w:r>
      <w:r w:rsidRPr="007E41A3">
        <w:rPr>
          <w:rFonts w:eastAsia="Times New Roman" w:cs="Courier New"/>
          <w:kern w:val="3"/>
          <w:sz w:val="16"/>
          <w:szCs w:val="16"/>
          <w:lang w:eastAsia="zh-CN"/>
        </w:rPr>
        <w:t>Должность заявителя</w:t>
      </w:r>
    </w:p>
    <w:p w:rsidR="007E41A3" w:rsidRPr="007E41A3" w:rsidRDefault="007E41A3" w:rsidP="007E41A3">
      <w:pPr>
        <w:autoSpaceDE w:val="0"/>
        <w:autoSpaceDN w:val="0"/>
        <w:jc w:val="right"/>
        <w:textAlignment w:val="baseline"/>
        <w:rPr>
          <w:rFonts w:eastAsia="Times New Roman" w:cs="Courier New"/>
          <w:kern w:val="3"/>
          <w:szCs w:val="20"/>
          <w:lang w:eastAsia="zh-CN"/>
        </w:rPr>
      </w:pPr>
      <w:r w:rsidRPr="007E41A3">
        <w:rPr>
          <w:rFonts w:eastAsia="Times New Roman" w:cs="Courier New"/>
          <w:kern w:val="3"/>
          <w:szCs w:val="20"/>
          <w:lang w:eastAsia="zh-CN"/>
        </w:rPr>
        <w:t xml:space="preserve">                                       </w:t>
      </w:r>
      <w:proofErr w:type="gramStart"/>
      <w:r w:rsidRPr="007E41A3">
        <w:rPr>
          <w:rFonts w:eastAsia="Times New Roman" w:cs="Courier New"/>
          <w:kern w:val="3"/>
          <w:sz w:val="24"/>
          <w:lang w:eastAsia="zh-CN"/>
        </w:rPr>
        <w:t>Проживающий</w:t>
      </w:r>
      <w:proofErr w:type="gramEnd"/>
      <w:r w:rsidRPr="007E41A3">
        <w:rPr>
          <w:rFonts w:eastAsia="Times New Roman" w:cs="Courier New"/>
          <w:kern w:val="3"/>
          <w:sz w:val="24"/>
          <w:lang w:eastAsia="zh-CN"/>
        </w:rPr>
        <w:t xml:space="preserve"> по адресу_________________________</w:t>
      </w:r>
    </w:p>
    <w:p w:rsidR="007E41A3" w:rsidRPr="007E41A3" w:rsidRDefault="007E41A3" w:rsidP="007E41A3">
      <w:pPr>
        <w:autoSpaceDE w:val="0"/>
        <w:autoSpaceDN w:val="0"/>
        <w:jc w:val="right"/>
        <w:textAlignment w:val="baseline"/>
        <w:rPr>
          <w:rFonts w:eastAsia="Times New Roman" w:cs="Courier New"/>
          <w:kern w:val="3"/>
          <w:szCs w:val="20"/>
          <w:lang w:eastAsia="zh-CN"/>
        </w:rPr>
      </w:pPr>
      <w:r w:rsidRPr="007E41A3">
        <w:rPr>
          <w:rFonts w:eastAsia="Times New Roman" w:cs="Courier New"/>
          <w:kern w:val="3"/>
          <w:sz w:val="24"/>
          <w:lang w:eastAsia="zh-CN"/>
        </w:rPr>
        <w:t xml:space="preserve">                                       Телефон</w:t>
      </w:r>
      <w:r w:rsidRPr="007E41A3">
        <w:rPr>
          <w:rFonts w:eastAsia="Times New Roman" w:cs="Courier New"/>
          <w:kern w:val="3"/>
          <w:szCs w:val="20"/>
          <w:lang w:eastAsia="zh-CN"/>
        </w:rPr>
        <w:t>_______________________________________</w:t>
      </w:r>
    </w:p>
    <w:p w:rsidR="007E41A3" w:rsidRPr="007E41A3" w:rsidRDefault="007E41A3" w:rsidP="007E41A3">
      <w:pPr>
        <w:autoSpaceDE w:val="0"/>
        <w:autoSpaceDN w:val="0"/>
        <w:jc w:val="center"/>
        <w:textAlignment w:val="baseline"/>
        <w:rPr>
          <w:rFonts w:eastAsia="Andale Sans UI" w:cs="Tahoma"/>
          <w:kern w:val="3"/>
          <w:szCs w:val="20"/>
          <w:lang w:val="de-DE" w:eastAsia="ja-JP" w:bidi="fa-IR"/>
        </w:rPr>
      </w:pP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bookmarkStart w:id="43" w:name="Par141"/>
      <w:bookmarkEnd w:id="43"/>
      <w:r w:rsidRPr="007E41A3">
        <w:rPr>
          <w:rFonts w:eastAsia="Andale Sans UI" w:cs="Tahoma"/>
          <w:kern w:val="3"/>
          <w:sz w:val="24"/>
          <w:lang w:val="de-DE" w:eastAsia="ja-JP" w:bidi="fa-IR"/>
        </w:rPr>
        <w:t>Заявление</w:t>
      </w: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p>
    <w:p w:rsidR="007E41A3" w:rsidRPr="007E41A3" w:rsidRDefault="007E41A3" w:rsidP="007E41A3">
      <w:pPr>
        <w:autoSpaceDE w:val="0"/>
        <w:autoSpaceDN w:val="0"/>
        <w:jc w:val="both"/>
        <w:textAlignment w:val="baseline"/>
        <w:rPr>
          <w:rFonts w:ascii="Courier New" w:eastAsia="Times New Roman" w:hAnsi="Courier New" w:cs="Courier New"/>
          <w:kern w:val="3"/>
          <w:szCs w:val="20"/>
          <w:lang w:eastAsia="zh-CN"/>
        </w:rPr>
      </w:pPr>
      <w:r w:rsidRPr="007E41A3">
        <w:rPr>
          <w:rFonts w:eastAsia="Times New Roman" w:cs="Courier New"/>
          <w:kern w:val="3"/>
          <w:sz w:val="24"/>
          <w:lang w:eastAsia="zh-CN"/>
        </w:rPr>
        <w:t xml:space="preserve">    В соответствии   с  Положением </w:t>
      </w:r>
      <w:proofErr w:type="gramStart"/>
      <w:r w:rsidRPr="007E41A3">
        <w:rPr>
          <w:rFonts w:eastAsia="Times New Roman" w:cs="Courier New"/>
          <w:kern w:val="3"/>
          <w:sz w:val="24"/>
          <w:lang w:eastAsia="zh-CN"/>
        </w:rPr>
        <w:t>о</w:t>
      </w:r>
      <w:proofErr w:type="gramEnd"/>
      <w:r w:rsidRPr="007E41A3">
        <w:rPr>
          <w:rFonts w:eastAsia="Times New Roman" w:cs="Courier New"/>
          <w:kern w:val="3"/>
          <w:sz w:val="24"/>
          <w:lang w:eastAsia="zh-CN"/>
        </w:rPr>
        <w:t xml:space="preserve"> </w:t>
      </w:r>
      <w:proofErr w:type="gramStart"/>
      <w:r w:rsidRPr="007E41A3">
        <w:rPr>
          <w:rFonts w:eastAsia="Times New Roman" w:cs="Courier New"/>
          <w:kern w:val="3"/>
          <w:sz w:val="24"/>
          <w:lang w:eastAsia="zh-CN"/>
        </w:rPr>
        <w:t>пенсионом</w:t>
      </w:r>
      <w:proofErr w:type="gramEnd"/>
      <w:r w:rsidRPr="007E41A3">
        <w:rPr>
          <w:rFonts w:eastAsia="Times New Roman" w:cs="Courier New"/>
          <w:kern w:val="3"/>
          <w:sz w:val="24"/>
          <w:lang w:eastAsia="zh-CN"/>
        </w:rPr>
        <w:t xml:space="preserve"> обеспечении муниципальных служащих Чернопенского сельского поселения Костромского муниципального района  Костромской  области   прошу установить мне пенсию за выслугу  лет в дополнение  к трудовой  пенсии  по старости (инвалидности), назначенной в соответствии с Федеральным  </w:t>
      </w:r>
      <w:hyperlink r:id="rId30" w:history="1">
        <w:r w:rsidRPr="007E41A3">
          <w:rPr>
            <w:rFonts w:eastAsia="Times New Roman" w:cs="Courier New"/>
            <w:color w:val="0000FF"/>
            <w:kern w:val="3"/>
            <w:sz w:val="24"/>
            <w:lang w:eastAsia="zh-CN"/>
          </w:rPr>
          <w:t>законом</w:t>
        </w:r>
      </w:hyperlink>
      <w:r w:rsidRPr="007E41A3">
        <w:rPr>
          <w:rFonts w:eastAsia="Times New Roman" w:cs="Courier New"/>
          <w:kern w:val="3"/>
          <w:sz w:val="24"/>
          <w:lang w:eastAsia="zh-CN"/>
        </w:rPr>
        <w:t xml:space="preserve"> "О трудовых пенсиях в Российской Федерации".</w:t>
      </w:r>
    </w:p>
    <w:p w:rsidR="007E41A3" w:rsidRPr="007E41A3" w:rsidRDefault="007E41A3" w:rsidP="007E41A3">
      <w:pPr>
        <w:autoSpaceDN w:val="0"/>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 xml:space="preserve">    </w:t>
      </w:r>
      <w:r w:rsidRPr="007E41A3">
        <w:rPr>
          <w:rFonts w:eastAsia="Andale Sans UI" w:cs="Tahoma"/>
          <w:spacing w:val="-15"/>
          <w:kern w:val="3"/>
          <w:sz w:val="28"/>
          <w:szCs w:val="28"/>
          <w:lang w:val="de-DE" w:eastAsia="ja-JP" w:bidi="fa-IR"/>
        </w:rPr>
        <w:t>Пенсию (страховую, досрочно назначенную) получаю в:</w:t>
      </w:r>
      <w:r w:rsidRPr="007E41A3">
        <w:rPr>
          <w:rFonts w:eastAsia="Andale Sans UI" w:cs="Tahoma"/>
          <w:kern w:val="3"/>
          <w:sz w:val="24"/>
          <w:lang w:val="de-DE" w:eastAsia="ja-JP" w:bidi="fa-IR"/>
        </w:rPr>
        <w:t xml:space="preserve">  _______________________________________________________</w:t>
      </w:r>
    </w:p>
    <w:p w:rsidR="007E41A3" w:rsidRPr="007E41A3" w:rsidRDefault="007E41A3" w:rsidP="007E41A3">
      <w:pPr>
        <w:autoSpaceDE w:val="0"/>
        <w:autoSpaceDN w:val="0"/>
        <w:textAlignment w:val="baseline"/>
        <w:rPr>
          <w:rFonts w:eastAsia="Times New Roman" w:cs="Courier New"/>
          <w:kern w:val="3"/>
          <w:sz w:val="24"/>
          <w:lang w:eastAsia="zh-CN"/>
        </w:rPr>
      </w:pPr>
      <w:r w:rsidRPr="007E41A3">
        <w:rPr>
          <w:rFonts w:eastAsia="Times New Roman" w:cs="Courier New"/>
          <w:kern w:val="3"/>
          <w:sz w:val="24"/>
          <w:lang w:eastAsia="zh-CN"/>
        </w:rPr>
        <w:t>_______________________________________________________________________________</w:t>
      </w:r>
    </w:p>
    <w:p w:rsidR="007E41A3" w:rsidRPr="007E41A3" w:rsidRDefault="007E41A3" w:rsidP="007E41A3">
      <w:pPr>
        <w:autoSpaceDE w:val="0"/>
        <w:autoSpaceDN w:val="0"/>
        <w:textAlignment w:val="baseline"/>
        <w:rPr>
          <w:rFonts w:eastAsia="Times New Roman" w:cs="Courier New"/>
          <w:kern w:val="3"/>
          <w:sz w:val="24"/>
          <w:lang w:eastAsia="zh-CN"/>
        </w:rPr>
      </w:pPr>
      <w:r w:rsidRPr="007E41A3">
        <w:rPr>
          <w:rFonts w:eastAsia="Times New Roman" w:cs="Courier New"/>
          <w:kern w:val="3"/>
          <w:sz w:val="24"/>
          <w:lang w:eastAsia="zh-CN"/>
        </w:rPr>
        <w:t xml:space="preserve">        (наименование органа, осуществляющего пенсионное обеспечение)</w:t>
      </w:r>
    </w:p>
    <w:p w:rsidR="007E41A3" w:rsidRPr="007E41A3" w:rsidRDefault="007E41A3" w:rsidP="007E41A3">
      <w:pPr>
        <w:autoSpaceDE w:val="0"/>
        <w:autoSpaceDN w:val="0"/>
        <w:textAlignment w:val="baseline"/>
        <w:rPr>
          <w:rFonts w:eastAsia="Times New Roman" w:cs="Courier New"/>
          <w:kern w:val="3"/>
          <w:sz w:val="24"/>
          <w:lang w:eastAsia="zh-CN"/>
        </w:rPr>
      </w:pPr>
      <w:r w:rsidRPr="007E41A3">
        <w:rPr>
          <w:rFonts w:eastAsia="Times New Roman" w:cs="Courier New"/>
          <w:kern w:val="3"/>
          <w:sz w:val="24"/>
          <w:lang w:eastAsia="zh-CN"/>
        </w:rPr>
        <w:t xml:space="preserve">    Способ доставки пенсии за выслугу лет (почтой/через банк): ______________________</w:t>
      </w:r>
    </w:p>
    <w:p w:rsidR="007E41A3" w:rsidRPr="007E41A3" w:rsidRDefault="007E41A3" w:rsidP="007E41A3">
      <w:pPr>
        <w:autoSpaceDE w:val="0"/>
        <w:autoSpaceDN w:val="0"/>
        <w:textAlignment w:val="baseline"/>
        <w:rPr>
          <w:rFonts w:eastAsia="Times New Roman" w:cs="Courier New"/>
          <w:kern w:val="3"/>
          <w:sz w:val="24"/>
          <w:lang w:eastAsia="zh-CN"/>
        </w:rPr>
      </w:pPr>
      <w:r w:rsidRPr="007E41A3">
        <w:rPr>
          <w:rFonts w:eastAsia="Times New Roman" w:cs="Courier New"/>
          <w:kern w:val="3"/>
          <w:sz w:val="24"/>
          <w:lang w:eastAsia="zh-CN"/>
        </w:rPr>
        <w:t>_______________________________________________________________________________</w:t>
      </w:r>
    </w:p>
    <w:p w:rsidR="007E41A3" w:rsidRPr="007E41A3" w:rsidRDefault="007E41A3" w:rsidP="007E41A3">
      <w:pPr>
        <w:autoSpaceDE w:val="0"/>
        <w:autoSpaceDN w:val="0"/>
        <w:textAlignment w:val="baseline"/>
        <w:rPr>
          <w:rFonts w:eastAsia="Times New Roman" w:cs="Courier New"/>
          <w:kern w:val="3"/>
          <w:sz w:val="24"/>
          <w:lang w:eastAsia="zh-CN"/>
        </w:rPr>
      </w:pPr>
      <w:proofErr w:type="gramStart"/>
      <w:r w:rsidRPr="007E41A3">
        <w:rPr>
          <w:rFonts w:eastAsia="Times New Roman" w:cs="Courier New"/>
          <w:kern w:val="3"/>
          <w:sz w:val="24"/>
          <w:lang w:eastAsia="zh-CN"/>
        </w:rPr>
        <w:t>реквизиты для доставки (отд. связи/номер филиала банка, адрес</w:t>
      </w:r>
      <w:proofErr w:type="gramEnd"/>
    </w:p>
    <w:p w:rsidR="007E41A3" w:rsidRPr="007E41A3" w:rsidRDefault="007E41A3" w:rsidP="007E41A3">
      <w:pPr>
        <w:autoSpaceDE w:val="0"/>
        <w:autoSpaceDN w:val="0"/>
        <w:textAlignment w:val="baseline"/>
        <w:rPr>
          <w:rFonts w:eastAsia="Times New Roman" w:cs="Courier New"/>
          <w:kern w:val="3"/>
          <w:sz w:val="24"/>
          <w:lang w:eastAsia="zh-CN"/>
        </w:rPr>
      </w:pPr>
      <w:r w:rsidRPr="007E41A3">
        <w:rPr>
          <w:rFonts w:eastAsia="Times New Roman" w:cs="Courier New"/>
          <w:kern w:val="3"/>
          <w:sz w:val="24"/>
          <w:lang w:eastAsia="zh-CN"/>
        </w:rPr>
        <w:t>местонахождения филиала, номер лицевого счета): _______________________________________________________________________________</w:t>
      </w:r>
    </w:p>
    <w:p w:rsidR="007E41A3" w:rsidRPr="007E41A3" w:rsidRDefault="007E41A3" w:rsidP="007E41A3">
      <w:pPr>
        <w:autoSpaceDE w:val="0"/>
        <w:autoSpaceDN w:val="0"/>
        <w:textAlignment w:val="baseline"/>
        <w:rPr>
          <w:rFonts w:eastAsia="Times New Roman" w:cs="Courier New"/>
          <w:kern w:val="3"/>
          <w:sz w:val="24"/>
          <w:lang w:eastAsia="zh-CN"/>
        </w:rPr>
      </w:pPr>
      <w:r w:rsidRPr="007E41A3">
        <w:rPr>
          <w:rFonts w:eastAsia="Times New Roman" w:cs="Courier New"/>
          <w:kern w:val="3"/>
          <w:sz w:val="24"/>
          <w:lang w:eastAsia="zh-CN"/>
        </w:rPr>
        <w:t>_______________________________________________________________________________</w:t>
      </w:r>
    </w:p>
    <w:p w:rsidR="007E41A3" w:rsidRPr="007E41A3" w:rsidRDefault="007E41A3" w:rsidP="007E41A3">
      <w:pPr>
        <w:autoSpaceDE w:val="0"/>
        <w:autoSpaceDN w:val="0"/>
        <w:textAlignment w:val="baseline"/>
        <w:rPr>
          <w:rFonts w:eastAsia="Times New Roman" w:cs="Courier New"/>
          <w:kern w:val="3"/>
          <w:sz w:val="24"/>
          <w:lang w:eastAsia="zh-CN"/>
        </w:rPr>
      </w:pPr>
      <w:r w:rsidRPr="007E41A3">
        <w:rPr>
          <w:rFonts w:eastAsia="Times New Roman" w:cs="Courier New"/>
          <w:kern w:val="3"/>
          <w:sz w:val="24"/>
          <w:lang w:eastAsia="zh-CN"/>
        </w:rPr>
        <w:t>_______________________________________________________________________________</w:t>
      </w:r>
    </w:p>
    <w:p w:rsidR="007E41A3" w:rsidRPr="007E41A3" w:rsidRDefault="007E41A3" w:rsidP="007E41A3">
      <w:pPr>
        <w:autoSpaceDE w:val="0"/>
        <w:autoSpaceDN w:val="0"/>
        <w:ind w:firstLine="540"/>
        <w:jc w:val="both"/>
        <w:textAlignment w:val="baseline"/>
        <w:rPr>
          <w:rFonts w:eastAsia="Andale Sans UI" w:cs="Tahoma"/>
          <w:kern w:val="3"/>
          <w:sz w:val="24"/>
          <w:lang w:val="de-DE" w:eastAsia="ja-JP" w:bidi="fa-IR"/>
        </w:rPr>
      </w:pPr>
    </w:p>
    <w:p w:rsidR="007E41A3" w:rsidRPr="007E41A3" w:rsidRDefault="007E41A3" w:rsidP="007E41A3">
      <w:pPr>
        <w:autoSpaceDE w:val="0"/>
        <w:autoSpaceDN w:val="0"/>
        <w:ind w:firstLine="540"/>
        <w:jc w:val="both"/>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 xml:space="preserve">При прохождении государственной службы Российской Федерации, при замещении государственной должности Российской Федерации, государственной должности субъекта Российской Федерации, муниципальной должности, должности муниципальной службы, а также в период работы в межгосударственных (межправительственных) органах, созданных с участием Российской Федерации, на должностях, по которым в соответствии с </w:t>
      </w:r>
      <w:r w:rsidRPr="007E41A3">
        <w:rPr>
          <w:rFonts w:eastAsia="Andale Sans UI" w:cs="Tahoma"/>
          <w:kern w:val="3"/>
          <w:sz w:val="24"/>
          <w:lang w:val="de-DE" w:eastAsia="ja-JP" w:bidi="fa-IR"/>
        </w:rPr>
        <w:lastRenderedPageBreak/>
        <w:t>международными договорами Российской Федерации осуществляются назначение и выплата пенсий за выслугу лет в порядке и на условиях, которые установлены для федеральных государственных (гражданских) служащих, обязуюсь в течение 5 рабочих дней сообщить и направить заявление о приостановлении выплаты пенсии за выслугу лет в администрацию Чернопенского сельского поселения Костромского муниципального района Костромской области.</w:t>
      </w:r>
    </w:p>
    <w:p w:rsidR="007E41A3" w:rsidRPr="007E41A3" w:rsidRDefault="007E41A3" w:rsidP="007E41A3">
      <w:pPr>
        <w:autoSpaceDE w:val="0"/>
        <w:autoSpaceDN w:val="0"/>
        <w:ind w:firstLine="540"/>
        <w:jc w:val="both"/>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Уведомление о назначении пенсии за выслугу лет/об отказе в назначении пенсии за выслугу лет прошу выслать по адресу:</w:t>
      </w:r>
    </w:p>
    <w:p w:rsidR="007E41A3" w:rsidRPr="007E41A3" w:rsidRDefault="007E41A3" w:rsidP="007E41A3">
      <w:pPr>
        <w:autoSpaceDE w:val="0"/>
        <w:autoSpaceDN w:val="0"/>
        <w:jc w:val="both"/>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_______________________________________________________________________________</w:t>
      </w:r>
    </w:p>
    <w:p w:rsidR="007E41A3" w:rsidRPr="007E41A3" w:rsidRDefault="007E41A3" w:rsidP="007E41A3">
      <w:pPr>
        <w:autoSpaceDE w:val="0"/>
        <w:autoSpaceDN w:val="0"/>
        <w:jc w:val="both"/>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_______________________________________________________________________________</w:t>
      </w:r>
    </w:p>
    <w:p w:rsidR="007E41A3" w:rsidRPr="007E41A3" w:rsidRDefault="007E41A3" w:rsidP="007E41A3">
      <w:pPr>
        <w:autoSpaceDE w:val="0"/>
        <w:autoSpaceDN w:val="0"/>
        <w:ind w:firstLine="540"/>
        <w:jc w:val="both"/>
        <w:textAlignment w:val="baseline"/>
        <w:rPr>
          <w:rFonts w:eastAsia="Andale Sans UI" w:cs="Tahoma"/>
          <w:kern w:val="3"/>
          <w:sz w:val="24"/>
          <w:lang w:val="de-DE" w:eastAsia="ja-JP" w:bidi="fa-IR"/>
        </w:rPr>
      </w:pPr>
    </w:p>
    <w:p w:rsidR="007E41A3" w:rsidRPr="007E41A3" w:rsidRDefault="007E41A3" w:rsidP="007E41A3">
      <w:pPr>
        <w:autoSpaceDE w:val="0"/>
        <w:autoSpaceDN w:val="0"/>
        <w:ind w:firstLine="540"/>
        <w:jc w:val="both"/>
        <w:textAlignment w:val="baseline"/>
        <w:rPr>
          <w:rFonts w:eastAsia="Andale Sans UI" w:cs="Tahoma"/>
          <w:kern w:val="3"/>
          <w:sz w:val="24"/>
          <w:lang w:val="de-DE" w:eastAsia="ja-JP" w:bidi="fa-IR"/>
        </w:rPr>
      </w:pPr>
    </w:p>
    <w:p w:rsidR="007E41A3" w:rsidRPr="007E41A3" w:rsidRDefault="007E41A3" w:rsidP="007E41A3">
      <w:pPr>
        <w:autoSpaceDE w:val="0"/>
        <w:autoSpaceDN w:val="0"/>
        <w:textAlignment w:val="baseline"/>
        <w:rPr>
          <w:rFonts w:eastAsia="Times New Roman" w:cs="Courier New"/>
          <w:kern w:val="3"/>
          <w:szCs w:val="20"/>
          <w:lang w:val="de-DE" w:eastAsia="zh-CN"/>
        </w:rPr>
      </w:pPr>
      <w:r w:rsidRPr="007E41A3">
        <w:rPr>
          <w:rFonts w:eastAsia="Times New Roman" w:cs="Courier New"/>
          <w:kern w:val="3"/>
          <w:szCs w:val="20"/>
          <w:lang w:val="de-DE" w:eastAsia="zh-CN"/>
        </w:rPr>
        <w:t>┌──────────────┬─────────────────────────────────────────────────────────┐</w:t>
      </w:r>
    </w:p>
    <w:p w:rsidR="007E41A3" w:rsidRPr="007E41A3" w:rsidRDefault="007E41A3" w:rsidP="007E41A3">
      <w:pPr>
        <w:autoSpaceDE w:val="0"/>
        <w:autoSpaceDN w:val="0"/>
        <w:textAlignment w:val="baseline"/>
        <w:rPr>
          <w:rFonts w:eastAsia="Times New Roman" w:cs="Courier New"/>
          <w:kern w:val="3"/>
          <w:szCs w:val="20"/>
          <w:lang w:val="de-DE" w:eastAsia="zh-CN"/>
        </w:rPr>
      </w:pPr>
      <w:r w:rsidRPr="007E41A3">
        <w:rPr>
          <w:rFonts w:eastAsia="Times New Roman" w:cs="Courier New"/>
          <w:kern w:val="3"/>
          <w:szCs w:val="20"/>
          <w:lang w:val="de-DE" w:eastAsia="zh-CN"/>
        </w:rPr>
        <w:t>│</w:t>
      </w:r>
      <w:r w:rsidRPr="007E41A3">
        <w:rPr>
          <w:rFonts w:eastAsia="Times New Roman" w:cs="Courier New"/>
          <w:kern w:val="3"/>
          <w:szCs w:val="20"/>
          <w:lang w:eastAsia="zh-CN"/>
        </w:rPr>
        <w:t>Заполняется</w:t>
      </w:r>
      <w:r w:rsidRPr="007E41A3">
        <w:rPr>
          <w:rFonts w:eastAsia="Times New Roman" w:cs="Courier New"/>
          <w:kern w:val="3"/>
          <w:szCs w:val="20"/>
          <w:lang w:val="de-DE" w:eastAsia="zh-CN"/>
        </w:rPr>
        <w:t xml:space="preserve"> </w:t>
      </w:r>
      <w:r w:rsidRPr="007E41A3">
        <w:rPr>
          <w:rFonts w:eastAsia="Times New Roman" w:cs="Courier New"/>
          <w:kern w:val="3"/>
          <w:szCs w:val="20"/>
          <w:lang w:eastAsia="zh-CN"/>
        </w:rPr>
        <w:t>в</w:t>
      </w:r>
      <w:r w:rsidRPr="007E41A3">
        <w:rPr>
          <w:rFonts w:eastAsia="Times New Roman" w:cs="Courier New"/>
          <w:kern w:val="3"/>
          <w:szCs w:val="20"/>
          <w:lang w:val="de-DE" w:eastAsia="zh-CN"/>
        </w:rPr>
        <w:t xml:space="preserve"> │</w:t>
      </w:r>
      <w:r w:rsidRPr="007E41A3">
        <w:rPr>
          <w:rFonts w:eastAsia="Times New Roman" w:cs="Courier New"/>
          <w:kern w:val="3"/>
          <w:szCs w:val="20"/>
          <w:lang w:eastAsia="zh-CN"/>
        </w:rPr>
        <w:t>Законный</w:t>
      </w:r>
      <w:r w:rsidRPr="007E41A3">
        <w:rPr>
          <w:rFonts w:eastAsia="Times New Roman" w:cs="Courier New"/>
          <w:kern w:val="3"/>
          <w:szCs w:val="20"/>
          <w:lang w:val="de-DE" w:eastAsia="zh-CN"/>
        </w:rPr>
        <w:t xml:space="preserve"> </w:t>
      </w:r>
      <w:r w:rsidRPr="007E41A3">
        <w:rPr>
          <w:rFonts w:eastAsia="Times New Roman" w:cs="Courier New"/>
          <w:kern w:val="3"/>
          <w:szCs w:val="20"/>
          <w:lang w:eastAsia="zh-CN"/>
        </w:rPr>
        <w:t>представитель</w:t>
      </w:r>
      <w:r w:rsidRPr="007E41A3">
        <w:rPr>
          <w:rFonts w:eastAsia="Times New Roman" w:cs="Courier New"/>
          <w:kern w:val="3"/>
          <w:szCs w:val="20"/>
          <w:lang w:val="de-DE" w:eastAsia="zh-CN"/>
        </w:rPr>
        <w:t xml:space="preserve"> (</w:t>
      </w:r>
      <w:r w:rsidRPr="007E41A3">
        <w:rPr>
          <w:rFonts w:eastAsia="Times New Roman" w:cs="Courier New"/>
          <w:kern w:val="3"/>
          <w:szCs w:val="20"/>
          <w:lang w:eastAsia="zh-CN"/>
        </w:rPr>
        <w:t>доверенное</w:t>
      </w:r>
      <w:r w:rsidRPr="007E41A3">
        <w:rPr>
          <w:rFonts w:eastAsia="Times New Roman" w:cs="Courier New"/>
          <w:kern w:val="3"/>
          <w:szCs w:val="20"/>
          <w:lang w:val="de-DE" w:eastAsia="zh-CN"/>
        </w:rPr>
        <w:t xml:space="preserve"> </w:t>
      </w:r>
      <w:r w:rsidRPr="007E41A3">
        <w:rPr>
          <w:rFonts w:eastAsia="Times New Roman" w:cs="Courier New"/>
          <w:kern w:val="3"/>
          <w:szCs w:val="20"/>
          <w:lang w:eastAsia="zh-CN"/>
        </w:rPr>
        <w:t>лицо</w:t>
      </w:r>
      <w:r w:rsidRPr="007E41A3">
        <w:rPr>
          <w:rFonts w:eastAsia="Times New Roman" w:cs="Courier New"/>
          <w:kern w:val="3"/>
          <w:szCs w:val="20"/>
          <w:lang w:val="de-DE" w:eastAsia="zh-CN"/>
        </w:rPr>
        <w:t>):                │</w:t>
      </w: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w:t>
      </w:r>
      <w:proofErr w:type="gramStart"/>
      <w:r w:rsidRPr="007E41A3">
        <w:rPr>
          <w:rFonts w:eastAsia="Times New Roman" w:cs="Courier New"/>
          <w:kern w:val="3"/>
          <w:szCs w:val="20"/>
          <w:lang w:eastAsia="zh-CN"/>
        </w:rPr>
        <w:t>случае</w:t>
      </w:r>
      <w:proofErr w:type="gramEnd"/>
      <w:r w:rsidRPr="007E41A3">
        <w:rPr>
          <w:rFonts w:eastAsia="Times New Roman" w:cs="Courier New"/>
          <w:kern w:val="3"/>
          <w:szCs w:val="20"/>
          <w:lang w:eastAsia="zh-CN"/>
        </w:rPr>
        <w:t xml:space="preserve"> подачи │________________________________________________________ │</w:t>
      </w:r>
    </w:p>
    <w:p w:rsidR="007E41A3" w:rsidRPr="007E41A3" w:rsidRDefault="007E41A3" w:rsidP="007E41A3">
      <w:pPr>
        <w:autoSpaceDE w:val="0"/>
        <w:autoSpaceDN w:val="0"/>
        <w:textAlignment w:val="baseline"/>
        <w:rPr>
          <w:rFonts w:eastAsia="Times New Roman" w:cs="Courier New"/>
          <w:kern w:val="3"/>
          <w:szCs w:val="20"/>
          <w:lang w:eastAsia="zh-CN"/>
        </w:rPr>
      </w:pPr>
      <w:proofErr w:type="gramStart"/>
      <w:r w:rsidRPr="007E41A3">
        <w:rPr>
          <w:rFonts w:eastAsia="Times New Roman" w:cs="Courier New"/>
          <w:kern w:val="3"/>
          <w:szCs w:val="20"/>
          <w:lang w:eastAsia="zh-CN"/>
        </w:rPr>
        <w:t>│заявления     │(Фамилия, имя, отчество законного представителя или      │</w:t>
      </w:r>
      <w:proofErr w:type="gramEnd"/>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w:t>
      </w:r>
      <w:proofErr w:type="gramStart"/>
      <w:r w:rsidRPr="007E41A3">
        <w:rPr>
          <w:rFonts w:eastAsia="Times New Roman" w:cs="Courier New"/>
          <w:kern w:val="3"/>
          <w:szCs w:val="20"/>
          <w:lang w:eastAsia="zh-CN"/>
        </w:rPr>
        <w:t>законным</w:t>
      </w:r>
      <w:proofErr w:type="gramEnd"/>
      <w:r w:rsidRPr="007E41A3">
        <w:rPr>
          <w:rFonts w:eastAsia="Times New Roman" w:cs="Courier New"/>
          <w:kern w:val="3"/>
          <w:szCs w:val="20"/>
          <w:lang w:eastAsia="zh-CN"/>
        </w:rPr>
        <w:t xml:space="preserve">      │доверенного лица)                                        │</w:t>
      </w: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│представителем│Документ, удостоверяющий личность: серия, номер ________ │</w:t>
      </w: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│или доверенным│____________________________ дата выдачи _______________ │</w:t>
      </w: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│лицом         │</w:t>
      </w:r>
      <w:proofErr w:type="gramStart"/>
      <w:r w:rsidRPr="007E41A3">
        <w:rPr>
          <w:rFonts w:eastAsia="Times New Roman" w:cs="Courier New"/>
          <w:kern w:val="3"/>
          <w:szCs w:val="20"/>
          <w:lang w:eastAsia="zh-CN"/>
        </w:rPr>
        <w:t>выдан</w:t>
      </w:r>
      <w:proofErr w:type="gramEnd"/>
      <w:r w:rsidRPr="007E41A3">
        <w:rPr>
          <w:rFonts w:eastAsia="Times New Roman" w:cs="Courier New"/>
          <w:kern w:val="3"/>
          <w:szCs w:val="20"/>
          <w:lang w:eastAsia="zh-CN"/>
        </w:rPr>
        <w:t xml:space="preserve"> __________________________________________________ │</w:t>
      </w: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│Адрес места жительства _________________________________ │</w:t>
      </w: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│________________________________________________________ │</w:t>
      </w: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│Полномочия законного представителя (доверенного лица)    │</w:t>
      </w: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│подтверждены: __________________________________________ │</w:t>
      </w: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│________________________________________________________ │</w:t>
      </w:r>
    </w:p>
    <w:p w:rsidR="007E41A3" w:rsidRPr="007E41A3" w:rsidRDefault="007E41A3" w:rsidP="007E41A3">
      <w:pPr>
        <w:autoSpaceDE w:val="0"/>
        <w:autoSpaceDN w:val="0"/>
        <w:textAlignment w:val="baseline"/>
        <w:rPr>
          <w:rFonts w:eastAsia="Times New Roman" w:cs="Courier New"/>
          <w:kern w:val="3"/>
          <w:szCs w:val="20"/>
          <w:lang w:eastAsia="zh-CN"/>
        </w:rPr>
      </w:pPr>
      <w:proofErr w:type="gramStart"/>
      <w:r w:rsidRPr="007E41A3">
        <w:rPr>
          <w:rFonts w:eastAsia="Times New Roman" w:cs="Courier New"/>
          <w:kern w:val="3"/>
          <w:szCs w:val="20"/>
          <w:lang w:eastAsia="zh-CN"/>
        </w:rPr>
        <w:t>│              │       (указать наименование и реквизиты документа,      │</w:t>
      </w:r>
      <w:proofErr w:type="gramEnd"/>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                     подтверждающего                     │</w:t>
      </w: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│________________________________________________________ │</w:t>
      </w: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│полномочия законного представителя или доверенного лица) │</w:t>
      </w: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w:t>
      </w:r>
    </w:p>
    <w:p w:rsidR="007E41A3" w:rsidRPr="007E41A3" w:rsidRDefault="007E41A3" w:rsidP="007E41A3">
      <w:pPr>
        <w:autoSpaceDE w:val="0"/>
        <w:autoSpaceDN w:val="0"/>
        <w:ind w:firstLine="540"/>
        <w:jc w:val="both"/>
        <w:textAlignment w:val="baseline"/>
        <w:rPr>
          <w:rFonts w:eastAsia="Andale Sans UI" w:cs="Tahoma"/>
          <w:kern w:val="3"/>
          <w:szCs w:val="20"/>
          <w:lang w:val="de-DE" w:eastAsia="ja-JP" w:bidi="fa-IR"/>
        </w:rPr>
      </w:pPr>
    </w:p>
    <w:p w:rsidR="007E41A3" w:rsidRPr="007E41A3" w:rsidRDefault="007E41A3" w:rsidP="007E41A3">
      <w:pPr>
        <w:autoSpaceDN w:val="0"/>
        <w:jc w:val="both"/>
        <w:textAlignment w:val="baseline"/>
        <w:rPr>
          <w:rFonts w:eastAsia="Andale Sans UI" w:cs="Tahoma"/>
          <w:kern w:val="3"/>
          <w:sz w:val="24"/>
          <w:lang w:val="de-DE" w:eastAsia="ja-JP" w:bidi="fa-IR"/>
        </w:rPr>
      </w:pPr>
      <w:bookmarkStart w:id="44" w:name="P00B8"/>
      <w:bookmarkEnd w:id="44"/>
      <w:r w:rsidRPr="007E41A3">
        <w:rPr>
          <w:rFonts w:eastAsia="Andale Sans UI" w:cs="Tahoma"/>
          <w:kern w:val="3"/>
          <w:sz w:val="24"/>
          <w:lang w:val="de-DE" w:eastAsia="ja-JP" w:bidi="fa-IR"/>
        </w:rPr>
        <w:t>Даю  согласие  в  соответствии  со статьей 9 Федерального закона от 27</w:t>
      </w:r>
    </w:p>
    <w:p w:rsidR="007E41A3" w:rsidRPr="007E41A3" w:rsidRDefault="007E41A3" w:rsidP="007E41A3">
      <w:pPr>
        <w:autoSpaceDN w:val="0"/>
        <w:jc w:val="both"/>
        <w:textAlignment w:val="baseline"/>
        <w:rPr>
          <w:rFonts w:eastAsia="Andale Sans UI" w:cs="Tahoma"/>
          <w:kern w:val="3"/>
          <w:sz w:val="24"/>
          <w:lang w:val="de-DE" w:eastAsia="ja-JP" w:bidi="fa-IR"/>
        </w:rPr>
      </w:pPr>
      <w:bookmarkStart w:id="45" w:name="P00B9"/>
      <w:bookmarkEnd w:id="45"/>
      <w:r w:rsidRPr="007E41A3">
        <w:rPr>
          <w:rFonts w:eastAsia="Andale Sans UI" w:cs="Tahoma"/>
          <w:kern w:val="3"/>
          <w:sz w:val="24"/>
          <w:lang w:val="de-DE" w:eastAsia="ja-JP" w:bidi="fa-IR"/>
        </w:rPr>
        <w:t>июля  2006  года N 152-ФЗ "О персональных данных" на автоматизированную, а</w:t>
      </w:r>
    </w:p>
    <w:p w:rsidR="007E41A3" w:rsidRPr="007E41A3" w:rsidRDefault="007E41A3" w:rsidP="007E41A3">
      <w:pPr>
        <w:autoSpaceDN w:val="0"/>
        <w:jc w:val="both"/>
        <w:textAlignment w:val="baseline"/>
        <w:rPr>
          <w:rFonts w:eastAsia="Andale Sans UI" w:cs="Tahoma"/>
          <w:kern w:val="3"/>
          <w:sz w:val="24"/>
          <w:lang w:val="de-DE" w:eastAsia="ja-JP" w:bidi="fa-IR"/>
        </w:rPr>
      </w:pPr>
      <w:bookmarkStart w:id="46" w:name="P00BA"/>
      <w:bookmarkEnd w:id="46"/>
      <w:r w:rsidRPr="007E41A3">
        <w:rPr>
          <w:rFonts w:eastAsia="Andale Sans UI" w:cs="Tahoma"/>
          <w:kern w:val="3"/>
          <w:sz w:val="24"/>
          <w:lang w:val="de-DE" w:eastAsia="ja-JP" w:bidi="fa-IR"/>
        </w:rPr>
        <w:t>также  без  использования  средств автоматизации обработку и использование</w:t>
      </w:r>
    </w:p>
    <w:p w:rsidR="007E41A3" w:rsidRPr="007E41A3" w:rsidRDefault="007E41A3" w:rsidP="007E41A3">
      <w:pPr>
        <w:autoSpaceDN w:val="0"/>
        <w:jc w:val="both"/>
        <w:textAlignment w:val="baseline"/>
        <w:rPr>
          <w:rFonts w:eastAsia="Andale Sans UI" w:cs="Tahoma"/>
          <w:kern w:val="3"/>
          <w:sz w:val="24"/>
          <w:lang w:val="de-DE" w:eastAsia="ja-JP" w:bidi="fa-IR"/>
        </w:rPr>
      </w:pPr>
      <w:bookmarkStart w:id="47" w:name="P00BB"/>
      <w:bookmarkEnd w:id="47"/>
      <w:r w:rsidRPr="007E41A3">
        <w:rPr>
          <w:rFonts w:eastAsia="Andale Sans UI" w:cs="Tahoma"/>
          <w:kern w:val="3"/>
          <w:sz w:val="24"/>
          <w:lang w:val="de-DE" w:eastAsia="ja-JP" w:bidi="fa-IR"/>
        </w:rPr>
        <w:t>моих  персональных данных, содержащихся в заявлении, в связи с назначением</w:t>
      </w:r>
    </w:p>
    <w:p w:rsidR="007E41A3" w:rsidRPr="007E41A3" w:rsidRDefault="007E41A3" w:rsidP="007E41A3">
      <w:pPr>
        <w:autoSpaceDN w:val="0"/>
        <w:jc w:val="both"/>
        <w:textAlignment w:val="baseline"/>
        <w:rPr>
          <w:rFonts w:eastAsia="Andale Sans UI" w:cs="Tahoma"/>
          <w:kern w:val="3"/>
          <w:sz w:val="24"/>
          <w:lang w:val="de-DE" w:eastAsia="ja-JP" w:bidi="fa-IR"/>
        </w:rPr>
      </w:pPr>
      <w:bookmarkStart w:id="48" w:name="P00BC"/>
      <w:bookmarkEnd w:id="48"/>
      <w:r w:rsidRPr="007E41A3">
        <w:rPr>
          <w:rFonts w:eastAsia="Andale Sans UI" w:cs="Tahoma"/>
          <w:kern w:val="3"/>
          <w:sz w:val="24"/>
          <w:lang w:val="de-DE" w:eastAsia="ja-JP" w:bidi="fa-IR"/>
        </w:rPr>
        <w:t>мне пенсии за выслугу лет.</w:t>
      </w:r>
    </w:p>
    <w:p w:rsidR="007E41A3" w:rsidRPr="007E41A3" w:rsidRDefault="007E41A3" w:rsidP="007E41A3">
      <w:pPr>
        <w:autoSpaceDN w:val="0"/>
        <w:jc w:val="both"/>
        <w:textAlignment w:val="baseline"/>
        <w:rPr>
          <w:rFonts w:eastAsia="Andale Sans UI" w:cs="Tahoma"/>
          <w:kern w:val="3"/>
          <w:sz w:val="24"/>
          <w:lang w:val="de-DE" w:eastAsia="ja-JP" w:bidi="fa-IR"/>
        </w:rPr>
      </w:pPr>
      <w:bookmarkStart w:id="49" w:name="P00BD"/>
      <w:bookmarkEnd w:id="49"/>
      <w:r w:rsidRPr="007E41A3">
        <w:rPr>
          <w:rFonts w:eastAsia="Andale Sans UI" w:cs="Tahoma"/>
          <w:kern w:val="3"/>
          <w:sz w:val="24"/>
          <w:lang w:val="de-DE" w:eastAsia="ja-JP" w:bidi="fa-IR"/>
        </w:rPr>
        <w:t>    Согласие  на  обработку  персональных  данных действует до даты подачи</w:t>
      </w:r>
    </w:p>
    <w:p w:rsidR="007E41A3" w:rsidRPr="007E41A3" w:rsidRDefault="007E41A3" w:rsidP="007E41A3">
      <w:pPr>
        <w:autoSpaceDN w:val="0"/>
        <w:jc w:val="both"/>
        <w:textAlignment w:val="baseline"/>
        <w:rPr>
          <w:rFonts w:eastAsia="Andale Sans UI" w:cs="Tahoma"/>
          <w:kern w:val="3"/>
          <w:sz w:val="24"/>
          <w:lang w:val="de-DE" w:eastAsia="ja-JP" w:bidi="fa-IR"/>
        </w:rPr>
      </w:pPr>
      <w:bookmarkStart w:id="50" w:name="P00BE"/>
      <w:bookmarkEnd w:id="50"/>
      <w:r w:rsidRPr="007E41A3">
        <w:rPr>
          <w:rFonts w:eastAsia="Andale Sans UI" w:cs="Tahoma"/>
          <w:kern w:val="3"/>
          <w:sz w:val="24"/>
          <w:lang w:val="de-DE" w:eastAsia="ja-JP" w:bidi="fa-IR"/>
        </w:rPr>
        <w:t>заявления об отзыве настоящего согласия.</w:t>
      </w:r>
    </w:p>
    <w:p w:rsidR="007E41A3" w:rsidRPr="007E41A3" w:rsidRDefault="007E41A3" w:rsidP="007E41A3">
      <w:pPr>
        <w:autoSpaceDN w:val="0"/>
        <w:jc w:val="both"/>
        <w:textAlignment w:val="baseline"/>
        <w:rPr>
          <w:rFonts w:eastAsia="Andale Sans UI" w:cs="Tahoma"/>
          <w:kern w:val="3"/>
          <w:sz w:val="24"/>
          <w:lang w:val="de-DE" w:eastAsia="ja-JP" w:bidi="fa-IR"/>
        </w:rPr>
      </w:pPr>
      <w:bookmarkStart w:id="51" w:name="P00BF"/>
      <w:bookmarkEnd w:id="51"/>
      <w:r w:rsidRPr="007E41A3">
        <w:rPr>
          <w:rFonts w:eastAsia="Andale Sans UI" w:cs="Tahoma"/>
          <w:kern w:val="3"/>
          <w:sz w:val="24"/>
          <w:lang w:val="de-DE" w:eastAsia="ja-JP" w:bidi="fa-IR"/>
        </w:rPr>
        <w:br/>
        <w:t>    К заявлению прилагаю:</w:t>
      </w:r>
    </w:p>
    <w:p w:rsidR="007E41A3" w:rsidRPr="007E41A3" w:rsidRDefault="007E41A3" w:rsidP="007E41A3">
      <w:pPr>
        <w:autoSpaceDN w:val="0"/>
        <w:jc w:val="both"/>
        <w:textAlignment w:val="baseline"/>
        <w:rPr>
          <w:rFonts w:eastAsia="Andale Sans UI" w:cs="Tahoma"/>
          <w:kern w:val="3"/>
          <w:sz w:val="24"/>
          <w:lang w:val="de-DE" w:eastAsia="ja-JP" w:bidi="fa-IR"/>
        </w:rPr>
      </w:pPr>
      <w:bookmarkStart w:id="52" w:name="P00C0"/>
      <w:bookmarkEnd w:id="52"/>
      <w:r w:rsidRPr="007E41A3">
        <w:rPr>
          <w:rFonts w:eastAsia="Andale Sans UI" w:cs="Tahoma"/>
          <w:kern w:val="3"/>
          <w:sz w:val="24"/>
          <w:lang w:val="de-DE" w:eastAsia="ja-JP" w:bidi="fa-IR"/>
        </w:rPr>
        <w:t>1. _______________________________________________________________________</w:t>
      </w:r>
    </w:p>
    <w:p w:rsidR="007E41A3" w:rsidRPr="007E41A3" w:rsidRDefault="007E41A3" w:rsidP="007E41A3">
      <w:pPr>
        <w:autoSpaceDN w:val="0"/>
        <w:jc w:val="both"/>
        <w:textAlignment w:val="baseline"/>
        <w:rPr>
          <w:rFonts w:eastAsia="Andale Sans UI" w:cs="Tahoma"/>
          <w:kern w:val="3"/>
          <w:sz w:val="24"/>
          <w:lang w:val="de-DE" w:eastAsia="ja-JP" w:bidi="fa-IR"/>
        </w:rPr>
      </w:pPr>
      <w:bookmarkStart w:id="53" w:name="P00C1"/>
      <w:bookmarkEnd w:id="53"/>
      <w:r w:rsidRPr="007E41A3">
        <w:rPr>
          <w:rFonts w:eastAsia="Andale Sans UI" w:cs="Tahoma"/>
          <w:kern w:val="3"/>
          <w:sz w:val="24"/>
          <w:lang w:val="de-DE" w:eastAsia="ja-JP" w:bidi="fa-IR"/>
        </w:rPr>
        <w:t>2. _______________________________________________________________________</w:t>
      </w:r>
    </w:p>
    <w:p w:rsidR="007E41A3" w:rsidRPr="007E41A3" w:rsidRDefault="007E41A3" w:rsidP="007E41A3">
      <w:pPr>
        <w:autoSpaceDN w:val="0"/>
        <w:jc w:val="both"/>
        <w:textAlignment w:val="baseline"/>
        <w:rPr>
          <w:rFonts w:eastAsia="Andale Sans UI" w:cs="Tahoma"/>
          <w:kern w:val="3"/>
          <w:sz w:val="24"/>
          <w:lang w:val="de-DE" w:eastAsia="ja-JP" w:bidi="fa-IR"/>
        </w:rPr>
      </w:pPr>
      <w:bookmarkStart w:id="54" w:name="P00C2"/>
      <w:bookmarkEnd w:id="54"/>
      <w:r w:rsidRPr="007E41A3">
        <w:rPr>
          <w:rFonts w:eastAsia="Andale Sans UI" w:cs="Tahoma"/>
          <w:kern w:val="3"/>
          <w:sz w:val="24"/>
          <w:lang w:val="de-DE" w:eastAsia="ja-JP" w:bidi="fa-IR"/>
        </w:rPr>
        <w:t>3. _______________________________________________________________________</w:t>
      </w:r>
    </w:p>
    <w:p w:rsidR="007E41A3" w:rsidRPr="007E41A3" w:rsidRDefault="007E41A3" w:rsidP="007E41A3">
      <w:pPr>
        <w:autoSpaceDN w:val="0"/>
        <w:jc w:val="both"/>
        <w:textAlignment w:val="baseline"/>
        <w:rPr>
          <w:rFonts w:eastAsia="Andale Sans UI" w:cs="Tahoma"/>
          <w:kern w:val="3"/>
          <w:sz w:val="24"/>
          <w:lang w:val="de-DE" w:eastAsia="ja-JP" w:bidi="fa-IR"/>
        </w:rPr>
      </w:pPr>
      <w:bookmarkStart w:id="55" w:name="P00C3"/>
      <w:bookmarkEnd w:id="55"/>
      <w:r w:rsidRPr="007E41A3">
        <w:rPr>
          <w:rFonts w:eastAsia="Andale Sans UI" w:cs="Tahoma"/>
          <w:kern w:val="3"/>
          <w:sz w:val="24"/>
          <w:lang w:val="de-DE" w:eastAsia="ja-JP" w:bidi="fa-IR"/>
        </w:rPr>
        <w:t>4. _______________________________________________________________________</w:t>
      </w:r>
    </w:p>
    <w:p w:rsidR="007E41A3" w:rsidRPr="007E41A3" w:rsidRDefault="007E41A3" w:rsidP="007E41A3">
      <w:pPr>
        <w:autoSpaceDN w:val="0"/>
        <w:jc w:val="both"/>
        <w:textAlignment w:val="baseline"/>
        <w:rPr>
          <w:rFonts w:eastAsia="Andale Sans UI" w:cs="Tahoma"/>
          <w:kern w:val="3"/>
          <w:sz w:val="24"/>
          <w:lang w:val="de-DE" w:eastAsia="ja-JP" w:bidi="fa-IR"/>
        </w:rPr>
      </w:pPr>
      <w:bookmarkStart w:id="56" w:name="P00C4"/>
      <w:bookmarkEnd w:id="56"/>
      <w:r w:rsidRPr="007E41A3">
        <w:rPr>
          <w:rFonts w:eastAsia="Andale Sans UI" w:cs="Tahoma"/>
          <w:kern w:val="3"/>
          <w:sz w:val="24"/>
          <w:lang w:val="de-DE" w:eastAsia="ja-JP" w:bidi="fa-IR"/>
        </w:rPr>
        <w:t>5. _______________________________________________________________________</w:t>
      </w:r>
    </w:p>
    <w:p w:rsidR="007E41A3" w:rsidRPr="007E41A3" w:rsidRDefault="007E41A3" w:rsidP="007E41A3">
      <w:pPr>
        <w:autoSpaceDN w:val="0"/>
        <w:jc w:val="both"/>
        <w:textAlignment w:val="baseline"/>
        <w:rPr>
          <w:rFonts w:eastAsia="Andale Sans UI" w:cs="Tahoma"/>
          <w:kern w:val="3"/>
          <w:sz w:val="24"/>
          <w:lang w:val="de-DE" w:eastAsia="ja-JP" w:bidi="fa-IR"/>
        </w:rPr>
      </w:pPr>
      <w:bookmarkStart w:id="57" w:name="P00C5"/>
      <w:bookmarkEnd w:id="57"/>
      <w:r w:rsidRPr="007E41A3">
        <w:rPr>
          <w:rFonts w:eastAsia="Andale Sans UI" w:cs="Tahoma"/>
          <w:kern w:val="3"/>
          <w:sz w:val="24"/>
          <w:lang w:val="de-DE" w:eastAsia="ja-JP" w:bidi="fa-IR"/>
        </w:rPr>
        <w:br/>
        <w:t>    "___" ________________ 20__ года</w:t>
      </w:r>
    </w:p>
    <w:p w:rsidR="007E41A3" w:rsidRPr="007E41A3" w:rsidRDefault="007E41A3" w:rsidP="007E41A3">
      <w:pPr>
        <w:autoSpaceDN w:val="0"/>
        <w:jc w:val="both"/>
        <w:textAlignment w:val="baseline"/>
        <w:rPr>
          <w:rFonts w:eastAsia="Andale Sans UI" w:cs="Tahoma"/>
          <w:kern w:val="3"/>
          <w:sz w:val="24"/>
          <w:lang w:val="de-DE" w:eastAsia="ja-JP" w:bidi="fa-IR"/>
        </w:rPr>
      </w:pPr>
      <w:bookmarkStart w:id="58" w:name="P00C6"/>
      <w:bookmarkEnd w:id="58"/>
      <w:r w:rsidRPr="007E41A3">
        <w:rPr>
          <w:rFonts w:eastAsia="Andale Sans UI" w:cs="Tahoma"/>
          <w:kern w:val="3"/>
          <w:sz w:val="24"/>
          <w:lang w:val="de-DE" w:eastAsia="ja-JP" w:bidi="fa-IR"/>
        </w:rPr>
        <w:br/>
        <w:t>    _____________________ ________________________________________________</w:t>
      </w:r>
    </w:p>
    <w:p w:rsidR="007E41A3" w:rsidRPr="007E41A3" w:rsidRDefault="007E41A3" w:rsidP="007E41A3">
      <w:pPr>
        <w:autoSpaceDN w:val="0"/>
        <w:jc w:val="both"/>
        <w:textAlignment w:val="baseline"/>
        <w:rPr>
          <w:rFonts w:eastAsia="Andale Sans UI" w:cs="Tahoma"/>
          <w:kern w:val="3"/>
          <w:sz w:val="24"/>
          <w:lang w:val="de-DE" w:eastAsia="ja-JP" w:bidi="fa-IR"/>
        </w:rPr>
      </w:pPr>
      <w:bookmarkStart w:id="59" w:name="P00C7"/>
      <w:bookmarkEnd w:id="59"/>
      <w:r w:rsidRPr="007E41A3">
        <w:rPr>
          <w:rFonts w:eastAsia="Andale Sans UI" w:cs="Tahoma"/>
          <w:kern w:val="3"/>
          <w:sz w:val="24"/>
          <w:lang w:val="de-DE" w:eastAsia="ja-JP" w:bidi="fa-IR"/>
        </w:rPr>
        <w:t>     (подпись заявителя)               (Ф.И.О. заявителя)</w:t>
      </w:r>
    </w:p>
    <w:p w:rsidR="007E41A3" w:rsidRPr="007E41A3" w:rsidRDefault="007E41A3" w:rsidP="007E41A3">
      <w:pPr>
        <w:autoSpaceDN w:val="0"/>
        <w:jc w:val="both"/>
        <w:textAlignment w:val="baseline"/>
        <w:rPr>
          <w:rFonts w:eastAsia="Andale Sans UI" w:cs="Tahoma"/>
          <w:kern w:val="3"/>
          <w:sz w:val="24"/>
          <w:lang w:val="de-DE" w:eastAsia="ja-JP" w:bidi="fa-IR"/>
        </w:rPr>
      </w:pPr>
      <w:bookmarkStart w:id="60" w:name="P00C8"/>
      <w:bookmarkEnd w:id="60"/>
      <w:r w:rsidRPr="007E41A3">
        <w:rPr>
          <w:rFonts w:eastAsia="Andale Sans UI" w:cs="Tahoma"/>
          <w:kern w:val="3"/>
          <w:sz w:val="24"/>
          <w:lang w:val="de-DE" w:eastAsia="ja-JP" w:bidi="fa-IR"/>
        </w:rPr>
        <w:br/>
        <w:t>    Регистрационный номер заявления: _____________________________________</w:t>
      </w:r>
    </w:p>
    <w:p w:rsidR="007E41A3" w:rsidRPr="007E41A3" w:rsidRDefault="007E41A3" w:rsidP="007E41A3">
      <w:pPr>
        <w:autoSpaceDN w:val="0"/>
        <w:jc w:val="both"/>
        <w:textAlignment w:val="baseline"/>
        <w:rPr>
          <w:rFonts w:eastAsia="Andale Sans UI" w:cs="Tahoma"/>
          <w:kern w:val="3"/>
          <w:sz w:val="24"/>
          <w:lang w:val="de-DE" w:eastAsia="ja-JP" w:bidi="fa-IR"/>
        </w:rPr>
      </w:pPr>
      <w:bookmarkStart w:id="61" w:name="P00C9"/>
      <w:bookmarkEnd w:id="61"/>
      <w:r w:rsidRPr="007E41A3">
        <w:rPr>
          <w:rFonts w:eastAsia="Andale Sans UI" w:cs="Tahoma"/>
          <w:kern w:val="3"/>
          <w:sz w:val="24"/>
          <w:lang w:val="de-DE" w:eastAsia="ja-JP" w:bidi="fa-IR"/>
        </w:rPr>
        <w:t>    Дата приема заявления: "___" _____________ 20__ года</w:t>
      </w:r>
    </w:p>
    <w:p w:rsidR="007E41A3" w:rsidRPr="007E41A3" w:rsidRDefault="007E41A3" w:rsidP="007E41A3">
      <w:pPr>
        <w:autoSpaceDN w:val="0"/>
        <w:jc w:val="both"/>
        <w:textAlignment w:val="baseline"/>
        <w:rPr>
          <w:rFonts w:eastAsia="Andale Sans UI" w:cs="Tahoma"/>
          <w:kern w:val="3"/>
          <w:sz w:val="24"/>
          <w:lang w:val="de-DE" w:eastAsia="ja-JP" w:bidi="fa-IR"/>
        </w:rPr>
      </w:pPr>
      <w:bookmarkStart w:id="62" w:name="P00CA"/>
      <w:bookmarkEnd w:id="62"/>
      <w:r w:rsidRPr="007E41A3">
        <w:rPr>
          <w:rFonts w:eastAsia="Andale Sans UI" w:cs="Tahoma"/>
          <w:kern w:val="3"/>
          <w:sz w:val="24"/>
          <w:lang w:val="de-DE" w:eastAsia="ja-JP" w:bidi="fa-IR"/>
        </w:rPr>
        <w:lastRenderedPageBreak/>
        <w:br/>
        <w:t>    _____________________ ________________________________________________</w:t>
      </w:r>
    </w:p>
    <w:p w:rsidR="007E41A3" w:rsidRPr="007E41A3" w:rsidRDefault="007E41A3" w:rsidP="007E41A3">
      <w:pPr>
        <w:autoSpaceDN w:val="0"/>
        <w:jc w:val="both"/>
        <w:textAlignment w:val="baseline"/>
        <w:rPr>
          <w:rFonts w:eastAsia="Andale Sans UI" w:cs="Tahoma"/>
          <w:kern w:val="3"/>
          <w:sz w:val="24"/>
          <w:lang w:val="de-DE" w:eastAsia="ja-JP" w:bidi="fa-IR"/>
        </w:rPr>
      </w:pPr>
      <w:bookmarkStart w:id="63" w:name="P00CB"/>
      <w:bookmarkEnd w:id="63"/>
      <w:r w:rsidRPr="007E41A3">
        <w:rPr>
          <w:rFonts w:eastAsia="Andale Sans UI" w:cs="Tahoma"/>
          <w:kern w:val="3"/>
          <w:sz w:val="24"/>
          <w:lang w:val="de-DE" w:eastAsia="ja-JP" w:bidi="fa-IR"/>
        </w:rPr>
        <w:t>    (подпись специалиста)              (Ф.И.О. специалиста)</w:t>
      </w:r>
    </w:p>
    <w:p w:rsidR="007E41A3" w:rsidRPr="007E41A3" w:rsidRDefault="007E41A3" w:rsidP="007E41A3">
      <w:pPr>
        <w:autoSpaceDN w:val="0"/>
        <w:jc w:val="both"/>
        <w:textAlignment w:val="baseline"/>
        <w:rPr>
          <w:rFonts w:eastAsia="Andale Sans UI" w:cs="Tahoma"/>
          <w:kern w:val="3"/>
          <w:sz w:val="24"/>
          <w:lang w:val="de-DE" w:eastAsia="ja-JP" w:bidi="fa-IR"/>
        </w:rPr>
      </w:pPr>
      <w:bookmarkStart w:id="64" w:name="P00CC"/>
      <w:bookmarkEnd w:id="64"/>
      <w:r w:rsidRPr="007E41A3">
        <w:rPr>
          <w:rFonts w:eastAsia="Andale Sans UI" w:cs="Tahoma"/>
          <w:kern w:val="3"/>
          <w:sz w:val="24"/>
          <w:lang w:val="de-DE" w:eastAsia="ja-JP" w:bidi="fa-IR"/>
        </w:rPr>
        <w:br/>
        <w:t>--------------------------------------------------------------------------</w:t>
      </w:r>
    </w:p>
    <w:p w:rsidR="007E41A3" w:rsidRPr="007E41A3" w:rsidRDefault="007E41A3" w:rsidP="007E41A3">
      <w:pPr>
        <w:autoSpaceDN w:val="0"/>
        <w:jc w:val="both"/>
        <w:textAlignment w:val="baseline"/>
        <w:rPr>
          <w:rFonts w:eastAsia="Andale Sans UI" w:cs="Tahoma"/>
          <w:kern w:val="3"/>
          <w:sz w:val="24"/>
          <w:lang w:val="de-DE" w:eastAsia="ja-JP" w:bidi="fa-IR"/>
        </w:rPr>
      </w:pPr>
      <w:bookmarkStart w:id="65" w:name="P00CE"/>
      <w:bookmarkEnd w:id="65"/>
      <w:r w:rsidRPr="007E41A3">
        <w:rPr>
          <w:rFonts w:eastAsia="Andale Sans UI" w:cs="Tahoma"/>
          <w:kern w:val="3"/>
          <w:sz w:val="24"/>
          <w:lang w:val="de-DE" w:eastAsia="ja-JP" w:bidi="fa-IR"/>
        </w:rPr>
        <w:br/>
      </w:r>
      <w:r w:rsidRPr="007E41A3">
        <w:rPr>
          <w:rFonts w:eastAsia="Andale Sans UI" w:cs="Tahoma"/>
          <w:kern w:val="3"/>
          <w:sz w:val="24"/>
          <w:lang w:val="de-DE" w:eastAsia="ja-JP" w:bidi="fa-IR"/>
        </w:rPr>
        <w:br/>
        <w:t>Расписка</w:t>
      </w:r>
    </w:p>
    <w:p w:rsidR="007E41A3" w:rsidRPr="007E41A3" w:rsidRDefault="007E41A3" w:rsidP="007E41A3">
      <w:pPr>
        <w:autoSpaceDN w:val="0"/>
        <w:jc w:val="both"/>
        <w:textAlignment w:val="baseline"/>
        <w:rPr>
          <w:rFonts w:eastAsia="Andale Sans UI" w:cs="Tahoma"/>
          <w:kern w:val="3"/>
          <w:sz w:val="24"/>
          <w:lang w:val="de-DE" w:eastAsia="ja-JP" w:bidi="fa-IR"/>
        </w:rPr>
      </w:pPr>
      <w:bookmarkStart w:id="66" w:name="P00CF"/>
      <w:bookmarkEnd w:id="66"/>
      <w:r w:rsidRPr="007E41A3">
        <w:rPr>
          <w:rFonts w:eastAsia="Andale Sans UI" w:cs="Tahoma"/>
          <w:kern w:val="3"/>
          <w:sz w:val="24"/>
          <w:lang w:val="de-DE" w:eastAsia="ja-JP" w:bidi="fa-IR"/>
        </w:rPr>
        <w:br/>
        <w:t>    от ___________________________________________________________________</w:t>
      </w:r>
    </w:p>
    <w:p w:rsidR="007E41A3" w:rsidRPr="007E41A3" w:rsidRDefault="007E41A3" w:rsidP="007E41A3">
      <w:pPr>
        <w:autoSpaceDN w:val="0"/>
        <w:jc w:val="both"/>
        <w:textAlignment w:val="baseline"/>
        <w:rPr>
          <w:rFonts w:eastAsia="Andale Sans UI" w:cs="Tahoma"/>
          <w:kern w:val="3"/>
          <w:sz w:val="24"/>
          <w:lang w:val="de-DE" w:eastAsia="ja-JP" w:bidi="fa-IR"/>
        </w:rPr>
      </w:pPr>
      <w:bookmarkStart w:id="67" w:name="P00D0"/>
      <w:bookmarkEnd w:id="67"/>
      <w:r w:rsidRPr="007E41A3">
        <w:rPr>
          <w:rFonts w:eastAsia="Andale Sans UI" w:cs="Tahoma"/>
          <w:kern w:val="3"/>
          <w:sz w:val="24"/>
          <w:lang w:val="de-DE" w:eastAsia="ja-JP" w:bidi="fa-IR"/>
        </w:rPr>
        <w:t>                              (Ф.И.О. заявителя)</w:t>
      </w:r>
    </w:p>
    <w:p w:rsidR="007E41A3" w:rsidRPr="007E41A3" w:rsidRDefault="007E41A3" w:rsidP="007E41A3">
      <w:pPr>
        <w:autoSpaceDN w:val="0"/>
        <w:jc w:val="both"/>
        <w:textAlignment w:val="baseline"/>
        <w:rPr>
          <w:rFonts w:eastAsia="Andale Sans UI" w:cs="Tahoma"/>
          <w:kern w:val="3"/>
          <w:sz w:val="24"/>
          <w:lang w:val="de-DE" w:eastAsia="ja-JP" w:bidi="fa-IR"/>
        </w:rPr>
      </w:pPr>
      <w:bookmarkStart w:id="68" w:name="P00D1"/>
      <w:bookmarkEnd w:id="68"/>
      <w:r w:rsidRPr="007E41A3">
        <w:rPr>
          <w:rFonts w:eastAsia="Andale Sans UI" w:cs="Tahoma"/>
          <w:kern w:val="3"/>
          <w:sz w:val="24"/>
          <w:lang w:val="de-DE" w:eastAsia="ja-JP" w:bidi="fa-IR"/>
        </w:rPr>
        <w:t>принято заявление и следующие документы:</w:t>
      </w:r>
    </w:p>
    <w:p w:rsidR="007E41A3" w:rsidRPr="007E41A3" w:rsidRDefault="007E41A3" w:rsidP="007E41A3">
      <w:pPr>
        <w:autoSpaceDN w:val="0"/>
        <w:jc w:val="both"/>
        <w:textAlignment w:val="baseline"/>
        <w:rPr>
          <w:rFonts w:eastAsia="Andale Sans UI" w:cs="Tahoma"/>
          <w:kern w:val="3"/>
          <w:sz w:val="24"/>
          <w:lang w:val="de-DE" w:eastAsia="ja-JP" w:bidi="fa-IR"/>
        </w:rPr>
      </w:pPr>
      <w:bookmarkStart w:id="69" w:name="P00D2"/>
      <w:bookmarkEnd w:id="69"/>
      <w:r w:rsidRPr="007E41A3">
        <w:rPr>
          <w:rFonts w:eastAsia="Andale Sans UI" w:cs="Tahoma"/>
          <w:kern w:val="3"/>
          <w:sz w:val="24"/>
          <w:lang w:val="de-DE" w:eastAsia="ja-JP" w:bidi="fa-IR"/>
        </w:rPr>
        <w:t>1) ______________________________________________________________________;</w:t>
      </w:r>
    </w:p>
    <w:p w:rsidR="007E41A3" w:rsidRPr="007E41A3" w:rsidRDefault="007E41A3" w:rsidP="007E41A3">
      <w:pPr>
        <w:autoSpaceDN w:val="0"/>
        <w:jc w:val="both"/>
        <w:textAlignment w:val="baseline"/>
        <w:rPr>
          <w:rFonts w:eastAsia="Andale Sans UI" w:cs="Tahoma"/>
          <w:kern w:val="3"/>
          <w:sz w:val="24"/>
          <w:lang w:val="de-DE" w:eastAsia="ja-JP" w:bidi="fa-IR"/>
        </w:rPr>
      </w:pPr>
      <w:bookmarkStart w:id="70" w:name="P00D3"/>
      <w:bookmarkEnd w:id="70"/>
      <w:r w:rsidRPr="007E41A3">
        <w:rPr>
          <w:rFonts w:eastAsia="Andale Sans UI" w:cs="Tahoma"/>
          <w:kern w:val="3"/>
          <w:sz w:val="24"/>
          <w:lang w:val="de-DE" w:eastAsia="ja-JP" w:bidi="fa-IR"/>
        </w:rPr>
        <w:t>2) ______________________________________________________________________;</w:t>
      </w:r>
    </w:p>
    <w:p w:rsidR="007E41A3" w:rsidRPr="007E41A3" w:rsidRDefault="007E41A3" w:rsidP="007E41A3">
      <w:pPr>
        <w:autoSpaceDN w:val="0"/>
        <w:jc w:val="both"/>
        <w:textAlignment w:val="baseline"/>
        <w:rPr>
          <w:rFonts w:eastAsia="Andale Sans UI" w:cs="Tahoma"/>
          <w:kern w:val="3"/>
          <w:sz w:val="24"/>
          <w:lang w:val="de-DE" w:eastAsia="ja-JP" w:bidi="fa-IR"/>
        </w:rPr>
      </w:pPr>
      <w:bookmarkStart w:id="71" w:name="P00D4"/>
      <w:bookmarkEnd w:id="71"/>
      <w:r w:rsidRPr="007E41A3">
        <w:rPr>
          <w:rFonts w:eastAsia="Andale Sans UI" w:cs="Tahoma"/>
          <w:kern w:val="3"/>
          <w:sz w:val="24"/>
          <w:lang w:val="de-DE" w:eastAsia="ja-JP" w:bidi="fa-IR"/>
        </w:rPr>
        <w:t>3) ______________________________________________________________________;</w:t>
      </w:r>
    </w:p>
    <w:p w:rsidR="007E41A3" w:rsidRPr="007E41A3" w:rsidRDefault="007E41A3" w:rsidP="007E41A3">
      <w:pPr>
        <w:autoSpaceDN w:val="0"/>
        <w:jc w:val="both"/>
        <w:textAlignment w:val="baseline"/>
        <w:rPr>
          <w:rFonts w:eastAsia="Andale Sans UI" w:cs="Tahoma"/>
          <w:kern w:val="3"/>
          <w:sz w:val="24"/>
          <w:lang w:val="de-DE" w:eastAsia="ja-JP" w:bidi="fa-IR"/>
        </w:rPr>
      </w:pPr>
      <w:bookmarkStart w:id="72" w:name="P00D5"/>
      <w:bookmarkEnd w:id="72"/>
      <w:r w:rsidRPr="007E41A3">
        <w:rPr>
          <w:rFonts w:eastAsia="Andale Sans UI" w:cs="Tahoma"/>
          <w:kern w:val="3"/>
          <w:sz w:val="24"/>
          <w:lang w:val="de-DE" w:eastAsia="ja-JP" w:bidi="fa-IR"/>
        </w:rPr>
        <w:t>4) ______________________________________________________________________;</w:t>
      </w:r>
    </w:p>
    <w:p w:rsidR="007E41A3" w:rsidRPr="007E41A3" w:rsidRDefault="007E41A3" w:rsidP="007E41A3">
      <w:pPr>
        <w:autoSpaceDN w:val="0"/>
        <w:jc w:val="both"/>
        <w:textAlignment w:val="baseline"/>
        <w:rPr>
          <w:rFonts w:eastAsia="Andale Sans UI" w:cs="Tahoma"/>
          <w:kern w:val="3"/>
          <w:sz w:val="24"/>
          <w:lang w:val="de-DE" w:eastAsia="ja-JP" w:bidi="fa-IR"/>
        </w:rPr>
      </w:pPr>
      <w:bookmarkStart w:id="73" w:name="P00D6"/>
      <w:bookmarkEnd w:id="73"/>
      <w:r w:rsidRPr="007E41A3">
        <w:rPr>
          <w:rFonts w:eastAsia="Andale Sans UI" w:cs="Tahoma"/>
          <w:kern w:val="3"/>
          <w:sz w:val="24"/>
          <w:lang w:val="de-DE" w:eastAsia="ja-JP" w:bidi="fa-IR"/>
        </w:rPr>
        <w:t>5) ______________________________________________________________________.</w:t>
      </w:r>
    </w:p>
    <w:p w:rsidR="007E41A3" w:rsidRPr="007E41A3" w:rsidRDefault="007E41A3" w:rsidP="007E41A3">
      <w:pPr>
        <w:autoSpaceDN w:val="0"/>
        <w:jc w:val="both"/>
        <w:textAlignment w:val="baseline"/>
        <w:rPr>
          <w:rFonts w:eastAsia="Andale Sans UI" w:cs="Tahoma"/>
          <w:kern w:val="3"/>
          <w:sz w:val="24"/>
          <w:lang w:val="de-DE" w:eastAsia="ja-JP" w:bidi="fa-IR"/>
        </w:rPr>
      </w:pPr>
      <w:bookmarkStart w:id="74" w:name="P00D7"/>
      <w:bookmarkEnd w:id="74"/>
      <w:r w:rsidRPr="007E41A3">
        <w:rPr>
          <w:rFonts w:eastAsia="Andale Sans UI" w:cs="Tahoma"/>
          <w:kern w:val="3"/>
          <w:sz w:val="24"/>
          <w:lang w:val="de-DE" w:eastAsia="ja-JP" w:bidi="fa-IR"/>
        </w:rPr>
        <w:br/>
        <w:t>    Регистрационный номер заявления: _____________________________________</w:t>
      </w:r>
    </w:p>
    <w:p w:rsidR="007E41A3" w:rsidRPr="007E41A3" w:rsidRDefault="007E41A3" w:rsidP="007E41A3">
      <w:pPr>
        <w:autoSpaceDN w:val="0"/>
        <w:jc w:val="both"/>
        <w:textAlignment w:val="baseline"/>
        <w:rPr>
          <w:rFonts w:eastAsia="Andale Sans UI" w:cs="Tahoma"/>
          <w:kern w:val="3"/>
          <w:sz w:val="24"/>
          <w:lang w:val="de-DE" w:eastAsia="ja-JP" w:bidi="fa-IR"/>
        </w:rPr>
      </w:pPr>
      <w:bookmarkStart w:id="75" w:name="P00D8"/>
      <w:bookmarkEnd w:id="75"/>
      <w:r w:rsidRPr="007E41A3">
        <w:rPr>
          <w:rFonts w:eastAsia="Andale Sans UI" w:cs="Tahoma"/>
          <w:kern w:val="3"/>
          <w:sz w:val="24"/>
          <w:lang w:val="de-DE" w:eastAsia="ja-JP" w:bidi="fa-IR"/>
        </w:rPr>
        <w:t>    Дата приема заявления: "___" _____________ 20__ года</w:t>
      </w:r>
    </w:p>
    <w:p w:rsidR="007E41A3" w:rsidRPr="007E41A3" w:rsidRDefault="007E41A3" w:rsidP="007E41A3">
      <w:pPr>
        <w:autoSpaceDN w:val="0"/>
        <w:jc w:val="both"/>
        <w:textAlignment w:val="baseline"/>
        <w:rPr>
          <w:rFonts w:eastAsia="Andale Sans UI" w:cs="Tahoma"/>
          <w:kern w:val="3"/>
          <w:sz w:val="24"/>
          <w:lang w:val="de-DE" w:eastAsia="ja-JP" w:bidi="fa-IR"/>
        </w:rPr>
      </w:pPr>
      <w:bookmarkStart w:id="76" w:name="P00D9"/>
      <w:bookmarkEnd w:id="76"/>
      <w:r w:rsidRPr="007E41A3">
        <w:rPr>
          <w:rFonts w:eastAsia="Andale Sans UI" w:cs="Tahoma"/>
          <w:kern w:val="3"/>
          <w:sz w:val="24"/>
          <w:lang w:val="de-DE" w:eastAsia="ja-JP" w:bidi="fa-IR"/>
        </w:rPr>
        <w:br/>
        <w:t>    _____________________ ________________________________________________</w:t>
      </w:r>
    </w:p>
    <w:p w:rsidR="007E41A3" w:rsidRPr="007E41A3" w:rsidRDefault="007E41A3" w:rsidP="007E41A3">
      <w:pPr>
        <w:autoSpaceDN w:val="0"/>
        <w:jc w:val="both"/>
        <w:textAlignment w:val="baseline"/>
        <w:rPr>
          <w:rFonts w:eastAsia="Andale Sans UI" w:cs="Tahoma"/>
          <w:kern w:val="3"/>
          <w:sz w:val="24"/>
          <w:lang w:val="de-DE" w:eastAsia="ja-JP" w:bidi="fa-IR"/>
        </w:rPr>
      </w:pPr>
      <w:bookmarkStart w:id="77" w:name="P00DA"/>
      <w:bookmarkEnd w:id="77"/>
      <w:r w:rsidRPr="007E41A3">
        <w:rPr>
          <w:rFonts w:eastAsia="Andale Sans UI" w:cs="Tahoma"/>
          <w:kern w:val="3"/>
          <w:sz w:val="24"/>
          <w:lang w:val="de-DE" w:eastAsia="ja-JP" w:bidi="fa-IR"/>
        </w:rPr>
        <w:t>    (подпись специалиста)                  (Ф.И.О. специалиста)</w:t>
      </w:r>
    </w:p>
    <w:p w:rsidR="007E41A3" w:rsidRPr="007E41A3" w:rsidRDefault="007E41A3" w:rsidP="007E41A3">
      <w:pPr>
        <w:autoSpaceDN w:val="0"/>
        <w:jc w:val="both"/>
        <w:textAlignment w:val="baseline"/>
        <w:rPr>
          <w:rFonts w:eastAsia="Andale Sans UI" w:cs="Tahoma"/>
          <w:kern w:val="3"/>
          <w:sz w:val="24"/>
          <w:lang w:val="de-DE" w:eastAsia="ja-JP" w:bidi="fa-IR"/>
        </w:rPr>
      </w:pPr>
      <w:bookmarkStart w:id="78" w:name="P00DB"/>
      <w:bookmarkEnd w:id="78"/>
      <w:r w:rsidRPr="007E41A3">
        <w:rPr>
          <w:rFonts w:eastAsia="Andale Sans UI" w:cs="Tahoma"/>
          <w:kern w:val="3"/>
          <w:sz w:val="24"/>
          <w:lang w:val="de-DE" w:eastAsia="ja-JP" w:bidi="fa-IR"/>
        </w:rPr>
        <w:br/>
        <w:t>    Телефон для справок ________________________</w:t>
      </w:r>
    </w:p>
    <w:p w:rsidR="007E41A3" w:rsidRPr="007E41A3" w:rsidRDefault="007E41A3" w:rsidP="007E41A3">
      <w:pPr>
        <w:autoSpaceDE w:val="0"/>
        <w:autoSpaceDN w:val="0"/>
        <w:ind w:firstLine="540"/>
        <w:jc w:val="both"/>
        <w:textAlignment w:val="baseline"/>
        <w:rPr>
          <w:rFonts w:eastAsia="Andale Sans UI" w:cs="Tahoma"/>
          <w:kern w:val="3"/>
          <w:sz w:val="28"/>
          <w:szCs w:val="28"/>
          <w:lang w:eastAsia="ja-JP" w:bidi="fa-IR"/>
        </w:rPr>
      </w:pPr>
    </w:p>
    <w:p w:rsidR="007E41A3" w:rsidRPr="007E41A3" w:rsidRDefault="007E41A3" w:rsidP="007E41A3">
      <w:pPr>
        <w:autoSpaceDE w:val="0"/>
        <w:autoSpaceDN w:val="0"/>
        <w:jc w:val="both"/>
        <w:textAlignment w:val="baseline"/>
        <w:rPr>
          <w:rFonts w:eastAsia="Times New Roman" w:cs="Courier New"/>
          <w:kern w:val="3"/>
          <w:sz w:val="28"/>
          <w:szCs w:val="28"/>
          <w:lang w:eastAsia="zh-CN"/>
        </w:rPr>
      </w:pPr>
    </w:p>
    <w:p w:rsidR="007E41A3" w:rsidRPr="007E41A3" w:rsidRDefault="007E41A3" w:rsidP="007E41A3">
      <w:pPr>
        <w:autoSpaceDE w:val="0"/>
        <w:autoSpaceDN w:val="0"/>
        <w:jc w:val="both"/>
        <w:textAlignment w:val="baseline"/>
        <w:rPr>
          <w:rFonts w:eastAsia="Times New Roman" w:cs="Courier New"/>
          <w:kern w:val="3"/>
          <w:sz w:val="28"/>
          <w:szCs w:val="28"/>
          <w:lang w:eastAsia="zh-CN"/>
        </w:rPr>
      </w:pPr>
    </w:p>
    <w:p w:rsidR="007E41A3" w:rsidRPr="007E41A3" w:rsidRDefault="007E41A3" w:rsidP="007E41A3">
      <w:pPr>
        <w:autoSpaceDE w:val="0"/>
        <w:autoSpaceDN w:val="0"/>
        <w:jc w:val="both"/>
        <w:textAlignment w:val="baseline"/>
        <w:rPr>
          <w:rFonts w:eastAsia="Times New Roman" w:cs="Courier New"/>
          <w:kern w:val="3"/>
          <w:sz w:val="28"/>
          <w:szCs w:val="28"/>
          <w:lang w:eastAsia="zh-CN"/>
        </w:rPr>
      </w:pPr>
    </w:p>
    <w:p w:rsidR="007E41A3" w:rsidRPr="007E41A3" w:rsidRDefault="007E41A3" w:rsidP="007E41A3">
      <w:pPr>
        <w:autoSpaceDE w:val="0"/>
        <w:autoSpaceDN w:val="0"/>
        <w:jc w:val="both"/>
        <w:textAlignment w:val="baseline"/>
        <w:rPr>
          <w:rFonts w:eastAsia="Times New Roman" w:cs="Courier New"/>
          <w:kern w:val="3"/>
          <w:sz w:val="28"/>
          <w:szCs w:val="28"/>
          <w:lang w:eastAsia="zh-CN"/>
        </w:rPr>
      </w:pPr>
    </w:p>
    <w:p w:rsidR="007E41A3" w:rsidRPr="007E41A3" w:rsidRDefault="007E41A3" w:rsidP="007E41A3">
      <w:pPr>
        <w:autoSpaceDE w:val="0"/>
        <w:autoSpaceDN w:val="0"/>
        <w:jc w:val="both"/>
        <w:textAlignment w:val="baseline"/>
        <w:rPr>
          <w:rFonts w:eastAsia="Times New Roman" w:cs="Courier New"/>
          <w:kern w:val="3"/>
          <w:sz w:val="28"/>
          <w:szCs w:val="28"/>
          <w:lang w:eastAsia="zh-CN"/>
        </w:rPr>
      </w:pPr>
    </w:p>
    <w:p w:rsidR="007E41A3" w:rsidRPr="007E41A3" w:rsidRDefault="007E41A3" w:rsidP="007E41A3">
      <w:pPr>
        <w:autoSpaceDE w:val="0"/>
        <w:autoSpaceDN w:val="0"/>
        <w:jc w:val="both"/>
        <w:textAlignment w:val="baseline"/>
        <w:rPr>
          <w:rFonts w:eastAsia="Times New Roman" w:cs="Courier New"/>
          <w:kern w:val="3"/>
          <w:sz w:val="28"/>
          <w:szCs w:val="28"/>
          <w:lang w:eastAsia="zh-CN"/>
        </w:rPr>
      </w:pPr>
    </w:p>
    <w:p w:rsidR="007E41A3" w:rsidRPr="007E41A3" w:rsidRDefault="007E41A3" w:rsidP="007E41A3">
      <w:pPr>
        <w:autoSpaceDE w:val="0"/>
        <w:autoSpaceDN w:val="0"/>
        <w:jc w:val="both"/>
        <w:textAlignment w:val="baseline"/>
        <w:rPr>
          <w:rFonts w:eastAsia="Times New Roman" w:cs="Courier New"/>
          <w:kern w:val="3"/>
          <w:sz w:val="28"/>
          <w:szCs w:val="28"/>
          <w:lang w:eastAsia="zh-CN"/>
        </w:rPr>
      </w:pPr>
    </w:p>
    <w:p w:rsidR="007E41A3" w:rsidRPr="007E41A3" w:rsidRDefault="007E41A3" w:rsidP="007E41A3">
      <w:pPr>
        <w:autoSpaceDE w:val="0"/>
        <w:autoSpaceDN w:val="0"/>
        <w:jc w:val="both"/>
        <w:textAlignment w:val="baseline"/>
        <w:rPr>
          <w:rFonts w:eastAsia="Times New Roman" w:cs="Courier New"/>
          <w:kern w:val="3"/>
          <w:sz w:val="28"/>
          <w:szCs w:val="28"/>
          <w:lang w:eastAsia="zh-CN"/>
        </w:rPr>
      </w:pPr>
    </w:p>
    <w:p w:rsidR="007E41A3" w:rsidRPr="007E41A3" w:rsidRDefault="007E41A3" w:rsidP="007E41A3">
      <w:pPr>
        <w:autoSpaceDE w:val="0"/>
        <w:autoSpaceDN w:val="0"/>
        <w:jc w:val="both"/>
        <w:textAlignment w:val="baseline"/>
        <w:rPr>
          <w:rFonts w:eastAsia="Times New Roman" w:cs="Courier New"/>
          <w:kern w:val="3"/>
          <w:sz w:val="28"/>
          <w:szCs w:val="28"/>
          <w:lang w:eastAsia="zh-CN"/>
        </w:rPr>
      </w:pPr>
    </w:p>
    <w:p w:rsidR="007E41A3" w:rsidRPr="007E41A3" w:rsidRDefault="007E41A3" w:rsidP="007E41A3">
      <w:pPr>
        <w:autoSpaceDE w:val="0"/>
        <w:autoSpaceDN w:val="0"/>
        <w:jc w:val="both"/>
        <w:textAlignment w:val="baseline"/>
        <w:rPr>
          <w:rFonts w:eastAsia="Times New Roman" w:cs="Courier New"/>
          <w:kern w:val="3"/>
          <w:sz w:val="28"/>
          <w:szCs w:val="28"/>
          <w:lang w:eastAsia="zh-CN"/>
        </w:rPr>
      </w:pPr>
    </w:p>
    <w:p w:rsidR="007E41A3" w:rsidRPr="007E41A3" w:rsidRDefault="007E41A3" w:rsidP="007E41A3">
      <w:pPr>
        <w:autoSpaceDE w:val="0"/>
        <w:autoSpaceDN w:val="0"/>
        <w:jc w:val="both"/>
        <w:textAlignment w:val="baseline"/>
        <w:rPr>
          <w:rFonts w:eastAsia="Times New Roman" w:cs="Courier New"/>
          <w:kern w:val="3"/>
          <w:sz w:val="28"/>
          <w:szCs w:val="28"/>
          <w:lang w:eastAsia="zh-CN"/>
        </w:rPr>
      </w:pPr>
    </w:p>
    <w:p w:rsidR="007E41A3" w:rsidRPr="007E41A3" w:rsidRDefault="007E41A3" w:rsidP="007E41A3">
      <w:pPr>
        <w:autoSpaceDE w:val="0"/>
        <w:autoSpaceDN w:val="0"/>
        <w:jc w:val="both"/>
        <w:textAlignment w:val="baseline"/>
        <w:rPr>
          <w:rFonts w:eastAsia="Times New Roman" w:cs="Courier New"/>
          <w:kern w:val="3"/>
          <w:sz w:val="28"/>
          <w:szCs w:val="28"/>
          <w:lang w:eastAsia="zh-CN"/>
        </w:rPr>
      </w:pPr>
    </w:p>
    <w:p w:rsidR="007E41A3" w:rsidRPr="007E41A3" w:rsidRDefault="007E41A3" w:rsidP="007E41A3">
      <w:pPr>
        <w:autoSpaceDE w:val="0"/>
        <w:autoSpaceDN w:val="0"/>
        <w:jc w:val="both"/>
        <w:textAlignment w:val="baseline"/>
        <w:rPr>
          <w:rFonts w:eastAsia="Times New Roman" w:cs="Courier New"/>
          <w:kern w:val="3"/>
          <w:sz w:val="28"/>
          <w:szCs w:val="28"/>
          <w:lang w:eastAsia="zh-CN"/>
        </w:rPr>
        <w:sectPr w:rsidR="007E41A3" w:rsidRPr="007E41A3">
          <w:headerReference w:type="default" r:id="rId31"/>
          <w:footerReference w:type="default" r:id="rId32"/>
          <w:pgSz w:w="11906" w:h="16838"/>
          <w:pgMar w:top="1134" w:right="850" w:bottom="1134" w:left="1559" w:header="720" w:footer="720" w:gutter="0"/>
          <w:cols w:space="720"/>
        </w:sectPr>
      </w:pP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lastRenderedPageBreak/>
        <w:t>Приложение № 2</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к Порядку назначения, выплаты,</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перерасчета размера пенсии за</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выслугу лет, организации доставки</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и индексации пенсии за выслугу лет</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муниципальным служащим</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 xml:space="preserve"> </w:t>
      </w: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bookmarkStart w:id="79" w:name="Par233"/>
      <w:bookmarkEnd w:id="79"/>
      <w:r w:rsidRPr="007E41A3">
        <w:rPr>
          <w:rFonts w:eastAsia="Andale Sans UI" w:cs="Tahoma"/>
          <w:kern w:val="3"/>
          <w:sz w:val="24"/>
          <w:lang w:val="de-DE" w:eastAsia="ja-JP" w:bidi="fa-IR"/>
        </w:rPr>
        <w:t>Справка о размере среднемесячного заработка</w:t>
      </w: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 xml:space="preserve">муниципального служащего </w:t>
      </w:r>
      <w:r w:rsidRPr="007E41A3">
        <w:rPr>
          <w:rFonts w:eastAsia="Andale Sans UI" w:cs="Tahoma"/>
          <w:kern w:val="3"/>
          <w:sz w:val="24"/>
          <w:lang w:eastAsia="ja-JP" w:bidi="fa-IR"/>
        </w:rPr>
        <w:t xml:space="preserve">Чернопенского сельского поселения </w:t>
      </w:r>
      <w:r w:rsidRPr="007E41A3">
        <w:rPr>
          <w:rFonts w:eastAsia="Andale Sans UI" w:cs="Tahoma"/>
          <w:kern w:val="3"/>
          <w:sz w:val="24"/>
          <w:lang w:val="de-DE" w:eastAsia="ja-JP" w:bidi="fa-IR"/>
        </w:rPr>
        <w:t>Костромского муниципального района</w:t>
      </w: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Костромской области</w:t>
      </w: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xml:space="preserve">Среднемесячный заработок __________________________, </w:t>
      </w:r>
      <w:proofErr w:type="gramStart"/>
      <w:r w:rsidRPr="007E41A3">
        <w:rPr>
          <w:rFonts w:eastAsia="Times New Roman" w:cs="Courier New"/>
          <w:kern w:val="3"/>
          <w:szCs w:val="20"/>
          <w:lang w:eastAsia="zh-CN"/>
        </w:rPr>
        <w:t>замещавшего</w:t>
      </w:r>
      <w:proofErr w:type="gramEnd"/>
      <w:r w:rsidRPr="007E41A3">
        <w:rPr>
          <w:rFonts w:eastAsia="Times New Roman" w:cs="Courier New"/>
          <w:kern w:val="3"/>
          <w:szCs w:val="20"/>
          <w:lang w:eastAsia="zh-CN"/>
        </w:rPr>
        <w:t xml:space="preserve"> должность муниципальной службы Чернопенского сельского  </w:t>
      </w: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xml:space="preserve">                                   (Фамилия, имя, отчество)  поселения Костромского муниципального района Костромской области ______________________________,</w:t>
      </w: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xml:space="preserve">                                                                                (наименование должности)</w:t>
      </w: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за расчетный период с 01.____________ по 30 (31)</w:t>
      </w:r>
      <w:proofErr w:type="gramStart"/>
      <w:r w:rsidRPr="007E41A3">
        <w:rPr>
          <w:rFonts w:eastAsia="Times New Roman" w:cs="Courier New"/>
          <w:kern w:val="3"/>
          <w:szCs w:val="20"/>
          <w:lang w:eastAsia="zh-CN"/>
        </w:rPr>
        <w:t>.</w:t>
      </w:r>
      <w:proofErr w:type="gramEnd"/>
      <w:r w:rsidRPr="007E41A3">
        <w:rPr>
          <w:rFonts w:eastAsia="Times New Roman" w:cs="Courier New"/>
          <w:kern w:val="3"/>
          <w:szCs w:val="20"/>
          <w:lang w:eastAsia="zh-CN"/>
        </w:rPr>
        <w:t xml:space="preserve">______________ </w:t>
      </w:r>
      <w:proofErr w:type="gramStart"/>
      <w:r w:rsidRPr="007E41A3">
        <w:rPr>
          <w:rFonts w:eastAsia="Times New Roman" w:cs="Courier New"/>
          <w:kern w:val="3"/>
          <w:szCs w:val="20"/>
          <w:lang w:eastAsia="zh-CN"/>
        </w:rPr>
        <w:t>с</w:t>
      </w:r>
      <w:proofErr w:type="gramEnd"/>
      <w:r w:rsidRPr="007E41A3">
        <w:rPr>
          <w:rFonts w:eastAsia="Times New Roman" w:cs="Courier New"/>
          <w:kern w:val="3"/>
          <w:szCs w:val="20"/>
          <w:lang w:eastAsia="zh-CN"/>
        </w:rPr>
        <w:t>оставлял:</w:t>
      </w: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xml:space="preserve">                      (день, месяц, год)      (день, месяц, год)</w:t>
      </w:r>
    </w:p>
    <w:p w:rsidR="007E41A3" w:rsidRPr="007E41A3" w:rsidRDefault="007E41A3" w:rsidP="007E41A3">
      <w:pPr>
        <w:autoSpaceDE w:val="0"/>
        <w:autoSpaceDN w:val="0"/>
        <w:ind w:firstLine="540"/>
        <w:jc w:val="both"/>
        <w:textAlignment w:val="baseline"/>
        <w:rPr>
          <w:rFonts w:eastAsia="Andale Sans UI" w:cs="Tahoma"/>
          <w:kern w:val="3"/>
          <w:szCs w:val="20"/>
          <w:lang w:val="de-DE" w:eastAsia="ja-JP" w:bidi="fa-IR"/>
        </w:rPr>
      </w:pPr>
    </w:p>
    <w:tbl>
      <w:tblPr>
        <w:tblW w:w="13450" w:type="dxa"/>
        <w:tblInd w:w="65" w:type="dxa"/>
        <w:tblLayout w:type="fixed"/>
        <w:tblCellMar>
          <w:left w:w="10" w:type="dxa"/>
          <w:right w:w="10" w:type="dxa"/>
        </w:tblCellMar>
        <w:tblLook w:val="0000" w:firstRow="0" w:lastRow="0" w:firstColumn="0" w:lastColumn="0" w:noHBand="0" w:noVBand="0"/>
      </w:tblPr>
      <w:tblGrid>
        <w:gridCol w:w="1080"/>
        <w:gridCol w:w="1200"/>
        <w:gridCol w:w="1080"/>
        <w:gridCol w:w="1200"/>
        <w:gridCol w:w="960"/>
        <w:gridCol w:w="1080"/>
        <w:gridCol w:w="1200"/>
        <w:gridCol w:w="1200"/>
        <w:gridCol w:w="1315"/>
        <w:gridCol w:w="1477"/>
        <w:gridCol w:w="1658"/>
      </w:tblGrid>
      <w:tr w:rsidR="007E41A3" w:rsidRPr="007E41A3" w:rsidTr="007E41A3">
        <w:tc>
          <w:tcPr>
            <w:tcW w:w="1080" w:type="dxa"/>
            <w:tcBorders>
              <w:top w:val="single" w:sz="4" w:space="0" w:color="000000"/>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widowControl/>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xml:space="preserve">Месяц, </w:t>
            </w:r>
            <w:r w:rsidRPr="007E41A3">
              <w:rPr>
                <w:rFonts w:eastAsia="Times New Roman" w:cs="Courier New"/>
                <w:kern w:val="3"/>
                <w:szCs w:val="20"/>
                <w:lang w:eastAsia="zh-CN"/>
              </w:rPr>
              <w:br/>
              <w:t xml:space="preserve">  год  </w:t>
            </w:r>
          </w:p>
        </w:tc>
        <w:tc>
          <w:tcPr>
            <w:tcW w:w="1200" w:type="dxa"/>
            <w:tcBorders>
              <w:top w:val="single" w:sz="4" w:space="0" w:color="000000"/>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widowControl/>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Норм</w:t>
            </w:r>
            <w:proofErr w:type="gramStart"/>
            <w:r w:rsidRPr="007E41A3">
              <w:rPr>
                <w:rFonts w:eastAsia="Times New Roman" w:cs="Courier New"/>
                <w:kern w:val="3"/>
                <w:szCs w:val="20"/>
                <w:lang w:eastAsia="zh-CN"/>
              </w:rPr>
              <w:t>а-</w:t>
            </w:r>
            <w:proofErr w:type="gramEnd"/>
            <w:r w:rsidRPr="007E41A3">
              <w:rPr>
                <w:rFonts w:eastAsia="Times New Roman" w:cs="Courier New"/>
                <w:kern w:val="3"/>
                <w:szCs w:val="20"/>
                <w:lang w:eastAsia="zh-CN"/>
              </w:rPr>
              <w:t xml:space="preserve">  </w:t>
            </w:r>
            <w:r w:rsidRPr="007E41A3">
              <w:rPr>
                <w:rFonts w:eastAsia="Times New Roman" w:cs="Courier New"/>
                <w:kern w:val="3"/>
                <w:szCs w:val="20"/>
                <w:lang w:eastAsia="zh-CN"/>
              </w:rPr>
              <w:br/>
              <w:t xml:space="preserve">тивное  </w:t>
            </w:r>
            <w:r w:rsidRPr="007E41A3">
              <w:rPr>
                <w:rFonts w:eastAsia="Times New Roman" w:cs="Courier New"/>
                <w:kern w:val="3"/>
                <w:szCs w:val="20"/>
                <w:lang w:eastAsia="zh-CN"/>
              </w:rPr>
              <w:br/>
              <w:t xml:space="preserve">коли-   </w:t>
            </w:r>
            <w:r w:rsidRPr="007E41A3">
              <w:rPr>
                <w:rFonts w:eastAsia="Times New Roman" w:cs="Courier New"/>
                <w:kern w:val="3"/>
                <w:szCs w:val="20"/>
                <w:lang w:eastAsia="zh-CN"/>
              </w:rPr>
              <w:br/>
              <w:t xml:space="preserve">чество  </w:t>
            </w:r>
            <w:r w:rsidRPr="007E41A3">
              <w:rPr>
                <w:rFonts w:eastAsia="Times New Roman" w:cs="Courier New"/>
                <w:kern w:val="3"/>
                <w:szCs w:val="20"/>
                <w:lang w:eastAsia="zh-CN"/>
              </w:rPr>
              <w:br/>
              <w:t xml:space="preserve">рабочих </w:t>
            </w:r>
            <w:r w:rsidRPr="007E41A3">
              <w:rPr>
                <w:rFonts w:eastAsia="Times New Roman" w:cs="Courier New"/>
                <w:kern w:val="3"/>
                <w:szCs w:val="20"/>
                <w:lang w:eastAsia="zh-CN"/>
              </w:rPr>
              <w:br/>
              <w:t xml:space="preserve">дней в  </w:t>
            </w:r>
            <w:r w:rsidRPr="007E41A3">
              <w:rPr>
                <w:rFonts w:eastAsia="Times New Roman" w:cs="Courier New"/>
                <w:kern w:val="3"/>
                <w:szCs w:val="20"/>
                <w:lang w:eastAsia="zh-CN"/>
              </w:rPr>
              <w:br/>
              <w:t xml:space="preserve">расчет- </w:t>
            </w:r>
            <w:r w:rsidRPr="007E41A3">
              <w:rPr>
                <w:rFonts w:eastAsia="Times New Roman" w:cs="Courier New"/>
                <w:kern w:val="3"/>
                <w:szCs w:val="20"/>
                <w:lang w:eastAsia="zh-CN"/>
              </w:rPr>
              <w:br/>
              <w:t xml:space="preserve">ном     </w:t>
            </w:r>
            <w:r w:rsidRPr="007E41A3">
              <w:rPr>
                <w:rFonts w:eastAsia="Times New Roman" w:cs="Courier New"/>
                <w:kern w:val="3"/>
                <w:szCs w:val="20"/>
                <w:lang w:eastAsia="zh-CN"/>
              </w:rPr>
              <w:br/>
              <w:t>периоде</w:t>
            </w:r>
          </w:p>
        </w:tc>
        <w:tc>
          <w:tcPr>
            <w:tcW w:w="1080" w:type="dxa"/>
            <w:tcBorders>
              <w:top w:val="single" w:sz="4" w:space="0" w:color="000000"/>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widowControl/>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Кол</w:t>
            </w:r>
            <w:proofErr w:type="gramStart"/>
            <w:r w:rsidRPr="007E41A3">
              <w:rPr>
                <w:rFonts w:eastAsia="Times New Roman" w:cs="Courier New"/>
                <w:kern w:val="3"/>
                <w:szCs w:val="20"/>
                <w:lang w:eastAsia="zh-CN"/>
              </w:rPr>
              <w:t>и-</w:t>
            </w:r>
            <w:proofErr w:type="gramEnd"/>
            <w:r w:rsidRPr="007E41A3">
              <w:rPr>
                <w:rFonts w:eastAsia="Times New Roman" w:cs="Courier New"/>
                <w:kern w:val="3"/>
                <w:szCs w:val="20"/>
                <w:lang w:eastAsia="zh-CN"/>
              </w:rPr>
              <w:t xml:space="preserve">  </w:t>
            </w:r>
            <w:r w:rsidRPr="007E41A3">
              <w:rPr>
                <w:rFonts w:eastAsia="Times New Roman" w:cs="Courier New"/>
                <w:kern w:val="3"/>
                <w:szCs w:val="20"/>
                <w:lang w:eastAsia="zh-CN"/>
              </w:rPr>
              <w:br/>
              <w:t xml:space="preserve">чество </w:t>
            </w:r>
            <w:r w:rsidRPr="007E41A3">
              <w:rPr>
                <w:rFonts w:eastAsia="Times New Roman" w:cs="Courier New"/>
                <w:kern w:val="3"/>
                <w:szCs w:val="20"/>
                <w:lang w:eastAsia="zh-CN"/>
              </w:rPr>
              <w:br/>
              <w:t xml:space="preserve">факти- </w:t>
            </w:r>
            <w:r w:rsidRPr="007E41A3">
              <w:rPr>
                <w:rFonts w:eastAsia="Times New Roman" w:cs="Courier New"/>
                <w:kern w:val="3"/>
                <w:szCs w:val="20"/>
                <w:lang w:eastAsia="zh-CN"/>
              </w:rPr>
              <w:br/>
              <w:t xml:space="preserve">чески  </w:t>
            </w:r>
            <w:r w:rsidRPr="007E41A3">
              <w:rPr>
                <w:rFonts w:eastAsia="Times New Roman" w:cs="Courier New"/>
                <w:kern w:val="3"/>
                <w:szCs w:val="20"/>
                <w:lang w:eastAsia="zh-CN"/>
              </w:rPr>
              <w:br/>
              <w:t xml:space="preserve">отра-  </w:t>
            </w:r>
            <w:r w:rsidRPr="007E41A3">
              <w:rPr>
                <w:rFonts w:eastAsia="Times New Roman" w:cs="Courier New"/>
                <w:kern w:val="3"/>
                <w:szCs w:val="20"/>
                <w:lang w:eastAsia="zh-CN"/>
              </w:rPr>
              <w:br/>
              <w:t xml:space="preserve">ботан- </w:t>
            </w:r>
            <w:r w:rsidRPr="007E41A3">
              <w:rPr>
                <w:rFonts w:eastAsia="Times New Roman" w:cs="Courier New"/>
                <w:kern w:val="3"/>
                <w:szCs w:val="20"/>
                <w:lang w:eastAsia="zh-CN"/>
              </w:rPr>
              <w:br/>
              <w:t xml:space="preserve">ных    </w:t>
            </w:r>
            <w:r w:rsidRPr="007E41A3">
              <w:rPr>
                <w:rFonts w:eastAsia="Times New Roman" w:cs="Courier New"/>
                <w:kern w:val="3"/>
                <w:szCs w:val="20"/>
                <w:lang w:eastAsia="zh-CN"/>
              </w:rPr>
              <w:br/>
              <w:t xml:space="preserve">дней   </w:t>
            </w:r>
          </w:p>
        </w:tc>
        <w:tc>
          <w:tcPr>
            <w:tcW w:w="1200" w:type="dxa"/>
            <w:tcBorders>
              <w:top w:val="single" w:sz="4" w:space="0" w:color="000000"/>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widowControl/>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Должн</w:t>
            </w:r>
            <w:proofErr w:type="gramStart"/>
            <w:r w:rsidRPr="007E41A3">
              <w:rPr>
                <w:rFonts w:eastAsia="Times New Roman" w:cs="Courier New"/>
                <w:kern w:val="3"/>
                <w:szCs w:val="20"/>
                <w:lang w:eastAsia="zh-CN"/>
              </w:rPr>
              <w:t>о-</w:t>
            </w:r>
            <w:proofErr w:type="gramEnd"/>
            <w:r w:rsidRPr="007E41A3">
              <w:rPr>
                <w:rFonts w:eastAsia="Times New Roman" w:cs="Courier New"/>
                <w:kern w:val="3"/>
                <w:szCs w:val="20"/>
                <w:lang w:eastAsia="zh-CN"/>
              </w:rPr>
              <w:t xml:space="preserve"> </w:t>
            </w:r>
            <w:r w:rsidRPr="007E41A3">
              <w:rPr>
                <w:rFonts w:eastAsia="Times New Roman" w:cs="Courier New"/>
                <w:kern w:val="3"/>
                <w:szCs w:val="20"/>
                <w:lang w:eastAsia="zh-CN"/>
              </w:rPr>
              <w:br/>
              <w:t xml:space="preserve">стной   </w:t>
            </w:r>
            <w:r w:rsidRPr="007E41A3">
              <w:rPr>
                <w:rFonts w:eastAsia="Times New Roman" w:cs="Courier New"/>
                <w:kern w:val="3"/>
                <w:szCs w:val="20"/>
                <w:lang w:eastAsia="zh-CN"/>
              </w:rPr>
              <w:br/>
              <w:t xml:space="preserve">оклад   </w:t>
            </w:r>
          </w:p>
        </w:tc>
        <w:tc>
          <w:tcPr>
            <w:tcW w:w="960" w:type="dxa"/>
            <w:tcBorders>
              <w:top w:val="single" w:sz="4" w:space="0" w:color="000000"/>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widowControl/>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xml:space="preserve">Оклад </w:t>
            </w:r>
            <w:r w:rsidRPr="007E41A3">
              <w:rPr>
                <w:rFonts w:eastAsia="Times New Roman" w:cs="Courier New"/>
                <w:kern w:val="3"/>
                <w:szCs w:val="20"/>
                <w:lang w:eastAsia="zh-CN"/>
              </w:rPr>
              <w:br/>
              <w:t xml:space="preserve">за    </w:t>
            </w:r>
            <w:r w:rsidRPr="007E41A3">
              <w:rPr>
                <w:rFonts w:eastAsia="Times New Roman" w:cs="Courier New"/>
                <w:kern w:val="3"/>
                <w:szCs w:val="20"/>
                <w:lang w:eastAsia="zh-CN"/>
              </w:rPr>
              <w:br/>
              <w:t>кла</w:t>
            </w:r>
            <w:proofErr w:type="gramStart"/>
            <w:r w:rsidRPr="007E41A3">
              <w:rPr>
                <w:rFonts w:eastAsia="Times New Roman" w:cs="Courier New"/>
                <w:kern w:val="3"/>
                <w:szCs w:val="20"/>
                <w:lang w:eastAsia="zh-CN"/>
              </w:rPr>
              <w:t>с-</w:t>
            </w:r>
            <w:proofErr w:type="gramEnd"/>
            <w:r w:rsidRPr="007E41A3">
              <w:rPr>
                <w:rFonts w:eastAsia="Times New Roman" w:cs="Courier New"/>
                <w:kern w:val="3"/>
                <w:szCs w:val="20"/>
                <w:lang w:eastAsia="zh-CN"/>
              </w:rPr>
              <w:t xml:space="preserve"> </w:t>
            </w:r>
            <w:r w:rsidRPr="007E41A3">
              <w:rPr>
                <w:rFonts w:eastAsia="Times New Roman" w:cs="Courier New"/>
                <w:kern w:val="3"/>
                <w:szCs w:val="20"/>
                <w:lang w:eastAsia="zh-CN"/>
              </w:rPr>
              <w:br/>
              <w:t xml:space="preserve">сный  </w:t>
            </w:r>
            <w:r w:rsidRPr="007E41A3">
              <w:rPr>
                <w:rFonts w:eastAsia="Times New Roman" w:cs="Courier New"/>
                <w:kern w:val="3"/>
                <w:szCs w:val="20"/>
                <w:lang w:eastAsia="zh-CN"/>
              </w:rPr>
              <w:br/>
              <w:t xml:space="preserve">чин   </w:t>
            </w:r>
          </w:p>
        </w:tc>
        <w:tc>
          <w:tcPr>
            <w:tcW w:w="1080" w:type="dxa"/>
            <w:tcBorders>
              <w:top w:val="single" w:sz="4" w:space="0" w:color="000000"/>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widowControl/>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На</w:t>
            </w:r>
            <w:proofErr w:type="gramStart"/>
            <w:r w:rsidRPr="007E41A3">
              <w:rPr>
                <w:rFonts w:eastAsia="Times New Roman" w:cs="Courier New"/>
                <w:kern w:val="3"/>
                <w:szCs w:val="20"/>
                <w:lang w:eastAsia="zh-CN"/>
              </w:rPr>
              <w:t>д-</w:t>
            </w:r>
            <w:proofErr w:type="gramEnd"/>
            <w:r w:rsidRPr="007E41A3">
              <w:rPr>
                <w:rFonts w:eastAsia="Times New Roman" w:cs="Courier New"/>
                <w:kern w:val="3"/>
                <w:szCs w:val="20"/>
                <w:lang w:eastAsia="zh-CN"/>
              </w:rPr>
              <w:t xml:space="preserve">   </w:t>
            </w:r>
            <w:r w:rsidRPr="007E41A3">
              <w:rPr>
                <w:rFonts w:eastAsia="Times New Roman" w:cs="Courier New"/>
                <w:kern w:val="3"/>
                <w:szCs w:val="20"/>
                <w:lang w:eastAsia="zh-CN"/>
              </w:rPr>
              <w:br/>
              <w:t xml:space="preserve">бавка  </w:t>
            </w:r>
            <w:r w:rsidRPr="007E41A3">
              <w:rPr>
                <w:rFonts w:eastAsia="Times New Roman" w:cs="Courier New"/>
                <w:kern w:val="3"/>
                <w:szCs w:val="20"/>
                <w:lang w:eastAsia="zh-CN"/>
              </w:rPr>
              <w:br/>
              <w:t xml:space="preserve">за     </w:t>
            </w:r>
            <w:r w:rsidRPr="007E41A3">
              <w:rPr>
                <w:rFonts w:eastAsia="Times New Roman" w:cs="Courier New"/>
                <w:kern w:val="3"/>
                <w:szCs w:val="20"/>
                <w:lang w:eastAsia="zh-CN"/>
              </w:rPr>
              <w:br/>
              <w:t>выслугу</w:t>
            </w:r>
            <w:r w:rsidRPr="007E41A3">
              <w:rPr>
                <w:rFonts w:eastAsia="Times New Roman" w:cs="Courier New"/>
                <w:kern w:val="3"/>
                <w:szCs w:val="20"/>
                <w:lang w:eastAsia="zh-CN"/>
              </w:rPr>
              <w:br/>
              <w:t xml:space="preserve">лет    </w:t>
            </w:r>
          </w:p>
        </w:tc>
        <w:tc>
          <w:tcPr>
            <w:tcW w:w="1200" w:type="dxa"/>
            <w:tcBorders>
              <w:top w:val="single" w:sz="4" w:space="0" w:color="000000"/>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widowControl/>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На</w:t>
            </w:r>
            <w:proofErr w:type="gramStart"/>
            <w:r w:rsidRPr="007E41A3">
              <w:rPr>
                <w:rFonts w:eastAsia="Times New Roman" w:cs="Courier New"/>
                <w:kern w:val="3"/>
                <w:szCs w:val="20"/>
                <w:lang w:eastAsia="zh-CN"/>
              </w:rPr>
              <w:t>д-</w:t>
            </w:r>
            <w:proofErr w:type="gramEnd"/>
            <w:r w:rsidRPr="007E41A3">
              <w:rPr>
                <w:rFonts w:eastAsia="Times New Roman" w:cs="Courier New"/>
                <w:kern w:val="3"/>
                <w:szCs w:val="20"/>
                <w:lang w:eastAsia="zh-CN"/>
              </w:rPr>
              <w:t xml:space="preserve">    </w:t>
            </w:r>
            <w:r w:rsidRPr="007E41A3">
              <w:rPr>
                <w:rFonts w:eastAsia="Times New Roman" w:cs="Courier New"/>
                <w:kern w:val="3"/>
                <w:szCs w:val="20"/>
                <w:lang w:eastAsia="zh-CN"/>
              </w:rPr>
              <w:br/>
              <w:t xml:space="preserve">бавка к </w:t>
            </w:r>
            <w:r w:rsidRPr="007E41A3">
              <w:rPr>
                <w:rFonts w:eastAsia="Times New Roman" w:cs="Courier New"/>
                <w:kern w:val="3"/>
                <w:szCs w:val="20"/>
                <w:lang w:eastAsia="zh-CN"/>
              </w:rPr>
              <w:br/>
              <w:t xml:space="preserve">должно- </w:t>
            </w:r>
            <w:r w:rsidRPr="007E41A3">
              <w:rPr>
                <w:rFonts w:eastAsia="Times New Roman" w:cs="Courier New"/>
                <w:kern w:val="3"/>
                <w:szCs w:val="20"/>
                <w:lang w:eastAsia="zh-CN"/>
              </w:rPr>
              <w:br/>
              <w:t xml:space="preserve">стному  </w:t>
            </w:r>
            <w:r w:rsidRPr="007E41A3">
              <w:rPr>
                <w:rFonts w:eastAsia="Times New Roman" w:cs="Courier New"/>
                <w:kern w:val="3"/>
                <w:szCs w:val="20"/>
                <w:lang w:eastAsia="zh-CN"/>
              </w:rPr>
              <w:br/>
              <w:t xml:space="preserve">окладу  </w:t>
            </w:r>
            <w:r w:rsidRPr="007E41A3">
              <w:rPr>
                <w:rFonts w:eastAsia="Times New Roman" w:cs="Courier New"/>
                <w:kern w:val="3"/>
                <w:szCs w:val="20"/>
                <w:lang w:eastAsia="zh-CN"/>
              </w:rPr>
              <w:br/>
              <w:t xml:space="preserve">за      </w:t>
            </w:r>
            <w:r w:rsidRPr="007E41A3">
              <w:rPr>
                <w:rFonts w:eastAsia="Times New Roman" w:cs="Courier New"/>
                <w:kern w:val="3"/>
                <w:szCs w:val="20"/>
                <w:lang w:eastAsia="zh-CN"/>
              </w:rPr>
              <w:br/>
              <w:t xml:space="preserve">особые  </w:t>
            </w:r>
            <w:r w:rsidRPr="007E41A3">
              <w:rPr>
                <w:rFonts w:eastAsia="Times New Roman" w:cs="Courier New"/>
                <w:kern w:val="3"/>
                <w:szCs w:val="20"/>
                <w:lang w:eastAsia="zh-CN"/>
              </w:rPr>
              <w:br/>
              <w:t xml:space="preserve">условия </w:t>
            </w:r>
            <w:r w:rsidRPr="007E41A3">
              <w:rPr>
                <w:rFonts w:eastAsia="Times New Roman" w:cs="Courier New"/>
                <w:kern w:val="3"/>
                <w:szCs w:val="20"/>
                <w:lang w:eastAsia="zh-CN"/>
              </w:rPr>
              <w:br/>
              <w:t xml:space="preserve">муниципальной </w:t>
            </w:r>
            <w:r w:rsidRPr="007E41A3">
              <w:rPr>
                <w:rFonts w:eastAsia="Times New Roman" w:cs="Courier New"/>
                <w:kern w:val="3"/>
                <w:szCs w:val="20"/>
                <w:lang w:eastAsia="zh-CN"/>
              </w:rPr>
              <w:br/>
              <w:t xml:space="preserve">службы  </w:t>
            </w:r>
          </w:p>
        </w:tc>
        <w:tc>
          <w:tcPr>
            <w:tcW w:w="1200" w:type="dxa"/>
            <w:tcBorders>
              <w:top w:val="single" w:sz="4" w:space="0" w:color="000000"/>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widowControl/>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Проце</w:t>
            </w:r>
            <w:proofErr w:type="gramStart"/>
            <w:r w:rsidRPr="007E41A3">
              <w:rPr>
                <w:rFonts w:eastAsia="Times New Roman" w:cs="Courier New"/>
                <w:kern w:val="3"/>
                <w:szCs w:val="20"/>
                <w:lang w:eastAsia="zh-CN"/>
              </w:rPr>
              <w:t>н-</w:t>
            </w:r>
            <w:proofErr w:type="gramEnd"/>
            <w:r w:rsidRPr="007E41A3">
              <w:rPr>
                <w:rFonts w:eastAsia="Times New Roman" w:cs="Courier New"/>
                <w:kern w:val="3"/>
                <w:szCs w:val="20"/>
                <w:lang w:eastAsia="zh-CN"/>
              </w:rPr>
              <w:t xml:space="preserve"> </w:t>
            </w:r>
            <w:r w:rsidRPr="007E41A3">
              <w:rPr>
                <w:rFonts w:eastAsia="Times New Roman" w:cs="Courier New"/>
                <w:kern w:val="3"/>
                <w:szCs w:val="20"/>
                <w:lang w:eastAsia="zh-CN"/>
              </w:rPr>
              <w:br/>
              <w:t xml:space="preserve">тная    </w:t>
            </w:r>
            <w:r w:rsidRPr="007E41A3">
              <w:rPr>
                <w:rFonts w:eastAsia="Times New Roman" w:cs="Courier New"/>
                <w:kern w:val="3"/>
                <w:szCs w:val="20"/>
                <w:lang w:eastAsia="zh-CN"/>
              </w:rPr>
              <w:br/>
              <w:t>надбавка</w:t>
            </w:r>
            <w:r w:rsidRPr="007E41A3">
              <w:rPr>
                <w:rFonts w:eastAsia="Times New Roman" w:cs="Courier New"/>
                <w:kern w:val="3"/>
                <w:szCs w:val="20"/>
                <w:lang w:eastAsia="zh-CN"/>
              </w:rPr>
              <w:br/>
              <w:t xml:space="preserve">за      </w:t>
            </w:r>
            <w:r w:rsidRPr="007E41A3">
              <w:rPr>
                <w:rFonts w:eastAsia="Times New Roman" w:cs="Courier New"/>
                <w:kern w:val="3"/>
                <w:szCs w:val="20"/>
                <w:lang w:eastAsia="zh-CN"/>
              </w:rPr>
              <w:br/>
              <w:t xml:space="preserve">работу  </w:t>
            </w:r>
            <w:r w:rsidRPr="007E41A3">
              <w:rPr>
                <w:rFonts w:eastAsia="Times New Roman" w:cs="Courier New"/>
                <w:kern w:val="3"/>
                <w:szCs w:val="20"/>
                <w:lang w:eastAsia="zh-CN"/>
              </w:rPr>
              <w:br/>
              <w:t xml:space="preserve">со      </w:t>
            </w:r>
            <w:r w:rsidRPr="007E41A3">
              <w:rPr>
                <w:rFonts w:eastAsia="Times New Roman" w:cs="Courier New"/>
                <w:kern w:val="3"/>
                <w:szCs w:val="20"/>
                <w:lang w:eastAsia="zh-CN"/>
              </w:rPr>
              <w:br/>
              <w:t>сведени-</w:t>
            </w:r>
            <w:r w:rsidRPr="007E41A3">
              <w:rPr>
                <w:rFonts w:eastAsia="Times New Roman" w:cs="Courier New"/>
                <w:kern w:val="3"/>
                <w:szCs w:val="20"/>
                <w:lang w:eastAsia="zh-CN"/>
              </w:rPr>
              <w:br/>
              <w:t xml:space="preserve">ями,    </w:t>
            </w:r>
            <w:r w:rsidRPr="007E41A3">
              <w:rPr>
                <w:rFonts w:eastAsia="Times New Roman" w:cs="Courier New"/>
                <w:kern w:val="3"/>
                <w:szCs w:val="20"/>
                <w:lang w:eastAsia="zh-CN"/>
              </w:rPr>
              <w:br/>
              <w:t xml:space="preserve">состав- </w:t>
            </w:r>
            <w:r w:rsidRPr="007E41A3">
              <w:rPr>
                <w:rFonts w:eastAsia="Times New Roman" w:cs="Courier New"/>
                <w:kern w:val="3"/>
                <w:szCs w:val="20"/>
                <w:lang w:eastAsia="zh-CN"/>
              </w:rPr>
              <w:br/>
              <w:t xml:space="preserve">ляющими </w:t>
            </w:r>
            <w:r w:rsidRPr="007E41A3">
              <w:rPr>
                <w:rFonts w:eastAsia="Times New Roman" w:cs="Courier New"/>
                <w:kern w:val="3"/>
                <w:szCs w:val="20"/>
                <w:lang w:eastAsia="zh-CN"/>
              </w:rPr>
              <w:br/>
              <w:t xml:space="preserve">госуда- </w:t>
            </w:r>
            <w:r w:rsidRPr="007E41A3">
              <w:rPr>
                <w:rFonts w:eastAsia="Times New Roman" w:cs="Courier New"/>
                <w:kern w:val="3"/>
                <w:szCs w:val="20"/>
                <w:lang w:eastAsia="zh-CN"/>
              </w:rPr>
              <w:br/>
              <w:t xml:space="preserve">рствен- </w:t>
            </w:r>
            <w:r w:rsidRPr="007E41A3">
              <w:rPr>
                <w:rFonts w:eastAsia="Times New Roman" w:cs="Courier New"/>
                <w:kern w:val="3"/>
                <w:szCs w:val="20"/>
                <w:lang w:eastAsia="zh-CN"/>
              </w:rPr>
              <w:br/>
              <w:t xml:space="preserve">ную     </w:t>
            </w:r>
            <w:r w:rsidRPr="007E41A3">
              <w:rPr>
                <w:rFonts w:eastAsia="Times New Roman" w:cs="Courier New"/>
                <w:kern w:val="3"/>
                <w:szCs w:val="20"/>
                <w:lang w:eastAsia="zh-CN"/>
              </w:rPr>
              <w:br/>
              <w:t xml:space="preserve">тайну   </w:t>
            </w:r>
          </w:p>
        </w:tc>
        <w:tc>
          <w:tcPr>
            <w:tcW w:w="1315" w:type="dxa"/>
            <w:tcBorders>
              <w:top w:val="single" w:sz="4" w:space="0" w:color="000000"/>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widowControl/>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Ежем</w:t>
            </w:r>
            <w:proofErr w:type="gramStart"/>
            <w:r w:rsidRPr="007E41A3">
              <w:rPr>
                <w:rFonts w:eastAsia="Times New Roman" w:cs="Courier New"/>
                <w:kern w:val="3"/>
                <w:szCs w:val="20"/>
                <w:lang w:eastAsia="zh-CN"/>
              </w:rPr>
              <w:t>е-</w:t>
            </w:r>
            <w:proofErr w:type="gramEnd"/>
            <w:r w:rsidRPr="007E41A3">
              <w:rPr>
                <w:rFonts w:eastAsia="Times New Roman" w:cs="Courier New"/>
                <w:kern w:val="3"/>
                <w:szCs w:val="20"/>
                <w:lang w:eastAsia="zh-CN"/>
              </w:rPr>
              <w:br/>
              <w:t>сячное</w:t>
            </w:r>
            <w:r w:rsidRPr="007E41A3">
              <w:rPr>
                <w:rFonts w:eastAsia="Times New Roman" w:cs="Courier New"/>
                <w:kern w:val="3"/>
                <w:szCs w:val="20"/>
                <w:lang w:eastAsia="zh-CN"/>
              </w:rPr>
              <w:br/>
              <w:t>денеж-</w:t>
            </w:r>
            <w:r w:rsidRPr="007E41A3">
              <w:rPr>
                <w:rFonts w:eastAsia="Times New Roman" w:cs="Courier New"/>
                <w:kern w:val="3"/>
                <w:szCs w:val="20"/>
                <w:lang w:eastAsia="zh-CN"/>
              </w:rPr>
              <w:br/>
              <w:t xml:space="preserve">ное   </w:t>
            </w:r>
            <w:r w:rsidRPr="007E41A3">
              <w:rPr>
                <w:rFonts w:eastAsia="Times New Roman" w:cs="Courier New"/>
                <w:kern w:val="3"/>
                <w:szCs w:val="20"/>
                <w:lang w:eastAsia="zh-CN"/>
              </w:rPr>
              <w:br/>
              <w:t xml:space="preserve">поощ- </w:t>
            </w:r>
            <w:r w:rsidRPr="007E41A3">
              <w:rPr>
                <w:rFonts w:eastAsia="Times New Roman" w:cs="Courier New"/>
                <w:kern w:val="3"/>
                <w:szCs w:val="20"/>
                <w:lang w:eastAsia="zh-CN"/>
              </w:rPr>
              <w:br/>
              <w:t>рение</w:t>
            </w:r>
          </w:p>
        </w:tc>
        <w:tc>
          <w:tcPr>
            <w:tcW w:w="1477" w:type="dxa"/>
            <w:tcBorders>
              <w:top w:val="single" w:sz="4" w:space="0" w:color="000000"/>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widowControl/>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xml:space="preserve">Премии </w:t>
            </w:r>
            <w:r w:rsidRPr="007E41A3">
              <w:rPr>
                <w:rFonts w:eastAsia="Times New Roman" w:cs="Courier New"/>
                <w:kern w:val="3"/>
                <w:szCs w:val="20"/>
                <w:lang w:eastAsia="zh-CN"/>
              </w:rPr>
              <w:br/>
              <w:t xml:space="preserve">за     </w:t>
            </w:r>
            <w:r w:rsidRPr="007E41A3">
              <w:rPr>
                <w:rFonts w:eastAsia="Times New Roman" w:cs="Courier New"/>
                <w:kern w:val="3"/>
                <w:szCs w:val="20"/>
                <w:lang w:eastAsia="zh-CN"/>
              </w:rPr>
              <w:br/>
              <w:t>выпо</w:t>
            </w:r>
            <w:proofErr w:type="gramStart"/>
            <w:r w:rsidRPr="007E41A3">
              <w:rPr>
                <w:rFonts w:eastAsia="Times New Roman" w:cs="Courier New"/>
                <w:kern w:val="3"/>
                <w:szCs w:val="20"/>
                <w:lang w:eastAsia="zh-CN"/>
              </w:rPr>
              <w:t>л-</w:t>
            </w:r>
            <w:proofErr w:type="gramEnd"/>
            <w:r w:rsidRPr="007E41A3">
              <w:rPr>
                <w:rFonts w:eastAsia="Times New Roman" w:cs="Courier New"/>
                <w:kern w:val="3"/>
                <w:szCs w:val="20"/>
                <w:lang w:eastAsia="zh-CN"/>
              </w:rPr>
              <w:t xml:space="preserve"> </w:t>
            </w:r>
            <w:r w:rsidRPr="007E41A3">
              <w:rPr>
                <w:rFonts w:eastAsia="Times New Roman" w:cs="Courier New"/>
                <w:kern w:val="3"/>
                <w:szCs w:val="20"/>
                <w:lang w:eastAsia="zh-CN"/>
              </w:rPr>
              <w:br/>
              <w:t xml:space="preserve">нение  </w:t>
            </w:r>
            <w:r w:rsidRPr="007E41A3">
              <w:rPr>
                <w:rFonts w:eastAsia="Times New Roman" w:cs="Courier New"/>
                <w:kern w:val="3"/>
                <w:szCs w:val="20"/>
                <w:lang w:eastAsia="zh-CN"/>
              </w:rPr>
              <w:br/>
              <w:t xml:space="preserve">особо  </w:t>
            </w:r>
            <w:r w:rsidRPr="007E41A3">
              <w:rPr>
                <w:rFonts w:eastAsia="Times New Roman" w:cs="Courier New"/>
                <w:kern w:val="3"/>
                <w:szCs w:val="20"/>
                <w:lang w:eastAsia="zh-CN"/>
              </w:rPr>
              <w:br/>
              <w:t xml:space="preserve">важных </w:t>
            </w:r>
            <w:r w:rsidRPr="007E41A3">
              <w:rPr>
                <w:rFonts w:eastAsia="Times New Roman" w:cs="Courier New"/>
                <w:kern w:val="3"/>
                <w:szCs w:val="20"/>
                <w:lang w:eastAsia="zh-CN"/>
              </w:rPr>
              <w:br/>
              <w:t xml:space="preserve">и      </w:t>
            </w:r>
            <w:r w:rsidRPr="007E41A3">
              <w:rPr>
                <w:rFonts w:eastAsia="Times New Roman" w:cs="Courier New"/>
                <w:kern w:val="3"/>
                <w:szCs w:val="20"/>
                <w:lang w:eastAsia="zh-CN"/>
              </w:rPr>
              <w:br/>
              <w:t>сложных</w:t>
            </w:r>
            <w:r w:rsidRPr="007E41A3">
              <w:rPr>
                <w:rFonts w:eastAsia="Times New Roman" w:cs="Courier New"/>
                <w:kern w:val="3"/>
                <w:szCs w:val="20"/>
                <w:lang w:eastAsia="zh-CN"/>
              </w:rPr>
              <w:br/>
              <w:t>заданий</w:t>
            </w:r>
          </w:p>
        </w:tc>
        <w:tc>
          <w:tcPr>
            <w:tcW w:w="1658"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7E41A3" w:rsidRPr="007E41A3" w:rsidRDefault="007E41A3" w:rsidP="007E41A3">
            <w:pPr>
              <w:widowControl/>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Всего</w:t>
            </w:r>
          </w:p>
        </w:tc>
      </w:tr>
      <w:tr w:rsidR="007E41A3" w:rsidRPr="007E41A3" w:rsidTr="007E41A3">
        <w:tc>
          <w:tcPr>
            <w:tcW w:w="108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widowControl/>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xml:space="preserve">   1   </w:t>
            </w:r>
          </w:p>
        </w:tc>
        <w:tc>
          <w:tcPr>
            <w:tcW w:w="120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widowControl/>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xml:space="preserve">   2    </w:t>
            </w:r>
          </w:p>
        </w:tc>
        <w:tc>
          <w:tcPr>
            <w:tcW w:w="108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widowControl/>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xml:space="preserve">   3   </w:t>
            </w:r>
          </w:p>
        </w:tc>
        <w:tc>
          <w:tcPr>
            <w:tcW w:w="120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widowControl/>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xml:space="preserve">   4    </w:t>
            </w:r>
          </w:p>
        </w:tc>
        <w:tc>
          <w:tcPr>
            <w:tcW w:w="96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widowControl/>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xml:space="preserve">  5   </w:t>
            </w:r>
          </w:p>
        </w:tc>
        <w:tc>
          <w:tcPr>
            <w:tcW w:w="108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widowControl/>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xml:space="preserve">   6   </w:t>
            </w:r>
          </w:p>
        </w:tc>
        <w:tc>
          <w:tcPr>
            <w:tcW w:w="120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widowControl/>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xml:space="preserve">   7    </w:t>
            </w:r>
          </w:p>
        </w:tc>
        <w:tc>
          <w:tcPr>
            <w:tcW w:w="120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widowControl/>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xml:space="preserve">   8    </w:t>
            </w:r>
          </w:p>
        </w:tc>
        <w:tc>
          <w:tcPr>
            <w:tcW w:w="1315"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widowControl/>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xml:space="preserve">  9   </w:t>
            </w:r>
          </w:p>
        </w:tc>
        <w:tc>
          <w:tcPr>
            <w:tcW w:w="1477"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widowControl/>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xml:space="preserve">  10   </w:t>
            </w:r>
          </w:p>
        </w:tc>
        <w:tc>
          <w:tcPr>
            <w:tcW w:w="1658" w:type="dxa"/>
            <w:tcBorders>
              <w:left w:val="single" w:sz="4" w:space="0" w:color="000000"/>
              <w:bottom w:val="single" w:sz="4" w:space="0" w:color="000000"/>
              <w:right w:val="single" w:sz="4" w:space="0" w:color="000000"/>
            </w:tcBorders>
            <w:tcMar>
              <w:top w:w="75" w:type="dxa"/>
              <w:left w:w="75" w:type="dxa"/>
              <w:bottom w:w="75" w:type="dxa"/>
              <w:right w:w="75" w:type="dxa"/>
            </w:tcMar>
          </w:tcPr>
          <w:p w:rsidR="007E41A3" w:rsidRPr="007E41A3" w:rsidRDefault="007E41A3" w:rsidP="007E41A3">
            <w:pPr>
              <w:widowControl/>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xml:space="preserve">   11    </w:t>
            </w:r>
          </w:p>
        </w:tc>
      </w:tr>
      <w:tr w:rsidR="007E41A3" w:rsidRPr="007E41A3" w:rsidTr="007E41A3">
        <w:tc>
          <w:tcPr>
            <w:tcW w:w="108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autoSpaceDE w:val="0"/>
              <w:autoSpaceDN w:val="0"/>
              <w:snapToGrid w:val="0"/>
              <w:ind w:firstLine="540"/>
              <w:jc w:val="both"/>
              <w:textAlignment w:val="baseline"/>
              <w:rPr>
                <w:rFonts w:eastAsia="Andale Sans UI" w:cs="Courier New"/>
                <w:kern w:val="3"/>
                <w:szCs w:val="20"/>
                <w:lang w:val="de-DE" w:eastAsia="ja-JP" w:bidi="fa-IR"/>
              </w:rPr>
            </w:pPr>
          </w:p>
        </w:tc>
        <w:tc>
          <w:tcPr>
            <w:tcW w:w="120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autoSpaceDE w:val="0"/>
              <w:autoSpaceDN w:val="0"/>
              <w:snapToGrid w:val="0"/>
              <w:ind w:firstLine="540"/>
              <w:jc w:val="both"/>
              <w:textAlignment w:val="baseline"/>
              <w:rPr>
                <w:rFonts w:eastAsia="Andale Sans UI" w:cs="Tahoma"/>
                <w:kern w:val="3"/>
                <w:szCs w:val="20"/>
                <w:lang w:val="de-DE" w:eastAsia="ja-JP" w:bidi="fa-IR"/>
              </w:rPr>
            </w:pPr>
          </w:p>
        </w:tc>
        <w:tc>
          <w:tcPr>
            <w:tcW w:w="108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autoSpaceDE w:val="0"/>
              <w:autoSpaceDN w:val="0"/>
              <w:snapToGrid w:val="0"/>
              <w:ind w:firstLine="540"/>
              <w:jc w:val="both"/>
              <w:textAlignment w:val="baseline"/>
              <w:rPr>
                <w:rFonts w:eastAsia="Andale Sans UI" w:cs="Tahoma"/>
                <w:kern w:val="3"/>
                <w:szCs w:val="20"/>
                <w:lang w:val="de-DE" w:eastAsia="ja-JP" w:bidi="fa-IR"/>
              </w:rPr>
            </w:pPr>
          </w:p>
        </w:tc>
        <w:tc>
          <w:tcPr>
            <w:tcW w:w="120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autoSpaceDE w:val="0"/>
              <w:autoSpaceDN w:val="0"/>
              <w:snapToGrid w:val="0"/>
              <w:ind w:firstLine="540"/>
              <w:jc w:val="both"/>
              <w:textAlignment w:val="baseline"/>
              <w:rPr>
                <w:rFonts w:eastAsia="Andale Sans UI" w:cs="Tahoma"/>
                <w:kern w:val="3"/>
                <w:szCs w:val="20"/>
                <w:lang w:val="de-DE" w:eastAsia="ja-JP" w:bidi="fa-IR"/>
              </w:rPr>
            </w:pPr>
          </w:p>
        </w:tc>
        <w:tc>
          <w:tcPr>
            <w:tcW w:w="96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autoSpaceDE w:val="0"/>
              <w:autoSpaceDN w:val="0"/>
              <w:snapToGrid w:val="0"/>
              <w:ind w:firstLine="540"/>
              <w:jc w:val="both"/>
              <w:textAlignment w:val="baseline"/>
              <w:rPr>
                <w:rFonts w:eastAsia="Andale Sans UI" w:cs="Tahoma"/>
                <w:kern w:val="3"/>
                <w:szCs w:val="20"/>
                <w:lang w:val="de-DE" w:eastAsia="ja-JP" w:bidi="fa-IR"/>
              </w:rPr>
            </w:pPr>
          </w:p>
        </w:tc>
        <w:tc>
          <w:tcPr>
            <w:tcW w:w="108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autoSpaceDE w:val="0"/>
              <w:autoSpaceDN w:val="0"/>
              <w:snapToGrid w:val="0"/>
              <w:ind w:firstLine="540"/>
              <w:jc w:val="both"/>
              <w:textAlignment w:val="baseline"/>
              <w:rPr>
                <w:rFonts w:eastAsia="Andale Sans UI" w:cs="Tahoma"/>
                <w:kern w:val="3"/>
                <w:szCs w:val="20"/>
                <w:lang w:val="de-DE" w:eastAsia="ja-JP" w:bidi="fa-IR"/>
              </w:rPr>
            </w:pPr>
          </w:p>
        </w:tc>
        <w:tc>
          <w:tcPr>
            <w:tcW w:w="120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autoSpaceDE w:val="0"/>
              <w:autoSpaceDN w:val="0"/>
              <w:snapToGrid w:val="0"/>
              <w:ind w:firstLine="540"/>
              <w:jc w:val="both"/>
              <w:textAlignment w:val="baseline"/>
              <w:rPr>
                <w:rFonts w:eastAsia="Andale Sans UI" w:cs="Tahoma"/>
                <w:kern w:val="3"/>
                <w:szCs w:val="20"/>
                <w:lang w:val="de-DE" w:eastAsia="ja-JP" w:bidi="fa-IR"/>
              </w:rPr>
            </w:pPr>
          </w:p>
        </w:tc>
        <w:tc>
          <w:tcPr>
            <w:tcW w:w="120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autoSpaceDE w:val="0"/>
              <w:autoSpaceDN w:val="0"/>
              <w:snapToGrid w:val="0"/>
              <w:ind w:firstLine="540"/>
              <w:jc w:val="both"/>
              <w:textAlignment w:val="baseline"/>
              <w:rPr>
                <w:rFonts w:eastAsia="Andale Sans UI" w:cs="Tahoma"/>
                <w:kern w:val="3"/>
                <w:szCs w:val="20"/>
                <w:lang w:val="de-DE" w:eastAsia="ja-JP" w:bidi="fa-IR"/>
              </w:rPr>
            </w:pPr>
          </w:p>
        </w:tc>
        <w:tc>
          <w:tcPr>
            <w:tcW w:w="1315"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autoSpaceDE w:val="0"/>
              <w:autoSpaceDN w:val="0"/>
              <w:snapToGrid w:val="0"/>
              <w:ind w:firstLine="540"/>
              <w:jc w:val="both"/>
              <w:textAlignment w:val="baseline"/>
              <w:rPr>
                <w:rFonts w:eastAsia="Andale Sans UI" w:cs="Tahoma"/>
                <w:kern w:val="3"/>
                <w:szCs w:val="20"/>
                <w:lang w:val="de-DE" w:eastAsia="ja-JP" w:bidi="fa-IR"/>
              </w:rPr>
            </w:pPr>
          </w:p>
        </w:tc>
        <w:tc>
          <w:tcPr>
            <w:tcW w:w="1477"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autoSpaceDE w:val="0"/>
              <w:autoSpaceDN w:val="0"/>
              <w:snapToGrid w:val="0"/>
              <w:ind w:firstLine="540"/>
              <w:jc w:val="both"/>
              <w:textAlignment w:val="baseline"/>
              <w:rPr>
                <w:rFonts w:eastAsia="Andale Sans UI" w:cs="Tahoma"/>
                <w:kern w:val="3"/>
                <w:szCs w:val="20"/>
                <w:lang w:val="de-DE" w:eastAsia="ja-JP" w:bidi="fa-IR"/>
              </w:rPr>
            </w:pPr>
          </w:p>
        </w:tc>
        <w:tc>
          <w:tcPr>
            <w:tcW w:w="1658" w:type="dxa"/>
            <w:tcBorders>
              <w:left w:val="single" w:sz="4" w:space="0" w:color="000000"/>
              <w:bottom w:val="single" w:sz="4" w:space="0" w:color="000000"/>
              <w:right w:val="single" w:sz="4" w:space="0" w:color="000000"/>
            </w:tcBorders>
            <w:tcMar>
              <w:top w:w="75" w:type="dxa"/>
              <w:left w:w="75" w:type="dxa"/>
              <w:bottom w:w="75" w:type="dxa"/>
              <w:right w:w="75" w:type="dxa"/>
            </w:tcMar>
          </w:tcPr>
          <w:p w:rsidR="007E41A3" w:rsidRPr="007E41A3" w:rsidRDefault="007E41A3" w:rsidP="007E41A3">
            <w:pPr>
              <w:autoSpaceDE w:val="0"/>
              <w:autoSpaceDN w:val="0"/>
              <w:snapToGrid w:val="0"/>
              <w:ind w:firstLine="540"/>
              <w:jc w:val="both"/>
              <w:textAlignment w:val="baseline"/>
              <w:rPr>
                <w:rFonts w:eastAsia="Andale Sans UI" w:cs="Tahoma"/>
                <w:kern w:val="3"/>
                <w:szCs w:val="20"/>
                <w:lang w:val="de-DE" w:eastAsia="ja-JP" w:bidi="fa-IR"/>
              </w:rPr>
            </w:pPr>
          </w:p>
        </w:tc>
      </w:tr>
      <w:tr w:rsidR="007E41A3" w:rsidRPr="007E41A3" w:rsidTr="007E41A3">
        <w:tc>
          <w:tcPr>
            <w:tcW w:w="108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autoSpaceDE w:val="0"/>
              <w:autoSpaceDN w:val="0"/>
              <w:snapToGrid w:val="0"/>
              <w:ind w:firstLine="540"/>
              <w:jc w:val="both"/>
              <w:textAlignment w:val="baseline"/>
              <w:rPr>
                <w:rFonts w:eastAsia="Andale Sans UI" w:cs="Tahoma"/>
                <w:kern w:val="3"/>
                <w:szCs w:val="20"/>
                <w:lang w:val="de-DE" w:eastAsia="ja-JP" w:bidi="fa-IR"/>
              </w:rPr>
            </w:pPr>
          </w:p>
        </w:tc>
        <w:tc>
          <w:tcPr>
            <w:tcW w:w="120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autoSpaceDE w:val="0"/>
              <w:autoSpaceDN w:val="0"/>
              <w:snapToGrid w:val="0"/>
              <w:ind w:firstLine="540"/>
              <w:jc w:val="both"/>
              <w:textAlignment w:val="baseline"/>
              <w:rPr>
                <w:rFonts w:eastAsia="Andale Sans UI" w:cs="Tahoma"/>
                <w:kern w:val="3"/>
                <w:szCs w:val="20"/>
                <w:lang w:val="de-DE" w:eastAsia="ja-JP" w:bidi="fa-IR"/>
              </w:rPr>
            </w:pPr>
          </w:p>
        </w:tc>
        <w:tc>
          <w:tcPr>
            <w:tcW w:w="108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autoSpaceDE w:val="0"/>
              <w:autoSpaceDN w:val="0"/>
              <w:snapToGrid w:val="0"/>
              <w:ind w:firstLine="540"/>
              <w:jc w:val="both"/>
              <w:textAlignment w:val="baseline"/>
              <w:rPr>
                <w:rFonts w:eastAsia="Andale Sans UI" w:cs="Tahoma"/>
                <w:kern w:val="3"/>
                <w:szCs w:val="20"/>
                <w:lang w:val="de-DE" w:eastAsia="ja-JP" w:bidi="fa-IR"/>
              </w:rPr>
            </w:pPr>
          </w:p>
        </w:tc>
        <w:tc>
          <w:tcPr>
            <w:tcW w:w="120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autoSpaceDE w:val="0"/>
              <w:autoSpaceDN w:val="0"/>
              <w:snapToGrid w:val="0"/>
              <w:ind w:firstLine="540"/>
              <w:jc w:val="both"/>
              <w:textAlignment w:val="baseline"/>
              <w:rPr>
                <w:rFonts w:eastAsia="Andale Sans UI" w:cs="Tahoma"/>
                <w:kern w:val="3"/>
                <w:szCs w:val="20"/>
                <w:lang w:val="de-DE" w:eastAsia="ja-JP" w:bidi="fa-IR"/>
              </w:rPr>
            </w:pPr>
          </w:p>
        </w:tc>
        <w:tc>
          <w:tcPr>
            <w:tcW w:w="96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autoSpaceDE w:val="0"/>
              <w:autoSpaceDN w:val="0"/>
              <w:snapToGrid w:val="0"/>
              <w:ind w:firstLine="540"/>
              <w:jc w:val="both"/>
              <w:textAlignment w:val="baseline"/>
              <w:rPr>
                <w:rFonts w:eastAsia="Andale Sans UI" w:cs="Tahoma"/>
                <w:kern w:val="3"/>
                <w:szCs w:val="20"/>
                <w:lang w:val="de-DE" w:eastAsia="ja-JP" w:bidi="fa-IR"/>
              </w:rPr>
            </w:pPr>
          </w:p>
        </w:tc>
        <w:tc>
          <w:tcPr>
            <w:tcW w:w="108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autoSpaceDE w:val="0"/>
              <w:autoSpaceDN w:val="0"/>
              <w:snapToGrid w:val="0"/>
              <w:ind w:firstLine="540"/>
              <w:jc w:val="both"/>
              <w:textAlignment w:val="baseline"/>
              <w:rPr>
                <w:rFonts w:eastAsia="Andale Sans UI" w:cs="Tahoma"/>
                <w:kern w:val="3"/>
                <w:szCs w:val="20"/>
                <w:lang w:val="de-DE" w:eastAsia="ja-JP" w:bidi="fa-IR"/>
              </w:rPr>
            </w:pPr>
          </w:p>
        </w:tc>
        <w:tc>
          <w:tcPr>
            <w:tcW w:w="120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autoSpaceDE w:val="0"/>
              <w:autoSpaceDN w:val="0"/>
              <w:snapToGrid w:val="0"/>
              <w:ind w:firstLine="540"/>
              <w:jc w:val="both"/>
              <w:textAlignment w:val="baseline"/>
              <w:rPr>
                <w:rFonts w:eastAsia="Andale Sans UI" w:cs="Tahoma"/>
                <w:kern w:val="3"/>
                <w:szCs w:val="20"/>
                <w:lang w:val="de-DE" w:eastAsia="ja-JP" w:bidi="fa-IR"/>
              </w:rPr>
            </w:pPr>
          </w:p>
        </w:tc>
        <w:tc>
          <w:tcPr>
            <w:tcW w:w="120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autoSpaceDE w:val="0"/>
              <w:autoSpaceDN w:val="0"/>
              <w:snapToGrid w:val="0"/>
              <w:ind w:firstLine="540"/>
              <w:jc w:val="both"/>
              <w:textAlignment w:val="baseline"/>
              <w:rPr>
                <w:rFonts w:eastAsia="Andale Sans UI" w:cs="Tahoma"/>
                <w:kern w:val="3"/>
                <w:szCs w:val="20"/>
                <w:lang w:val="de-DE" w:eastAsia="ja-JP" w:bidi="fa-IR"/>
              </w:rPr>
            </w:pPr>
          </w:p>
        </w:tc>
        <w:tc>
          <w:tcPr>
            <w:tcW w:w="1315"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autoSpaceDE w:val="0"/>
              <w:autoSpaceDN w:val="0"/>
              <w:snapToGrid w:val="0"/>
              <w:ind w:firstLine="540"/>
              <w:jc w:val="both"/>
              <w:textAlignment w:val="baseline"/>
              <w:rPr>
                <w:rFonts w:eastAsia="Andale Sans UI" w:cs="Tahoma"/>
                <w:kern w:val="3"/>
                <w:szCs w:val="20"/>
                <w:lang w:val="de-DE" w:eastAsia="ja-JP" w:bidi="fa-IR"/>
              </w:rPr>
            </w:pPr>
          </w:p>
        </w:tc>
        <w:tc>
          <w:tcPr>
            <w:tcW w:w="1477"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autoSpaceDE w:val="0"/>
              <w:autoSpaceDN w:val="0"/>
              <w:snapToGrid w:val="0"/>
              <w:ind w:firstLine="540"/>
              <w:jc w:val="both"/>
              <w:textAlignment w:val="baseline"/>
              <w:rPr>
                <w:rFonts w:eastAsia="Andale Sans UI" w:cs="Tahoma"/>
                <w:kern w:val="3"/>
                <w:szCs w:val="20"/>
                <w:lang w:val="de-DE" w:eastAsia="ja-JP" w:bidi="fa-IR"/>
              </w:rPr>
            </w:pPr>
          </w:p>
        </w:tc>
        <w:tc>
          <w:tcPr>
            <w:tcW w:w="1658" w:type="dxa"/>
            <w:tcBorders>
              <w:left w:val="single" w:sz="4" w:space="0" w:color="000000"/>
              <w:bottom w:val="single" w:sz="4" w:space="0" w:color="000000"/>
              <w:right w:val="single" w:sz="4" w:space="0" w:color="000000"/>
            </w:tcBorders>
            <w:tcMar>
              <w:top w:w="75" w:type="dxa"/>
              <w:left w:w="75" w:type="dxa"/>
              <w:bottom w:w="75" w:type="dxa"/>
              <w:right w:w="75" w:type="dxa"/>
            </w:tcMar>
          </w:tcPr>
          <w:p w:rsidR="007E41A3" w:rsidRPr="007E41A3" w:rsidRDefault="007E41A3" w:rsidP="007E41A3">
            <w:pPr>
              <w:autoSpaceDE w:val="0"/>
              <w:autoSpaceDN w:val="0"/>
              <w:snapToGrid w:val="0"/>
              <w:ind w:firstLine="540"/>
              <w:jc w:val="both"/>
              <w:textAlignment w:val="baseline"/>
              <w:rPr>
                <w:rFonts w:eastAsia="Andale Sans UI" w:cs="Tahoma"/>
                <w:kern w:val="3"/>
                <w:szCs w:val="20"/>
                <w:lang w:val="de-DE" w:eastAsia="ja-JP" w:bidi="fa-IR"/>
              </w:rPr>
            </w:pPr>
          </w:p>
        </w:tc>
      </w:tr>
      <w:tr w:rsidR="007E41A3" w:rsidRPr="007E41A3" w:rsidTr="007E41A3">
        <w:tc>
          <w:tcPr>
            <w:tcW w:w="108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widowControl/>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lastRenderedPageBreak/>
              <w:t xml:space="preserve">Всего  </w:t>
            </w:r>
            <w:r w:rsidRPr="007E41A3">
              <w:rPr>
                <w:rFonts w:eastAsia="Times New Roman" w:cs="Courier New"/>
                <w:kern w:val="3"/>
                <w:szCs w:val="20"/>
                <w:lang w:eastAsia="zh-CN"/>
              </w:rPr>
              <w:br/>
              <w:t>в ра</w:t>
            </w:r>
            <w:proofErr w:type="gramStart"/>
            <w:r w:rsidRPr="007E41A3">
              <w:rPr>
                <w:rFonts w:eastAsia="Times New Roman" w:cs="Courier New"/>
                <w:kern w:val="3"/>
                <w:szCs w:val="20"/>
                <w:lang w:eastAsia="zh-CN"/>
              </w:rPr>
              <w:t>с-</w:t>
            </w:r>
            <w:proofErr w:type="gramEnd"/>
            <w:r w:rsidRPr="007E41A3">
              <w:rPr>
                <w:rFonts w:eastAsia="Times New Roman" w:cs="Courier New"/>
                <w:kern w:val="3"/>
                <w:szCs w:val="20"/>
                <w:lang w:eastAsia="zh-CN"/>
              </w:rPr>
              <w:t xml:space="preserve"> </w:t>
            </w:r>
            <w:r w:rsidRPr="007E41A3">
              <w:rPr>
                <w:rFonts w:eastAsia="Times New Roman" w:cs="Courier New"/>
                <w:kern w:val="3"/>
                <w:szCs w:val="20"/>
                <w:lang w:eastAsia="zh-CN"/>
              </w:rPr>
              <w:br/>
              <w:t xml:space="preserve">четном </w:t>
            </w:r>
            <w:r w:rsidRPr="007E41A3">
              <w:rPr>
                <w:rFonts w:eastAsia="Times New Roman" w:cs="Courier New"/>
                <w:kern w:val="3"/>
                <w:szCs w:val="20"/>
                <w:lang w:eastAsia="zh-CN"/>
              </w:rPr>
              <w:br/>
              <w:t>периоде</w:t>
            </w:r>
          </w:p>
        </w:tc>
        <w:tc>
          <w:tcPr>
            <w:tcW w:w="120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widowControl/>
              <w:autoSpaceDE w:val="0"/>
              <w:autoSpaceDN w:val="0"/>
              <w:snapToGrid w:val="0"/>
              <w:textAlignment w:val="baseline"/>
              <w:rPr>
                <w:rFonts w:eastAsia="Times New Roman" w:cs="Courier New"/>
                <w:kern w:val="3"/>
                <w:szCs w:val="20"/>
                <w:lang w:eastAsia="zh-CN"/>
              </w:rPr>
            </w:pPr>
          </w:p>
        </w:tc>
        <w:tc>
          <w:tcPr>
            <w:tcW w:w="108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widowControl/>
              <w:autoSpaceDE w:val="0"/>
              <w:autoSpaceDN w:val="0"/>
              <w:snapToGrid w:val="0"/>
              <w:textAlignment w:val="baseline"/>
              <w:rPr>
                <w:rFonts w:eastAsia="Times New Roman" w:cs="Courier New"/>
                <w:kern w:val="3"/>
                <w:szCs w:val="20"/>
                <w:lang w:eastAsia="zh-CN"/>
              </w:rPr>
            </w:pPr>
          </w:p>
        </w:tc>
        <w:tc>
          <w:tcPr>
            <w:tcW w:w="120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widowControl/>
              <w:autoSpaceDE w:val="0"/>
              <w:autoSpaceDN w:val="0"/>
              <w:snapToGrid w:val="0"/>
              <w:textAlignment w:val="baseline"/>
              <w:rPr>
                <w:rFonts w:eastAsia="Times New Roman" w:cs="Courier New"/>
                <w:kern w:val="3"/>
                <w:szCs w:val="20"/>
                <w:lang w:eastAsia="zh-CN"/>
              </w:rPr>
            </w:pPr>
          </w:p>
        </w:tc>
        <w:tc>
          <w:tcPr>
            <w:tcW w:w="96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widowControl/>
              <w:autoSpaceDE w:val="0"/>
              <w:autoSpaceDN w:val="0"/>
              <w:snapToGrid w:val="0"/>
              <w:textAlignment w:val="baseline"/>
              <w:rPr>
                <w:rFonts w:eastAsia="Times New Roman" w:cs="Courier New"/>
                <w:kern w:val="3"/>
                <w:szCs w:val="20"/>
                <w:lang w:eastAsia="zh-CN"/>
              </w:rPr>
            </w:pPr>
          </w:p>
        </w:tc>
        <w:tc>
          <w:tcPr>
            <w:tcW w:w="108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widowControl/>
              <w:autoSpaceDE w:val="0"/>
              <w:autoSpaceDN w:val="0"/>
              <w:snapToGrid w:val="0"/>
              <w:textAlignment w:val="baseline"/>
              <w:rPr>
                <w:rFonts w:eastAsia="Times New Roman" w:cs="Courier New"/>
                <w:kern w:val="3"/>
                <w:szCs w:val="20"/>
                <w:lang w:eastAsia="zh-CN"/>
              </w:rPr>
            </w:pPr>
          </w:p>
        </w:tc>
        <w:tc>
          <w:tcPr>
            <w:tcW w:w="120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widowControl/>
              <w:autoSpaceDE w:val="0"/>
              <w:autoSpaceDN w:val="0"/>
              <w:snapToGrid w:val="0"/>
              <w:textAlignment w:val="baseline"/>
              <w:rPr>
                <w:rFonts w:eastAsia="Times New Roman" w:cs="Courier New"/>
                <w:kern w:val="3"/>
                <w:szCs w:val="20"/>
                <w:lang w:eastAsia="zh-CN"/>
              </w:rPr>
            </w:pPr>
          </w:p>
        </w:tc>
        <w:tc>
          <w:tcPr>
            <w:tcW w:w="120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widowControl/>
              <w:autoSpaceDE w:val="0"/>
              <w:autoSpaceDN w:val="0"/>
              <w:snapToGrid w:val="0"/>
              <w:textAlignment w:val="baseline"/>
              <w:rPr>
                <w:rFonts w:eastAsia="Times New Roman" w:cs="Courier New"/>
                <w:kern w:val="3"/>
                <w:szCs w:val="20"/>
                <w:lang w:eastAsia="zh-CN"/>
              </w:rPr>
            </w:pPr>
          </w:p>
        </w:tc>
        <w:tc>
          <w:tcPr>
            <w:tcW w:w="1315"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widowControl/>
              <w:autoSpaceDE w:val="0"/>
              <w:autoSpaceDN w:val="0"/>
              <w:snapToGrid w:val="0"/>
              <w:textAlignment w:val="baseline"/>
              <w:rPr>
                <w:rFonts w:eastAsia="Times New Roman" w:cs="Courier New"/>
                <w:kern w:val="3"/>
                <w:szCs w:val="20"/>
                <w:lang w:eastAsia="zh-CN"/>
              </w:rPr>
            </w:pPr>
          </w:p>
        </w:tc>
        <w:tc>
          <w:tcPr>
            <w:tcW w:w="1477"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widowControl/>
              <w:autoSpaceDE w:val="0"/>
              <w:autoSpaceDN w:val="0"/>
              <w:snapToGrid w:val="0"/>
              <w:textAlignment w:val="baseline"/>
              <w:rPr>
                <w:rFonts w:eastAsia="Times New Roman" w:cs="Courier New"/>
                <w:kern w:val="3"/>
                <w:szCs w:val="20"/>
                <w:lang w:eastAsia="zh-CN"/>
              </w:rPr>
            </w:pPr>
          </w:p>
        </w:tc>
        <w:tc>
          <w:tcPr>
            <w:tcW w:w="1658" w:type="dxa"/>
            <w:tcBorders>
              <w:left w:val="single" w:sz="4" w:space="0" w:color="000000"/>
              <w:bottom w:val="single" w:sz="4" w:space="0" w:color="000000"/>
              <w:right w:val="single" w:sz="4" w:space="0" w:color="000000"/>
            </w:tcBorders>
            <w:tcMar>
              <w:top w:w="75" w:type="dxa"/>
              <w:left w:w="75" w:type="dxa"/>
              <w:bottom w:w="75" w:type="dxa"/>
              <w:right w:w="75" w:type="dxa"/>
            </w:tcMar>
          </w:tcPr>
          <w:p w:rsidR="007E41A3" w:rsidRPr="007E41A3" w:rsidRDefault="007E41A3" w:rsidP="007E41A3">
            <w:pPr>
              <w:widowControl/>
              <w:autoSpaceDE w:val="0"/>
              <w:autoSpaceDN w:val="0"/>
              <w:snapToGrid w:val="0"/>
              <w:textAlignment w:val="baseline"/>
              <w:rPr>
                <w:rFonts w:eastAsia="Times New Roman" w:cs="Courier New"/>
                <w:kern w:val="3"/>
                <w:szCs w:val="20"/>
                <w:lang w:eastAsia="zh-CN"/>
              </w:rPr>
            </w:pPr>
          </w:p>
        </w:tc>
      </w:tr>
      <w:tr w:rsidR="007E41A3" w:rsidRPr="007E41A3" w:rsidTr="007E41A3">
        <w:tc>
          <w:tcPr>
            <w:tcW w:w="3360" w:type="dxa"/>
            <w:gridSpan w:val="3"/>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widowControl/>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xml:space="preserve">Фактически установлено  </w:t>
            </w:r>
            <w:r w:rsidRPr="007E41A3">
              <w:rPr>
                <w:rFonts w:eastAsia="Times New Roman" w:cs="Courier New"/>
                <w:kern w:val="3"/>
                <w:szCs w:val="20"/>
                <w:lang w:eastAsia="zh-CN"/>
              </w:rPr>
              <w:br/>
              <w:t xml:space="preserve">в муниципальном       </w:t>
            </w:r>
            <w:r w:rsidRPr="007E41A3">
              <w:rPr>
                <w:rFonts w:eastAsia="Times New Roman" w:cs="Courier New"/>
                <w:kern w:val="3"/>
                <w:szCs w:val="20"/>
                <w:lang w:eastAsia="zh-CN"/>
              </w:rPr>
              <w:br/>
              <w:t xml:space="preserve">контракте в расчетном   </w:t>
            </w:r>
            <w:r w:rsidRPr="007E41A3">
              <w:rPr>
                <w:rFonts w:eastAsia="Times New Roman" w:cs="Courier New"/>
                <w:kern w:val="3"/>
                <w:szCs w:val="20"/>
                <w:lang w:eastAsia="zh-CN"/>
              </w:rPr>
              <w:br/>
              <w:t xml:space="preserve">периоде                 </w:t>
            </w:r>
          </w:p>
        </w:tc>
        <w:tc>
          <w:tcPr>
            <w:tcW w:w="120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widowControl/>
              <w:autoSpaceDE w:val="0"/>
              <w:autoSpaceDN w:val="0"/>
              <w:snapToGrid w:val="0"/>
              <w:textAlignment w:val="baseline"/>
              <w:rPr>
                <w:rFonts w:eastAsia="Times New Roman" w:cs="Courier New"/>
                <w:kern w:val="3"/>
                <w:szCs w:val="20"/>
                <w:lang w:eastAsia="zh-CN"/>
              </w:rPr>
            </w:pPr>
          </w:p>
        </w:tc>
        <w:tc>
          <w:tcPr>
            <w:tcW w:w="96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widowControl/>
              <w:autoSpaceDE w:val="0"/>
              <w:autoSpaceDN w:val="0"/>
              <w:snapToGrid w:val="0"/>
              <w:textAlignment w:val="baseline"/>
              <w:rPr>
                <w:rFonts w:eastAsia="Times New Roman" w:cs="Courier New"/>
                <w:kern w:val="3"/>
                <w:szCs w:val="20"/>
                <w:lang w:eastAsia="zh-CN"/>
              </w:rPr>
            </w:pPr>
          </w:p>
        </w:tc>
        <w:tc>
          <w:tcPr>
            <w:tcW w:w="108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widowControl/>
              <w:autoSpaceDE w:val="0"/>
              <w:autoSpaceDN w:val="0"/>
              <w:snapToGrid w:val="0"/>
              <w:textAlignment w:val="baseline"/>
              <w:rPr>
                <w:rFonts w:eastAsia="Times New Roman" w:cs="Courier New"/>
                <w:kern w:val="3"/>
                <w:szCs w:val="20"/>
                <w:lang w:eastAsia="zh-CN"/>
              </w:rPr>
            </w:pPr>
          </w:p>
        </w:tc>
        <w:tc>
          <w:tcPr>
            <w:tcW w:w="120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widowControl/>
              <w:autoSpaceDE w:val="0"/>
              <w:autoSpaceDN w:val="0"/>
              <w:snapToGrid w:val="0"/>
              <w:textAlignment w:val="baseline"/>
              <w:rPr>
                <w:rFonts w:eastAsia="Times New Roman" w:cs="Courier New"/>
                <w:kern w:val="3"/>
                <w:szCs w:val="20"/>
                <w:lang w:eastAsia="zh-CN"/>
              </w:rPr>
            </w:pPr>
          </w:p>
        </w:tc>
        <w:tc>
          <w:tcPr>
            <w:tcW w:w="120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widowControl/>
              <w:autoSpaceDE w:val="0"/>
              <w:autoSpaceDN w:val="0"/>
              <w:snapToGrid w:val="0"/>
              <w:textAlignment w:val="baseline"/>
              <w:rPr>
                <w:rFonts w:eastAsia="Times New Roman" w:cs="Courier New"/>
                <w:kern w:val="3"/>
                <w:szCs w:val="20"/>
                <w:lang w:eastAsia="zh-CN"/>
              </w:rPr>
            </w:pPr>
          </w:p>
        </w:tc>
        <w:tc>
          <w:tcPr>
            <w:tcW w:w="1315"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widowControl/>
              <w:autoSpaceDE w:val="0"/>
              <w:autoSpaceDN w:val="0"/>
              <w:snapToGrid w:val="0"/>
              <w:textAlignment w:val="baseline"/>
              <w:rPr>
                <w:rFonts w:eastAsia="Times New Roman" w:cs="Courier New"/>
                <w:kern w:val="3"/>
                <w:szCs w:val="20"/>
                <w:lang w:eastAsia="zh-CN"/>
              </w:rPr>
            </w:pPr>
          </w:p>
        </w:tc>
        <w:tc>
          <w:tcPr>
            <w:tcW w:w="1477"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widowControl/>
              <w:autoSpaceDE w:val="0"/>
              <w:autoSpaceDN w:val="0"/>
              <w:snapToGrid w:val="0"/>
              <w:textAlignment w:val="baseline"/>
              <w:rPr>
                <w:rFonts w:eastAsia="Times New Roman" w:cs="Courier New"/>
                <w:kern w:val="3"/>
                <w:szCs w:val="20"/>
                <w:lang w:eastAsia="zh-CN"/>
              </w:rPr>
            </w:pPr>
          </w:p>
        </w:tc>
        <w:tc>
          <w:tcPr>
            <w:tcW w:w="1658" w:type="dxa"/>
            <w:tcBorders>
              <w:left w:val="single" w:sz="4" w:space="0" w:color="000000"/>
              <w:bottom w:val="single" w:sz="4" w:space="0" w:color="000000"/>
              <w:right w:val="single" w:sz="4" w:space="0" w:color="000000"/>
            </w:tcBorders>
            <w:tcMar>
              <w:top w:w="75" w:type="dxa"/>
              <w:left w:w="75" w:type="dxa"/>
              <w:bottom w:w="75" w:type="dxa"/>
              <w:right w:w="75" w:type="dxa"/>
            </w:tcMar>
          </w:tcPr>
          <w:p w:rsidR="007E41A3" w:rsidRPr="007E41A3" w:rsidRDefault="007E41A3" w:rsidP="007E41A3">
            <w:pPr>
              <w:widowControl/>
              <w:autoSpaceDE w:val="0"/>
              <w:autoSpaceDN w:val="0"/>
              <w:snapToGrid w:val="0"/>
              <w:textAlignment w:val="baseline"/>
              <w:rPr>
                <w:rFonts w:eastAsia="Times New Roman" w:cs="Courier New"/>
                <w:kern w:val="3"/>
                <w:szCs w:val="20"/>
                <w:lang w:eastAsia="zh-CN"/>
              </w:rPr>
            </w:pPr>
          </w:p>
        </w:tc>
      </w:tr>
      <w:tr w:rsidR="007E41A3" w:rsidRPr="007E41A3" w:rsidTr="007E41A3">
        <w:tc>
          <w:tcPr>
            <w:tcW w:w="13450" w:type="dxa"/>
            <w:gridSpan w:val="11"/>
            <w:tcBorders>
              <w:left w:val="single" w:sz="4" w:space="0" w:color="000000"/>
              <w:bottom w:val="single" w:sz="4" w:space="0" w:color="000000"/>
              <w:right w:val="single" w:sz="4" w:space="0" w:color="000000"/>
            </w:tcBorders>
            <w:tcMar>
              <w:top w:w="75" w:type="dxa"/>
              <w:left w:w="75" w:type="dxa"/>
              <w:bottom w:w="75" w:type="dxa"/>
              <w:right w:w="75" w:type="dxa"/>
            </w:tcMar>
          </w:tcPr>
          <w:p w:rsidR="007E41A3" w:rsidRPr="007E41A3" w:rsidRDefault="007E41A3" w:rsidP="007E41A3">
            <w:pPr>
              <w:widowControl/>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xml:space="preserve">Размер среднемесячного заработка в расчетном периоде                                       </w:t>
            </w:r>
          </w:p>
        </w:tc>
      </w:tr>
    </w:tbl>
    <w:p w:rsidR="007E41A3" w:rsidRPr="007E41A3" w:rsidRDefault="007E41A3" w:rsidP="007E41A3">
      <w:pPr>
        <w:autoSpaceDE w:val="0"/>
        <w:autoSpaceDN w:val="0"/>
        <w:ind w:firstLine="540"/>
        <w:jc w:val="both"/>
        <w:textAlignment w:val="baseline"/>
        <w:rPr>
          <w:rFonts w:eastAsia="Andale Sans UI" w:cs="Tahoma"/>
          <w:kern w:val="3"/>
          <w:sz w:val="24"/>
          <w:lang w:val="de-DE" w:eastAsia="ja-JP" w:bidi="fa-IR"/>
        </w:rPr>
      </w:pP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Руководитель органа местного самоуправления _____________________________________</w:t>
      </w: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xml:space="preserve">                                                 (подпись, Фамилия, имя, отчество)</w:t>
      </w: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__________________________________________________________________________</w:t>
      </w:r>
    </w:p>
    <w:p w:rsidR="007E41A3" w:rsidRPr="007E41A3" w:rsidRDefault="007E41A3" w:rsidP="007E41A3">
      <w:pPr>
        <w:autoSpaceDE w:val="0"/>
        <w:autoSpaceDN w:val="0"/>
        <w:textAlignment w:val="baseline"/>
        <w:rPr>
          <w:rFonts w:eastAsia="Times New Roman" w:cs="Courier New"/>
          <w:kern w:val="3"/>
          <w:szCs w:val="20"/>
          <w:lang w:eastAsia="zh-CN"/>
        </w:rPr>
      </w:pP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Главный бухгалтер ________________________________________________________</w:t>
      </w: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xml:space="preserve">                          (подпись, Фамилия, имя, отчество)</w:t>
      </w:r>
    </w:p>
    <w:p w:rsidR="007E41A3" w:rsidRPr="007E41A3" w:rsidRDefault="007E41A3" w:rsidP="007E41A3">
      <w:pPr>
        <w:autoSpaceDE w:val="0"/>
        <w:autoSpaceDN w:val="0"/>
        <w:textAlignment w:val="baseline"/>
        <w:rPr>
          <w:rFonts w:eastAsia="Times New Roman" w:cs="Courier New"/>
          <w:kern w:val="3"/>
          <w:szCs w:val="20"/>
          <w:lang w:eastAsia="zh-CN"/>
        </w:rPr>
      </w:pP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xml:space="preserve">                                Место для печати</w:t>
      </w:r>
    </w:p>
    <w:p w:rsidR="007E41A3" w:rsidRPr="007E41A3" w:rsidRDefault="007E41A3" w:rsidP="007E41A3">
      <w:pPr>
        <w:autoSpaceDE w:val="0"/>
        <w:autoSpaceDN w:val="0"/>
        <w:textAlignment w:val="baseline"/>
        <w:rPr>
          <w:rFonts w:eastAsia="Times New Roman" w:cs="Courier New"/>
          <w:kern w:val="3"/>
          <w:szCs w:val="20"/>
          <w:lang w:eastAsia="zh-CN"/>
        </w:rPr>
      </w:pP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Дата выдачи __________________________________________________</w:t>
      </w: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xml:space="preserve">                         (число, месяц, год)</w:t>
      </w:r>
    </w:p>
    <w:p w:rsidR="007E41A3" w:rsidRPr="007E41A3" w:rsidRDefault="007E41A3" w:rsidP="007E41A3">
      <w:pPr>
        <w:autoSpaceDE w:val="0"/>
        <w:autoSpaceDN w:val="0"/>
        <w:jc w:val="right"/>
        <w:textAlignment w:val="baseline"/>
        <w:rPr>
          <w:rFonts w:eastAsia="Andale Sans UI" w:cs="Tahoma"/>
          <w:kern w:val="3"/>
          <w:szCs w:val="20"/>
          <w:lang w:val="de-DE" w:eastAsia="ja-JP" w:bidi="fa-IR"/>
        </w:rPr>
      </w:pPr>
    </w:p>
    <w:p w:rsidR="007E41A3" w:rsidRPr="007E41A3" w:rsidRDefault="007E41A3" w:rsidP="007E41A3">
      <w:pPr>
        <w:autoSpaceDE w:val="0"/>
        <w:autoSpaceDN w:val="0"/>
        <w:jc w:val="right"/>
        <w:textAlignment w:val="baseline"/>
        <w:rPr>
          <w:rFonts w:eastAsia="Andale Sans UI" w:cs="Tahoma"/>
          <w:kern w:val="3"/>
          <w:szCs w:val="20"/>
          <w:lang w:val="de-DE" w:eastAsia="ja-JP" w:bidi="fa-IR"/>
        </w:rPr>
      </w:pPr>
    </w:p>
    <w:p w:rsidR="007E41A3" w:rsidRPr="007E41A3" w:rsidRDefault="007E41A3" w:rsidP="007E41A3">
      <w:pPr>
        <w:autoSpaceDE w:val="0"/>
        <w:autoSpaceDN w:val="0"/>
        <w:jc w:val="right"/>
        <w:textAlignment w:val="baseline"/>
        <w:rPr>
          <w:rFonts w:eastAsia="Andale Sans UI" w:cs="Tahoma"/>
          <w:kern w:val="3"/>
          <w:szCs w:val="20"/>
          <w:lang w:val="de-DE" w:eastAsia="ja-JP" w:bidi="fa-IR"/>
        </w:rPr>
      </w:pPr>
    </w:p>
    <w:p w:rsidR="007E41A3" w:rsidRPr="007E41A3" w:rsidRDefault="007E41A3" w:rsidP="007E41A3">
      <w:pPr>
        <w:autoSpaceDE w:val="0"/>
        <w:autoSpaceDN w:val="0"/>
        <w:jc w:val="right"/>
        <w:textAlignment w:val="baseline"/>
        <w:rPr>
          <w:rFonts w:eastAsia="Andale Sans UI" w:cs="Tahoma"/>
          <w:kern w:val="3"/>
          <w:szCs w:val="20"/>
          <w:lang w:val="de-DE" w:eastAsia="ja-JP" w:bidi="fa-IR"/>
        </w:rPr>
      </w:pPr>
    </w:p>
    <w:p w:rsidR="007E41A3" w:rsidRPr="007E41A3" w:rsidRDefault="007E41A3" w:rsidP="007E41A3">
      <w:pPr>
        <w:autoSpaceDE w:val="0"/>
        <w:autoSpaceDN w:val="0"/>
        <w:jc w:val="right"/>
        <w:textAlignment w:val="baseline"/>
        <w:rPr>
          <w:rFonts w:eastAsia="Andale Sans UI" w:cs="Tahoma"/>
          <w:kern w:val="3"/>
          <w:szCs w:val="20"/>
          <w:lang w:val="de-DE" w:eastAsia="ja-JP" w:bidi="fa-IR"/>
        </w:rPr>
      </w:pPr>
    </w:p>
    <w:p w:rsidR="007E41A3" w:rsidRPr="007E41A3" w:rsidRDefault="007E41A3" w:rsidP="007E41A3">
      <w:pPr>
        <w:autoSpaceDE w:val="0"/>
        <w:autoSpaceDN w:val="0"/>
        <w:jc w:val="right"/>
        <w:textAlignment w:val="baseline"/>
        <w:rPr>
          <w:rFonts w:eastAsia="Andale Sans UI" w:cs="Tahoma"/>
          <w:kern w:val="3"/>
          <w:szCs w:val="20"/>
          <w:lang w:val="de-DE" w:eastAsia="ja-JP" w:bidi="fa-IR"/>
        </w:rPr>
      </w:pPr>
    </w:p>
    <w:p w:rsidR="007E41A3" w:rsidRPr="007E41A3" w:rsidRDefault="007E41A3" w:rsidP="007E41A3">
      <w:pPr>
        <w:autoSpaceDE w:val="0"/>
        <w:autoSpaceDN w:val="0"/>
        <w:jc w:val="right"/>
        <w:textAlignment w:val="baseline"/>
        <w:rPr>
          <w:rFonts w:eastAsia="Andale Sans UI" w:cs="Tahoma"/>
          <w:kern w:val="3"/>
          <w:szCs w:val="20"/>
          <w:lang w:val="de-DE" w:eastAsia="ja-JP" w:bidi="fa-IR"/>
        </w:rPr>
      </w:pPr>
    </w:p>
    <w:p w:rsidR="007E41A3" w:rsidRPr="007E41A3" w:rsidRDefault="007E41A3" w:rsidP="007E41A3">
      <w:pPr>
        <w:autoSpaceDE w:val="0"/>
        <w:autoSpaceDN w:val="0"/>
        <w:jc w:val="right"/>
        <w:textAlignment w:val="baseline"/>
        <w:rPr>
          <w:rFonts w:eastAsia="Andale Sans UI" w:cs="Tahoma"/>
          <w:kern w:val="3"/>
          <w:szCs w:val="20"/>
          <w:lang w:val="de-DE" w:eastAsia="ja-JP" w:bidi="fa-IR"/>
        </w:rPr>
      </w:pPr>
    </w:p>
    <w:p w:rsidR="007E41A3" w:rsidRPr="007E41A3" w:rsidRDefault="007E41A3" w:rsidP="007E41A3">
      <w:pPr>
        <w:autoSpaceDE w:val="0"/>
        <w:autoSpaceDN w:val="0"/>
        <w:jc w:val="right"/>
        <w:textAlignment w:val="baseline"/>
        <w:rPr>
          <w:rFonts w:eastAsia="Andale Sans UI" w:cs="Tahoma"/>
          <w:kern w:val="3"/>
          <w:szCs w:val="20"/>
          <w:lang w:val="de-DE" w:eastAsia="ja-JP" w:bidi="fa-IR"/>
        </w:rPr>
      </w:pPr>
    </w:p>
    <w:p w:rsidR="007E41A3" w:rsidRPr="007E41A3" w:rsidRDefault="007E41A3" w:rsidP="007E41A3">
      <w:pPr>
        <w:autoSpaceDE w:val="0"/>
        <w:autoSpaceDN w:val="0"/>
        <w:jc w:val="right"/>
        <w:textAlignment w:val="baseline"/>
        <w:rPr>
          <w:rFonts w:eastAsia="Andale Sans UI" w:cs="Tahoma"/>
          <w:kern w:val="3"/>
          <w:szCs w:val="20"/>
          <w:lang w:val="de-DE" w:eastAsia="ja-JP" w:bidi="fa-IR"/>
        </w:rPr>
      </w:pPr>
    </w:p>
    <w:p w:rsidR="007E41A3" w:rsidRPr="007E41A3" w:rsidRDefault="007E41A3" w:rsidP="007E41A3">
      <w:pPr>
        <w:autoSpaceDE w:val="0"/>
        <w:autoSpaceDN w:val="0"/>
        <w:jc w:val="right"/>
        <w:textAlignment w:val="baseline"/>
        <w:rPr>
          <w:rFonts w:eastAsia="Andale Sans UI" w:cs="Tahoma"/>
          <w:kern w:val="3"/>
          <w:szCs w:val="20"/>
          <w:lang w:val="de-DE" w:eastAsia="ja-JP" w:bidi="fa-IR"/>
        </w:rPr>
      </w:pPr>
    </w:p>
    <w:p w:rsidR="007E41A3" w:rsidRPr="007E41A3" w:rsidRDefault="007E41A3" w:rsidP="007E41A3">
      <w:pPr>
        <w:autoSpaceDE w:val="0"/>
        <w:autoSpaceDN w:val="0"/>
        <w:jc w:val="right"/>
        <w:textAlignment w:val="baseline"/>
        <w:rPr>
          <w:rFonts w:eastAsia="Andale Sans UI" w:cs="Tahoma"/>
          <w:kern w:val="3"/>
          <w:szCs w:val="20"/>
          <w:lang w:val="de-DE" w:eastAsia="ja-JP" w:bidi="fa-IR"/>
        </w:rPr>
      </w:pPr>
    </w:p>
    <w:p w:rsidR="007E41A3" w:rsidRPr="007E41A3" w:rsidRDefault="007E41A3" w:rsidP="007E41A3">
      <w:pPr>
        <w:autoSpaceDE w:val="0"/>
        <w:autoSpaceDN w:val="0"/>
        <w:jc w:val="right"/>
        <w:textAlignment w:val="baseline"/>
        <w:rPr>
          <w:rFonts w:eastAsia="Andale Sans UI" w:cs="Tahoma"/>
          <w:kern w:val="3"/>
          <w:szCs w:val="20"/>
          <w:lang w:val="de-DE" w:eastAsia="ja-JP" w:bidi="fa-IR"/>
        </w:rPr>
      </w:pPr>
    </w:p>
    <w:p w:rsidR="007E41A3" w:rsidRPr="007E41A3" w:rsidRDefault="007E41A3" w:rsidP="007E41A3">
      <w:pPr>
        <w:autoSpaceDE w:val="0"/>
        <w:autoSpaceDN w:val="0"/>
        <w:jc w:val="right"/>
        <w:textAlignment w:val="baseline"/>
        <w:rPr>
          <w:rFonts w:eastAsia="Andale Sans UI" w:cs="Tahoma"/>
          <w:kern w:val="3"/>
          <w:szCs w:val="20"/>
          <w:lang w:val="de-DE" w:eastAsia="ja-JP" w:bidi="fa-IR"/>
        </w:rPr>
      </w:pPr>
    </w:p>
    <w:p w:rsidR="007E41A3" w:rsidRPr="007E41A3" w:rsidRDefault="007E41A3" w:rsidP="007E41A3">
      <w:pPr>
        <w:autoSpaceDE w:val="0"/>
        <w:autoSpaceDN w:val="0"/>
        <w:jc w:val="right"/>
        <w:textAlignment w:val="baseline"/>
        <w:rPr>
          <w:rFonts w:eastAsia="Andale Sans UI" w:cs="Tahoma"/>
          <w:kern w:val="3"/>
          <w:szCs w:val="20"/>
          <w:lang w:val="de-DE" w:eastAsia="ja-JP" w:bidi="fa-IR"/>
        </w:rPr>
      </w:pPr>
    </w:p>
    <w:p w:rsidR="007E41A3" w:rsidRPr="007E41A3" w:rsidRDefault="007E41A3" w:rsidP="007E41A3">
      <w:pPr>
        <w:autoSpaceDE w:val="0"/>
        <w:autoSpaceDN w:val="0"/>
        <w:jc w:val="right"/>
        <w:textAlignment w:val="baseline"/>
        <w:rPr>
          <w:rFonts w:eastAsia="Andale Sans UI" w:cs="Tahoma"/>
          <w:kern w:val="3"/>
          <w:szCs w:val="20"/>
          <w:lang w:val="de-DE" w:eastAsia="ja-JP" w:bidi="fa-IR"/>
        </w:rPr>
      </w:pPr>
    </w:p>
    <w:p w:rsidR="007E41A3" w:rsidRPr="007E41A3" w:rsidRDefault="007E41A3" w:rsidP="007E41A3">
      <w:pPr>
        <w:autoSpaceDE w:val="0"/>
        <w:autoSpaceDN w:val="0"/>
        <w:jc w:val="right"/>
        <w:textAlignment w:val="baseline"/>
        <w:rPr>
          <w:rFonts w:eastAsia="Andale Sans UI" w:cs="Tahoma"/>
          <w:kern w:val="3"/>
          <w:szCs w:val="20"/>
          <w:lang w:val="de-DE" w:eastAsia="ja-JP" w:bidi="fa-IR"/>
        </w:rPr>
      </w:pP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Приложение № 3</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к Порядку назначения, выплаты,</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перерасчета размера пенсии за</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выслугу лет, организации доставки</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и индексации пенсии за выслугу лет</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муниципальным служащим</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 xml:space="preserve"> </w:t>
      </w: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bookmarkStart w:id="80" w:name="Par303"/>
      <w:bookmarkEnd w:id="80"/>
      <w:r w:rsidRPr="007E41A3">
        <w:rPr>
          <w:rFonts w:eastAsia="Andale Sans UI" w:cs="Tahoma"/>
          <w:kern w:val="3"/>
          <w:sz w:val="24"/>
          <w:lang w:val="de-DE" w:eastAsia="ja-JP" w:bidi="fa-IR"/>
        </w:rPr>
        <w:t>Справка</w:t>
      </w: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о периодах муниципальной службы (работы),</w:t>
      </w: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учитываемых при исчислении стажа муниципальной службы</w:t>
      </w: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_____________________________________________</w:t>
      </w:r>
    </w:p>
    <w:p w:rsidR="007E41A3" w:rsidRPr="007E41A3" w:rsidRDefault="007E41A3" w:rsidP="007E41A3">
      <w:pPr>
        <w:autoSpaceDE w:val="0"/>
        <w:autoSpaceDN w:val="0"/>
        <w:jc w:val="center"/>
        <w:textAlignment w:val="baseline"/>
        <w:rPr>
          <w:rFonts w:eastAsia="Andale Sans UI" w:cs="Tahoma"/>
          <w:kern w:val="3"/>
          <w:szCs w:val="20"/>
          <w:lang w:val="de-DE" w:eastAsia="ja-JP" w:bidi="fa-IR"/>
        </w:rPr>
      </w:pPr>
      <w:r w:rsidRPr="007E41A3">
        <w:rPr>
          <w:rFonts w:eastAsia="Andale Sans UI" w:cs="Tahoma"/>
          <w:kern w:val="3"/>
          <w:szCs w:val="20"/>
          <w:lang w:val="de-DE" w:eastAsia="ja-JP" w:bidi="fa-IR"/>
        </w:rPr>
        <w:t>(Фамилия, имя, отчество)</w:t>
      </w: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замещавшего ______________________________________</w:t>
      </w:r>
    </w:p>
    <w:p w:rsidR="007E41A3" w:rsidRPr="007E41A3" w:rsidRDefault="007E41A3" w:rsidP="007E41A3">
      <w:pPr>
        <w:autoSpaceDE w:val="0"/>
        <w:autoSpaceDN w:val="0"/>
        <w:jc w:val="center"/>
        <w:textAlignment w:val="baseline"/>
        <w:rPr>
          <w:rFonts w:eastAsia="Andale Sans UI" w:cs="Tahoma"/>
          <w:kern w:val="3"/>
          <w:szCs w:val="20"/>
          <w:lang w:val="de-DE" w:eastAsia="ja-JP" w:bidi="fa-IR"/>
        </w:rPr>
      </w:pPr>
      <w:r w:rsidRPr="007E41A3">
        <w:rPr>
          <w:rFonts w:eastAsia="Andale Sans UI" w:cs="Tahoma"/>
          <w:kern w:val="3"/>
          <w:szCs w:val="20"/>
          <w:lang w:val="de-DE" w:eastAsia="ja-JP" w:bidi="fa-IR"/>
        </w:rPr>
        <w:t>(наименование должности)</w:t>
      </w: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p>
    <w:tbl>
      <w:tblPr>
        <w:tblW w:w="13570" w:type="dxa"/>
        <w:tblInd w:w="65" w:type="dxa"/>
        <w:tblLayout w:type="fixed"/>
        <w:tblCellMar>
          <w:left w:w="10" w:type="dxa"/>
          <w:right w:w="10" w:type="dxa"/>
        </w:tblCellMar>
        <w:tblLook w:val="0000" w:firstRow="0" w:lastRow="0" w:firstColumn="0" w:lastColumn="0" w:noHBand="0" w:noVBand="0"/>
      </w:tblPr>
      <w:tblGrid>
        <w:gridCol w:w="720"/>
        <w:gridCol w:w="1200"/>
        <w:gridCol w:w="840"/>
        <w:gridCol w:w="960"/>
        <w:gridCol w:w="960"/>
        <w:gridCol w:w="1800"/>
        <w:gridCol w:w="1560"/>
        <w:gridCol w:w="840"/>
        <w:gridCol w:w="1080"/>
        <w:gridCol w:w="840"/>
        <w:gridCol w:w="840"/>
        <w:gridCol w:w="1080"/>
        <w:gridCol w:w="850"/>
      </w:tblGrid>
      <w:tr w:rsidR="007E41A3" w:rsidRPr="007E41A3" w:rsidTr="007E41A3">
        <w:tc>
          <w:tcPr>
            <w:tcW w:w="720" w:type="dxa"/>
            <w:tcBorders>
              <w:top w:val="single" w:sz="4" w:space="0" w:color="000000"/>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widowControl/>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xml:space="preserve"> №  </w:t>
            </w:r>
            <w:r w:rsidRPr="007E41A3">
              <w:rPr>
                <w:rFonts w:eastAsia="Times New Roman" w:cs="Courier New"/>
                <w:kern w:val="3"/>
                <w:szCs w:val="20"/>
                <w:lang w:eastAsia="zh-CN"/>
              </w:rPr>
              <w:br/>
            </w:r>
            <w:proofErr w:type="gramStart"/>
            <w:r w:rsidRPr="007E41A3">
              <w:rPr>
                <w:rFonts w:eastAsia="Times New Roman" w:cs="Courier New"/>
                <w:kern w:val="3"/>
                <w:szCs w:val="20"/>
                <w:lang w:eastAsia="zh-CN"/>
              </w:rPr>
              <w:t>п</w:t>
            </w:r>
            <w:proofErr w:type="gramEnd"/>
            <w:r w:rsidRPr="007E41A3">
              <w:rPr>
                <w:rFonts w:eastAsia="Times New Roman" w:cs="Courier New"/>
                <w:kern w:val="3"/>
                <w:szCs w:val="20"/>
                <w:lang w:eastAsia="zh-CN"/>
              </w:rPr>
              <w:t>/п</w:t>
            </w:r>
          </w:p>
        </w:tc>
        <w:tc>
          <w:tcPr>
            <w:tcW w:w="1200" w:type="dxa"/>
            <w:tcBorders>
              <w:top w:val="single" w:sz="4" w:space="0" w:color="000000"/>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widowControl/>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записи</w:t>
            </w:r>
            <w:r w:rsidRPr="007E41A3">
              <w:rPr>
                <w:rFonts w:eastAsia="Times New Roman" w:cs="Courier New"/>
                <w:kern w:val="3"/>
                <w:szCs w:val="20"/>
                <w:lang w:eastAsia="zh-CN"/>
              </w:rPr>
              <w:br/>
              <w:t xml:space="preserve">   в    </w:t>
            </w:r>
            <w:r w:rsidRPr="007E41A3">
              <w:rPr>
                <w:rFonts w:eastAsia="Times New Roman" w:cs="Courier New"/>
                <w:kern w:val="3"/>
                <w:szCs w:val="20"/>
                <w:lang w:eastAsia="zh-CN"/>
              </w:rPr>
              <w:br/>
              <w:t>трудовой</w:t>
            </w:r>
            <w:r w:rsidRPr="007E41A3">
              <w:rPr>
                <w:rFonts w:eastAsia="Times New Roman" w:cs="Courier New"/>
                <w:kern w:val="3"/>
                <w:szCs w:val="20"/>
                <w:lang w:eastAsia="zh-CN"/>
              </w:rPr>
              <w:br/>
              <w:t xml:space="preserve"> книжке</w:t>
            </w:r>
          </w:p>
        </w:tc>
        <w:tc>
          <w:tcPr>
            <w:tcW w:w="2760" w:type="dxa"/>
            <w:gridSpan w:val="3"/>
            <w:tcBorders>
              <w:top w:val="single" w:sz="4" w:space="0" w:color="000000"/>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widowControl/>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xml:space="preserve">        Дата       </w:t>
            </w:r>
          </w:p>
        </w:tc>
        <w:tc>
          <w:tcPr>
            <w:tcW w:w="1800" w:type="dxa"/>
            <w:tcBorders>
              <w:top w:val="single" w:sz="4" w:space="0" w:color="000000"/>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widowControl/>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xml:space="preserve">Наименование </w:t>
            </w:r>
            <w:r w:rsidRPr="007E41A3">
              <w:rPr>
                <w:rFonts w:eastAsia="Times New Roman" w:cs="Courier New"/>
                <w:kern w:val="3"/>
                <w:szCs w:val="20"/>
                <w:lang w:eastAsia="zh-CN"/>
              </w:rPr>
              <w:br/>
              <w:t xml:space="preserve"> организации</w:t>
            </w:r>
          </w:p>
        </w:tc>
        <w:tc>
          <w:tcPr>
            <w:tcW w:w="1560" w:type="dxa"/>
            <w:tcBorders>
              <w:top w:val="single" w:sz="4" w:space="0" w:color="000000"/>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widowControl/>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xml:space="preserve">Замещаемая </w:t>
            </w:r>
            <w:r w:rsidRPr="007E41A3">
              <w:rPr>
                <w:rFonts w:eastAsia="Times New Roman" w:cs="Courier New"/>
                <w:kern w:val="3"/>
                <w:szCs w:val="20"/>
                <w:lang w:eastAsia="zh-CN"/>
              </w:rPr>
              <w:br/>
              <w:t xml:space="preserve"> должность</w:t>
            </w:r>
          </w:p>
        </w:tc>
        <w:tc>
          <w:tcPr>
            <w:tcW w:w="2760" w:type="dxa"/>
            <w:gridSpan w:val="3"/>
            <w:tcBorders>
              <w:top w:val="single" w:sz="4" w:space="0" w:color="000000"/>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widowControl/>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xml:space="preserve"> Продолжительность </w:t>
            </w:r>
            <w:r w:rsidRPr="007E41A3">
              <w:rPr>
                <w:rFonts w:eastAsia="Times New Roman" w:cs="Courier New"/>
                <w:kern w:val="3"/>
                <w:szCs w:val="20"/>
                <w:lang w:eastAsia="zh-CN"/>
              </w:rPr>
              <w:br/>
              <w:t xml:space="preserve"> муниципальной  </w:t>
            </w:r>
            <w:r w:rsidRPr="007E41A3">
              <w:rPr>
                <w:rFonts w:eastAsia="Times New Roman" w:cs="Courier New"/>
                <w:kern w:val="3"/>
                <w:szCs w:val="20"/>
                <w:lang w:eastAsia="zh-CN"/>
              </w:rPr>
              <w:br/>
              <w:t xml:space="preserve">  службы (работы)  </w:t>
            </w:r>
            <w:r w:rsidRPr="007E41A3">
              <w:rPr>
                <w:rFonts w:eastAsia="Times New Roman" w:cs="Courier New"/>
                <w:kern w:val="3"/>
                <w:szCs w:val="20"/>
                <w:lang w:eastAsia="zh-CN"/>
              </w:rPr>
              <w:br/>
              <w:t xml:space="preserve">   в календарном   </w:t>
            </w:r>
            <w:r w:rsidRPr="007E41A3">
              <w:rPr>
                <w:rFonts w:eastAsia="Times New Roman" w:cs="Courier New"/>
                <w:kern w:val="3"/>
                <w:szCs w:val="20"/>
                <w:lang w:eastAsia="zh-CN"/>
              </w:rPr>
              <w:br/>
              <w:t xml:space="preserve">     исчислении    </w:t>
            </w:r>
          </w:p>
        </w:tc>
        <w:tc>
          <w:tcPr>
            <w:tcW w:w="2770" w:type="dxa"/>
            <w:gridSpan w:val="3"/>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7E41A3" w:rsidRPr="007E41A3" w:rsidRDefault="007E41A3" w:rsidP="007E41A3">
            <w:pPr>
              <w:widowControl/>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xml:space="preserve">       Стаж        </w:t>
            </w:r>
            <w:r w:rsidRPr="007E41A3">
              <w:rPr>
                <w:rFonts w:eastAsia="Times New Roman" w:cs="Courier New"/>
                <w:kern w:val="3"/>
                <w:szCs w:val="20"/>
                <w:lang w:eastAsia="zh-CN"/>
              </w:rPr>
              <w:br/>
              <w:t xml:space="preserve">  муниципальной </w:t>
            </w:r>
            <w:r w:rsidRPr="007E41A3">
              <w:rPr>
                <w:rFonts w:eastAsia="Times New Roman" w:cs="Courier New"/>
                <w:kern w:val="3"/>
                <w:szCs w:val="20"/>
                <w:lang w:eastAsia="zh-CN"/>
              </w:rPr>
              <w:br/>
              <w:t xml:space="preserve">      службы,      </w:t>
            </w:r>
            <w:r w:rsidRPr="007E41A3">
              <w:rPr>
                <w:rFonts w:eastAsia="Times New Roman" w:cs="Courier New"/>
                <w:kern w:val="3"/>
                <w:szCs w:val="20"/>
                <w:lang w:eastAsia="zh-CN"/>
              </w:rPr>
              <w:br/>
              <w:t xml:space="preserve">  принимаемый для  </w:t>
            </w:r>
            <w:r w:rsidRPr="007E41A3">
              <w:rPr>
                <w:rFonts w:eastAsia="Times New Roman" w:cs="Courier New"/>
                <w:kern w:val="3"/>
                <w:szCs w:val="20"/>
                <w:lang w:eastAsia="zh-CN"/>
              </w:rPr>
              <w:br/>
              <w:t xml:space="preserve">    исчисления     </w:t>
            </w:r>
            <w:r w:rsidRPr="007E41A3">
              <w:rPr>
                <w:rFonts w:eastAsia="Times New Roman" w:cs="Courier New"/>
                <w:kern w:val="3"/>
                <w:szCs w:val="20"/>
                <w:lang w:eastAsia="zh-CN"/>
              </w:rPr>
              <w:br/>
              <w:t xml:space="preserve"> размера пенсии за </w:t>
            </w:r>
            <w:r w:rsidRPr="007E41A3">
              <w:rPr>
                <w:rFonts w:eastAsia="Times New Roman" w:cs="Courier New"/>
                <w:kern w:val="3"/>
                <w:szCs w:val="20"/>
                <w:lang w:eastAsia="zh-CN"/>
              </w:rPr>
              <w:br/>
              <w:t xml:space="preserve">    выслугу лет    </w:t>
            </w:r>
            <w:r w:rsidRPr="007E41A3">
              <w:rPr>
                <w:rFonts w:eastAsia="Times New Roman" w:cs="Courier New"/>
                <w:kern w:val="3"/>
                <w:szCs w:val="20"/>
                <w:lang w:eastAsia="zh-CN"/>
              </w:rPr>
              <w:br/>
              <w:t xml:space="preserve">   (ежемесячной    </w:t>
            </w:r>
            <w:r w:rsidRPr="007E41A3">
              <w:rPr>
                <w:rFonts w:eastAsia="Times New Roman" w:cs="Courier New"/>
                <w:kern w:val="3"/>
                <w:szCs w:val="20"/>
                <w:lang w:eastAsia="zh-CN"/>
              </w:rPr>
              <w:br/>
              <w:t xml:space="preserve">доплаты к трудовой </w:t>
            </w:r>
            <w:r w:rsidRPr="007E41A3">
              <w:rPr>
                <w:rFonts w:eastAsia="Times New Roman" w:cs="Courier New"/>
                <w:kern w:val="3"/>
                <w:szCs w:val="20"/>
                <w:lang w:eastAsia="zh-CN"/>
              </w:rPr>
              <w:br/>
              <w:t xml:space="preserve">      пенсии)      </w:t>
            </w:r>
          </w:p>
        </w:tc>
      </w:tr>
      <w:tr w:rsidR="007E41A3" w:rsidRPr="007E41A3" w:rsidTr="007E41A3">
        <w:tc>
          <w:tcPr>
            <w:tcW w:w="72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autoSpaceDE w:val="0"/>
              <w:autoSpaceDN w:val="0"/>
              <w:snapToGrid w:val="0"/>
              <w:jc w:val="center"/>
              <w:textAlignment w:val="baseline"/>
              <w:rPr>
                <w:rFonts w:eastAsia="Andale Sans UI" w:cs="Courier New"/>
                <w:kern w:val="3"/>
                <w:szCs w:val="20"/>
                <w:lang w:val="de-DE" w:eastAsia="ja-JP" w:bidi="fa-IR"/>
              </w:rPr>
            </w:pPr>
          </w:p>
        </w:tc>
        <w:tc>
          <w:tcPr>
            <w:tcW w:w="120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autoSpaceDE w:val="0"/>
              <w:autoSpaceDN w:val="0"/>
              <w:snapToGrid w:val="0"/>
              <w:jc w:val="center"/>
              <w:textAlignment w:val="baseline"/>
              <w:rPr>
                <w:rFonts w:eastAsia="Andale Sans UI" w:cs="Tahoma"/>
                <w:kern w:val="3"/>
                <w:sz w:val="24"/>
                <w:lang w:val="de-DE" w:eastAsia="ja-JP" w:bidi="fa-IR"/>
              </w:rPr>
            </w:pPr>
          </w:p>
        </w:tc>
        <w:tc>
          <w:tcPr>
            <w:tcW w:w="84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widowControl/>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xml:space="preserve"> год</w:t>
            </w:r>
          </w:p>
        </w:tc>
        <w:tc>
          <w:tcPr>
            <w:tcW w:w="96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widowControl/>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месяц</w:t>
            </w:r>
          </w:p>
        </w:tc>
        <w:tc>
          <w:tcPr>
            <w:tcW w:w="96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widowControl/>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число</w:t>
            </w:r>
          </w:p>
        </w:tc>
        <w:tc>
          <w:tcPr>
            <w:tcW w:w="180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widowControl/>
              <w:autoSpaceDE w:val="0"/>
              <w:autoSpaceDN w:val="0"/>
              <w:snapToGrid w:val="0"/>
              <w:textAlignment w:val="baseline"/>
              <w:rPr>
                <w:rFonts w:eastAsia="Times New Roman" w:cs="Courier New"/>
                <w:kern w:val="3"/>
                <w:szCs w:val="20"/>
                <w:lang w:eastAsia="zh-CN"/>
              </w:rPr>
            </w:pPr>
          </w:p>
        </w:tc>
        <w:tc>
          <w:tcPr>
            <w:tcW w:w="156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widowControl/>
              <w:autoSpaceDE w:val="0"/>
              <w:autoSpaceDN w:val="0"/>
              <w:snapToGrid w:val="0"/>
              <w:textAlignment w:val="baseline"/>
              <w:rPr>
                <w:rFonts w:eastAsia="Times New Roman" w:cs="Courier New"/>
                <w:kern w:val="3"/>
                <w:szCs w:val="20"/>
                <w:lang w:eastAsia="zh-CN"/>
              </w:rPr>
            </w:pPr>
          </w:p>
        </w:tc>
        <w:tc>
          <w:tcPr>
            <w:tcW w:w="84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widowControl/>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xml:space="preserve"> лет</w:t>
            </w:r>
          </w:p>
        </w:tc>
        <w:tc>
          <w:tcPr>
            <w:tcW w:w="108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widowControl/>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месяцев</w:t>
            </w:r>
          </w:p>
        </w:tc>
        <w:tc>
          <w:tcPr>
            <w:tcW w:w="84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widowControl/>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дней</w:t>
            </w:r>
          </w:p>
        </w:tc>
        <w:tc>
          <w:tcPr>
            <w:tcW w:w="84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widowControl/>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xml:space="preserve"> лет</w:t>
            </w:r>
          </w:p>
        </w:tc>
        <w:tc>
          <w:tcPr>
            <w:tcW w:w="108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widowControl/>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месяцев</w:t>
            </w:r>
          </w:p>
        </w:tc>
        <w:tc>
          <w:tcPr>
            <w:tcW w:w="850" w:type="dxa"/>
            <w:tcBorders>
              <w:left w:val="single" w:sz="4" w:space="0" w:color="000000"/>
              <w:bottom w:val="single" w:sz="4" w:space="0" w:color="000000"/>
              <w:right w:val="single" w:sz="4" w:space="0" w:color="000000"/>
            </w:tcBorders>
            <w:tcMar>
              <w:top w:w="75" w:type="dxa"/>
              <w:left w:w="75" w:type="dxa"/>
              <w:bottom w:w="75" w:type="dxa"/>
              <w:right w:w="75" w:type="dxa"/>
            </w:tcMar>
          </w:tcPr>
          <w:p w:rsidR="007E41A3" w:rsidRPr="007E41A3" w:rsidRDefault="007E41A3" w:rsidP="007E41A3">
            <w:pPr>
              <w:widowControl/>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дней</w:t>
            </w:r>
          </w:p>
        </w:tc>
      </w:tr>
      <w:tr w:rsidR="007E41A3" w:rsidRPr="007E41A3" w:rsidTr="007E41A3">
        <w:tc>
          <w:tcPr>
            <w:tcW w:w="72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autoSpaceDE w:val="0"/>
              <w:autoSpaceDN w:val="0"/>
              <w:snapToGrid w:val="0"/>
              <w:jc w:val="center"/>
              <w:textAlignment w:val="baseline"/>
              <w:rPr>
                <w:rFonts w:eastAsia="Andale Sans UI" w:cs="Courier New"/>
                <w:kern w:val="3"/>
                <w:szCs w:val="20"/>
                <w:lang w:val="de-DE" w:eastAsia="ja-JP" w:bidi="fa-IR"/>
              </w:rPr>
            </w:pPr>
          </w:p>
        </w:tc>
        <w:tc>
          <w:tcPr>
            <w:tcW w:w="120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autoSpaceDE w:val="0"/>
              <w:autoSpaceDN w:val="0"/>
              <w:snapToGrid w:val="0"/>
              <w:jc w:val="center"/>
              <w:textAlignment w:val="baseline"/>
              <w:rPr>
                <w:rFonts w:eastAsia="Andale Sans UI" w:cs="Tahoma"/>
                <w:kern w:val="3"/>
                <w:sz w:val="24"/>
                <w:lang w:val="de-DE" w:eastAsia="ja-JP" w:bidi="fa-IR"/>
              </w:rPr>
            </w:pPr>
          </w:p>
        </w:tc>
        <w:tc>
          <w:tcPr>
            <w:tcW w:w="84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autoSpaceDE w:val="0"/>
              <w:autoSpaceDN w:val="0"/>
              <w:snapToGrid w:val="0"/>
              <w:jc w:val="center"/>
              <w:textAlignment w:val="baseline"/>
              <w:rPr>
                <w:rFonts w:eastAsia="Andale Sans UI" w:cs="Tahoma"/>
                <w:kern w:val="3"/>
                <w:sz w:val="24"/>
                <w:lang w:val="de-DE" w:eastAsia="ja-JP" w:bidi="fa-IR"/>
              </w:rPr>
            </w:pPr>
          </w:p>
        </w:tc>
        <w:tc>
          <w:tcPr>
            <w:tcW w:w="96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autoSpaceDE w:val="0"/>
              <w:autoSpaceDN w:val="0"/>
              <w:snapToGrid w:val="0"/>
              <w:jc w:val="center"/>
              <w:textAlignment w:val="baseline"/>
              <w:rPr>
                <w:rFonts w:eastAsia="Andale Sans UI" w:cs="Tahoma"/>
                <w:kern w:val="3"/>
                <w:sz w:val="24"/>
                <w:lang w:val="de-DE" w:eastAsia="ja-JP" w:bidi="fa-IR"/>
              </w:rPr>
            </w:pPr>
          </w:p>
        </w:tc>
        <w:tc>
          <w:tcPr>
            <w:tcW w:w="96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autoSpaceDE w:val="0"/>
              <w:autoSpaceDN w:val="0"/>
              <w:snapToGrid w:val="0"/>
              <w:jc w:val="center"/>
              <w:textAlignment w:val="baseline"/>
              <w:rPr>
                <w:rFonts w:eastAsia="Andale Sans UI" w:cs="Tahoma"/>
                <w:kern w:val="3"/>
                <w:sz w:val="24"/>
                <w:lang w:val="de-DE" w:eastAsia="ja-JP" w:bidi="fa-IR"/>
              </w:rPr>
            </w:pPr>
          </w:p>
        </w:tc>
        <w:tc>
          <w:tcPr>
            <w:tcW w:w="180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autoSpaceDE w:val="0"/>
              <w:autoSpaceDN w:val="0"/>
              <w:snapToGrid w:val="0"/>
              <w:jc w:val="center"/>
              <w:textAlignment w:val="baseline"/>
              <w:rPr>
                <w:rFonts w:eastAsia="Andale Sans UI" w:cs="Tahoma"/>
                <w:kern w:val="3"/>
                <w:sz w:val="24"/>
                <w:lang w:val="de-DE" w:eastAsia="ja-JP" w:bidi="fa-IR"/>
              </w:rPr>
            </w:pPr>
          </w:p>
        </w:tc>
        <w:tc>
          <w:tcPr>
            <w:tcW w:w="156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autoSpaceDE w:val="0"/>
              <w:autoSpaceDN w:val="0"/>
              <w:snapToGrid w:val="0"/>
              <w:jc w:val="center"/>
              <w:textAlignment w:val="baseline"/>
              <w:rPr>
                <w:rFonts w:eastAsia="Andale Sans UI" w:cs="Tahoma"/>
                <w:kern w:val="3"/>
                <w:sz w:val="24"/>
                <w:lang w:val="de-DE" w:eastAsia="ja-JP" w:bidi="fa-IR"/>
              </w:rPr>
            </w:pPr>
          </w:p>
        </w:tc>
        <w:tc>
          <w:tcPr>
            <w:tcW w:w="84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autoSpaceDE w:val="0"/>
              <w:autoSpaceDN w:val="0"/>
              <w:snapToGrid w:val="0"/>
              <w:jc w:val="center"/>
              <w:textAlignment w:val="baseline"/>
              <w:rPr>
                <w:rFonts w:eastAsia="Andale Sans UI" w:cs="Tahoma"/>
                <w:kern w:val="3"/>
                <w:sz w:val="24"/>
                <w:lang w:val="de-DE" w:eastAsia="ja-JP" w:bidi="fa-IR"/>
              </w:rPr>
            </w:pPr>
          </w:p>
        </w:tc>
        <w:tc>
          <w:tcPr>
            <w:tcW w:w="108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autoSpaceDE w:val="0"/>
              <w:autoSpaceDN w:val="0"/>
              <w:snapToGrid w:val="0"/>
              <w:jc w:val="center"/>
              <w:textAlignment w:val="baseline"/>
              <w:rPr>
                <w:rFonts w:eastAsia="Andale Sans UI" w:cs="Tahoma"/>
                <w:kern w:val="3"/>
                <w:sz w:val="24"/>
                <w:lang w:val="de-DE" w:eastAsia="ja-JP" w:bidi="fa-IR"/>
              </w:rPr>
            </w:pPr>
          </w:p>
        </w:tc>
        <w:tc>
          <w:tcPr>
            <w:tcW w:w="84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autoSpaceDE w:val="0"/>
              <w:autoSpaceDN w:val="0"/>
              <w:snapToGrid w:val="0"/>
              <w:jc w:val="center"/>
              <w:textAlignment w:val="baseline"/>
              <w:rPr>
                <w:rFonts w:eastAsia="Andale Sans UI" w:cs="Tahoma"/>
                <w:kern w:val="3"/>
                <w:sz w:val="24"/>
                <w:lang w:val="de-DE" w:eastAsia="ja-JP" w:bidi="fa-IR"/>
              </w:rPr>
            </w:pPr>
          </w:p>
        </w:tc>
        <w:tc>
          <w:tcPr>
            <w:tcW w:w="84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autoSpaceDE w:val="0"/>
              <w:autoSpaceDN w:val="0"/>
              <w:snapToGrid w:val="0"/>
              <w:jc w:val="center"/>
              <w:textAlignment w:val="baseline"/>
              <w:rPr>
                <w:rFonts w:eastAsia="Andale Sans UI" w:cs="Tahoma"/>
                <w:kern w:val="3"/>
                <w:sz w:val="24"/>
                <w:lang w:val="de-DE" w:eastAsia="ja-JP" w:bidi="fa-IR"/>
              </w:rPr>
            </w:pPr>
          </w:p>
        </w:tc>
        <w:tc>
          <w:tcPr>
            <w:tcW w:w="108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autoSpaceDE w:val="0"/>
              <w:autoSpaceDN w:val="0"/>
              <w:snapToGrid w:val="0"/>
              <w:jc w:val="center"/>
              <w:textAlignment w:val="baseline"/>
              <w:rPr>
                <w:rFonts w:eastAsia="Andale Sans UI" w:cs="Tahoma"/>
                <w:kern w:val="3"/>
                <w:sz w:val="24"/>
                <w:lang w:val="de-DE" w:eastAsia="ja-JP" w:bidi="fa-IR"/>
              </w:rPr>
            </w:pPr>
          </w:p>
        </w:tc>
        <w:tc>
          <w:tcPr>
            <w:tcW w:w="850" w:type="dxa"/>
            <w:tcBorders>
              <w:left w:val="single" w:sz="4" w:space="0" w:color="000000"/>
              <w:bottom w:val="single" w:sz="4" w:space="0" w:color="000000"/>
              <w:right w:val="single" w:sz="4" w:space="0" w:color="000000"/>
            </w:tcBorders>
            <w:tcMar>
              <w:top w:w="75" w:type="dxa"/>
              <w:left w:w="75" w:type="dxa"/>
              <w:bottom w:w="75" w:type="dxa"/>
              <w:right w:w="75" w:type="dxa"/>
            </w:tcMar>
          </w:tcPr>
          <w:p w:rsidR="007E41A3" w:rsidRPr="007E41A3" w:rsidRDefault="007E41A3" w:rsidP="007E41A3">
            <w:pPr>
              <w:autoSpaceDE w:val="0"/>
              <w:autoSpaceDN w:val="0"/>
              <w:snapToGrid w:val="0"/>
              <w:jc w:val="center"/>
              <w:textAlignment w:val="baseline"/>
              <w:rPr>
                <w:rFonts w:eastAsia="Andale Sans UI" w:cs="Tahoma"/>
                <w:kern w:val="3"/>
                <w:sz w:val="24"/>
                <w:lang w:val="de-DE" w:eastAsia="ja-JP" w:bidi="fa-IR"/>
              </w:rPr>
            </w:pPr>
          </w:p>
        </w:tc>
      </w:tr>
      <w:tr w:rsidR="007E41A3" w:rsidRPr="007E41A3" w:rsidTr="007E41A3">
        <w:tc>
          <w:tcPr>
            <w:tcW w:w="72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autoSpaceDE w:val="0"/>
              <w:autoSpaceDN w:val="0"/>
              <w:snapToGrid w:val="0"/>
              <w:jc w:val="center"/>
              <w:textAlignment w:val="baseline"/>
              <w:rPr>
                <w:rFonts w:eastAsia="Andale Sans UI" w:cs="Tahoma"/>
                <w:kern w:val="3"/>
                <w:sz w:val="24"/>
                <w:lang w:val="de-DE" w:eastAsia="ja-JP" w:bidi="fa-IR"/>
              </w:rPr>
            </w:pPr>
          </w:p>
        </w:tc>
        <w:tc>
          <w:tcPr>
            <w:tcW w:w="120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autoSpaceDE w:val="0"/>
              <w:autoSpaceDN w:val="0"/>
              <w:snapToGrid w:val="0"/>
              <w:jc w:val="center"/>
              <w:textAlignment w:val="baseline"/>
              <w:rPr>
                <w:rFonts w:eastAsia="Andale Sans UI" w:cs="Tahoma"/>
                <w:kern w:val="3"/>
                <w:sz w:val="24"/>
                <w:lang w:val="de-DE" w:eastAsia="ja-JP" w:bidi="fa-IR"/>
              </w:rPr>
            </w:pPr>
          </w:p>
        </w:tc>
        <w:tc>
          <w:tcPr>
            <w:tcW w:w="84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autoSpaceDE w:val="0"/>
              <w:autoSpaceDN w:val="0"/>
              <w:snapToGrid w:val="0"/>
              <w:jc w:val="center"/>
              <w:textAlignment w:val="baseline"/>
              <w:rPr>
                <w:rFonts w:eastAsia="Andale Sans UI" w:cs="Tahoma"/>
                <w:kern w:val="3"/>
                <w:sz w:val="24"/>
                <w:lang w:val="de-DE" w:eastAsia="ja-JP" w:bidi="fa-IR"/>
              </w:rPr>
            </w:pPr>
          </w:p>
        </w:tc>
        <w:tc>
          <w:tcPr>
            <w:tcW w:w="96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autoSpaceDE w:val="0"/>
              <w:autoSpaceDN w:val="0"/>
              <w:snapToGrid w:val="0"/>
              <w:jc w:val="center"/>
              <w:textAlignment w:val="baseline"/>
              <w:rPr>
                <w:rFonts w:eastAsia="Andale Sans UI" w:cs="Tahoma"/>
                <w:kern w:val="3"/>
                <w:sz w:val="24"/>
                <w:lang w:val="de-DE" w:eastAsia="ja-JP" w:bidi="fa-IR"/>
              </w:rPr>
            </w:pPr>
          </w:p>
        </w:tc>
        <w:tc>
          <w:tcPr>
            <w:tcW w:w="96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autoSpaceDE w:val="0"/>
              <w:autoSpaceDN w:val="0"/>
              <w:snapToGrid w:val="0"/>
              <w:jc w:val="center"/>
              <w:textAlignment w:val="baseline"/>
              <w:rPr>
                <w:rFonts w:eastAsia="Andale Sans UI" w:cs="Tahoma"/>
                <w:kern w:val="3"/>
                <w:sz w:val="24"/>
                <w:lang w:val="de-DE" w:eastAsia="ja-JP" w:bidi="fa-IR"/>
              </w:rPr>
            </w:pPr>
          </w:p>
        </w:tc>
        <w:tc>
          <w:tcPr>
            <w:tcW w:w="180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autoSpaceDE w:val="0"/>
              <w:autoSpaceDN w:val="0"/>
              <w:snapToGrid w:val="0"/>
              <w:jc w:val="center"/>
              <w:textAlignment w:val="baseline"/>
              <w:rPr>
                <w:rFonts w:eastAsia="Andale Sans UI" w:cs="Tahoma"/>
                <w:kern w:val="3"/>
                <w:sz w:val="24"/>
                <w:lang w:val="de-DE" w:eastAsia="ja-JP" w:bidi="fa-IR"/>
              </w:rPr>
            </w:pPr>
          </w:p>
        </w:tc>
        <w:tc>
          <w:tcPr>
            <w:tcW w:w="156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autoSpaceDE w:val="0"/>
              <w:autoSpaceDN w:val="0"/>
              <w:snapToGrid w:val="0"/>
              <w:jc w:val="center"/>
              <w:textAlignment w:val="baseline"/>
              <w:rPr>
                <w:rFonts w:eastAsia="Andale Sans UI" w:cs="Tahoma"/>
                <w:kern w:val="3"/>
                <w:sz w:val="24"/>
                <w:lang w:val="de-DE" w:eastAsia="ja-JP" w:bidi="fa-IR"/>
              </w:rPr>
            </w:pPr>
          </w:p>
        </w:tc>
        <w:tc>
          <w:tcPr>
            <w:tcW w:w="84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autoSpaceDE w:val="0"/>
              <w:autoSpaceDN w:val="0"/>
              <w:snapToGrid w:val="0"/>
              <w:jc w:val="center"/>
              <w:textAlignment w:val="baseline"/>
              <w:rPr>
                <w:rFonts w:eastAsia="Andale Sans UI" w:cs="Tahoma"/>
                <w:kern w:val="3"/>
                <w:sz w:val="24"/>
                <w:lang w:val="de-DE" w:eastAsia="ja-JP" w:bidi="fa-IR"/>
              </w:rPr>
            </w:pPr>
          </w:p>
        </w:tc>
        <w:tc>
          <w:tcPr>
            <w:tcW w:w="108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autoSpaceDE w:val="0"/>
              <w:autoSpaceDN w:val="0"/>
              <w:snapToGrid w:val="0"/>
              <w:jc w:val="center"/>
              <w:textAlignment w:val="baseline"/>
              <w:rPr>
                <w:rFonts w:eastAsia="Andale Sans UI" w:cs="Tahoma"/>
                <w:kern w:val="3"/>
                <w:sz w:val="24"/>
                <w:lang w:val="de-DE" w:eastAsia="ja-JP" w:bidi="fa-IR"/>
              </w:rPr>
            </w:pPr>
          </w:p>
        </w:tc>
        <w:tc>
          <w:tcPr>
            <w:tcW w:w="84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autoSpaceDE w:val="0"/>
              <w:autoSpaceDN w:val="0"/>
              <w:snapToGrid w:val="0"/>
              <w:jc w:val="center"/>
              <w:textAlignment w:val="baseline"/>
              <w:rPr>
                <w:rFonts w:eastAsia="Andale Sans UI" w:cs="Tahoma"/>
                <w:kern w:val="3"/>
                <w:sz w:val="24"/>
                <w:lang w:val="de-DE" w:eastAsia="ja-JP" w:bidi="fa-IR"/>
              </w:rPr>
            </w:pPr>
          </w:p>
        </w:tc>
        <w:tc>
          <w:tcPr>
            <w:tcW w:w="84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autoSpaceDE w:val="0"/>
              <w:autoSpaceDN w:val="0"/>
              <w:snapToGrid w:val="0"/>
              <w:jc w:val="center"/>
              <w:textAlignment w:val="baseline"/>
              <w:rPr>
                <w:rFonts w:eastAsia="Andale Sans UI" w:cs="Tahoma"/>
                <w:kern w:val="3"/>
                <w:sz w:val="24"/>
                <w:lang w:val="de-DE" w:eastAsia="ja-JP" w:bidi="fa-IR"/>
              </w:rPr>
            </w:pPr>
          </w:p>
        </w:tc>
        <w:tc>
          <w:tcPr>
            <w:tcW w:w="108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autoSpaceDE w:val="0"/>
              <w:autoSpaceDN w:val="0"/>
              <w:snapToGrid w:val="0"/>
              <w:jc w:val="center"/>
              <w:textAlignment w:val="baseline"/>
              <w:rPr>
                <w:rFonts w:eastAsia="Andale Sans UI" w:cs="Tahoma"/>
                <w:kern w:val="3"/>
                <w:sz w:val="24"/>
                <w:lang w:val="de-DE" w:eastAsia="ja-JP" w:bidi="fa-IR"/>
              </w:rPr>
            </w:pPr>
          </w:p>
        </w:tc>
        <w:tc>
          <w:tcPr>
            <w:tcW w:w="850" w:type="dxa"/>
            <w:tcBorders>
              <w:left w:val="single" w:sz="4" w:space="0" w:color="000000"/>
              <w:bottom w:val="single" w:sz="4" w:space="0" w:color="000000"/>
              <w:right w:val="single" w:sz="4" w:space="0" w:color="000000"/>
            </w:tcBorders>
            <w:tcMar>
              <w:top w:w="75" w:type="dxa"/>
              <w:left w:w="75" w:type="dxa"/>
              <w:bottom w:w="75" w:type="dxa"/>
              <w:right w:w="75" w:type="dxa"/>
            </w:tcMar>
          </w:tcPr>
          <w:p w:rsidR="007E41A3" w:rsidRPr="007E41A3" w:rsidRDefault="007E41A3" w:rsidP="007E41A3">
            <w:pPr>
              <w:autoSpaceDE w:val="0"/>
              <w:autoSpaceDN w:val="0"/>
              <w:snapToGrid w:val="0"/>
              <w:jc w:val="center"/>
              <w:textAlignment w:val="baseline"/>
              <w:rPr>
                <w:rFonts w:eastAsia="Andale Sans UI" w:cs="Tahoma"/>
                <w:kern w:val="3"/>
                <w:sz w:val="24"/>
                <w:lang w:val="de-DE" w:eastAsia="ja-JP" w:bidi="fa-IR"/>
              </w:rPr>
            </w:pPr>
          </w:p>
        </w:tc>
      </w:tr>
      <w:tr w:rsidR="007E41A3" w:rsidRPr="007E41A3" w:rsidTr="007E41A3">
        <w:tc>
          <w:tcPr>
            <w:tcW w:w="72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autoSpaceDE w:val="0"/>
              <w:autoSpaceDN w:val="0"/>
              <w:snapToGrid w:val="0"/>
              <w:jc w:val="center"/>
              <w:textAlignment w:val="baseline"/>
              <w:rPr>
                <w:rFonts w:eastAsia="Andale Sans UI" w:cs="Tahoma"/>
                <w:kern w:val="3"/>
                <w:sz w:val="24"/>
                <w:lang w:val="de-DE" w:eastAsia="ja-JP" w:bidi="fa-IR"/>
              </w:rPr>
            </w:pPr>
          </w:p>
        </w:tc>
        <w:tc>
          <w:tcPr>
            <w:tcW w:w="120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widowControl/>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xml:space="preserve">Всего   </w:t>
            </w:r>
          </w:p>
        </w:tc>
        <w:tc>
          <w:tcPr>
            <w:tcW w:w="84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widowControl/>
              <w:autoSpaceDE w:val="0"/>
              <w:autoSpaceDN w:val="0"/>
              <w:snapToGrid w:val="0"/>
              <w:textAlignment w:val="baseline"/>
              <w:rPr>
                <w:rFonts w:eastAsia="Times New Roman" w:cs="Courier New"/>
                <w:kern w:val="3"/>
                <w:szCs w:val="20"/>
                <w:lang w:eastAsia="zh-CN"/>
              </w:rPr>
            </w:pPr>
          </w:p>
        </w:tc>
        <w:tc>
          <w:tcPr>
            <w:tcW w:w="96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widowControl/>
              <w:autoSpaceDE w:val="0"/>
              <w:autoSpaceDN w:val="0"/>
              <w:snapToGrid w:val="0"/>
              <w:textAlignment w:val="baseline"/>
              <w:rPr>
                <w:rFonts w:eastAsia="Times New Roman" w:cs="Courier New"/>
                <w:kern w:val="3"/>
                <w:szCs w:val="20"/>
                <w:lang w:eastAsia="zh-CN"/>
              </w:rPr>
            </w:pPr>
          </w:p>
        </w:tc>
        <w:tc>
          <w:tcPr>
            <w:tcW w:w="96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widowControl/>
              <w:autoSpaceDE w:val="0"/>
              <w:autoSpaceDN w:val="0"/>
              <w:snapToGrid w:val="0"/>
              <w:textAlignment w:val="baseline"/>
              <w:rPr>
                <w:rFonts w:eastAsia="Times New Roman" w:cs="Courier New"/>
                <w:kern w:val="3"/>
                <w:szCs w:val="20"/>
                <w:lang w:eastAsia="zh-CN"/>
              </w:rPr>
            </w:pPr>
          </w:p>
        </w:tc>
        <w:tc>
          <w:tcPr>
            <w:tcW w:w="180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widowControl/>
              <w:autoSpaceDE w:val="0"/>
              <w:autoSpaceDN w:val="0"/>
              <w:snapToGrid w:val="0"/>
              <w:textAlignment w:val="baseline"/>
              <w:rPr>
                <w:rFonts w:eastAsia="Times New Roman" w:cs="Courier New"/>
                <w:kern w:val="3"/>
                <w:szCs w:val="20"/>
                <w:lang w:eastAsia="zh-CN"/>
              </w:rPr>
            </w:pPr>
          </w:p>
        </w:tc>
        <w:tc>
          <w:tcPr>
            <w:tcW w:w="156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widowControl/>
              <w:autoSpaceDE w:val="0"/>
              <w:autoSpaceDN w:val="0"/>
              <w:snapToGrid w:val="0"/>
              <w:textAlignment w:val="baseline"/>
              <w:rPr>
                <w:rFonts w:eastAsia="Times New Roman" w:cs="Courier New"/>
                <w:kern w:val="3"/>
                <w:szCs w:val="20"/>
                <w:lang w:eastAsia="zh-CN"/>
              </w:rPr>
            </w:pPr>
          </w:p>
        </w:tc>
        <w:tc>
          <w:tcPr>
            <w:tcW w:w="84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widowControl/>
              <w:autoSpaceDE w:val="0"/>
              <w:autoSpaceDN w:val="0"/>
              <w:snapToGrid w:val="0"/>
              <w:textAlignment w:val="baseline"/>
              <w:rPr>
                <w:rFonts w:eastAsia="Times New Roman" w:cs="Courier New"/>
                <w:kern w:val="3"/>
                <w:szCs w:val="20"/>
                <w:lang w:eastAsia="zh-CN"/>
              </w:rPr>
            </w:pPr>
          </w:p>
        </w:tc>
        <w:tc>
          <w:tcPr>
            <w:tcW w:w="108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widowControl/>
              <w:autoSpaceDE w:val="0"/>
              <w:autoSpaceDN w:val="0"/>
              <w:snapToGrid w:val="0"/>
              <w:textAlignment w:val="baseline"/>
              <w:rPr>
                <w:rFonts w:eastAsia="Times New Roman" w:cs="Courier New"/>
                <w:kern w:val="3"/>
                <w:szCs w:val="20"/>
                <w:lang w:eastAsia="zh-CN"/>
              </w:rPr>
            </w:pPr>
          </w:p>
        </w:tc>
        <w:tc>
          <w:tcPr>
            <w:tcW w:w="84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widowControl/>
              <w:autoSpaceDE w:val="0"/>
              <w:autoSpaceDN w:val="0"/>
              <w:snapToGrid w:val="0"/>
              <w:textAlignment w:val="baseline"/>
              <w:rPr>
                <w:rFonts w:eastAsia="Times New Roman" w:cs="Courier New"/>
                <w:kern w:val="3"/>
                <w:szCs w:val="20"/>
                <w:lang w:eastAsia="zh-CN"/>
              </w:rPr>
            </w:pPr>
          </w:p>
        </w:tc>
        <w:tc>
          <w:tcPr>
            <w:tcW w:w="84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widowControl/>
              <w:autoSpaceDE w:val="0"/>
              <w:autoSpaceDN w:val="0"/>
              <w:snapToGrid w:val="0"/>
              <w:textAlignment w:val="baseline"/>
              <w:rPr>
                <w:rFonts w:eastAsia="Times New Roman" w:cs="Courier New"/>
                <w:kern w:val="3"/>
                <w:szCs w:val="20"/>
                <w:lang w:eastAsia="zh-CN"/>
              </w:rPr>
            </w:pPr>
          </w:p>
        </w:tc>
        <w:tc>
          <w:tcPr>
            <w:tcW w:w="1080" w:type="dxa"/>
            <w:tcBorders>
              <w:left w:val="single" w:sz="4" w:space="0" w:color="000000"/>
              <w:bottom w:val="single" w:sz="4" w:space="0" w:color="000000"/>
            </w:tcBorders>
            <w:tcMar>
              <w:top w:w="75" w:type="dxa"/>
              <w:left w:w="75" w:type="dxa"/>
              <w:bottom w:w="75" w:type="dxa"/>
              <w:right w:w="75" w:type="dxa"/>
            </w:tcMar>
          </w:tcPr>
          <w:p w:rsidR="007E41A3" w:rsidRPr="007E41A3" w:rsidRDefault="007E41A3" w:rsidP="007E41A3">
            <w:pPr>
              <w:widowControl/>
              <w:autoSpaceDE w:val="0"/>
              <w:autoSpaceDN w:val="0"/>
              <w:snapToGrid w:val="0"/>
              <w:textAlignment w:val="baseline"/>
              <w:rPr>
                <w:rFonts w:eastAsia="Times New Roman" w:cs="Courier New"/>
                <w:kern w:val="3"/>
                <w:szCs w:val="20"/>
                <w:lang w:eastAsia="zh-CN"/>
              </w:rPr>
            </w:pPr>
          </w:p>
        </w:tc>
        <w:tc>
          <w:tcPr>
            <w:tcW w:w="850" w:type="dxa"/>
            <w:tcBorders>
              <w:left w:val="single" w:sz="4" w:space="0" w:color="000000"/>
              <w:bottom w:val="single" w:sz="4" w:space="0" w:color="000000"/>
              <w:right w:val="single" w:sz="4" w:space="0" w:color="000000"/>
            </w:tcBorders>
            <w:tcMar>
              <w:top w:w="75" w:type="dxa"/>
              <w:left w:w="75" w:type="dxa"/>
              <w:bottom w:w="75" w:type="dxa"/>
              <w:right w:w="75" w:type="dxa"/>
            </w:tcMar>
          </w:tcPr>
          <w:p w:rsidR="007E41A3" w:rsidRPr="007E41A3" w:rsidRDefault="007E41A3" w:rsidP="007E41A3">
            <w:pPr>
              <w:widowControl/>
              <w:autoSpaceDE w:val="0"/>
              <w:autoSpaceDN w:val="0"/>
              <w:snapToGrid w:val="0"/>
              <w:textAlignment w:val="baseline"/>
              <w:rPr>
                <w:rFonts w:eastAsia="Times New Roman" w:cs="Courier New"/>
                <w:kern w:val="3"/>
                <w:szCs w:val="20"/>
                <w:lang w:eastAsia="zh-CN"/>
              </w:rPr>
            </w:pPr>
          </w:p>
        </w:tc>
      </w:tr>
    </w:tbl>
    <w:p w:rsidR="007E41A3" w:rsidRPr="007E41A3" w:rsidRDefault="007E41A3" w:rsidP="007E41A3">
      <w:pPr>
        <w:autoSpaceDE w:val="0"/>
        <w:autoSpaceDN w:val="0"/>
        <w:ind w:firstLine="540"/>
        <w:jc w:val="both"/>
        <w:textAlignment w:val="baseline"/>
        <w:rPr>
          <w:rFonts w:eastAsia="Andale Sans UI" w:cs="Tahoma"/>
          <w:kern w:val="3"/>
          <w:sz w:val="24"/>
          <w:lang w:val="de-DE" w:eastAsia="ja-JP" w:bidi="fa-IR"/>
        </w:rPr>
      </w:pP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Руководитель органа местного самоуправления</w:t>
      </w: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xml:space="preserve">                                             ___________________________________________________</w:t>
      </w: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xml:space="preserve">                                                    (подпись, Фамилия, имя, отчество)</w:t>
      </w:r>
    </w:p>
    <w:p w:rsidR="007E41A3" w:rsidRPr="007E41A3" w:rsidRDefault="007E41A3" w:rsidP="007E41A3">
      <w:pPr>
        <w:autoSpaceDE w:val="0"/>
        <w:autoSpaceDN w:val="0"/>
        <w:jc w:val="both"/>
        <w:textAlignment w:val="baseline"/>
        <w:rPr>
          <w:rFonts w:eastAsia="Times New Roman" w:cs="Courier New"/>
          <w:kern w:val="3"/>
          <w:sz w:val="24"/>
          <w:lang w:eastAsia="zh-CN"/>
        </w:rPr>
        <w:sectPr w:rsidR="007E41A3" w:rsidRPr="007E41A3">
          <w:pgSz w:w="16838" w:h="11906" w:orient="landscape"/>
          <w:pgMar w:top="1134" w:right="1134" w:bottom="1134" w:left="1134" w:header="720" w:footer="720" w:gutter="0"/>
          <w:cols w:space="720"/>
        </w:sectPr>
      </w:pPr>
      <w:r w:rsidRPr="007E41A3">
        <w:rPr>
          <w:rFonts w:eastAsia="Times New Roman" w:cs="Courier New"/>
          <w:kern w:val="3"/>
          <w:sz w:val="24"/>
          <w:lang w:eastAsia="zh-CN"/>
        </w:rPr>
        <w:lastRenderedPageBreak/>
        <w:t>Место для печати</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lastRenderedPageBreak/>
        <w:t>Приложение № 4</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к Порядку назначения, выплаты,</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перерасчета размера пенсии за</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выслугу лет, организации доставки</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и индексации пенсии за выслугу лет</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муниципальным служащим</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 xml:space="preserve"> </w:t>
      </w: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Администрация Чернопенского сельского поселения</w:t>
      </w: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Костромского муниципального района</w:t>
      </w: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 xml:space="preserve"> Костромской области</w:t>
      </w: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bookmarkStart w:id="81" w:name="Par354"/>
      <w:bookmarkEnd w:id="81"/>
      <w:r w:rsidRPr="007E41A3">
        <w:rPr>
          <w:rFonts w:eastAsia="Andale Sans UI" w:cs="Tahoma"/>
          <w:kern w:val="3"/>
          <w:sz w:val="24"/>
          <w:lang w:val="de-DE" w:eastAsia="ja-JP" w:bidi="fa-IR"/>
        </w:rPr>
        <w:t>Распоряжение</w:t>
      </w: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от "___" ______________ 20___ года № ______</w:t>
      </w: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О назначении (перерасчете) пенсии за выслугу лет</w:t>
      </w: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_________________________________________________</w:t>
      </w: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(Фамилия, имя, отчество)</w:t>
      </w: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замещавшему должность муниципальной службы</w:t>
      </w: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________________________________________________________</w:t>
      </w: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(наименование должности)</w:t>
      </w: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p>
    <w:p w:rsidR="007E41A3" w:rsidRPr="007E41A3" w:rsidRDefault="007E41A3" w:rsidP="007E41A3">
      <w:pPr>
        <w:autoSpaceDE w:val="0"/>
        <w:autoSpaceDN w:val="0"/>
        <w:ind w:firstLine="540"/>
        <w:jc w:val="both"/>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В соответствии с Положени</w:t>
      </w:r>
      <w:r w:rsidRPr="007E41A3">
        <w:rPr>
          <w:rFonts w:eastAsia="Andale Sans UI" w:cs="Tahoma"/>
          <w:kern w:val="3"/>
          <w:sz w:val="24"/>
          <w:lang w:eastAsia="ja-JP" w:bidi="fa-IR"/>
        </w:rPr>
        <w:t>ем</w:t>
      </w:r>
      <w:r w:rsidRPr="007E41A3">
        <w:rPr>
          <w:rFonts w:eastAsia="Andale Sans UI" w:cs="Tahoma"/>
          <w:kern w:val="3"/>
          <w:sz w:val="24"/>
          <w:lang w:val="de-DE" w:eastAsia="ja-JP" w:bidi="fa-IR"/>
        </w:rPr>
        <w:t xml:space="preserve"> «</w:t>
      </w:r>
      <w:r w:rsidRPr="007E41A3">
        <w:rPr>
          <w:rFonts w:eastAsia="Andale Sans UI" w:cs="Tahoma"/>
          <w:kern w:val="3"/>
          <w:sz w:val="24"/>
          <w:lang w:eastAsia="ja-JP" w:bidi="fa-IR"/>
        </w:rPr>
        <w:t xml:space="preserve">О муниципальной службе </w:t>
      </w:r>
      <w:r w:rsidRPr="007E41A3">
        <w:rPr>
          <w:rFonts w:eastAsia="Andale Sans UI" w:cs="Tahoma"/>
          <w:kern w:val="3"/>
          <w:sz w:val="24"/>
          <w:lang w:val="de-DE" w:eastAsia="ja-JP" w:bidi="fa-IR"/>
        </w:rPr>
        <w:t xml:space="preserve">в </w:t>
      </w:r>
      <w:r w:rsidRPr="007E41A3">
        <w:rPr>
          <w:rFonts w:eastAsia="Andale Sans UI" w:cs="Tahoma"/>
          <w:kern w:val="3"/>
          <w:sz w:val="24"/>
          <w:lang w:eastAsia="ja-JP" w:bidi="fa-IR"/>
        </w:rPr>
        <w:t>Чернопенском</w:t>
      </w:r>
      <w:r w:rsidRPr="007E41A3">
        <w:rPr>
          <w:rFonts w:eastAsia="Andale Sans UI" w:cs="Tahoma"/>
          <w:kern w:val="3"/>
          <w:sz w:val="24"/>
          <w:lang w:val="de-DE" w:eastAsia="ja-JP" w:bidi="fa-IR"/>
        </w:rPr>
        <w:t xml:space="preserve"> сельском поселении  Костромском муниципальном районе Костромской области»,</w:t>
      </w:r>
      <w:r w:rsidRPr="007E41A3">
        <w:rPr>
          <w:rFonts w:eastAsia="Andale Sans UI" w:cs="Tahoma"/>
          <w:kern w:val="3"/>
          <w:sz w:val="24"/>
          <w:lang w:eastAsia="ja-JP" w:bidi="fa-IR"/>
        </w:rPr>
        <w:t xml:space="preserve"> Положением о </w:t>
      </w:r>
      <w:r w:rsidRPr="007E41A3">
        <w:rPr>
          <w:rFonts w:eastAsia="Andale Sans UI" w:cs="Tahoma"/>
          <w:kern w:val="3"/>
          <w:sz w:val="24"/>
          <w:lang w:val="de-DE" w:eastAsia="ja-JP" w:bidi="fa-IR"/>
        </w:rPr>
        <w:t>пенсионом обеспечении муниципальных служащих  Чернопенского сельского поселения Костромского муниципального района  Костромской  области и на основании протокола заседания Комиссии администрации Чернопенского сельского поселения Костромского муниципального района Костромской области по назначению и перерасчету ежемесячной доплаты к муниципальной пенсии (пенсии за выслугу лет), _____________ (дата, № _____):</w:t>
      </w:r>
    </w:p>
    <w:p w:rsidR="007E41A3" w:rsidRPr="007E41A3" w:rsidRDefault="007E41A3" w:rsidP="007E41A3">
      <w:pPr>
        <w:autoSpaceDE w:val="0"/>
        <w:autoSpaceDN w:val="0"/>
        <w:ind w:firstLine="540"/>
        <w:jc w:val="both"/>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1. НАЗНАЧИТЬ с "___" ___________ 20__ г. к страховой части трудовой пенсии по старости (трудовой пенсии по инвалидности) в размере _______ руб. в месяц пенсию за выслугу лет в размере _________ руб. в месяц, исходя из общей суммы страховой части трудовой пенсии по старости (трудовой пенсии по инвалидности) и пенсии за выслугу лет в размере _____________ руб., составляющей _______ процентов среднемесячного заработка.</w:t>
      </w:r>
    </w:p>
    <w:p w:rsidR="007E41A3" w:rsidRPr="007E41A3" w:rsidRDefault="007E41A3" w:rsidP="007E41A3">
      <w:pPr>
        <w:autoSpaceDE w:val="0"/>
        <w:autoSpaceDN w:val="0"/>
        <w:ind w:firstLine="540"/>
        <w:jc w:val="both"/>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2. НАПРАВИТЬ  в Централизованную бухгалтерию   Чернопенского сельского поселения поручение на выплату (перерасчет выплаты) пенсии за выслугу лет.</w:t>
      </w:r>
    </w:p>
    <w:p w:rsidR="007E41A3" w:rsidRPr="007E41A3" w:rsidRDefault="007E41A3" w:rsidP="007E41A3">
      <w:pPr>
        <w:autoSpaceDE w:val="0"/>
        <w:autoSpaceDN w:val="0"/>
        <w:ind w:firstLine="540"/>
        <w:jc w:val="both"/>
        <w:textAlignment w:val="baseline"/>
        <w:rPr>
          <w:rFonts w:eastAsia="Andale Sans UI" w:cs="Tahoma"/>
          <w:kern w:val="3"/>
          <w:sz w:val="24"/>
          <w:lang w:val="de-DE" w:eastAsia="ja-JP" w:bidi="fa-IR"/>
        </w:rPr>
      </w:pP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Глава Чернопенского</w:t>
      </w: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сельского поселения</w:t>
      </w: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xml:space="preserve">                                  _________________________________________</w:t>
      </w: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xml:space="preserve">                                            (подпись, Фамилия, имя, отчество)</w:t>
      </w:r>
    </w:p>
    <w:p w:rsidR="007E41A3" w:rsidRPr="007E41A3" w:rsidRDefault="007E41A3" w:rsidP="007E41A3">
      <w:pPr>
        <w:autoSpaceDE w:val="0"/>
        <w:autoSpaceDN w:val="0"/>
        <w:textAlignment w:val="baseline"/>
        <w:rPr>
          <w:rFonts w:eastAsia="Times New Roman" w:cs="Courier New"/>
          <w:kern w:val="3"/>
          <w:szCs w:val="20"/>
          <w:lang w:eastAsia="zh-CN"/>
        </w:rPr>
      </w:pP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Место для печати</w:t>
      </w:r>
    </w:p>
    <w:p w:rsidR="007E41A3" w:rsidRPr="007E41A3" w:rsidRDefault="007E41A3" w:rsidP="007E41A3">
      <w:pPr>
        <w:autoSpaceDE w:val="0"/>
        <w:autoSpaceDN w:val="0"/>
        <w:jc w:val="right"/>
        <w:textAlignment w:val="baseline"/>
        <w:rPr>
          <w:rFonts w:eastAsia="Andale Sans UI" w:cs="Tahoma"/>
          <w:kern w:val="3"/>
          <w:szCs w:val="20"/>
          <w:lang w:val="de-DE" w:eastAsia="ja-JP" w:bidi="fa-IR"/>
        </w:rPr>
      </w:pPr>
    </w:p>
    <w:p w:rsidR="007E41A3" w:rsidRPr="007E41A3" w:rsidRDefault="007E41A3" w:rsidP="007E41A3">
      <w:pPr>
        <w:autoSpaceDE w:val="0"/>
        <w:autoSpaceDN w:val="0"/>
        <w:jc w:val="right"/>
        <w:textAlignment w:val="baseline"/>
        <w:rPr>
          <w:rFonts w:eastAsia="Andale Sans UI" w:cs="Tahoma"/>
          <w:kern w:val="3"/>
          <w:szCs w:val="20"/>
          <w:lang w:val="de-DE" w:eastAsia="ja-JP" w:bidi="fa-IR"/>
        </w:rPr>
      </w:pPr>
    </w:p>
    <w:p w:rsidR="007E41A3" w:rsidRPr="007E41A3" w:rsidRDefault="007E41A3" w:rsidP="007E41A3">
      <w:pPr>
        <w:autoSpaceDE w:val="0"/>
        <w:autoSpaceDN w:val="0"/>
        <w:jc w:val="right"/>
        <w:textAlignment w:val="baseline"/>
        <w:rPr>
          <w:rFonts w:eastAsia="Andale Sans UI" w:cs="Tahoma"/>
          <w:kern w:val="3"/>
          <w:szCs w:val="20"/>
          <w:lang w:val="de-DE" w:eastAsia="ja-JP" w:bidi="fa-IR"/>
        </w:rPr>
      </w:pPr>
    </w:p>
    <w:p w:rsidR="007E41A3" w:rsidRPr="007E41A3" w:rsidRDefault="007E41A3" w:rsidP="007E41A3">
      <w:pPr>
        <w:autoSpaceDE w:val="0"/>
        <w:autoSpaceDN w:val="0"/>
        <w:jc w:val="right"/>
        <w:textAlignment w:val="baseline"/>
        <w:rPr>
          <w:rFonts w:eastAsia="Andale Sans UI" w:cs="Tahoma"/>
          <w:kern w:val="3"/>
          <w:szCs w:val="20"/>
          <w:lang w:val="de-DE" w:eastAsia="ja-JP" w:bidi="fa-IR"/>
        </w:rPr>
      </w:pPr>
    </w:p>
    <w:p w:rsidR="007E41A3" w:rsidRPr="007E41A3" w:rsidRDefault="007E41A3" w:rsidP="007E41A3">
      <w:pPr>
        <w:autoSpaceDE w:val="0"/>
        <w:autoSpaceDN w:val="0"/>
        <w:jc w:val="right"/>
        <w:textAlignment w:val="baseline"/>
        <w:rPr>
          <w:rFonts w:eastAsia="Andale Sans UI" w:cs="Tahoma"/>
          <w:kern w:val="3"/>
          <w:szCs w:val="20"/>
          <w:lang w:val="de-DE" w:eastAsia="ja-JP" w:bidi="fa-IR"/>
        </w:rPr>
      </w:pP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Приложение № 5</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lastRenderedPageBreak/>
        <w:t>к Порядку назначения, выплаты,</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перерасчета размера пенсии за</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выслугу лет, организации доставки</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и индексации пенсии за выслугу лет</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муниципальным служащим</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 xml:space="preserve"> </w:t>
      </w: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Администрация Чернопенского сельского поселения</w:t>
      </w: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Костромского муниципального района</w:t>
      </w: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Костромской области</w:t>
      </w: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bookmarkStart w:id="82" w:name="Par389"/>
      <w:bookmarkEnd w:id="82"/>
      <w:r w:rsidRPr="007E41A3">
        <w:rPr>
          <w:rFonts w:eastAsia="Andale Sans UI" w:cs="Tahoma"/>
          <w:kern w:val="3"/>
          <w:sz w:val="24"/>
          <w:lang w:val="de-DE" w:eastAsia="ja-JP" w:bidi="fa-IR"/>
        </w:rPr>
        <w:t>Поручение</w:t>
      </w: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от "___" ______________ 20___ года № _____</w:t>
      </w: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О выплате (перерасчете выплаты, приостановлении</w:t>
      </w: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выплаты, возобновлении выплаты) пенсии за выслугу лет</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 xml:space="preserve">                                                                                                В  Централизованную бухгалтерию</w:t>
      </w: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 xml:space="preserve">                                                                                                             Чернопенского</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сельского поселения Костромского</w:t>
      </w:r>
    </w:p>
    <w:p w:rsidR="007E41A3" w:rsidRPr="007E41A3" w:rsidRDefault="007E41A3" w:rsidP="007E41A3">
      <w:pPr>
        <w:autoSpaceDE w:val="0"/>
        <w:autoSpaceDN w:val="0"/>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 xml:space="preserve">                                                                                                              муниципального района</w:t>
      </w: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 xml:space="preserve">                                                                                        Костромской области</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p>
    <w:p w:rsidR="007E41A3" w:rsidRPr="007E41A3" w:rsidRDefault="007E41A3" w:rsidP="007E41A3">
      <w:pPr>
        <w:autoSpaceDE w:val="0"/>
        <w:autoSpaceDN w:val="0"/>
        <w:textAlignment w:val="baseline"/>
        <w:rPr>
          <w:rFonts w:eastAsia="Times New Roman" w:cs="Courier New"/>
          <w:kern w:val="3"/>
          <w:sz w:val="24"/>
          <w:lang w:eastAsia="zh-CN"/>
        </w:rPr>
      </w:pPr>
      <w:r w:rsidRPr="007E41A3">
        <w:rPr>
          <w:rFonts w:eastAsia="Times New Roman" w:cs="Courier New"/>
          <w:kern w:val="3"/>
          <w:sz w:val="24"/>
          <w:lang w:eastAsia="zh-CN"/>
        </w:rPr>
        <w:t>Фамилия, имя, отчество ___________________________________________________</w:t>
      </w:r>
    </w:p>
    <w:p w:rsidR="007E41A3" w:rsidRPr="007E41A3" w:rsidRDefault="007E41A3" w:rsidP="007E41A3">
      <w:pPr>
        <w:autoSpaceDE w:val="0"/>
        <w:autoSpaceDN w:val="0"/>
        <w:textAlignment w:val="baseline"/>
        <w:rPr>
          <w:rFonts w:eastAsia="Times New Roman" w:cs="Courier New"/>
          <w:kern w:val="3"/>
          <w:sz w:val="24"/>
          <w:lang w:eastAsia="zh-CN"/>
        </w:rPr>
      </w:pPr>
      <w:r w:rsidRPr="007E41A3">
        <w:rPr>
          <w:rFonts w:eastAsia="Times New Roman" w:cs="Courier New"/>
          <w:kern w:val="3"/>
          <w:sz w:val="24"/>
          <w:lang w:eastAsia="zh-CN"/>
        </w:rPr>
        <w:t>Проживающе</w:t>
      </w:r>
      <w:proofErr w:type="gramStart"/>
      <w:r w:rsidRPr="007E41A3">
        <w:rPr>
          <w:rFonts w:eastAsia="Times New Roman" w:cs="Courier New"/>
          <w:kern w:val="3"/>
          <w:sz w:val="24"/>
          <w:lang w:eastAsia="zh-CN"/>
        </w:rPr>
        <w:t>й(</w:t>
      </w:r>
      <w:proofErr w:type="gramEnd"/>
      <w:r w:rsidRPr="007E41A3">
        <w:rPr>
          <w:rFonts w:eastAsia="Times New Roman" w:cs="Courier New"/>
          <w:kern w:val="3"/>
          <w:sz w:val="24"/>
          <w:lang w:eastAsia="zh-CN"/>
        </w:rPr>
        <w:t>му) по адресу: _______________________________________________</w:t>
      </w:r>
    </w:p>
    <w:p w:rsidR="007E41A3" w:rsidRPr="007E41A3" w:rsidRDefault="007E41A3" w:rsidP="007E41A3">
      <w:pPr>
        <w:autoSpaceDE w:val="0"/>
        <w:autoSpaceDN w:val="0"/>
        <w:textAlignment w:val="baseline"/>
        <w:rPr>
          <w:rFonts w:eastAsia="Times New Roman" w:cs="Courier New"/>
          <w:kern w:val="3"/>
          <w:sz w:val="24"/>
          <w:lang w:eastAsia="zh-CN"/>
        </w:rPr>
      </w:pPr>
      <w:r w:rsidRPr="007E41A3">
        <w:rPr>
          <w:rFonts w:eastAsia="Times New Roman" w:cs="Courier New"/>
          <w:kern w:val="3"/>
          <w:sz w:val="24"/>
          <w:lang w:eastAsia="zh-CN"/>
        </w:rPr>
        <w:t>На основании распоряжения администрации Чернопенского сельского поселения Костромского муниципального района Костромской области от "___" __________ 20__ г. № _________</w:t>
      </w:r>
    </w:p>
    <w:p w:rsidR="007E41A3" w:rsidRPr="007E41A3" w:rsidRDefault="007E41A3" w:rsidP="007E41A3">
      <w:pPr>
        <w:autoSpaceDE w:val="0"/>
        <w:autoSpaceDN w:val="0"/>
        <w:textAlignment w:val="baseline"/>
        <w:rPr>
          <w:rFonts w:eastAsia="Times New Roman" w:cs="Courier New"/>
          <w:kern w:val="3"/>
          <w:sz w:val="24"/>
          <w:lang w:eastAsia="zh-CN"/>
        </w:rPr>
      </w:pPr>
      <w:r w:rsidRPr="007E41A3">
        <w:rPr>
          <w:rFonts w:eastAsia="Times New Roman" w:cs="Courier New"/>
          <w:kern w:val="3"/>
          <w:sz w:val="24"/>
          <w:lang w:eastAsia="zh-CN"/>
        </w:rPr>
        <w:t>ПОРУЧАЕТ:</w:t>
      </w:r>
    </w:p>
    <w:p w:rsidR="007E41A3" w:rsidRPr="007E41A3" w:rsidRDefault="007E41A3" w:rsidP="007E41A3">
      <w:pPr>
        <w:autoSpaceDE w:val="0"/>
        <w:autoSpaceDN w:val="0"/>
        <w:textAlignment w:val="baseline"/>
        <w:rPr>
          <w:rFonts w:eastAsia="Times New Roman" w:cs="Courier New"/>
          <w:kern w:val="3"/>
          <w:sz w:val="24"/>
          <w:lang w:eastAsia="zh-CN"/>
        </w:rPr>
      </w:pPr>
      <w:r w:rsidRPr="007E41A3">
        <w:rPr>
          <w:rFonts w:eastAsia="Times New Roman" w:cs="Courier New"/>
          <w:kern w:val="3"/>
          <w:sz w:val="24"/>
          <w:lang w:eastAsia="zh-CN"/>
        </w:rPr>
        <w:t xml:space="preserve">1. Выплачивать пенсию за выслугу лет в размере ____ руб. </w:t>
      </w:r>
      <w:proofErr w:type="gramStart"/>
      <w:r w:rsidRPr="007E41A3">
        <w:rPr>
          <w:rFonts w:eastAsia="Times New Roman" w:cs="Courier New"/>
          <w:kern w:val="3"/>
          <w:sz w:val="24"/>
          <w:lang w:eastAsia="zh-CN"/>
        </w:rPr>
        <w:t>с</w:t>
      </w:r>
      <w:proofErr w:type="gramEnd"/>
      <w:r w:rsidRPr="007E41A3">
        <w:rPr>
          <w:rFonts w:eastAsia="Times New Roman" w:cs="Courier New"/>
          <w:kern w:val="3"/>
          <w:sz w:val="24"/>
          <w:lang w:eastAsia="zh-CN"/>
        </w:rPr>
        <w:t xml:space="preserve"> "__" __________</w:t>
      </w:r>
    </w:p>
    <w:p w:rsidR="007E41A3" w:rsidRPr="007E41A3" w:rsidRDefault="007E41A3" w:rsidP="007E41A3">
      <w:pPr>
        <w:autoSpaceDE w:val="0"/>
        <w:autoSpaceDN w:val="0"/>
        <w:textAlignment w:val="baseline"/>
        <w:rPr>
          <w:rFonts w:eastAsia="Times New Roman" w:cs="Courier New"/>
          <w:kern w:val="3"/>
          <w:sz w:val="24"/>
          <w:lang w:eastAsia="zh-CN"/>
        </w:rPr>
      </w:pPr>
      <w:r w:rsidRPr="007E41A3">
        <w:rPr>
          <w:rFonts w:eastAsia="Times New Roman" w:cs="Courier New"/>
          <w:kern w:val="3"/>
          <w:sz w:val="24"/>
          <w:lang w:eastAsia="zh-CN"/>
        </w:rPr>
        <w:t>20__ г.;</w:t>
      </w:r>
    </w:p>
    <w:p w:rsidR="007E41A3" w:rsidRPr="007E41A3" w:rsidRDefault="007E41A3" w:rsidP="007E41A3">
      <w:pPr>
        <w:autoSpaceDE w:val="0"/>
        <w:autoSpaceDN w:val="0"/>
        <w:textAlignment w:val="baseline"/>
        <w:rPr>
          <w:rFonts w:eastAsia="Times New Roman" w:cs="Courier New"/>
          <w:kern w:val="3"/>
          <w:sz w:val="24"/>
          <w:lang w:eastAsia="zh-CN"/>
        </w:rPr>
      </w:pPr>
      <w:r w:rsidRPr="007E41A3">
        <w:rPr>
          <w:rFonts w:eastAsia="Times New Roman" w:cs="Courier New"/>
          <w:kern w:val="3"/>
          <w:sz w:val="24"/>
          <w:lang w:eastAsia="zh-CN"/>
        </w:rPr>
        <w:t>2. Приостановить выплату пенсии за выслугу лет с "___" ___________ 20__ г.</w:t>
      </w:r>
    </w:p>
    <w:p w:rsidR="007E41A3" w:rsidRPr="007E41A3" w:rsidRDefault="007E41A3" w:rsidP="007E41A3">
      <w:pPr>
        <w:autoSpaceDE w:val="0"/>
        <w:autoSpaceDN w:val="0"/>
        <w:textAlignment w:val="baseline"/>
        <w:rPr>
          <w:rFonts w:eastAsia="Times New Roman" w:cs="Courier New"/>
          <w:kern w:val="3"/>
          <w:sz w:val="24"/>
          <w:lang w:eastAsia="zh-CN"/>
        </w:rPr>
      </w:pPr>
      <w:r w:rsidRPr="007E41A3">
        <w:rPr>
          <w:rFonts w:eastAsia="Times New Roman" w:cs="Courier New"/>
          <w:kern w:val="3"/>
          <w:sz w:val="24"/>
          <w:lang w:eastAsia="zh-CN"/>
        </w:rPr>
        <w:t xml:space="preserve">в связи </w:t>
      </w:r>
      <w:proofErr w:type="gramStart"/>
      <w:r w:rsidRPr="007E41A3">
        <w:rPr>
          <w:rFonts w:eastAsia="Times New Roman" w:cs="Courier New"/>
          <w:kern w:val="3"/>
          <w:sz w:val="24"/>
          <w:lang w:eastAsia="zh-CN"/>
        </w:rPr>
        <w:t>с</w:t>
      </w:r>
      <w:proofErr w:type="gramEnd"/>
      <w:r w:rsidRPr="007E41A3">
        <w:rPr>
          <w:rFonts w:eastAsia="Times New Roman" w:cs="Courier New"/>
          <w:kern w:val="3"/>
          <w:sz w:val="24"/>
          <w:lang w:eastAsia="zh-CN"/>
        </w:rPr>
        <w:t xml:space="preserve"> ________________________________________________________________</w:t>
      </w:r>
    </w:p>
    <w:p w:rsidR="007E41A3" w:rsidRPr="007E41A3" w:rsidRDefault="007E41A3" w:rsidP="007E41A3">
      <w:pPr>
        <w:autoSpaceDE w:val="0"/>
        <w:autoSpaceDN w:val="0"/>
        <w:textAlignment w:val="baseline"/>
        <w:rPr>
          <w:rFonts w:eastAsia="Times New Roman" w:cs="Courier New"/>
          <w:kern w:val="3"/>
          <w:sz w:val="24"/>
          <w:lang w:eastAsia="zh-CN"/>
        </w:rPr>
      </w:pPr>
      <w:r w:rsidRPr="007E41A3">
        <w:rPr>
          <w:rFonts w:eastAsia="Times New Roman" w:cs="Courier New"/>
          <w:kern w:val="3"/>
          <w:sz w:val="24"/>
          <w:lang w:eastAsia="zh-CN"/>
        </w:rPr>
        <w:t xml:space="preserve">                                   (основание)</w:t>
      </w:r>
    </w:p>
    <w:p w:rsidR="007E41A3" w:rsidRPr="007E41A3" w:rsidRDefault="007E41A3" w:rsidP="007E41A3">
      <w:pPr>
        <w:autoSpaceDE w:val="0"/>
        <w:autoSpaceDN w:val="0"/>
        <w:textAlignment w:val="baseline"/>
        <w:rPr>
          <w:rFonts w:eastAsia="Times New Roman" w:cs="Courier New"/>
          <w:kern w:val="3"/>
          <w:sz w:val="24"/>
          <w:lang w:eastAsia="zh-CN"/>
        </w:rPr>
      </w:pPr>
      <w:r w:rsidRPr="007E41A3">
        <w:rPr>
          <w:rFonts w:eastAsia="Times New Roman" w:cs="Courier New"/>
          <w:kern w:val="3"/>
          <w:sz w:val="24"/>
          <w:lang w:eastAsia="zh-CN"/>
        </w:rPr>
        <w:t xml:space="preserve">3. Возобновить выплату пенсии за выслугу лет в размере ____________ руб. </w:t>
      </w:r>
      <w:proofErr w:type="gramStart"/>
      <w:r w:rsidRPr="007E41A3">
        <w:rPr>
          <w:rFonts w:eastAsia="Times New Roman" w:cs="Courier New"/>
          <w:kern w:val="3"/>
          <w:sz w:val="24"/>
          <w:lang w:eastAsia="zh-CN"/>
        </w:rPr>
        <w:t>с</w:t>
      </w:r>
      <w:proofErr w:type="gramEnd"/>
    </w:p>
    <w:p w:rsidR="007E41A3" w:rsidRPr="007E41A3" w:rsidRDefault="007E41A3" w:rsidP="007E41A3">
      <w:pPr>
        <w:autoSpaceDE w:val="0"/>
        <w:autoSpaceDN w:val="0"/>
        <w:textAlignment w:val="baseline"/>
        <w:rPr>
          <w:rFonts w:eastAsia="Times New Roman" w:cs="Courier New"/>
          <w:kern w:val="3"/>
          <w:sz w:val="24"/>
          <w:lang w:eastAsia="zh-CN"/>
        </w:rPr>
      </w:pPr>
      <w:r w:rsidRPr="007E41A3">
        <w:rPr>
          <w:rFonts w:eastAsia="Times New Roman" w:cs="Courier New"/>
          <w:kern w:val="3"/>
          <w:sz w:val="24"/>
          <w:lang w:eastAsia="zh-CN"/>
        </w:rPr>
        <w:t>"____" ______________ 20__ г.</w:t>
      </w:r>
    </w:p>
    <w:p w:rsidR="007E41A3" w:rsidRPr="007E41A3" w:rsidRDefault="007E41A3" w:rsidP="007E41A3">
      <w:pPr>
        <w:autoSpaceDE w:val="0"/>
        <w:autoSpaceDN w:val="0"/>
        <w:textAlignment w:val="baseline"/>
        <w:rPr>
          <w:rFonts w:eastAsia="Times New Roman" w:cs="Courier New"/>
          <w:kern w:val="3"/>
          <w:sz w:val="24"/>
          <w:lang w:eastAsia="zh-CN"/>
        </w:rPr>
      </w:pPr>
      <w:r w:rsidRPr="007E41A3">
        <w:rPr>
          <w:rFonts w:eastAsia="Times New Roman" w:cs="Courier New"/>
          <w:kern w:val="3"/>
          <w:sz w:val="24"/>
          <w:lang w:eastAsia="zh-CN"/>
        </w:rPr>
        <w:t xml:space="preserve">в связи </w:t>
      </w:r>
      <w:proofErr w:type="gramStart"/>
      <w:r w:rsidRPr="007E41A3">
        <w:rPr>
          <w:rFonts w:eastAsia="Times New Roman" w:cs="Courier New"/>
          <w:kern w:val="3"/>
          <w:sz w:val="24"/>
          <w:lang w:eastAsia="zh-CN"/>
        </w:rPr>
        <w:t>с</w:t>
      </w:r>
      <w:proofErr w:type="gramEnd"/>
      <w:r w:rsidRPr="007E41A3">
        <w:rPr>
          <w:rFonts w:eastAsia="Times New Roman" w:cs="Courier New"/>
          <w:kern w:val="3"/>
          <w:sz w:val="24"/>
          <w:lang w:eastAsia="zh-CN"/>
        </w:rPr>
        <w:t xml:space="preserve"> ________________________________________________________________</w:t>
      </w:r>
    </w:p>
    <w:p w:rsidR="007E41A3" w:rsidRPr="007E41A3" w:rsidRDefault="007E41A3" w:rsidP="007E41A3">
      <w:pPr>
        <w:autoSpaceDE w:val="0"/>
        <w:autoSpaceDN w:val="0"/>
        <w:textAlignment w:val="baseline"/>
        <w:rPr>
          <w:rFonts w:eastAsia="Times New Roman" w:cs="Courier New"/>
          <w:kern w:val="3"/>
          <w:sz w:val="24"/>
          <w:lang w:eastAsia="zh-CN"/>
        </w:rPr>
      </w:pPr>
      <w:r w:rsidRPr="007E41A3">
        <w:rPr>
          <w:rFonts w:eastAsia="Times New Roman" w:cs="Courier New"/>
          <w:kern w:val="3"/>
          <w:sz w:val="24"/>
          <w:lang w:eastAsia="zh-CN"/>
        </w:rPr>
        <w:t xml:space="preserve">                                  (основание)</w:t>
      </w:r>
    </w:p>
    <w:p w:rsidR="007E41A3" w:rsidRPr="007E41A3" w:rsidRDefault="007E41A3" w:rsidP="007E41A3">
      <w:pPr>
        <w:autoSpaceDE w:val="0"/>
        <w:autoSpaceDN w:val="0"/>
        <w:textAlignment w:val="baseline"/>
        <w:rPr>
          <w:rFonts w:eastAsia="Times New Roman" w:cs="Courier New"/>
          <w:kern w:val="3"/>
          <w:sz w:val="24"/>
          <w:lang w:eastAsia="zh-CN"/>
        </w:rPr>
      </w:pPr>
    </w:p>
    <w:p w:rsidR="007E41A3" w:rsidRPr="007E41A3" w:rsidRDefault="007E41A3" w:rsidP="007E41A3">
      <w:pPr>
        <w:autoSpaceDE w:val="0"/>
        <w:autoSpaceDN w:val="0"/>
        <w:textAlignment w:val="baseline"/>
        <w:rPr>
          <w:rFonts w:eastAsia="Times New Roman" w:cs="Courier New"/>
          <w:kern w:val="3"/>
          <w:sz w:val="24"/>
          <w:lang w:eastAsia="zh-CN"/>
        </w:rPr>
      </w:pPr>
      <w:r w:rsidRPr="007E41A3">
        <w:rPr>
          <w:rFonts w:eastAsia="Times New Roman" w:cs="Courier New"/>
          <w:kern w:val="3"/>
          <w:sz w:val="24"/>
          <w:lang w:eastAsia="zh-CN"/>
        </w:rPr>
        <w:t>Глава Чернопенского</w:t>
      </w:r>
    </w:p>
    <w:p w:rsidR="007E41A3" w:rsidRPr="007E41A3" w:rsidRDefault="007E41A3" w:rsidP="007E41A3">
      <w:pPr>
        <w:autoSpaceDE w:val="0"/>
        <w:autoSpaceDN w:val="0"/>
        <w:textAlignment w:val="baseline"/>
        <w:rPr>
          <w:rFonts w:eastAsia="Times New Roman" w:cs="Courier New"/>
          <w:kern w:val="3"/>
          <w:sz w:val="24"/>
          <w:lang w:eastAsia="zh-CN"/>
        </w:rPr>
      </w:pPr>
      <w:r w:rsidRPr="007E41A3">
        <w:rPr>
          <w:rFonts w:eastAsia="Times New Roman" w:cs="Courier New"/>
          <w:kern w:val="3"/>
          <w:sz w:val="24"/>
          <w:lang w:eastAsia="zh-CN"/>
        </w:rPr>
        <w:t>сельского поселения:</w:t>
      </w:r>
    </w:p>
    <w:p w:rsidR="007E41A3" w:rsidRPr="007E41A3" w:rsidRDefault="007E41A3" w:rsidP="007E41A3">
      <w:pPr>
        <w:autoSpaceDE w:val="0"/>
        <w:autoSpaceDN w:val="0"/>
        <w:textAlignment w:val="baseline"/>
        <w:rPr>
          <w:rFonts w:eastAsia="Times New Roman" w:cs="Courier New"/>
          <w:kern w:val="3"/>
          <w:sz w:val="24"/>
          <w:lang w:eastAsia="zh-CN"/>
        </w:rPr>
      </w:pPr>
      <w:r w:rsidRPr="007E41A3">
        <w:rPr>
          <w:rFonts w:eastAsia="Times New Roman" w:cs="Courier New"/>
          <w:kern w:val="3"/>
          <w:sz w:val="24"/>
          <w:lang w:eastAsia="zh-CN"/>
        </w:rPr>
        <w:t xml:space="preserve">                              ____________________________________________</w:t>
      </w:r>
    </w:p>
    <w:p w:rsidR="007E41A3" w:rsidRPr="007E41A3" w:rsidRDefault="007E41A3" w:rsidP="007E41A3">
      <w:pPr>
        <w:autoSpaceDE w:val="0"/>
        <w:autoSpaceDN w:val="0"/>
        <w:textAlignment w:val="baseline"/>
        <w:rPr>
          <w:rFonts w:eastAsia="Times New Roman" w:cs="Courier New"/>
          <w:kern w:val="3"/>
          <w:sz w:val="24"/>
          <w:lang w:eastAsia="zh-CN"/>
        </w:rPr>
      </w:pPr>
      <w:r w:rsidRPr="007E41A3">
        <w:rPr>
          <w:rFonts w:eastAsia="Times New Roman" w:cs="Courier New"/>
          <w:kern w:val="3"/>
          <w:sz w:val="24"/>
          <w:lang w:eastAsia="zh-CN"/>
        </w:rPr>
        <w:t xml:space="preserve">                                         (подпись, Фамилия, имя, отчество)</w:t>
      </w:r>
    </w:p>
    <w:p w:rsidR="007E41A3" w:rsidRPr="007E41A3" w:rsidRDefault="007E41A3" w:rsidP="007E41A3">
      <w:pPr>
        <w:autoSpaceDE w:val="0"/>
        <w:autoSpaceDN w:val="0"/>
        <w:textAlignment w:val="baseline"/>
        <w:rPr>
          <w:rFonts w:eastAsia="Times New Roman" w:cs="Courier New"/>
          <w:kern w:val="3"/>
          <w:sz w:val="24"/>
          <w:lang w:eastAsia="zh-CN"/>
        </w:rPr>
      </w:pPr>
    </w:p>
    <w:p w:rsidR="007E41A3" w:rsidRPr="007E41A3" w:rsidRDefault="007E41A3" w:rsidP="007E41A3">
      <w:pPr>
        <w:autoSpaceDE w:val="0"/>
        <w:autoSpaceDN w:val="0"/>
        <w:textAlignment w:val="baseline"/>
        <w:rPr>
          <w:rFonts w:eastAsia="Times New Roman" w:cs="Courier New"/>
          <w:kern w:val="3"/>
          <w:sz w:val="24"/>
          <w:lang w:eastAsia="zh-CN"/>
        </w:rPr>
      </w:pPr>
      <w:r w:rsidRPr="007E41A3">
        <w:rPr>
          <w:rFonts w:eastAsia="Times New Roman" w:cs="Courier New"/>
          <w:kern w:val="3"/>
          <w:sz w:val="24"/>
          <w:lang w:eastAsia="zh-CN"/>
        </w:rPr>
        <w:t>Главный бухгалтер:           _____________________________________________</w:t>
      </w:r>
    </w:p>
    <w:p w:rsidR="007E41A3" w:rsidRPr="007E41A3" w:rsidRDefault="007E41A3" w:rsidP="007E41A3">
      <w:pPr>
        <w:autoSpaceDE w:val="0"/>
        <w:autoSpaceDN w:val="0"/>
        <w:textAlignment w:val="baseline"/>
        <w:rPr>
          <w:rFonts w:eastAsia="Times New Roman" w:cs="Courier New"/>
          <w:kern w:val="3"/>
          <w:sz w:val="24"/>
          <w:lang w:eastAsia="zh-CN"/>
        </w:rPr>
      </w:pPr>
      <w:r w:rsidRPr="007E41A3">
        <w:rPr>
          <w:rFonts w:eastAsia="Times New Roman" w:cs="Courier New"/>
          <w:kern w:val="3"/>
          <w:sz w:val="24"/>
          <w:lang w:eastAsia="zh-CN"/>
        </w:rPr>
        <w:t xml:space="preserve">                                         (подпись, Фамилия, имя, отчество)</w:t>
      </w:r>
    </w:p>
    <w:p w:rsidR="007E41A3" w:rsidRPr="007E41A3" w:rsidRDefault="007E41A3" w:rsidP="007E41A3">
      <w:pPr>
        <w:autoSpaceDE w:val="0"/>
        <w:autoSpaceDN w:val="0"/>
        <w:textAlignment w:val="baseline"/>
        <w:rPr>
          <w:rFonts w:eastAsia="Times New Roman" w:cs="Courier New"/>
          <w:kern w:val="3"/>
          <w:sz w:val="24"/>
          <w:lang w:eastAsia="zh-CN"/>
        </w:rPr>
      </w:pPr>
    </w:p>
    <w:p w:rsidR="007E41A3" w:rsidRPr="007E41A3" w:rsidRDefault="007E41A3" w:rsidP="007E41A3">
      <w:pPr>
        <w:autoSpaceDE w:val="0"/>
        <w:autoSpaceDN w:val="0"/>
        <w:textAlignment w:val="baseline"/>
        <w:rPr>
          <w:rFonts w:eastAsia="Times New Roman" w:cs="Courier New"/>
          <w:kern w:val="3"/>
          <w:sz w:val="24"/>
          <w:lang w:eastAsia="zh-CN"/>
        </w:rPr>
      </w:pPr>
      <w:r w:rsidRPr="007E41A3">
        <w:rPr>
          <w:rFonts w:eastAsia="Times New Roman" w:cs="Courier New"/>
          <w:kern w:val="3"/>
          <w:sz w:val="24"/>
          <w:lang w:eastAsia="zh-CN"/>
        </w:rPr>
        <w:t>Место для печати</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p>
    <w:p w:rsidR="007E41A3" w:rsidRPr="007E41A3" w:rsidRDefault="007E41A3" w:rsidP="007E41A3">
      <w:pPr>
        <w:autoSpaceDE w:val="0"/>
        <w:autoSpaceDN w:val="0"/>
        <w:jc w:val="right"/>
        <w:textAlignment w:val="baseline"/>
        <w:rPr>
          <w:rFonts w:eastAsia="Andale Sans UI" w:cs="Tahoma"/>
          <w:kern w:val="3"/>
          <w:szCs w:val="20"/>
          <w:lang w:val="de-DE" w:eastAsia="ja-JP" w:bidi="fa-IR"/>
        </w:rPr>
      </w:pPr>
    </w:p>
    <w:p w:rsidR="007E41A3" w:rsidRPr="007E41A3" w:rsidRDefault="007E41A3" w:rsidP="007E41A3">
      <w:pPr>
        <w:autoSpaceDE w:val="0"/>
        <w:autoSpaceDN w:val="0"/>
        <w:jc w:val="right"/>
        <w:textAlignment w:val="baseline"/>
        <w:rPr>
          <w:rFonts w:eastAsia="Andale Sans UI" w:cs="Tahoma"/>
          <w:kern w:val="3"/>
          <w:szCs w:val="20"/>
          <w:lang w:val="de-DE" w:eastAsia="ja-JP" w:bidi="fa-IR"/>
        </w:rPr>
      </w:pPr>
    </w:p>
    <w:p w:rsidR="007E41A3" w:rsidRPr="007E41A3" w:rsidRDefault="007E41A3" w:rsidP="007E41A3">
      <w:pPr>
        <w:autoSpaceDE w:val="0"/>
        <w:autoSpaceDN w:val="0"/>
        <w:jc w:val="right"/>
        <w:textAlignment w:val="baseline"/>
        <w:rPr>
          <w:rFonts w:eastAsia="Andale Sans UI" w:cs="Tahoma"/>
          <w:kern w:val="3"/>
          <w:szCs w:val="20"/>
          <w:lang w:val="de-DE" w:eastAsia="ja-JP" w:bidi="fa-IR"/>
        </w:rPr>
      </w:pP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lastRenderedPageBreak/>
        <w:t>Приложение № 6</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к Порядку назначения, выплаты,</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перерасчета размера пенсии за</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выслугу лет, организации доставки</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и индексации пенсии за выслугу лет</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муниципальным служащим</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bookmarkStart w:id="83" w:name="Par434"/>
      <w:bookmarkEnd w:id="83"/>
      <w:r w:rsidRPr="007E41A3">
        <w:rPr>
          <w:rFonts w:eastAsia="Andale Sans UI" w:cs="Tahoma"/>
          <w:kern w:val="3"/>
          <w:sz w:val="24"/>
          <w:lang w:val="de-DE" w:eastAsia="ja-JP" w:bidi="fa-IR"/>
        </w:rPr>
        <w:t>Уведомление</w:t>
      </w: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о назначении (перерасчете, приостановлении,</w:t>
      </w: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возобновлении) пенсии за выслугу лет</w:t>
      </w: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от ________________                                  № ___________________</w:t>
      </w:r>
    </w:p>
    <w:p w:rsidR="007E41A3" w:rsidRPr="007E41A3" w:rsidRDefault="007E41A3" w:rsidP="007E41A3">
      <w:pPr>
        <w:autoSpaceDE w:val="0"/>
        <w:autoSpaceDN w:val="0"/>
        <w:textAlignment w:val="baseline"/>
        <w:rPr>
          <w:rFonts w:eastAsia="Times New Roman" w:cs="Courier New"/>
          <w:kern w:val="3"/>
          <w:szCs w:val="20"/>
          <w:lang w:eastAsia="zh-CN"/>
        </w:rPr>
      </w:pP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xml:space="preserve">                </w:t>
      </w:r>
      <w:r w:rsidRPr="007E41A3">
        <w:rPr>
          <w:rFonts w:eastAsia="Times New Roman" w:cs="Courier New"/>
          <w:kern w:val="3"/>
          <w:sz w:val="24"/>
          <w:lang w:eastAsia="zh-CN"/>
        </w:rPr>
        <w:t>Уважаемы</w:t>
      </w:r>
      <w:proofErr w:type="gramStart"/>
      <w:r w:rsidRPr="007E41A3">
        <w:rPr>
          <w:rFonts w:eastAsia="Times New Roman" w:cs="Courier New"/>
          <w:kern w:val="3"/>
          <w:sz w:val="24"/>
          <w:lang w:eastAsia="zh-CN"/>
        </w:rPr>
        <w:t>й(</w:t>
      </w:r>
      <w:proofErr w:type="gramEnd"/>
      <w:r w:rsidRPr="007E41A3">
        <w:rPr>
          <w:rFonts w:eastAsia="Times New Roman" w:cs="Courier New"/>
          <w:kern w:val="3"/>
          <w:sz w:val="24"/>
          <w:lang w:eastAsia="zh-CN"/>
        </w:rPr>
        <w:t>ая)</w:t>
      </w:r>
      <w:r w:rsidRPr="007E41A3">
        <w:rPr>
          <w:rFonts w:eastAsia="Times New Roman" w:cs="Courier New"/>
          <w:kern w:val="3"/>
          <w:szCs w:val="20"/>
          <w:lang w:eastAsia="zh-CN"/>
        </w:rPr>
        <w:t xml:space="preserve"> ___________________________________!</w:t>
      </w: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xml:space="preserve">                              (Фамилия, имя, отчество гражданина)</w:t>
      </w:r>
    </w:p>
    <w:p w:rsidR="007E41A3" w:rsidRPr="007E41A3" w:rsidRDefault="007E41A3" w:rsidP="007E41A3">
      <w:pPr>
        <w:autoSpaceDE w:val="0"/>
        <w:autoSpaceDN w:val="0"/>
        <w:jc w:val="center"/>
        <w:textAlignment w:val="baseline"/>
        <w:rPr>
          <w:rFonts w:eastAsia="Andale Sans UI" w:cs="Tahoma"/>
          <w:kern w:val="3"/>
          <w:szCs w:val="20"/>
          <w:lang w:val="de-DE" w:eastAsia="ja-JP" w:bidi="fa-IR"/>
        </w:rPr>
      </w:pPr>
    </w:p>
    <w:p w:rsidR="007E41A3" w:rsidRPr="007E41A3" w:rsidRDefault="007E41A3" w:rsidP="007E41A3">
      <w:pPr>
        <w:autoSpaceDE w:val="0"/>
        <w:autoSpaceDN w:val="0"/>
        <w:ind w:firstLine="540"/>
        <w:jc w:val="both"/>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В соответствии с Положением о пенсионом обеспечении муниципальных служащих  Чернопенского сельского поселения Костромского муниципального района  Костромской  области</w:t>
      </w:r>
      <w:r w:rsidRPr="007E41A3">
        <w:rPr>
          <w:rFonts w:eastAsia="Andale Sans UI"/>
          <w:kern w:val="3"/>
          <w:sz w:val="24"/>
          <w:lang w:val="de-DE" w:eastAsia="ja-JP" w:bidi="fa-IR"/>
        </w:rPr>
        <w:t>,</w:t>
      </w:r>
      <w:r w:rsidRPr="007E41A3">
        <w:rPr>
          <w:rFonts w:eastAsia="Andale Sans UI" w:cs="Tahoma"/>
          <w:kern w:val="3"/>
          <w:sz w:val="24"/>
          <w:lang w:val="de-DE" w:eastAsia="ja-JP" w:bidi="fa-IR"/>
        </w:rPr>
        <w:t xml:space="preserve"> на основании решения администрации Чернопенского сельского поселения Костромского муниципального района Костромской области от "____" __________ 20__ г. № ____________</w:t>
      </w:r>
    </w:p>
    <w:p w:rsidR="007E41A3" w:rsidRPr="007E41A3" w:rsidRDefault="007E41A3" w:rsidP="007E41A3">
      <w:pPr>
        <w:autoSpaceDE w:val="0"/>
        <w:autoSpaceDN w:val="0"/>
        <w:ind w:firstLine="540"/>
        <w:jc w:val="both"/>
        <w:textAlignment w:val="baseline"/>
        <w:rPr>
          <w:rFonts w:eastAsia="Andale Sans UI" w:cs="Tahoma"/>
          <w:kern w:val="3"/>
          <w:sz w:val="24"/>
          <w:lang w:val="de-DE" w:eastAsia="ja-JP" w:bidi="fa-IR"/>
        </w:rPr>
      </w:pPr>
    </w:p>
    <w:p w:rsidR="007E41A3" w:rsidRPr="007E41A3" w:rsidRDefault="007E41A3" w:rsidP="007E41A3">
      <w:pPr>
        <w:autoSpaceDE w:val="0"/>
        <w:autoSpaceDN w:val="0"/>
        <w:textAlignment w:val="baseline"/>
        <w:rPr>
          <w:rFonts w:eastAsia="Times New Roman" w:cs="Courier New"/>
          <w:kern w:val="3"/>
          <w:sz w:val="24"/>
          <w:lang w:eastAsia="zh-CN"/>
        </w:rPr>
      </w:pPr>
      <w:r w:rsidRPr="007E41A3">
        <w:rPr>
          <w:rFonts w:eastAsia="Times New Roman" w:cs="Courier New"/>
          <w:kern w:val="3"/>
          <w:sz w:val="24"/>
          <w:lang w:eastAsia="zh-CN"/>
        </w:rPr>
        <w:t>Вам</w:t>
      </w:r>
    </w:p>
    <w:p w:rsidR="007E41A3" w:rsidRPr="007E41A3" w:rsidRDefault="007E41A3" w:rsidP="007E41A3">
      <w:pPr>
        <w:autoSpaceDE w:val="0"/>
        <w:autoSpaceDN w:val="0"/>
        <w:jc w:val="both"/>
        <w:textAlignment w:val="baseline"/>
        <w:rPr>
          <w:rFonts w:eastAsia="Times New Roman" w:cs="Courier New"/>
          <w:kern w:val="3"/>
          <w:sz w:val="24"/>
          <w:lang w:eastAsia="zh-CN"/>
        </w:rPr>
      </w:pPr>
      <w:r w:rsidRPr="007E41A3">
        <w:rPr>
          <w:rFonts w:eastAsia="Times New Roman" w:cs="Courier New"/>
          <w:kern w:val="3"/>
          <w:sz w:val="24"/>
          <w:lang w:eastAsia="zh-CN"/>
        </w:rPr>
        <w:t>1) назначена  пенсия  за  выслугу  лет  в размере ___________ руб. в месяц</w:t>
      </w:r>
    </w:p>
    <w:p w:rsidR="007E41A3" w:rsidRPr="007E41A3" w:rsidRDefault="007E41A3" w:rsidP="007E41A3">
      <w:pPr>
        <w:autoSpaceDE w:val="0"/>
        <w:autoSpaceDN w:val="0"/>
        <w:jc w:val="both"/>
        <w:textAlignment w:val="baseline"/>
        <w:rPr>
          <w:rFonts w:eastAsia="Times New Roman" w:cs="Courier New"/>
          <w:kern w:val="3"/>
          <w:sz w:val="24"/>
          <w:lang w:eastAsia="zh-CN"/>
        </w:rPr>
      </w:pPr>
      <w:r w:rsidRPr="007E41A3">
        <w:rPr>
          <w:rFonts w:eastAsia="Times New Roman" w:cs="Courier New"/>
          <w:kern w:val="3"/>
          <w:sz w:val="24"/>
          <w:lang w:eastAsia="zh-CN"/>
        </w:rPr>
        <w:t>с "___" _________ 20__ г.</w:t>
      </w:r>
    </w:p>
    <w:p w:rsidR="007E41A3" w:rsidRPr="007E41A3" w:rsidRDefault="007E41A3" w:rsidP="007E41A3">
      <w:pPr>
        <w:autoSpaceDE w:val="0"/>
        <w:autoSpaceDN w:val="0"/>
        <w:jc w:val="both"/>
        <w:textAlignment w:val="baseline"/>
        <w:rPr>
          <w:rFonts w:eastAsia="Times New Roman" w:cs="Courier New"/>
          <w:kern w:val="3"/>
          <w:sz w:val="24"/>
          <w:lang w:eastAsia="zh-CN"/>
        </w:rPr>
      </w:pPr>
      <w:r w:rsidRPr="007E41A3">
        <w:rPr>
          <w:rFonts w:eastAsia="Times New Roman" w:cs="Courier New"/>
          <w:kern w:val="3"/>
          <w:sz w:val="24"/>
          <w:lang w:eastAsia="zh-CN"/>
        </w:rPr>
        <w:t>исходя  из  общей  суммы  страховой  части  трудовой  пенсии  по  старости</w:t>
      </w:r>
    </w:p>
    <w:p w:rsidR="007E41A3" w:rsidRPr="007E41A3" w:rsidRDefault="007E41A3" w:rsidP="007E41A3">
      <w:pPr>
        <w:autoSpaceDE w:val="0"/>
        <w:autoSpaceDN w:val="0"/>
        <w:jc w:val="both"/>
        <w:textAlignment w:val="baseline"/>
        <w:rPr>
          <w:rFonts w:eastAsia="Times New Roman" w:cs="Courier New"/>
          <w:kern w:val="3"/>
          <w:sz w:val="24"/>
          <w:lang w:eastAsia="zh-CN"/>
        </w:rPr>
      </w:pPr>
      <w:r w:rsidRPr="007E41A3">
        <w:rPr>
          <w:rFonts w:eastAsia="Times New Roman" w:cs="Courier New"/>
          <w:kern w:val="3"/>
          <w:sz w:val="24"/>
          <w:lang w:eastAsia="zh-CN"/>
        </w:rPr>
        <w:t>(трудовой пенсии по инвалидности) и пенсии за выслугу лет в размере ______</w:t>
      </w:r>
    </w:p>
    <w:p w:rsidR="007E41A3" w:rsidRPr="007E41A3" w:rsidRDefault="007E41A3" w:rsidP="007E41A3">
      <w:pPr>
        <w:autoSpaceDE w:val="0"/>
        <w:autoSpaceDN w:val="0"/>
        <w:jc w:val="both"/>
        <w:textAlignment w:val="baseline"/>
        <w:rPr>
          <w:rFonts w:eastAsia="Times New Roman" w:cs="Courier New"/>
          <w:kern w:val="3"/>
          <w:sz w:val="24"/>
          <w:lang w:eastAsia="zh-CN"/>
        </w:rPr>
      </w:pPr>
      <w:r w:rsidRPr="007E41A3">
        <w:rPr>
          <w:rFonts w:eastAsia="Times New Roman" w:cs="Courier New"/>
          <w:kern w:val="3"/>
          <w:sz w:val="24"/>
          <w:lang w:eastAsia="zh-CN"/>
        </w:rPr>
        <w:t>руб., составляющей _______ процентов среднемесячного заработка;</w:t>
      </w:r>
    </w:p>
    <w:p w:rsidR="007E41A3" w:rsidRPr="007E41A3" w:rsidRDefault="007E41A3" w:rsidP="007E41A3">
      <w:pPr>
        <w:autoSpaceDE w:val="0"/>
        <w:autoSpaceDN w:val="0"/>
        <w:jc w:val="both"/>
        <w:textAlignment w:val="baseline"/>
        <w:rPr>
          <w:rFonts w:eastAsia="Times New Roman" w:cs="Courier New"/>
          <w:kern w:val="3"/>
          <w:sz w:val="24"/>
          <w:lang w:eastAsia="zh-CN"/>
        </w:rPr>
      </w:pPr>
      <w:r w:rsidRPr="007E41A3">
        <w:rPr>
          <w:rFonts w:eastAsia="Times New Roman" w:cs="Courier New"/>
          <w:kern w:val="3"/>
          <w:sz w:val="24"/>
          <w:lang w:eastAsia="zh-CN"/>
        </w:rPr>
        <w:t>2) произведен перерасчет пенсии за выслугу лет. Определен с "___" ________20__ г.</w:t>
      </w:r>
    </w:p>
    <w:p w:rsidR="007E41A3" w:rsidRPr="007E41A3" w:rsidRDefault="007E41A3" w:rsidP="007E41A3">
      <w:pPr>
        <w:autoSpaceDE w:val="0"/>
        <w:autoSpaceDN w:val="0"/>
        <w:jc w:val="both"/>
        <w:textAlignment w:val="baseline"/>
        <w:rPr>
          <w:rFonts w:eastAsia="Times New Roman" w:cs="Courier New"/>
          <w:kern w:val="3"/>
          <w:sz w:val="24"/>
          <w:lang w:eastAsia="zh-CN"/>
        </w:rPr>
      </w:pPr>
      <w:r w:rsidRPr="007E41A3">
        <w:rPr>
          <w:rFonts w:eastAsia="Times New Roman" w:cs="Courier New"/>
          <w:kern w:val="3"/>
          <w:sz w:val="24"/>
          <w:lang w:eastAsia="zh-CN"/>
        </w:rPr>
        <w:t>размер пенсии за выслугу  лет _____ руб. в месяц, исходя  из  общей  суммы</w:t>
      </w:r>
    </w:p>
    <w:p w:rsidR="007E41A3" w:rsidRPr="007E41A3" w:rsidRDefault="007E41A3" w:rsidP="007E41A3">
      <w:pPr>
        <w:autoSpaceDE w:val="0"/>
        <w:autoSpaceDN w:val="0"/>
        <w:jc w:val="both"/>
        <w:textAlignment w:val="baseline"/>
        <w:rPr>
          <w:rFonts w:eastAsia="Times New Roman" w:cs="Courier New"/>
          <w:kern w:val="3"/>
          <w:sz w:val="24"/>
          <w:lang w:eastAsia="zh-CN"/>
        </w:rPr>
      </w:pPr>
      <w:proofErr w:type="gramStart"/>
      <w:r w:rsidRPr="007E41A3">
        <w:rPr>
          <w:rFonts w:eastAsia="Times New Roman" w:cs="Courier New"/>
          <w:kern w:val="3"/>
          <w:sz w:val="24"/>
          <w:lang w:eastAsia="zh-CN"/>
        </w:rPr>
        <w:t>страховой  части   трудовой   пенсии  по   старости  (трудовой  пенсии  по</w:t>
      </w:r>
      <w:proofErr w:type="gramEnd"/>
    </w:p>
    <w:p w:rsidR="007E41A3" w:rsidRPr="007E41A3" w:rsidRDefault="007E41A3" w:rsidP="007E41A3">
      <w:pPr>
        <w:autoSpaceDE w:val="0"/>
        <w:autoSpaceDN w:val="0"/>
        <w:jc w:val="both"/>
        <w:textAlignment w:val="baseline"/>
        <w:rPr>
          <w:rFonts w:eastAsia="Times New Roman" w:cs="Courier New"/>
          <w:kern w:val="3"/>
          <w:sz w:val="24"/>
          <w:lang w:eastAsia="zh-CN"/>
        </w:rPr>
      </w:pPr>
      <w:r w:rsidRPr="007E41A3">
        <w:rPr>
          <w:rFonts w:eastAsia="Times New Roman" w:cs="Courier New"/>
          <w:kern w:val="3"/>
          <w:sz w:val="24"/>
          <w:lang w:eastAsia="zh-CN"/>
        </w:rPr>
        <w:t>инвалидности) и пенсии за выслугу лет в размере ____________________ руб.,</w:t>
      </w:r>
    </w:p>
    <w:p w:rsidR="007E41A3" w:rsidRPr="007E41A3" w:rsidRDefault="007E41A3" w:rsidP="007E41A3">
      <w:pPr>
        <w:autoSpaceDE w:val="0"/>
        <w:autoSpaceDN w:val="0"/>
        <w:jc w:val="both"/>
        <w:textAlignment w:val="baseline"/>
        <w:rPr>
          <w:rFonts w:eastAsia="Times New Roman" w:cs="Courier New"/>
          <w:kern w:val="3"/>
          <w:sz w:val="24"/>
          <w:lang w:eastAsia="zh-CN"/>
        </w:rPr>
      </w:pPr>
      <w:r w:rsidRPr="007E41A3">
        <w:rPr>
          <w:rFonts w:eastAsia="Times New Roman" w:cs="Courier New"/>
          <w:kern w:val="3"/>
          <w:sz w:val="24"/>
          <w:lang w:eastAsia="zh-CN"/>
        </w:rPr>
        <w:t>составляющей _______ процентов среднемесячного заработка;</w:t>
      </w:r>
    </w:p>
    <w:p w:rsidR="007E41A3" w:rsidRPr="007E41A3" w:rsidRDefault="007E41A3" w:rsidP="007E41A3">
      <w:pPr>
        <w:autoSpaceDE w:val="0"/>
        <w:autoSpaceDN w:val="0"/>
        <w:jc w:val="both"/>
        <w:textAlignment w:val="baseline"/>
        <w:rPr>
          <w:rFonts w:eastAsia="Times New Roman" w:cs="Courier New"/>
          <w:kern w:val="3"/>
          <w:sz w:val="24"/>
          <w:lang w:eastAsia="zh-CN"/>
        </w:rPr>
      </w:pPr>
      <w:r w:rsidRPr="007E41A3">
        <w:rPr>
          <w:rFonts w:eastAsia="Times New Roman" w:cs="Courier New"/>
          <w:kern w:val="3"/>
          <w:sz w:val="24"/>
          <w:lang w:eastAsia="zh-CN"/>
        </w:rPr>
        <w:t xml:space="preserve">3) приостановлена выплата пенсии за выслугу лет </w:t>
      </w:r>
      <w:proofErr w:type="gramStart"/>
      <w:r w:rsidRPr="007E41A3">
        <w:rPr>
          <w:rFonts w:eastAsia="Times New Roman" w:cs="Courier New"/>
          <w:kern w:val="3"/>
          <w:sz w:val="24"/>
          <w:lang w:eastAsia="zh-CN"/>
        </w:rPr>
        <w:t>с</w:t>
      </w:r>
      <w:proofErr w:type="gramEnd"/>
      <w:r w:rsidRPr="007E41A3">
        <w:rPr>
          <w:rFonts w:eastAsia="Times New Roman" w:cs="Courier New"/>
          <w:kern w:val="3"/>
          <w:sz w:val="24"/>
          <w:lang w:eastAsia="zh-CN"/>
        </w:rPr>
        <w:t xml:space="preserve"> ________________________</w:t>
      </w:r>
    </w:p>
    <w:p w:rsidR="007E41A3" w:rsidRPr="007E41A3" w:rsidRDefault="007E41A3" w:rsidP="007E41A3">
      <w:pPr>
        <w:autoSpaceDE w:val="0"/>
        <w:autoSpaceDN w:val="0"/>
        <w:jc w:val="both"/>
        <w:textAlignment w:val="baseline"/>
        <w:rPr>
          <w:rFonts w:eastAsia="Times New Roman" w:cs="Courier New"/>
          <w:kern w:val="3"/>
          <w:sz w:val="24"/>
          <w:lang w:eastAsia="zh-CN"/>
        </w:rPr>
      </w:pPr>
      <w:r w:rsidRPr="007E41A3">
        <w:rPr>
          <w:rFonts w:eastAsia="Times New Roman" w:cs="Courier New"/>
          <w:kern w:val="3"/>
          <w:sz w:val="24"/>
          <w:lang w:eastAsia="zh-CN"/>
        </w:rPr>
        <w:t xml:space="preserve">                                                     (день, месяц, год)</w:t>
      </w:r>
    </w:p>
    <w:p w:rsidR="007E41A3" w:rsidRPr="007E41A3" w:rsidRDefault="007E41A3" w:rsidP="007E41A3">
      <w:pPr>
        <w:autoSpaceDE w:val="0"/>
        <w:autoSpaceDN w:val="0"/>
        <w:jc w:val="both"/>
        <w:textAlignment w:val="baseline"/>
        <w:rPr>
          <w:rFonts w:eastAsia="Times New Roman" w:cs="Courier New"/>
          <w:kern w:val="3"/>
          <w:sz w:val="24"/>
          <w:lang w:eastAsia="zh-CN"/>
        </w:rPr>
      </w:pPr>
      <w:r w:rsidRPr="007E41A3">
        <w:rPr>
          <w:rFonts w:eastAsia="Times New Roman" w:cs="Courier New"/>
          <w:kern w:val="3"/>
          <w:sz w:val="24"/>
          <w:lang w:eastAsia="zh-CN"/>
        </w:rPr>
        <w:t xml:space="preserve">в связи </w:t>
      </w:r>
      <w:proofErr w:type="gramStart"/>
      <w:r w:rsidRPr="007E41A3">
        <w:rPr>
          <w:rFonts w:eastAsia="Times New Roman" w:cs="Courier New"/>
          <w:kern w:val="3"/>
          <w:sz w:val="24"/>
          <w:lang w:eastAsia="zh-CN"/>
        </w:rPr>
        <w:t>с</w:t>
      </w:r>
      <w:proofErr w:type="gramEnd"/>
      <w:r w:rsidRPr="007E41A3">
        <w:rPr>
          <w:rFonts w:eastAsia="Times New Roman" w:cs="Courier New"/>
          <w:kern w:val="3"/>
          <w:sz w:val="24"/>
          <w:lang w:eastAsia="zh-CN"/>
        </w:rPr>
        <w:t xml:space="preserve"> _______________________________________________________________;</w:t>
      </w:r>
    </w:p>
    <w:p w:rsidR="007E41A3" w:rsidRPr="007E41A3" w:rsidRDefault="007E41A3" w:rsidP="007E41A3">
      <w:pPr>
        <w:autoSpaceDE w:val="0"/>
        <w:autoSpaceDN w:val="0"/>
        <w:jc w:val="both"/>
        <w:textAlignment w:val="baseline"/>
        <w:rPr>
          <w:rFonts w:eastAsia="Times New Roman" w:cs="Courier New"/>
          <w:kern w:val="3"/>
          <w:sz w:val="24"/>
          <w:lang w:eastAsia="zh-CN"/>
        </w:rPr>
      </w:pPr>
      <w:r w:rsidRPr="007E41A3">
        <w:rPr>
          <w:rFonts w:eastAsia="Times New Roman" w:cs="Courier New"/>
          <w:kern w:val="3"/>
          <w:sz w:val="24"/>
          <w:lang w:eastAsia="zh-CN"/>
        </w:rPr>
        <w:t xml:space="preserve">                                      (основание)</w:t>
      </w:r>
    </w:p>
    <w:p w:rsidR="007E41A3" w:rsidRPr="007E41A3" w:rsidRDefault="007E41A3" w:rsidP="007E41A3">
      <w:pPr>
        <w:autoSpaceDE w:val="0"/>
        <w:autoSpaceDN w:val="0"/>
        <w:jc w:val="both"/>
        <w:textAlignment w:val="baseline"/>
        <w:rPr>
          <w:rFonts w:eastAsia="Times New Roman" w:cs="Courier New"/>
          <w:kern w:val="3"/>
          <w:sz w:val="24"/>
          <w:lang w:eastAsia="zh-CN"/>
        </w:rPr>
      </w:pPr>
      <w:r w:rsidRPr="007E41A3">
        <w:rPr>
          <w:rFonts w:eastAsia="Times New Roman" w:cs="Courier New"/>
          <w:kern w:val="3"/>
          <w:sz w:val="24"/>
          <w:lang w:eastAsia="zh-CN"/>
        </w:rPr>
        <w:t xml:space="preserve">4) возобновлена выплата пенсии за выслугу лет в размере ___________ руб. </w:t>
      </w:r>
      <w:proofErr w:type="gramStart"/>
      <w:r w:rsidRPr="007E41A3">
        <w:rPr>
          <w:rFonts w:eastAsia="Times New Roman" w:cs="Courier New"/>
          <w:kern w:val="3"/>
          <w:sz w:val="24"/>
          <w:lang w:eastAsia="zh-CN"/>
        </w:rPr>
        <w:t>в</w:t>
      </w:r>
      <w:proofErr w:type="gramEnd"/>
    </w:p>
    <w:p w:rsidR="007E41A3" w:rsidRPr="007E41A3" w:rsidRDefault="007E41A3" w:rsidP="007E41A3">
      <w:pPr>
        <w:autoSpaceDE w:val="0"/>
        <w:autoSpaceDN w:val="0"/>
        <w:jc w:val="both"/>
        <w:textAlignment w:val="baseline"/>
        <w:rPr>
          <w:rFonts w:eastAsia="Times New Roman" w:cs="Courier New"/>
          <w:kern w:val="3"/>
          <w:sz w:val="24"/>
          <w:lang w:eastAsia="zh-CN"/>
        </w:rPr>
      </w:pPr>
      <w:r w:rsidRPr="007E41A3">
        <w:rPr>
          <w:rFonts w:eastAsia="Times New Roman" w:cs="Courier New"/>
          <w:kern w:val="3"/>
          <w:sz w:val="24"/>
          <w:lang w:eastAsia="zh-CN"/>
        </w:rPr>
        <w:t>месяц с "____" _________________ 20___ г., исходя из общей суммы страховой</w:t>
      </w:r>
    </w:p>
    <w:p w:rsidR="007E41A3" w:rsidRPr="007E41A3" w:rsidRDefault="007E41A3" w:rsidP="007E41A3">
      <w:pPr>
        <w:autoSpaceDE w:val="0"/>
        <w:autoSpaceDN w:val="0"/>
        <w:jc w:val="both"/>
        <w:textAlignment w:val="baseline"/>
        <w:rPr>
          <w:rFonts w:eastAsia="Times New Roman" w:cs="Courier New"/>
          <w:kern w:val="3"/>
          <w:sz w:val="24"/>
          <w:lang w:eastAsia="zh-CN"/>
        </w:rPr>
      </w:pPr>
      <w:r w:rsidRPr="007E41A3">
        <w:rPr>
          <w:rFonts w:eastAsia="Times New Roman" w:cs="Courier New"/>
          <w:kern w:val="3"/>
          <w:sz w:val="24"/>
          <w:lang w:eastAsia="zh-CN"/>
        </w:rPr>
        <w:t>части трудовой пенсии  по  старости  (трудовой  пенсии по инвалидности)  и</w:t>
      </w:r>
    </w:p>
    <w:p w:rsidR="007E41A3" w:rsidRPr="007E41A3" w:rsidRDefault="007E41A3" w:rsidP="007E41A3">
      <w:pPr>
        <w:autoSpaceDE w:val="0"/>
        <w:autoSpaceDN w:val="0"/>
        <w:jc w:val="both"/>
        <w:textAlignment w:val="baseline"/>
        <w:rPr>
          <w:rFonts w:eastAsia="Times New Roman" w:cs="Courier New"/>
          <w:kern w:val="3"/>
          <w:sz w:val="24"/>
          <w:lang w:eastAsia="zh-CN"/>
        </w:rPr>
      </w:pPr>
      <w:r w:rsidRPr="007E41A3">
        <w:rPr>
          <w:rFonts w:eastAsia="Times New Roman" w:cs="Courier New"/>
          <w:kern w:val="3"/>
          <w:sz w:val="24"/>
          <w:lang w:eastAsia="zh-CN"/>
        </w:rPr>
        <w:t>пенсии  за  выслугу лет  в размере ___________ руб., составляющей ________</w:t>
      </w:r>
    </w:p>
    <w:p w:rsidR="007E41A3" w:rsidRPr="007E41A3" w:rsidRDefault="007E41A3" w:rsidP="007E41A3">
      <w:pPr>
        <w:autoSpaceDE w:val="0"/>
        <w:autoSpaceDN w:val="0"/>
        <w:jc w:val="both"/>
        <w:textAlignment w:val="baseline"/>
        <w:rPr>
          <w:rFonts w:eastAsia="Times New Roman" w:cs="Courier New"/>
          <w:kern w:val="3"/>
          <w:sz w:val="24"/>
          <w:lang w:eastAsia="zh-CN"/>
        </w:rPr>
      </w:pPr>
      <w:r w:rsidRPr="007E41A3">
        <w:rPr>
          <w:rFonts w:eastAsia="Times New Roman" w:cs="Courier New"/>
          <w:kern w:val="3"/>
          <w:sz w:val="24"/>
          <w:lang w:eastAsia="zh-CN"/>
        </w:rPr>
        <w:t>процентов среднемесячного заработка.</w:t>
      </w:r>
    </w:p>
    <w:p w:rsidR="007E41A3" w:rsidRPr="007E41A3" w:rsidRDefault="007E41A3" w:rsidP="007E41A3">
      <w:pPr>
        <w:autoSpaceDE w:val="0"/>
        <w:autoSpaceDN w:val="0"/>
        <w:jc w:val="both"/>
        <w:textAlignment w:val="baseline"/>
        <w:rPr>
          <w:rFonts w:eastAsia="Times New Roman" w:cs="Courier New"/>
          <w:kern w:val="3"/>
          <w:sz w:val="24"/>
          <w:lang w:eastAsia="zh-CN"/>
        </w:rPr>
      </w:pPr>
      <w:r w:rsidRPr="007E41A3">
        <w:rPr>
          <w:rFonts w:eastAsia="Times New Roman" w:cs="Courier New"/>
          <w:kern w:val="3"/>
          <w:sz w:val="24"/>
          <w:lang w:eastAsia="zh-CN"/>
        </w:rPr>
        <w:t xml:space="preserve">в связи </w:t>
      </w:r>
      <w:proofErr w:type="gramStart"/>
      <w:r w:rsidRPr="007E41A3">
        <w:rPr>
          <w:rFonts w:eastAsia="Times New Roman" w:cs="Courier New"/>
          <w:kern w:val="3"/>
          <w:sz w:val="24"/>
          <w:lang w:eastAsia="zh-CN"/>
        </w:rPr>
        <w:t>с</w:t>
      </w:r>
      <w:proofErr w:type="gramEnd"/>
      <w:r w:rsidRPr="007E41A3">
        <w:rPr>
          <w:rFonts w:eastAsia="Times New Roman" w:cs="Courier New"/>
          <w:kern w:val="3"/>
          <w:sz w:val="24"/>
          <w:lang w:eastAsia="zh-CN"/>
        </w:rPr>
        <w:t xml:space="preserve"> ________________________________________________________________</w:t>
      </w:r>
    </w:p>
    <w:p w:rsidR="007E41A3" w:rsidRPr="007E41A3" w:rsidRDefault="007E41A3" w:rsidP="007E41A3">
      <w:pPr>
        <w:autoSpaceDE w:val="0"/>
        <w:autoSpaceDN w:val="0"/>
        <w:jc w:val="both"/>
        <w:textAlignment w:val="baseline"/>
        <w:rPr>
          <w:rFonts w:eastAsia="Times New Roman" w:cs="Courier New"/>
          <w:kern w:val="3"/>
          <w:sz w:val="24"/>
          <w:lang w:eastAsia="zh-CN"/>
        </w:rPr>
      </w:pPr>
      <w:r w:rsidRPr="007E41A3">
        <w:rPr>
          <w:rFonts w:eastAsia="Times New Roman" w:cs="Courier New"/>
          <w:kern w:val="3"/>
          <w:sz w:val="24"/>
          <w:lang w:eastAsia="zh-CN"/>
        </w:rPr>
        <w:t xml:space="preserve">                                   (основание)</w:t>
      </w:r>
    </w:p>
    <w:p w:rsidR="007E41A3" w:rsidRPr="007E41A3" w:rsidRDefault="007E41A3" w:rsidP="007E41A3">
      <w:pPr>
        <w:autoSpaceDE w:val="0"/>
        <w:autoSpaceDN w:val="0"/>
        <w:jc w:val="both"/>
        <w:textAlignment w:val="baseline"/>
        <w:rPr>
          <w:rFonts w:eastAsia="Times New Roman" w:cs="Courier New"/>
          <w:kern w:val="3"/>
          <w:sz w:val="24"/>
          <w:lang w:eastAsia="zh-CN"/>
        </w:rPr>
      </w:pPr>
      <w:r w:rsidRPr="007E41A3">
        <w:rPr>
          <w:rFonts w:eastAsia="Times New Roman" w:cs="Courier New"/>
          <w:kern w:val="3"/>
          <w:sz w:val="24"/>
          <w:lang w:eastAsia="zh-CN"/>
        </w:rPr>
        <w:t>Глава Чернопенского</w:t>
      </w:r>
    </w:p>
    <w:p w:rsidR="007E41A3" w:rsidRPr="007E41A3" w:rsidRDefault="007E41A3" w:rsidP="007E41A3">
      <w:pPr>
        <w:autoSpaceDE w:val="0"/>
        <w:autoSpaceDN w:val="0"/>
        <w:jc w:val="both"/>
        <w:textAlignment w:val="baseline"/>
        <w:rPr>
          <w:rFonts w:eastAsia="Times New Roman" w:cs="Courier New"/>
          <w:kern w:val="3"/>
          <w:szCs w:val="20"/>
          <w:lang w:eastAsia="zh-CN"/>
        </w:rPr>
      </w:pPr>
      <w:r w:rsidRPr="007E41A3">
        <w:rPr>
          <w:rFonts w:eastAsia="Times New Roman" w:cs="Courier New"/>
          <w:kern w:val="3"/>
          <w:sz w:val="24"/>
          <w:lang w:eastAsia="zh-CN"/>
        </w:rPr>
        <w:t>сельского поселения</w:t>
      </w:r>
      <w:r w:rsidRPr="007E41A3">
        <w:rPr>
          <w:rFonts w:eastAsia="Times New Roman" w:cs="Courier New"/>
          <w:kern w:val="3"/>
          <w:szCs w:val="20"/>
          <w:lang w:eastAsia="zh-CN"/>
        </w:rPr>
        <w:t xml:space="preserve"> _________     ___________________)</w:t>
      </w: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xml:space="preserve">                                              (подпись)    (расшифровка подписи)</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lastRenderedPageBreak/>
        <w:t>Приложение № 7</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к Порядку назначения, выплаты,</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перерасчета размера пенсии за</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выслугу лет, организации доставки</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и индексации пенсии за выслугу лет</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муниципальным служащим</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bookmarkStart w:id="84" w:name="Par524"/>
      <w:bookmarkEnd w:id="84"/>
      <w:r w:rsidRPr="007E41A3">
        <w:rPr>
          <w:rFonts w:eastAsia="Andale Sans UI" w:cs="Tahoma"/>
          <w:kern w:val="3"/>
          <w:sz w:val="24"/>
          <w:lang w:val="de-DE" w:eastAsia="ja-JP" w:bidi="fa-IR"/>
        </w:rPr>
        <w:t>Уведомление</w:t>
      </w: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об отказе в назначении пенсии за выслугу лет</w:t>
      </w: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(об отказе в перерасчете пенсии за выслугу лет,</w:t>
      </w: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о приостановлении назначения пенсии за выслугу лет,</w:t>
      </w: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о приостановлении перерасчета пенсии за выслугу лет)</w:t>
      </w: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от ________________                                  № ___________________</w:t>
      </w:r>
    </w:p>
    <w:p w:rsidR="007E41A3" w:rsidRPr="007E41A3" w:rsidRDefault="007E41A3" w:rsidP="007E41A3">
      <w:pPr>
        <w:autoSpaceDE w:val="0"/>
        <w:autoSpaceDN w:val="0"/>
        <w:textAlignment w:val="baseline"/>
        <w:rPr>
          <w:rFonts w:eastAsia="Times New Roman" w:cs="Courier New"/>
          <w:kern w:val="3"/>
          <w:szCs w:val="20"/>
          <w:lang w:eastAsia="zh-CN"/>
        </w:rPr>
      </w:pP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xml:space="preserve">                Уважаемы</w:t>
      </w:r>
      <w:proofErr w:type="gramStart"/>
      <w:r w:rsidRPr="007E41A3">
        <w:rPr>
          <w:rFonts w:eastAsia="Times New Roman" w:cs="Courier New"/>
          <w:kern w:val="3"/>
          <w:szCs w:val="20"/>
          <w:lang w:eastAsia="zh-CN"/>
        </w:rPr>
        <w:t>й(</w:t>
      </w:r>
      <w:proofErr w:type="gramEnd"/>
      <w:r w:rsidRPr="007E41A3">
        <w:rPr>
          <w:rFonts w:eastAsia="Times New Roman" w:cs="Courier New"/>
          <w:kern w:val="3"/>
          <w:szCs w:val="20"/>
          <w:lang w:eastAsia="zh-CN"/>
        </w:rPr>
        <w:t>ая) ___________________________________!</w:t>
      </w: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xml:space="preserve">                              (Фамилия, имя, отчество гражданина)</w:t>
      </w:r>
    </w:p>
    <w:p w:rsidR="007E41A3" w:rsidRPr="007E41A3" w:rsidRDefault="007E41A3" w:rsidP="007E41A3">
      <w:pPr>
        <w:autoSpaceDE w:val="0"/>
        <w:autoSpaceDN w:val="0"/>
        <w:textAlignment w:val="baseline"/>
        <w:rPr>
          <w:rFonts w:eastAsia="Times New Roman" w:cs="Courier New"/>
          <w:kern w:val="3"/>
          <w:szCs w:val="20"/>
          <w:lang w:eastAsia="zh-CN"/>
        </w:rPr>
      </w:pPr>
    </w:p>
    <w:p w:rsidR="007E41A3" w:rsidRPr="007E41A3" w:rsidRDefault="007E41A3" w:rsidP="007E41A3">
      <w:pPr>
        <w:autoSpaceDE w:val="0"/>
        <w:autoSpaceDN w:val="0"/>
        <w:jc w:val="both"/>
        <w:textAlignment w:val="baseline"/>
        <w:rPr>
          <w:rFonts w:eastAsia="Times New Roman" w:cs="Courier New"/>
          <w:kern w:val="3"/>
          <w:sz w:val="24"/>
          <w:lang w:eastAsia="zh-CN"/>
        </w:rPr>
      </w:pPr>
      <w:r w:rsidRPr="007E41A3">
        <w:rPr>
          <w:rFonts w:eastAsia="Times New Roman" w:cs="Courier New"/>
          <w:kern w:val="3"/>
          <w:sz w:val="24"/>
          <w:lang w:eastAsia="zh-CN"/>
        </w:rPr>
        <w:t xml:space="preserve">    </w:t>
      </w:r>
      <w:proofErr w:type="gramStart"/>
      <w:r w:rsidRPr="007E41A3">
        <w:rPr>
          <w:rFonts w:eastAsia="Times New Roman" w:cs="Courier New"/>
          <w:kern w:val="3"/>
          <w:sz w:val="24"/>
          <w:lang w:eastAsia="zh-CN"/>
        </w:rPr>
        <w:t>В соответствии  с Положением о пенсионом обеспечении муниципальных служащих Чернопенского сельского поселения Костромского муниципального района Костромской  области,   на   основании   протокола заседания комиссии  Администрации Чернопенского сельского поселения Костромского муниципального района Костромской области  по   назначению    и   перерасчету ежемесячной доплаты к муниципальной  пенсии  (пенсии за выслугу лет)  от "____" ____________ 20__ г,  № ____  Администрация Чернопенского сельского поселения Костромского муниципального района Костромской области  приняла  распоряжение  об отказе</w:t>
      </w:r>
      <w:proofErr w:type="gramEnd"/>
      <w:r w:rsidRPr="007E41A3">
        <w:rPr>
          <w:rFonts w:eastAsia="Times New Roman" w:cs="Courier New"/>
          <w:kern w:val="3"/>
          <w:sz w:val="24"/>
          <w:lang w:eastAsia="zh-CN"/>
        </w:rPr>
        <w:t xml:space="preserve"> в назначении пенсии за выслугу лет (об отказе в перерасчете  пенсии за выслугу  лет, о  приостановлении  назначения пенсии за выслугу  лет,  о приостановлении перерасчета пенсии за выслугу лет): ______________________</w:t>
      </w:r>
    </w:p>
    <w:p w:rsidR="007E41A3" w:rsidRPr="007E41A3" w:rsidRDefault="007E41A3" w:rsidP="007E41A3">
      <w:pPr>
        <w:autoSpaceDE w:val="0"/>
        <w:autoSpaceDN w:val="0"/>
        <w:textAlignment w:val="baseline"/>
        <w:rPr>
          <w:rFonts w:eastAsia="Times New Roman" w:cs="Courier New"/>
          <w:kern w:val="3"/>
          <w:sz w:val="24"/>
          <w:lang w:eastAsia="zh-CN"/>
        </w:rPr>
      </w:pPr>
      <w:r w:rsidRPr="007E41A3">
        <w:rPr>
          <w:rFonts w:eastAsia="Times New Roman" w:cs="Courier New"/>
          <w:kern w:val="3"/>
          <w:sz w:val="24"/>
          <w:lang w:eastAsia="zh-CN"/>
        </w:rPr>
        <w:t>__________________________________________________________________________</w:t>
      </w:r>
    </w:p>
    <w:p w:rsidR="007E41A3" w:rsidRPr="007E41A3" w:rsidRDefault="007E41A3" w:rsidP="007E41A3">
      <w:pPr>
        <w:autoSpaceDE w:val="0"/>
        <w:autoSpaceDN w:val="0"/>
        <w:textAlignment w:val="baseline"/>
        <w:rPr>
          <w:rFonts w:eastAsia="Times New Roman" w:cs="Courier New"/>
          <w:kern w:val="3"/>
          <w:sz w:val="24"/>
          <w:lang w:eastAsia="zh-CN"/>
        </w:rPr>
      </w:pPr>
      <w:r w:rsidRPr="007E41A3">
        <w:rPr>
          <w:rFonts w:eastAsia="Times New Roman" w:cs="Courier New"/>
          <w:kern w:val="3"/>
          <w:sz w:val="24"/>
          <w:lang w:eastAsia="zh-CN"/>
        </w:rPr>
        <w:t>__________________________________________________________________________</w:t>
      </w:r>
    </w:p>
    <w:p w:rsidR="007E41A3" w:rsidRPr="007E41A3" w:rsidRDefault="007E41A3" w:rsidP="007E41A3">
      <w:pPr>
        <w:autoSpaceDE w:val="0"/>
        <w:autoSpaceDN w:val="0"/>
        <w:textAlignment w:val="baseline"/>
        <w:rPr>
          <w:rFonts w:eastAsia="Times New Roman" w:cs="Courier New"/>
          <w:kern w:val="3"/>
          <w:sz w:val="24"/>
          <w:lang w:eastAsia="zh-CN"/>
        </w:rPr>
      </w:pPr>
      <w:r w:rsidRPr="007E41A3">
        <w:rPr>
          <w:rFonts w:eastAsia="Times New Roman" w:cs="Courier New"/>
          <w:kern w:val="3"/>
          <w:sz w:val="24"/>
          <w:lang w:eastAsia="zh-CN"/>
        </w:rPr>
        <w:t xml:space="preserve">  (причины, послужившие основанием для принятия соответствующего решения)</w:t>
      </w: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p>
    <w:p w:rsidR="007E41A3" w:rsidRPr="007E41A3" w:rsidRDefault="007E41A3" w:rsidP="007E41A3">
      <w:pPr>
        <w:autoSpaceDE w:val="0"/>
        <w:autoSpaceDN w:val="0"/>
        <w:ind w:firstLine="540"/>
        <w:jc w:val="both"/>
        <w:textAlignment w:val="baseline"/>
        <w:rPr>
          <w:rFonts w:eastAsia="Andale Sans UI" w:cs="Tahoma"/>
          <w:kern w:val="3"/>
          <w:sz w:val="24"/>
          <w:lang w:val="de-DE" w:eastAsia="ja-JP" w:bidi="fa-IR"/>
        </w:rPr>
      </w:pPr>
      <w:r w:rsidRPr="007E41A3">
        <w:rPr>
          <w:rFonts w:eastAsia="Andale Sans UI" w:cs="Tahoma"/>
          <w:kern w:val="3"/>
          <w:sz w:val="24"/>
          <w:lang w:eastAsia="ja-JP" w:bidi="fa-IR"/>
        </w:rPr>
        <w:t>Решение</w:t>
      </w:r>
      <w:r w:rsidRPr="007E41A3">
        <w:rPr>
          <w:rFonts w:eastAsia="Andale Sans UI" w:cs="Tahoma"/>
          <w:kern w:val="3"/>
          <w:sz w:val="24"/>
          <w:lang w:val="de-DE" w:eastAsia="ja-JP" w:bidi="fa-IR"/>
        </w:rPr>
        <w:t xml:space="preserve"> об отказе в назначении пенсии за выслугу лет (об отказе в перерасчете пенсии за выслугу лет, о приостановлении назначения пенсии за выслугу лет, о приостановлении перерасчета пенсии за выслугу лет) может быть обжаловано главе Чернопенского сельского поселения Костромского муниципального района Костромской области, а также в судебном порядке.</w:t>
      </w:r>
    </w:p>
    <w:p w:rsidR="007E41A3" w:rsidRPr="007E41A3" w:rsidRDefault="007E41A3" w:rsidP="007E41A3">
      <w:pPr>
        <w:autoSpaceDE w:val="0"/>
        <w:autoSpaceDN w:val="0"/>
        <w:ind w:firstLine="540"/>
        <w:jc w:val="both"/>
        <w:textAlignment w:val="baseline"/>
        <w:rPr>
          <w:rFonts w:eastAsia="Andale Sans UI" w:cs="Tahoma"/>
          <w:kern w:val="3"/>
          <w:sz w:val="24"/>
          <w:lang w:val="de-DE" w:eastAsia="ja-JP" w:bidi="fa-IR"/>
        </w:rPr>
      </w:pPr>
    </w:p>
    <w:p w:rsidR="007E41A3" w:rsidRPr="007E41A3" w:rsidRDefault="007E41A3" w:rsidP="007E41A3">
      <w:pPr>
        <w:autoSpaceDE w:val="0"/>
        <w:autoSpaceDN w:val="0"/>
        <w:textAlignment w:val="baseline"/>
        <w:rPr>
          <w:rFonts w:eastAsia="Times New Roman" w:cs="Courier New"/>
          <w:kern w:val="3"/>
          <w:sz w:val="24"/>
          <w:lang w:eastAsia="zh-CN"/>
        </w:rPr>
      </w:pPr>
      <w:r w:rsidRPr="007E41A3">
        <w:rPr>
          <w:rFonts w:eastAsia="Times New Roman" w:cs="Courier New"/>
          <w:kern w:val="3"/>
          <w:sz w:val="24"/>
          <w:lang w:eastAsia="zh-CN"/>
        </w:rPr>
        <w:t>Глава Чернопенского</w:t>
      </w: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 w:val="24"/>
          <w:lang w:eastAsia="zh-CN"/>
        </w:rPr>
        <w:t>сельского поселения</w:t>
      </w:r>
      <w:proofErr w:type="gramStart"/>
      <w:r w:rsidRPr="007E41A3">
        <w:rPr>
          <w:rFonts w:eastAsia="Times New Roman" w:cs="Courier New"/>
          <w:kern w:val="3"/>
          <w:sz w:val="24"/>
          <w:lang w:eastAsia="zh-CN"/>
        </w:rPr>
        <w:t xml:space="preserve"> </w:t>
      </w:r>
      <w:r w:rsidRPr="007E41A3">
        <w:rPr>
          <w:rFonts w:eastAsia="Times New Roman" w:cs="Courier New"/>
          <w:kern w:val="3"/>
          <w:szCs w:val="20"/>
          <w:lang w:eastAsia="zh-CN"/>
        </w:rPr>
        <w:t xml:space="preserve">                  ___________   (__________________)</w:t>
      </w:r>
      <w:proofErr w:type="gramEnd"/>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xml:space="preserve">                                                                     (подпись)      (расшифровка подписи)</w:t>
      </w:r>
    </w:p>
    <w:p w:rsidR="007E41A3" w:rsidRPr="007E41A3" w:rsidRDefault="007E41A3" w:rsidP="007E41A3">
      <w:pPr>
        <w:autoSpaceDE w:val="0"/>
        <w:autoSpaceDN w:val="0"/>
        <w:jc w:val="right"/>
        <w:textAlignment w:val="baseline"/>
        <w:rPr>
          <w:rFonts w:eastAsia="Andale Sans UI" w:cs="Tahoma"/>
          <w:kern w:val="3"/>
          <w:szCs w:val="20"/>
          <w:lang w:val="de-DE" w:eastAsia="ja-JP" w:bidi="fa-IR"/>
        </w:rPr>
      </w:pPr>
    </w:p>
    <w:p w:rsidR="007E41A3" w:rsidRPr="007E41A3" w:rsidRDefault="007E41A3" w:rsidP="007E41A3">
      <w:pPr>
        <w:autoSpaceDE w:val="0"/>
        <w:autoSpaceDN w:val="0"/>
        <w:jc w:val="right"/>
        <w:textAlignment w:val="baseline"/>
        <w:rPr>
          <w:rFonts w:eastAsia="Andale Sans UI" w:cs="Tahoma"/>
          <w:kern w:val="3"/>
          <w:szCs w:val="20"/>
          <w:lang w:val="de-DE" w:eastAsia="ja-JP" w:bidi="fa-IR"/>
        </w:rPr>
      </w:pPr>
    </w:p>
    <w:p w:rsidR="007E41A3" w:rsidRPr="007E41A3" w:rsidRDefault="007E41A3" w:rsidP="007E41A3">
      <w:pPr>
        <w:autoSpaceDE w:val="0"/>
        <w:autoSpaceDN w:val="0"/>
        <w:jc w:val="right"/>
        <w:textAlignment w:val="baseline"/>
        <w:rPr>
          <w:rFonts w:eastAsia="Andale Sans UI" w:cs="Tahoma"/>
          <w:kern w:val="3"/>
          <w:szCs w:val="20"/>
          <w:lang w:val="de-DE" w:eastAsia="ja-JP" w:bidi="fa-IR"/>
        </w:rPr>
      </w:pPr>
    </w:p>
    <w:p w:rsidR="007E41A3" w:rsidRPr="007E41A3" w:rsidRDefault="007E41A3" w:rsidP="007E41A3">
      <w:pPr>
        <w:autoSpaceDE w:val="0"/>
        <w:autoSpaceDN w:val="0"/>
        <w:jc w:val="right"/>
        <w:textAlignment w:val="baseline"/>
        <w:rPr>
          <w:rFonts w:eastAsia="Andale Sans UI" w:cs="Tahoma"/>
          <w:kern w:val="3"/>
          <w:szCs w:val="20"/>
          <w:lang w:val="de-DE" w:eastAsia="ja-JP" w:bidi="fa-IR"/>
        </w:rPr>
      </w:pPr>
    </w:p>
    <w:p w:rsidR="007E41A3" w:rsidRPr="007E41A3" w:rsidRDefault="007E41A3" w:rsidP="007E41A3">
      <w:pPr>
        <w:autoSpaceDE w:val="0"/>
        <w:autoSpaceDN w:val="0"/>
        <w:jc w:val="right"/>
        <w:textAlignment w:val="baseline"/>
        <w:rPr>
          <w:rFonts w:eastAsia="Andale Sans UI" w:cs="Tahoma"/>
          <w:kern w:val="3"/>
          <w:szCs w:val="20"/>
          <w:lang w:val="de-DE" w:eastAsia="ja-JP" w:bidi="fa-IR"/>
        </w:rPr>
      </w:pP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Приложение № 8</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к Порядку назначения, выплаты,</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перерасчета размера пенсии за</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выслугу лет, организации доставки</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и индексации пенсии за выслугу лет</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муниципальным служащим</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Главе Чернопенского</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сельского поселения</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 xml:space="preserve"> Костромского</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муниципального района</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Костромской области</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___________________________</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___________________________</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От __________________________</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____________________________,</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проживающего по адресу: _______</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______________________________</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Телефон ______________________</w:t>
      </w: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bookmarkStart w:id="85" w:name="Par580"/>
      <w:bookmarkEnd w:id="85"/>
      <w:r w:rsidRPr="007E41A3">
        <w:rPr>
          <w:rFonts w:eastAsia="Andale Sans UI" w:cs="Tahoma"/>
          <w:kern w:val="3"/>
          <w:sz w:val="24"/>
          <w:lang w:val="de-DE" w:eastAsia="ja-JP" w:bidi="fa-IR"/>
        </w:rPr>
        <w:t>Заявление</w:t>
      </w: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p>
    <w:p w:rsidR="007E41A3" w:rsidRPr="007E41A3" w:rsidRDefault="007E41A3" w:rsidP="007E41A3">
      <w:pPr>
        <w:autoSpaceDE w:val="0"/>
        <w:autoSpaceDN w:val="0"/>
        <w:jc w:val="both"/>
        <w:textAlignment w:val="baseline"/>
        <w:rPr>
          <w:rFonts w:ascii="Courier New" w:eastAsia="Times New Roman" w:hAnsi="Courier New" w:cs="Courier New"/>
          <w:kern w:val="3"/>
          <w:szCs w:val="20"/>
          <w:lang w:eastAsia="zh-CN"/>
        </w:rPr>
      </w:pPr>
      <w:r w:rsidRPr="007E41A3">
        <w:rPr>
          <w:rFonts w:eastAsia="Times New Roman" w:cs="Courier New"/>
          <w:kern w:val="3"/>
          <w:szCs w:val="20"/>
          <w:lang w:eastAsia="zh-CN"/>
        </w:rPr>
        <w:t xml:space="preserve">   </w:t>
      </w:r>
      <w:r w:rsidRPr="007E41A3">
        <w:rPr>
          <w:rFonts w:eastAsia="Times New Roman" w:cs="Courier New"/>
          <w:kern w:val="3"/>
          <w:sz w:val="24"/>
          <w:lang w:eastAsia="zh-CN"/>
        </w:rPr>
        <w:t xml:space="preserve"> В  соответствии  с   Положением «О муниципальной службе в Чернопенском сельском поселении  Костромском муниципальном районе Костромской области», Положением о пенсионом обеспечении муниципальных служащих  Чернопенского сельского поселения Костромского муниципального района  Костромской  области прошу произвести перерасчет установленной мне пенсии за выслугу лет (прошу  возобновить мне выплату пенсии за выслугу лет) в связи </w:t>
      </w:r>
      <w:proofErr w:type="gramStart"/>
      <w:r w:rsidRPr="007E41A3">
        <w:rPr>
          <w:rFonts w:eastAsia="Times New Roman" w:cs="Courier New"/>
          <w:kern w:val="3"/>
          <w:sz w:val="24"/>
          <w:lang w:eastAsia="zh-CN"/>
        </w:rPr>
        <w:t>с</w:t>
      </w:r>
      <w:proofErr w:type="gramEnd"/>
      <w:r w:rsidRPr="007E41A3">
        <w:rPr>
          <w:rFonts w:eastAsia="Times New Roman" w:cs="Courier New"/>
          <w:kern w:val="3"/>
          <w:sz w:val="24"/>
          <w:lang w:eastAsia="zh-CN"/>
        </w:rPr>
        <w:t xml:space="preserve"> _________________________________</w:t>
      </w:r>
    </w:p>
    <w:p w:rsidR="007E41A3" w:rsidRPr="007E41A3" w:rsidRDefault="007E41A3" w:rsidP="007E41A3">
      <w:pPr>
        <w:autoSpaceDE w:val="0"/>
        <w:autoSpaceDN w:val="0"/>
        <w:jc w:val="both"/>
        <w:textAlignment w:val="baseline"/>
        <w:rPr>
          <w:rFonts w:eastAsia="Times New Roman" w:cs="Courier New"/>
          <w:kern w:val="3"/>
          <w:sz w:val="24"/>
          <w:lang w:eastAsia="zh-CN"/>
        </w:rPr>
      </w:pPr>
      <w:r w:rsidRPr="007E41A3">
        <w:rPr>
          <w:rFonts w:eastAsia="Times New Roman" w:cs="Courier New"/>
          <w:kern w:val="3"/>
          <w:sz w:val="24"/>
          <w:lang w:eastAsia="zh-CN"/>
        </w:rPr>
        <w:t>__________________________________________________________________________</w:t>
      </w:r>
    </w:p>
    <w:p w:rsidR="007E41A3" w:rsidRPr="007E41A3" w:rsidRDefault="007E41A3" w:rsidP="007E41A3">
      <w:pPr>
        <w:autoSpaceDE w:val="0"/>
        <w:autoSpaceDN w:val="0"/>
        <w:jc w:val="both"/>
        <w:textAlignment w:val="baseline"/>
        <w:rPr>
          <w:rFonts w:eastAsia="Times New Roman" w:cs="Courier New"/>
          <w:kern w:val="3"/>
          <w:sz w:val="24"/>
          <w:lang w:eastAsia="zh-CN"/>
        </w:rPr>
      </w:pPr>
      <w:r w:rsidRPr="007E41A3">
        <w:rPr>
          <w:rFonts w:eastAsia="Times New Roman" w:cs="Courier New"/>
          <w:kern w:val="3"/>
          <w:sz w:val="24"/>
          <w:lang w:eastAsia="zh-CN"/>
        </w:rPr>
        <w:t>__________________________________________________________________________</w:t>
      </w:r>
    </w:p>
    <w:p w:rsidR="007E41A3" w:rsidRPr="007E41A3" w:rsidRDefault="007E41A3" w:rsidP="007E41A3">
      <w:pPr>
        <w:autoSpaceDE w:val="0"/>
        <w:autoSpaceDN w:val="0"/>
        <w:jc w:val="both"/>
        <w:textAlignment w:val="baseline"/>
        <w:rPr>
          <w:rFonts w:eastAsia="Times New Roman" w:cs="Courier New"/>
          <w:kern w:val="3"/>
          <w:sz w:val="24"/>
          <w:lang w:eastAsia="zh-CN"/>
        </w:rPr>
      </w:pPr>
      <w:r w:rsidRPr="007E41A3">
        <w:rPr>
          <w:rFonts w:eastAsia="Times New Roman" w:cs="Courier New"/>
          <w:kern w:val="3"/>
          <w:sz w:val="24"/>
          <w:lang w:eastAsia="zh-CN"/>
        </w:rPr>
        <w:t>__________________________________________________________________________</w:t>
      </w:r>
    </w:p>
    <w:p w:rsidR="007E41A3" w:rsidRPr="007E41A3" w:rsidRDefault="007E41A3" w:rsidP="007E41A3">
      <w:pPr>
        <w:autoSpaceDE w:val="0"/>
        <w:autoSpaceDN w:val="0"/>
        <w:jc w:val="both"/>
        <w:textAlignment w:val="baseline"/>
        <w:rPr>
          <w:rFonts w:eastAsia="Times New Roman" w:cs="Courier New"/>
          <w:kern w:val="3"/>
          <w:sz w:val="24"/>
          <w:lang w:eastAsia="zh-CN"/>
        </w:rPr>
      </w:pPr>
      <w:r w:rsidRPr="007E41A3">
        <w:rPr>
          <w:rFonts w:eastAsia="Times New Roman" w:cs="Courier New"/>
          <w:kern w:val="3"/>
          <w:sz w:val="24"/>
          <w:lang w:eastAsia="zh-CN"/>
        </w:rPr>
        <w:t>в дополнение к трудовой пенсии  по  старости  (инвалидности),  назначенной</w:t>
      </w:r>
    </w:p>
    <w:p w:rsidR="007E41A3" w:rsidRPr="007E41A3" w:rsidRDefault="007E41A3" w:rsidP="007E41A3">
      <w:pPr>
        <w:autoSpaceDE w:val="0"/>
        <w:autoSpaceDN w:val="0"/>
        <w:jc w:val="both"/>
        <w:textAlignment w:val="baseline"/>
        <w:rPr>
          <w:rFonts w:ascii="Courier New" w:eastAsia="Times New Roman" w:hAnsi="Courier New" w:cs="Courier New"/>
          <w:kern w:val="3"/>
          <w:szCs w:val="20"/>
          <w:lang w:eastAsia="zh-CN"/>
        </w:rPr>
      </w:pPr>
      <w:r w:rsidRPr="007E41A3">
        <w:rPr>
          <w:rFonts w:eastAsia="Times New Roman" w:cs="Courier New"/>
          <w:kern w:val="3"/>
          <w:sz w:val="24"/>
          <w:lang w:eastAsia="zh-CN"/>
        </w:rPr>
        <w:t xml:space="preserve">в соответствии с  Федеральным </w:t>
      </w:r>
      <w:hyperlink r:id="rId33" w:history="1">
        <w:r w:rsidRPr="007E41A3">
          <w:rPr>
            <w:rFonts w:eastAsia="Times New Roman" w:cs="Courier New"/>
            <w:color w:val="0000FF"/>
            <w:kern w:val="3"/>
            <w:sz w:val="24"/>
            <w:lang w:eastAsia="zh-CN"/>
          </w:rPr>
          <w:t>законом</w:t>
        </w:r>
      </w:hyperlink>
      <w:r w:rsidRPr="007E41A3">
        <w:rPr>
          <w:rFonts w:eastAsia="Times New Roman" w:cs="Courier New"/>
          <w:kern w:val="3"/>
          <w:sz w:val="24"/>
          <w:lang w:eastAsia="zh-CN"/>
        </w:rPr>
        <w:t xml:space="preserve"> "О  трудовых  пенсиях  в  </w:t>
      </w:r>
      <w:proofErr w:type="gramStart"/>
      <w:r w:rsidRPr="007E41A3">
        <w:rPr>
          <w:rFonts w:eastAsia="Times New Roman" w:cs="Courier New"/>
          <w:kern w:val="3"/>
          <w:sz w:val="24"/>
          <w:lang w:eastAsia="zh-CN"/>
        </w:rPr>
        <w:t>Российской</w:t>
      </w:r>
      <w:proofErr w:type="gramEnd"/>
    </w:p>
    <w:p w:rsidR="007E41A3" w:rsidRPr="007E41A3" w:rsidRDefault="007E41A3" w:rsidP="007E41A3">
      <w:pPr>
        <w:autoSpaceDE w:val="0"/>
        <w:autoSpaceDN w:val="0"/>
        <w:jc w:val="both"/>
        <w:textAlignment w:val="baseline"/>
        <w:rPr>
          <w:rFonts w:eastAsia="Times New Roman" w:cs="Courier New"/>
          <w:kern w:val="3"/>
          <w:sz w:val="24"/>
          <w:lang w:eastAsia="zh-CN"/>
        </w:rPr>
      </w:pPr>
      <w:r w:rsidRPr="007E41A3">
        <w:rPr>
          <w:rFonts w:eastAsia="Times New Roman" w:cs="Courier New"/>
          <w:kern w:val="3"/>
          <w:sz w:val="24"/>
          <w:lang w:eastAsia="zh-CN"/>
        </w:rPr>
        <w:t>Федерации".</w:t>
      </w:r>
    </w:p>
    <w:p w:rsidR="007E41A3" w:rsidRPr="007E41A3" w:rsidRDefault="007E41A3" w:rsidP="007E41A3">
      <w:pPr>
        <w:autoSpaceDE w:val="0"/>
        <w:autoSpaceDN w:val="0"/>
        <w:jc w:val="both"/>
        <w:textAlignment w:val="baseline"/>
        <w:rPr>
          <w:rFonts w:eastAsia="Times New Roman" w:cs="Courier New"/>
          <w:kern w:val="3"/>
          <w:sz w:val="24"/>
          <w:lang w:eastAsia="zh-CN"/>
        </w:rPr>
      </w:pPr>
    </w:p>
    <w:p w:rsidR="007E41A3" w:rsidRPr="007E41A3" w:rsidRDefault="007E41A3" w:rsidP="007E41A3">
      <w:pPr>
        <w:autoSpaceDE w:val="0"/>
        <w:autoSpaceDN w:val="0"/>
        <w:jc w:val="both"/>
        <w:textAlignment w:val="baseline"/>
        <w:rPr>
          <w:rFonts w:eastAsia="Times New Roman" w:cs="Courier New"/>
          <w:kern w:val="3"/>
          <w:sz w:val="24"/>
          <w:lang w:eastAsia="zh-CN"/>
        </w:rPr>
      </w:pPr>
      <w:r w:rsidRPr="007E41A3">
        <w:rPr>
          <w:rFonts w:eastAsia="Times New Roman" w:cs="Courier New"/>
          <w:kern w:val="3"/>
          <w:sz w:val="24"/>
          <w:lang w:eastAsia="zh-CN"/>
        </w:rPr>
        <w:t xml:space="preserve">Трудовую пенсию получаю </w:t>
      </w:r>
      <w:proofErr w:type="gramStart"/>
      <w:r w:rsidRPr="007E41A3">
        <w:rPr>
          <w:rFonts w:eastAsia="Times New Roman" w:cs="Courier New"/>
          <w:kern w:val="3"/>
          <w:sz w:val="24"/>
          <w:lang w:eastAsia="zh-CN"/>
        </w:rPr>
        <w:t>в</w:t>
      </w:r>
      <w:proofErr w:type="gramEnd"/>
      <w:r w:rsidRPr="007E41A3">
        <w:rPr>
          <w:rFonts w:eastAsia="Times New Roman" w:cs="Courier New"/>
          <w:kern w:val="3"/>
          <w:sz w:val="24"/>
          <w:lang w:eastAsia="zh-CN"/>
        </w:rPr>
        <w:t xml:space="preserve"> ________________________________________________</w:t>
      </w:r>
    </w:p>
    <w:p w:rsidR="007E41A3" w:rsidRPr="007E41A3" w:rsidRDefault="007E41A3" w:rsidP="007E41A3">
      <w:pPr>
        <w:autoSpaceDE w:val="0"/>
        <w:autoSpaceDN w:val="0"/>
        <w:jc w:val="both"/>
        <w:textAlignment w:val="baseline"/>
        <w:rPr>
          <w:rFonts w:eastAsia="Times New Roman" w:cs="Courier New"/>
          <w:kern w:val="3"/>
          <w:sz w:val="24"/>
          <w:lang w:eastAsia="zh-CN"/>
        </w:rPr>
      </w:pPr>
      <w:r w:rsidRPr="007E41A3">
        <w:rPr>
          <w:rFonts w:eastAsia="Times New Roman" w:cs="Courier New"/>
          <w:kern w:val="3"/>
          <w:sz w:val="24"/>
          <w:lang w:eastAsia="zh-CN"/>
        </w:rPr>
        <w:t>__________________________________________________________________________</w:t>
      </w:r>
    </w:p>
    <w:p w:rsidR="007E41A3" w:rsidRPr="007E41A3" w:rsidRDefault="007E41A3" w:rsidP="007E41A3">
      <w:pPr>
        <w:autoSpaceDE w:val="0"/>
        <w:autoSpaceDN w:val="0"/>
        <w:jc w:val="both"/>
        <w:textAlignment w:val="baseline"/>
        <w:rPr>
          <w:rFonts w:eastAsia="Times New Roman" w:cs="Courier New"/>
          <w:kern w:val="3"/>
          <w:sz w:val="24"/>
          <w:lang w:eastAsia="zh-CN"/>
        </w:rPr>
      </w:pPr>
      <w:r w:rsidRPr="007E41A3">
        <w:rPr>
          <w:rFonts w:eastAsia="Times New Roman" w:cs="Courier New"/>
          <w:kern w:val="3"/>
          <w:sz w:val="24"/>
          <w:lang w:eastAsia="zh-CN"/>
        </w:rPr>
        <w:t xml:space="preserve">     (наименование органа, осуществляющего пенсионное обеспечение)</w:t>
      </w:r>
    </w:p>
    <w:p w:rsidR="007E41A3" w:rsidRPr="007E41A3" w:rsidRDefault="007E41A3" w:rsidP="007E41A3">
      <w:pPr>
        <w:autoSpaceDE w:val="0"/>
        <w:autoSpaceDN w:val="0"/>
        <w:jc w:val="both"/>
        <w:textAlignment w:val="baseline"/>
        <w:rPr>
          <w:rFonts w:eastAsia="Times New Roman" w:cs="Courier New"/>
          <w:kern w:val="3"/>
          <w:sz w:val="24"/>
          <w:lang w:eastAsia="zh-CN"/>
        </w:rPr>
      </w:pPr>
    </w:p>
    <w:p w:rsidR="007E41A3" w:rsidRPr="007E41A3" w:rsidRDefault="007E41A3" w:rsidP="007E41A3">
      <w:pPr>
        <w:autoSpaceDE w:val="0"/>
        <w:autoSpaceDN w:val="0"/>
        <w:jc w:val="both"/>
        <w:textAlignment w:val="baseline"/>
        <w:rPr>
          <w:rFonts w:eastAsia="Times New Roman" w:cs="Courier New"/>
          <w:kern w:val="3"/>
          <w:sz w:val="24"/>
          <w:lang w:eastAsia="zh-CN"/>
        </w:rPr>
      </w:pPr>
      <w:r w:rsidRPr="007E41A3">
        <w:rPr>
          <w:rFonts w:eastAsia="Times New Roman" w:cs="Courier New"/>
          <w:kern w:val="3"/>
          <w:sz w:val="24"/>
          <w:lang w:eastAsia="zh-CN"/>
        </w:rPr>
        <w:t>Способ доставки пенсии за выслугу лет (почтой/через банк): _______________</w:t>
      </w:r>
    </w:p>
    <w:p w:rsidR="007E41A3" w:rsidRPr="007E41A3" w:rsidRDefault="007E41A3" w:rsidP="007E41A3">
      <w:pPr>
        <w:autoSpaceDE w:val="0"/>
        <w:autoSpaceDN w:val="0"/>
        <w:jc w:val="both"/>
        <w:textAlignment w:val="baseline"/>
        <w:rPr>
          <w:rFonts w:eastAsia="Times New Roman" w:cs="Courier New"/>
          <w:kern w:val="3"/>
          <w:sz w:val="24"/>
          <w:lang w:eastAsia="zh-CN"/>
        </w:rPr>
      </w:pPr>
      <w:r w:rsidRPr="007E41A3">
        <w:rPr>
          <w:rFonts w:eastAsia="Times New Roman" w:cs="Courier New"/>
          <w:kern w:val="3"/>
          <w:sz w:val="24"/>
          <w:lang w:eastAsia="zh-CN"/>
        </w:rPr>
        <w:t>__________________________________________________________________________</w:t>
      </w:r>
    </w:p>
    <w:p w:rsidR="007E41A3" w:rsidRPr="007E41A3" w:rsidRDefault="007E41A3" w:rsidP="007E41A3">
      <w:pPr>
        <w:autoSpaceDE w:val="0"/>
        <w:autoSpaceDN w:val="0"/>
        <w:jc w:val="both"/>
        <w:textAlignment w:val="baseline"/>
        <w:rPr>
          <w:rFonts w:eastAsia="Times New Roman" w:cs="Courier New"/>
          <w:kern w:val="3"/>
          <w:sz w:val="24"/>
          <w:lang w:eastAsia="zh-CN"/>
        </w:rPr>
      </w:pPr>
      <w:proofErr w:type="gramStart"/>
      <w:r w:rsidRPr="007E41A3">
        <w:rPr>
          <w:rFonts w:eastAsia="Times New Roman" w:cs="Courier New"/>
          <w:kern w:val="3"/>
          <w:sz w:val="24"/>
          <w:lang w:eastAsia="zh-CN"/>
        </w:rPr>
        <w:t>реквизиты   для  доставки   (отд.   связи/номер   филиала   банка,   адрес</w:t>
      </w:r>
      <w:proofErr w:type="gramEnd"/>
    </w:p>
    <w:p w:rsidR="007E41A3" w:rsidRPr="007E41A3" w:rsidRDefault="007E41A3" w:rsidP="007E41A3">
      <w:pPr>
        <w:autoSpaceDE w:val="0"/>
        <w:autoSpaceDN w:val="0"/>
        <w:jc w:val="both"/>
        <w:textAlignment w:val="baseline"/>
        <w:rPr>
          <w:rFonts w:eastAsia="Times New Roman" w:cs="Courier New"/>
          <w:kern w:val="3"/>
          <w:sz w:val="24"/>
          <w:lang w:eastAsia="zh-CN"/>
        </w:rPr>
      </w:pPr>
      <w:r w:rsidRPr="007E41A3">
        <w:rPr>
          <w:rFonts w:eastAsia="Times New Roman" w:cs="Courier New"/>
          <w:kern w:val="3"/>
          <w:sz w:val="24"/>
          <w:lang w:eastAsia="zh-CN"/>
        </w:rPr>
        <w:t>местонахождения филиала, номер лицевого счета): __________________________</w:t>
      </w:r>
    </w:p>
    <w:p w:rsidR="007E41A3" w:rsidRPr="007E41A3" w:rsidRDefault="007E41A3" w:rsidP="007E41A3">
      <w:pPr>
        <w:autoSpaceDE w:val="0"/>
        <w:autoSpaceDN w:val="0"/>
        <w:jc w:val="both"/>
        <w:textAlignment w:val="baseline"/>
        <w:rPr>
          <w:rFonts w:eastAsia="Times New Roman" w:cs="Courier New"/>
          <w:kern w:val="3"/>
          <w:sz w:val="24"/>
          <w:lang w:eastAsia="zh-CN"/>
        </w:rPr>
      </w:pPr>
      <w:r w:rsidRPr="007E41A3">
        <w:rPr>
          <w:rFonts w:eastAsia="Times New Roman" w:cs="Courier New"/>
          <w:kern w:val="3"/>
          <w:sz w:val="24"/>
          <w:lang w:eastAsia="zh-CN"/>
        </w:rPr>
        <w:t>__________________________________________________________________________</w:t>
      </w:r>
    </w:p>
    <w:p w:rsidR="007E41A3" w:rsidRPr="007E41A3" w:rsidRDefault="007E41A3" w:rsidP="007E41A3">
      <w:pPr>
        <w:autoSpaceDE w:val="0"/>
        <w:autoSpaceDN w:val="0"/>
        <w:ind w:firstLine="540"/>
        <w:jc w:val="both"/>
        <w:textAlignment w:val="baseline"/>
        <w:rPr>
          <w:rFonts w:eastAsia="Andale Sans UI" w:cs="Tahoma"/>
          <w:kern w:val="3"/>
          <w:szCs w:val="20"/>
          <w:lang w:val="de-DE" w:eastAsia="ja-JP" w:bidi="fa-IR"/>
        </w:rPr>
      </w:pPr>
    </w:p>
    <w:p w:rsidR="007E41A3" w:rsidRPr="007E41A3" w:rsidRDefault="007E41A3" w:rsidP="007E41A3">
      <w:pPr>
        <w:autoSpaceDE w:val="0"/>
        <w:autoSpaceDN w:val="0"/>
        <w:ind w:firstLine="540"/>
        <w:jc w:val="both"/>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При прохождении государственной службы Российской Федерации, при замещении государственной должности Российской Федерации, государственной должности субъекта Российской Федерации, муниципальной должности, должности муниципальной службы, а также в период работы в межгосударственных (межправительственных) органах, созданных с участием Российской Федерации, на должностях, по которым в соответствии с международными договорами Российской Федерации осуществляются назначение и выплата пенсий за выслугу лет в порядке и на условиях, которые установлены для федеральных государственных (гражданских) служащих, обязуюсь в течение 5 рабочих дней сообщить и направить заявление о приостановлении выплаты пенсии за выслугу лет в администрацию Костромского муниципального района Костромской области.</w:t>
      </w:r>
    </w:p>
    <w:p w:rsidR="007E41A3" w:rsidRPr="007E41A3" w:rsidRDefault="007E41A3" w:rsidP="007E41A3">
      <w:pPr>
        <w:autoSpaceDE w:val="0"/>
        <w:autoSpaceDN w:val="0"/>
        <w:ind w:firstLine="540"/>
        <w:jc w:val="both"/>
        <w:textAlignment w:val="baseline"/>
        <w:rPr>
          <w:rFonts w:eastAsia="Andale Sans UI" w:cs="Tahoma"/>
          <w:kern w:val="3"/>
          <w:sz w:val="24"/>
          <w:lang w:val="de-DE" w:eastAsia="ja-JP" w:bidi="fa-IR"/>
        </w:rPr>
      </w:pP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lastRenderedPageBreak/>
        <w:t xml:space="preserve">    </w:t>
      </w:r>
      <w:r w:rsidRPr="007E41A3">
        <w:rPr>
          <w:rFonts w:eastAsia="Times New Roman" w:cs="Courier New"/>
          <w:kern w:val="3"/>
          <w:sz w:val="24"/>
          <w:lang w:eastAsia="zh-CN"/>
        </w:rPr>
        <w:t>Уведомление о перерасчете пенсии за выслугу лет/о возобновлении пенсии</w:t>
      </w:r>
    </w:p>
    <w:p w:rsidR="007E41A3" w:rsidRPr="007E41A3" w:rsidRDefault="007E41A3" w:rsidP="007E41A3">
      <w:pPr>
        <w:autoSpaceDE w:val="0"/>
        <w:autoSpaceDN w:val="0"/>
        <w:textAlignment w:val="baseline"/>
        <w:rPr>
          <w:rFonts w:eastAsia="Times New Roman" w:cs="Courier New"/>
          <w:kern w:val="3"/>
          <w:sz w:val="24"/>
          <w:lang w:eastAsia="zh-CN"/>
        </w:rPr>
      </w:pPr>
      <w:r w:rsidRPr="007E41A3">
        <w:rPr>
          <w:rFonts w:eastAsia="Times New Roman" w:cs="Courier New"/>
          <w:kern w:val="3"/>
          <w:sz w:val="24"/>
          <w:lang w:eastAsia="zh-CN"/>
        </w:rPr>
        <w:t>за выслугу лет прошу выслать по адресу: __________________________________</w:t>
      </w:r>
    </w:p>
    <w:p w:rsidR="007E41A3" w:rsidRPr="007E41A3" w:rsidRDefault="007E41A3" w:rsidP="007E41A3">
      <w:pPr>
        <w:autoSpaceDE w:val="0"/>
        <w:autoSpaceDN w:val="0"/>
        <w:textAlignment w:val="baseline"/>
        <w:rPr>
          <w:rFonts w:eastAsia="Times New Roman" w:cs="Courier New"/>
          <w:kern w:val="3"/>
          <w:sz w:val="24"/>
          <w:lang w:eastAsia="zh-CN"/>
        </w:rPr>
      </w:pPr>
      <w:r w:rsidRPr="007E41A3">
        <w:rPr>
          <w:rFonts w:eastAsia="Times New Roman" w:cs="Courier New"/>
          <w:kern w:val="3"/>
          <w:sz w:val="24"/>
          <w:lang w:eastAsia="zh-CN"/>
        </w:rPr>
        <w:t>__________________________________________________________________________</w:t>
      </w:r>
    </w:p>
    <w:p w:rsidR="007E41A3" w:rsidRPr="007E41A3" w:rsidRDefault="007E41A3" w:rsidP="007E41A3">
      <w:pPr>
        <w:autoSpaceDE w:val="0"/>
        <w:autoSpaceDN w:val="0"/>
        <w:textAlignment w:val="baseline"/>
        <w:rPr>
          <w:rFonts w:eastAsia="Times New Roman" w:cs="Courier New"/>
          <w:kern w:val="3"/>
          <w:sz w:val="24"/>
          <w:lang w:eastAsia="zh-CN"/>
        </w:rPr>
      </w:pPr>
      <w:r w:rsidRPr="007E41A3">
        <w:rPr>
          <w:rFonts w:eastAsia="Times New Roman" w:cs="Courier New"/>
          <w:kern w:val="3"/>
          <w:sz w:val="24"/>
          <w:lang w:eastAsia="zh-CN"/>
        </w:rPr>
        <w:t>__________________________________________________________________________</w:t>
      </w:r>
    </w:p>
    <w:p w:rsidR="007E41A3" w:rsidRPr="007E41A3" w:rsidRDefault="007E41A3" w:rsidP="007E41A3">
      <w:pPr>
        <w:autoSpaceDE w:val="0"/>
        <w:autoSpaceDN w:val="0"/>
        <w:textAlignment w:val="baseline"/>
        <w:rPr>
          <w:rFonts w:eastAsia="Times New Roman" w:cs="Courier New"/>
          <w:kern w:val="3"/>
          <w:szCs w:val="20"/>
          <w:lang w:eastAsia="zh-CN"/>
        </w:rPr>
      </w:pP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w:t>
      </w: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xml:space="preserve">│Заполняется </w:t>
      </w:r>
      <w:proofErr w:type="gramStart"/>
      <w:r w:rsidRPr="007E41A3">
        <w:rPr>
          <w:rFonts w:eastAsia="Times New Roman" w:cs="Courier New"/>
          <w:kern w:val="3"/>
          <w:szCs w:val="20"/>
          <w:lang w:eastAsia="zh-CN"/>
        </w:rPr>
        <w:t>в</w:t>
      </w:r>
      <w:proofErr w:type="gramEnd"/>
      <w:r w:rsidRPr="007E41A3">
        <w:rPr>
          <w:rFonts w:eastAsia="Times New Roman" w:cs="Courier New"/>
          <w:kern w:val="3"/>
          <w:szCs w:val="20"/>
          <w:lang w:eastAsia="zh-CN"/>
        </w:rPr>
        <w:t xml:space="preserve"> │</w:t>
      </w:r>
      <w:proofErr w:type="gramStart"/>
      <w:r w:rsidRPr="007E41A3">
        <w:rPr>
          <w:rFonts w:eastAsia="Times New Roman" w:cs="Courier New"/>
          <w:kern w:val="3"/>
          <w:szCs w:val="20"/>
          <w:lang w:eastAsia="zh-CN"/>
        </w:rPr>
        <w:t>Законный</w:t>
      </w:r>
      <w:proofErr w:type="gramEnd"/>
      <w:r w:rsidRPr="007E41A3">
        <w:rPr>
          <w:rFonts w:eastAsia="Times New Roman" w:cs="Courier New"/>
          <w:kern w:val="3"/>
          <w:szCs w:val="20"/>
          <w:lang w:eastAsia="zh-CN"/>
        </w:rPr>
        <w:t xml:space="preserve"> представитель (доверенное лицо):                │</w:t>
      </w: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w:t>
      </w:r>
      <w:proofErr w:type="gramStart"/>
      <w:r w:rsidRPr="007E41A3">
        <w:rPr>
          <w:rFonts w:eastAsia="Times New Roman" w:cs="Courier New"/>
          <w:kern w:val="3"/>
          <w:szCs w:val="20"/>
          <w:lang w:eastAsia="zh-CN"/>
        </w:rPr>
        <w:t>случае</w:t>
      </w:r>
      <w:proofErr w:type="gramEnd"/>
      <w:r w:rsidRPr="007E41A3">
        <w:rPr>
          <w:rFonts w:eastAsia="Times New Roman" w:cs="Courier New"/>
          <w:kern w:val="3"/>
          <w:szCs w:val="20"/>
          <w:lang w:eastAsia="zh-CN"/>
        </w:rPr>
        <w:t xml:space="preserve"> подачи │________________________________________________________ │</w:t>
      </w:r>
    </w:p>
    <w:p w:rsidR="007E41A3" w:rsidRPr="007E41A3" w:rsidRDefault="007E41A3" w:rsidP="007E41A3">
      <w:pPr>
        <w:autoSpaceDE w:val="0"/>
        <w:autoSpaceDN w:val="0"/>
        <w:textAlignment w:val="baseline"/>
        <w:rPr>
          <w:rFonts w:eastAsia="Times New Roman" w:cs="Courier New"/>
          <w:kern w:val="3"/>
          <w:szCs w:val="20"/>
          <w:lang w:eastAsia="zh-CN"/>
        </w:rPr>
      </w:pPr>
      <w:proofErr w:type="gramStart"/>
      <w:r w:rsidRPr="007E41A3">
        <w:rPr>
          <w:rFonts w:eastAsia="Times New Roman" w:cs="Courier New"/>
          <w:kern w:val="3"/>
          <w:szCs w:val="20"/>
          <w:lang w:eastAsia="zh-CN"/>
        </w:rPr>
        <w:t>│заявления     │(Фамилия, имя, отчество законного представителя или      │</w:t>
      </w:r>
      <w:proofErr w:type="gramEnd"/>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w:t>
      </w:r>
      <w:proofErr w:type="gramStart"/>
      <w:r w:rsidRPr="007E41A3">
        <w:rPr>
          <w:rFonts w:eastAsia="Times New Roman" w:cs="Courier New"/>
          <w:kern w:val="3"/>
          <w:szCs w:val="20"/>
          <w:lang w:eastAsia="zh-CN"/>
        </w:rPr>
        <w:t>законным</w:t>
      </w:r>
      <w:proofErr w:type="gramEnd"/>
      <w:r w:rsidRPr="007E41A3">
        <w:rPr>
          <w:rFonts w:eastAsia="Times New Roman" w:cs="Courier New"/>
          <w:kern w:val="3"/>
          <w:szCs w:val="20"/>
          <w:lang w:eastAsia="zh-CN"/>
        </w:rPr>
        <w:t xml:space="preserve">      │доверенного лица)                                        │</w:t>
      </w: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│представителем│Документ, удостоверяющий личность: серия, номер ________ │</w:t>
      </w: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│или доверенным│____________________________ дата выдачи _______________ │</w:t>
      </w: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│лицом         │</w:t>
      </w:r>
      <w:proofErr w:type="gramStart"/>
      <w:r w:rsidRPr="007E41A3">
        <w:rPr>
          <w:rFonts w:eastAsia="Times New Roman" w:cs="Courier New"/>
          <w:kern w:val="3"/>
          <w:szCs w:val="20"/>
          <w:lang w:eastAsia="zh-CN"/>
        </w:rPr>
        <w:t>выдан</w:t>
      </w:r>
      <w:proofErr w:type="gramEnd"/>
      <w:r w:rsidRPr="007E41A3">
        <w:rPr>
          <w:rFonts w:eastAsia="Times New Roman" w:cs="Courier New"/>
          <w:kern w:val="3"/>
          <w:szCs w:val="20"/>
          <w:lang w:eastAsia="zh-CN"/>
        </w:rPr>
        <w:t xml:space="preserve"> __________________________________________________ │</w:t>
      </w: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│Адрес места жительства _________________________________ │</w:t>
      </w: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│________________________________________________________ │</w:t>
      </w: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│Полномочия законного представителя (доверенного лица)    │</w:t>
      </w: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│подтверждены: __________________________________________ │</w:t>
      </w: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│________________________________________________________ │</w:t>
      </w:r>
    </w:p>
    <w:p w:rsidR="007E41A3" w:rsidRPr="007E41A3" w:rsidRDefault="007E41A3" w:rsidP="007E41A3">
      <w:pPr>
        <w:autoSpaceDE w:val="0"/>
        <w:autoSpaceDN w:val="0"/>
        <w:textAlignment w:val="baseline"/>
        <w:rPr>
          <w:rFonts w:eastAsia="Times New Roman" w:cs="Courier New"/>
          <w:kern w:val="3"/>
          <w:szCs w:val="20"/>
          <w:lang w:eastAsia="zh-CN"/>
        </w:rPr>
      </w:pPr>
      <w:proofErr w:type="gramStart"/>
      <w:r w:rsidRPr="007E41A3">
        <w:rPr>
          <w:rFonts w:eastAsia="Times New Roman" w:cs="Courier New"/>
          <w:kern w:val="3"/>
          <w:szCs w:val="20"/>
          <w:lang w:eastAsia="zh-CN"/>
        </w:rPr>
        <w:t>│              │       (указать наименование и реквизиты документа,      │</w:t>
      </w:r>
      <w:proofErr w:type="gramEnd"/>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                     подтверждающего                     │</w:t>
      </w: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│________________________________________________________ │</w:t>
      </w: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│полномочия законного представителя или доверенного лица) │</w:t>
      </w: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w:t>
      </w:r>
    </w:p>
    <w:p w:rsidR="007E41A3" w:rsidRPr="007E41A3" w:rsidRDefault="007E41A3" w:rsidP="007E41A3">
      <w:pPr>
        <w:autoSpaceDE w:val="0"/>
        <w:autoSpaceDN w:val="0"/>
        <w:ind w:firstLine="540"/>
        <w:jc w:val="both"/>
        <w:textAlignment w:val="baseline"/>
        <w:rPr>
          <w:rFonts w:eastAsia="Andale Sans UI" w:cs="Tahoma"/>
          <w:kern w:val="3"/>
          <w:szCs w:val="20"/>
          <w:lang w:val="de-DE" w:eastAsia="ja-JP" w:bidi="fa-IR"/>
        </w:rPr>
      </w:pPr>
    </w:p>
    <w:p w:rsidR="007E41A3" w:rsidRPr="007E41A3" w:rsidRDefault="007E41A3" w:rsidP="007E41A3">
      <w:pPr>
        <w:autoSpaceDE w:val="0"/>
        <w:autoSpaceDN w:val="0"/>
        <w:ind w:firstLine="540"/>
        <w:jc w:val="both"/>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Даю согласие на обработку моих персональных данных в связи с перерасчетом/возобновлением мне пенсии за выслугу лет (ежемесячной доплаты к государственной пенсии). Предоставляю право принимать, а также систематизировать, накапливать, хранить, уточнять, использовать, обезличивать, блокировать и уничтожать, при необходимости запрашивать в других государственных организациях мои персональные данные.</w:t>
      </w:r>
    </w:p>
    <w:p w:rsidR="007E41A3" w:rsidRPr="007E41A3" w:rsidRDefault="007E41A3" w:rsidP="007E41A3">
      <w:pPr>
        <w:autoSpaceDE w:val="0"/>
        <w:autoSpaceDN w:val="0"/>
        <w:ind w:firstLine="540"/>
        <w:jc w:val="both"/>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Согласие на обработку персональных данных действует до даты подачи заявления об отзыве настоящего согласия.</w:t>
      </w:r>
    </w:p>
    <w:p w:rsidR="007E41A3" w:rsidRPr="007E41A3" w:rsidRDefault="007E41A3" w:rsidP="007E41A3">
      <w:pPr>
        <w:autoSpaceDE w:val="0"/>
        <w:autoSpaceDN w:val="0"/>
        <w:ind w:firstLine="540"/>
        <w:jc w:val="both"/>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К заявлению прилагаю:</w:t>
      </w:r>
    </w:p>
    <w:p w:rsidR="007E41A3" w:rsidRPr="007E41A3" w:rsidRDefault="007E41A3" w:rsidP="007E41A3">
      <w:pPr>
        <w:autoSpaceDE w:val="0"/>
        <w:autoSpaceDN w:val="0"/>
        <w:ind w:firstLine="540"/>
        <w:jc w:val="both"/>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В случае последующего после назначения пенсии за выслугу лет увеличения продолжительности стажа муниципальной службы, с учетом которого определяется размер пенсии за выслугу лет:</w:t>
      </w:r>
    </w:p>
    <w:p w:rsidR="007E41A3" w:rsidRPr="007E41A3" w:rsidRDefault="007E41A3" w:rsidP="007E41A3">
      <w:pPr>
        <w:autoSpaceDE w:val="0"/>
        <w:autoSpaceDN w:val="0"/>
        <w:ind w:firstLine="540"/>
        <w:jc w:val="both"/>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справку о периодах муниципальной службы (работы), учитываемых при исчислении стажа муниципальной службы;</w:t>
      </w:r>
    </w:p>
    <w:p w:rsidR="007E41A3" w:rsidRPr="007E41A3" w:rsidRDefault="007E41A3" w:rsidP="007E41A3">
      <w:pPr>
        <w:autoSpaceDE w:val="0"/>
        <w:autoSpaceDN w:val="0"/>
        <w:ind w:firstLine="540"/>
        <w:jc w:val="both"/>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копию приказа (распоряжения) об освобождении муниципального служащего от занимаемой должности муниципальной службы;</w:t>
      </w:r>
    </w:p>
    <w:p w:rsidR="007E41A3" w:rsidRPr="007E41A3" w:rsidRDefault="007E41A3" w:rsidP="007E41A3">
      <w:pPr>
        <w:autoSpaceDE w:val="0"/>
        <w:autoSpaceDN w:val="0"/>
        <w:ind w:firstLine="540"/>
        <w:jc w:val="both"/>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копию трудовой книжки и иных документов, подтверждающих стаж муниципальной службы муниципального служащего.</w:t>
      </w:r>
    </w:p>
    <w:p w:rsidR="007E41A3" w:rsidRPr="007E41A3" w:rsidRDefault="007E41A3" w:rsidP="007E41A3">
      <w:pPr>
        <w:autoSpaceDE w:val="0"/>
        <w:autoSpaceDN w:val="0"/>
        <w:ind w:firstLine="540"/>
        <w:jc w:val="both"/>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В случае последующего, после назначения пенсии за выслугу лет, замещения должности муниципальной службы Чернопенского сельского поселения Костромского муниципального района Костромской области не менее 12 полных месяцев с более высоким должностным окладом:</w:t>
      </w:r>
    </w:p>
    <w:p w:rsidR="007E41A3" w:rsidRPr="007E41A3" w:rsidRDefault="007E41A3" w:rsidP="007E41A3">
      <w:pPr>
        <w:autoSpaceDE w:val="0"/>
        <w:autoSpaceDN w:val="0"/>
        <w:ind w:firstLine="540"/>
        <w:jc w:val="both"/>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справку о размере среднемесячного заработка;</w:t>
      </w:r>
    </w:p>
    <w:p w:rsidR="007E41A3" w:rsidRPr="007E41A3" w:rsidRDefault="007E41A3" w:rsidP="007E41A3">
      <w:pPr>
        <w:autoSpaceDE w:val="0"/>
        <w:autoSpaceDN w:val="0"/>
        <w:ind w:firstLine="540"/>
        <w:jc w:val="both"/>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копию приказа (распоряжения) об освобождении муниципального служащего от занимаемой должности муниципальной службы;</w:t>
      </w:r>
    </w:p>
    <w:p w:rsidR="007E41A3" w:rsidRPr="007E41A3" w:rsidRDefault="007E41A3" w:rsidP="007E41A3">
      <w:pPr>
        <w:autoSpaceDE w:val="0"/>
        <w:autoSpaceDN w:val="0"/>
        <w:ind w:firstLine="540"/>
        <w:jc w:val="both"/>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копию трудовой книжки и иных документов, подтверждающих стаж муниципальной службы муниципального служащего.</w:t>
      </w:r>
    </w:p>
    <w:p w:rsidR="007E41A3" w:rsidRPr="007E41A3" w:rsidRDefault="007E41A3" w:rsidP="007E41A3">
      <w:pPr>
        <w:autoSpaceDE w:val="0"/>
        <w:autoSpaceDN w:val="0"/>
        <w:ind w:firstLine="540"/>
        <w:jc w:val="both"/>
        <w:textAlignment w:val="baseline"/>
        <w:rPr>
          <w:rFonts w:eastAsia="Andale Sans UI" w:cs="Tahoma"/>
          <w:kern w:val="3"/>
          <w:sz w:val="24"/>
          <w:lang w:val="de-DE" w:eastAsia="ja-JP" w:bidi="fa-IR"/>
        </w:rPr>
      </w:pP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Дата ________________                  Подпись ____________________</w:t>
      </w:r>
    </w:p>
    <w:p w:rsidR="007E41A3" w:rsidRPr="007E41A3" w:rsidRDefault="007E41A3" w:rsidP="007E41A3">
      <w:pPr>
        <w:autoSpaceDE w:val="0"/>
        <w:autoSpaceDN w:val="0"/>
        <w:textAlignment w:val="baseline"/>
        <w:rPr>
          <w:rFonts w:eastAsia="Times New Roman" w:cs="Courier New"/>
          <w:kern w:val="3"/>
          <w:szCs w:val="20"/>
          <w:lang w:eastAsia="zh-CN"/>
        </w:rPr>
      </w:pP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lastRenderedPageBreak/>
        <w:t>Регистрационный номер заявления: __________________________________</w:t>
      </w: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Дата приема заявления: "___" __________ 20__ г.</w:t>
      </w: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Подпись специалиста ____________________ __________________________</w:t>
      </w:r>
    </w:p>
    <w:p w:rsidR="007E41A3" w:rsidRPr="007E41A3" w:rsidRDefault="007E41A3" w:rsidP="007E41A3">
      <w:pPr>
        <w:autoSpaceDE w:val="0"/>
        <w:autoSpaceDN w:val="0"/>
        <w:textAlignment w:val="baseline"/>
        <w:rPr>
          <w:rFonts w:eastAsia="Times New Roman" w:cs="Courier New"/>
          <w:kern w:val="3"/>
          <w:szCs w:val="20"/>
          <w:lang w:eastAsia="zh-CN"/>
        </w:rPr>
      </w:pP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w:t>
      </w: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xml:space="preserve">                               (линия отреза)</w:t>
      </w:r>
    </w:p>
    <w:p w:rsidR="007E41A3" w:rsidRPr="007E41A3" w:rsidRDefault="007E41A3" w:rsidP="007E41A3">
      <w:pPr>
        <w:autoSpaceDE w:val="0"/>
        <w:autoSpaceDN w:val="0"/>
        <w:jc w:val="center"/>
        <w:textAlignment w:val="baseline"/>
        <w:rPr>
          <w:rFonts w:eastAsia="Andale Sans UI" w:cs="Tahoma"/>
          <w:kern w:val="3"/>
          <w:szCs w:val="20"/>
          <w:lang w:val="de-DE" w:eastAsia="ja-JP" w:bidi="fa-IR"/>
        </w:rPr>
      </w:pP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Расписка</w:t>
      </w: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От _______________________________________________________________________</w:t>
      </w: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xml:space="preserve">                            (Фамилия, имя, отчество)</w:t>
      </w: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принято заявление и следующие документы:</w:t>
      </w: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1) ______________________________________________________________________;</w:t>
      </w: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2) ______________________________________________________________________;</w:t>
      </w: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3) ______________________________________________________________________;</w:t>
      </w: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4) ______________________________________________________________________;</w:t>
      </w: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5) ______________________________________________________________________.</w:t>
      </w:r>
    </w:p>
    <w:p w:rsidR="007E41A3" w:rsidRPr="007E41A3" w:rsidRDefault="007E41A3" w:rsidP="007E41A3">
      <w:pPr>
        <w:autoSpaceDE w:val="0"/>
        <w:autoSpaceDN w:val="0"/>
        <w:textAlignment w:val="baseline"/>
        <w:rPr>
          <w:rFonts w:eastAsia="Times New Roman" w:cs="Courier New"/>
          <w:kern w:val="3"/>
          <w:szCs w:val="20"/>
          <w:lang w:eastAsia="zh-CN"/>
        </w:rPr>
      </w:pP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Регистрационный номер заявления: ___________________________________</w:t>
      </w: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Дата приема заявления: "___" __________ 20___ г.</w:t>
      </w: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Подпись специалиста ___________________________</w:t>
      </w: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Телефон для справок ________________</w:t>
      </w:r>
    </w:p>
    <w:p w:rsidR="007E41A3" w:rsidRPr="007E41A3" w:rsidRDefault="007E41A3" w:rsidP="007E41A3">
      <w:pPr>
        <w:autoSpaceDE w:val="0"/>
        <w:autoSpaceDN w:val="0"/>
        <w:jc w:val="right"/>
        <w:textAlignment w:val="baseline"/>
        <w:rPr>
          <w:rFonts w:eastAsia="Andale Sans UI" w:cs="Tahoma"/>
          <w:kern w:val="3"/>
          <w:szCs w:val="20"/>
          <w:lang w:val="de-DE" w:eastAsia="ja-JP" w:bidi="fa-IR"/>
        </w:rPr>
      </w:pPr>
    </w:p>
    <w:p w:rsidR="007E41A3" w:rsidRPr="007E41A3" w:rsidRDefault="007E41A3" w:rsidP="007E41A3">
      <w:pPr>
        <w:autoSpaceDE w:val="0"/>
        <w:autoSpaceDN w:val="0"/>
        <w:jc w:val="right"/>
        <w:textAlignment w:val="baseline"/>
        <w:rPr>
          <w:rFonts w:eastAsia="Andale Sans UI" w:cs="Tahoma"/>
          <w:kern w:val="3"/>
          <w:szCs w:val="20"/>
          <w:lang w:val="de-DE" w:eastAsia="ja-JP" w:bidi="fa-IR"/>
        </w:rPr>
      </w:pPr>
    </w:p>
    <w:p w:rsidR="007E41A3" w:rsidRPr="007E41A3" w:rsidRDefault="007E41A3" w:rsidP="007E41A3">
      <w:pPr>
        <w:autoSpaceDE w:val="0"/>
        <w:autoSpaceDN w:val="0"/>
        <w:jc w:val="right"/>
        <w:textAlignment w:val="baseline"/>
        <w:rPr>
          <w:rFonts w:eastAsia="Andale Sans UI" w:cs="Tahoma"/>
          <w:kern w:val="3"/>
          <w:szCs w:val="20"/>
          <w:lang w:val="de-DE" w:eastAsia="ja-JP" w:bidi="fa-IR"/>
        </w:rPr>
      </w:pPr>
    </w:p>
    <w:p w:rsidR="007E41A3" w:rsidRPr="007E41A3" w:rsidRDefault="007E41A3" w:rsidP="007E41A3">
      <w:pPr>
        <w:autoSpaceDE w:val="0"/>
        <w:autoSpaceDN w:val="0"/>
        <w:jc w:val="right"/>
        <w:textAlignment w:val="baseline"/>
        <w:rPr>
          <w:rFonts w:eastAsia="Andale Sans UI" w:cs="Tahoma"/>
          <w:kern w:val="3"/>
          <w:szCs w:val="20"/>
          <w:lang w:val="de-DE" w:eastAsia="ja-JP" w:bidi="fa-IR"/>
        </w:rPr>
      </w:pP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Приложение № 9</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к Порядку назначения, выплаты,</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перерасчета размера пенсии за</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выслугу лет, организации доставки</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и индексации пенсии за выслугу лет</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муниципальным служащим</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Администрация Чернопенского сельского поселения</w:t>
      </w: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Костромского муниципального района</w:t>
      </w: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Костромской области</w:t>
      </w: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bookmarkStart w:id="86" w:name="Par683"/>
      <w:bookmarkEnd w:id="86"/>
      <w:r w:rsidRPr="007E41A3">
        <w:rPr>
          <w:rFonts w:eastAsia="Andale Sans UI" w:cs="Tahoma"/>
          <w:kern w:val="3"/>
          <w:sz w:val="24"/>
          <w:lang w:val="de-DE" w:eastAsia="ja-JP" w:bidi="fa-IR"/>
        </w:rPr>
        <w:t>Распоряжение</w:t>
      </w: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от "____" ______________ 20___ г. № _______</w:t>
      </w: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о приостановлении (возобновлении) пенсии за выслугу лет</w:t>
      </w: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______________________________________________________,</w:t>
      </w: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(Фамилия, имя, отчество)</w:t>
      </w: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замещавшему должность муниципальной службы</w:t>
      </w: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________________________________________________________</w:t>
      </w: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(наименование должности)</w:t>
      </w:r>
    </w:p>
    <w:p w:rsidR="007E41A3" w:rsidRPr="007E41A3" w:rsidRDefault="007E41A3" w:rsidP="007E41A3">
      <w:pPr>
        <w:autoSpaceDE w:val="0"/>
        <w:autoSpaceDN w:val="0"/>
        <w:jc w:val="both"/>
        <w:textAlignment w:val="baseline"/>
        <w:rPr>
          <w:rFonts w:eastAsia="Andale Sans UI" w:cs="Tahoma"/>
          <w:kern w:val="3"/>
          <w:sz w:val="24"/>
          <w:lang w:val="de-DE" w:eastAsia="ja-JP" w:bidi="fa-IR"/>
        </w:rPr>
      </w:pPr>
    </w:p>
    <w:p w:rsidR="007E41A3" w:rsidRPr="007E41A3" w:rsidRDefault="007E41A3" w:rsidP="007E41A3">
      <w:pPr>
        <w:autoSpaceDE w:val="0"/>
        <w:autoSpaceDN w:val="0"/>
        <w:jc w:val="both"/>
        <w:textAlignment w:val="baseline"/>
        <w:rPr>
          <w:rFonts w:ascii="Courier New" w:eastAsia="Times New Roman" w:hAnsi="Courier New" w:cs="Courier New"/>
          <w:kern w:val="3"/>
          <w:szCs w:val="20"/>
          <w:lang w:eastAsia="zh-CN"/>
        </w:rPr>
      </w:pPr>
      <w:r w:rsidRPr="007E41A3">
        <w:rPr>
          <w:rFonts w:eastAsia="Times New Roman" w:cs="Courier New"/>
          <w:kern w:val="3"/>
          <w:sz w:val="24"/>
          <w:lang w:eastAsia="zh-CN"/>
        </w:rPr>
        <w:t xml:space="preserve">    В  соответствии  с  Положением «О муниципальной службе в Чернопенском сельском поселении  Костромском муниципальном районе Костромской области», Положением </w:t>
      </w:r>
      <w:proofErr w:type="gramStart"/>
      <w:r w:rsidRPr="007E41A3">
        <w:rPr>
          <w:rFonts w:eastAsia="Times New Roman" w:cs="Courier New"/>
          <w:kern w:val="3"/>
          <w:sz w:val="24"/>
          <w:lang w:eastAsia="zh-CN"/>
        </w:rPr>
        <w:t>о</w:t>
      </w:r>
      <w:proofErr w:type="gramEnd"/>
      <w:r w:rsidRPr="007E41A3">
        <w:rPr>
          <w:rFonts w:eastAsia="Times New Roman" w:cs="Courier New"/>
          <w:kern w:val="3"/>
          <w:sz w:val="24"/>
          <w:lang w:eastAsia="zh-CN"/>
        </w:rPr>
        <w:t xml:space="preserve"> </w:t>
      </w:r>
      <w:proofErr w:type="gramStart"/>
      <w:r w:rsidRPr="007E41A3">
        <w:rPr>
          <w:rFonts w:eastAsia="Times New Roman" w:cs="Courier New"/>
          <w:kern w:val="3"/>
          <w:sz w:val="24"/>
          <w:lang w:eastAsia="zh-CN"/>
        </w:rPr>
        <w:t>пенсионом</w:t>
      </w:r>
      <w:proofErr w:type="gramEnd"/>
      <w:r w:rsidRPr="007E41A3">
        <w:rPr>
          <w:rFonts w:eastAsia="Times New Roman" w:cs="Courier New"/>
          <w:kern w:val="3"/>
          <w:sz w:val="24"/>
          <w:lang w:eastAsia="zh-CN"/>
        </w:rPr>
        <w:t xml:space="preserve"> обеспечении муниципальных служащих  Чернопенского сельского поселения Костромского муниципального района  Костромской  области и на  основании</w:t>
      </w:r>
    </w:p>
    <w:p w:rsidR="007E41A3" w:rsidRPr="007E41A3" w:rsidRDefault="007E41A3" w:rsidP="007E41A3">
      <w:pPr>
        <w:autoSpaceDE w:val="0"/>
        <w:autoSpaceDN w:val="0"/>
        <w:jc w:val="both"/>
        <w:textAlignment w:val="baseline"/>
        <w:rPr>
          <w:rFonts w:eastAsia="Times New Roman" w:cs="Courier New"/>
          <w:kern w:val="3"/>
          <w:sz w:val="24"/>
          <w:lang w:eastAsia="zh-CN"/>
        </w:rPr>
      </w:pPr>
      <w:r w:rsidRPr="007E41A3">
        <w:rPr>
          <w:rFonts w:eastAsia="Times New Roman" w:cs="Courier New"/>
          <w:kern w:val="3"/>
          <w:sz w:val="24"/>
          <w:lang w:eastAsia="zh-CN"/>
        </w:rPr>
        <w:t>__________________________________________________________________________</w:t>
      </w:r>
    </w:p>
    <w:p w:rsidR="007E41A3" w:rsidRPr="007E41A3" w:rsidRDefault="007E41A3" w:rsidP="007E41A3">
      <w:pPr>
        <w:autoSpaceDE w:val="0"/>
        <w:autoSpaceDN w:val="0"/>
        <w:jc w:val="both"/>
        <w:textAlignment w:val="baseline"/>
        <w:rPr>
          <w:rFonts w:eastAsia="Times New Roman" w:cs="Courier New"/>
          <w:kern w:val="3"/>
          <w:sz w:val="24"/>
          <w:lang w:eastAsia="zh-CN"/>
        </w:rPr>
      </w:pPr>
      <w:r w:rsidRPr="007E41A3">
        <w:rPr>
          <w:rFonts w:eastAsia="Times New Roman" w:cs="Courier New"/>
          <w:kern w:val="3"/>
          <w:sz w:val="24"/>
          <w:lang w:eastAsia="zh-CN"/>
        </w:rPr>
        <w:t>__________________________________________________________________________</w:t>
      </w:r>
    </w:p>
    <w:p w:rsidR="007E41A3" w:rsidRPr="007E41A3" w:rsidRDefault="007E41A3" w:rsidP="007E41A3">
      <w:pPr>
        <w:autoSpaceDE w:val="0"/>
        <w:autoSpaceDN w:val="0"/>
        <w:jc w:val="both"/>
        <w:textAlignment w:val="baseline"/>
        <w:rPr>
          <w:rFonts w:eastAsia="Times New Roman" w:cs="Courier New"/>
          <w:kern w:val="3"/>
          <w:sz w:val="24"/>
          <w:lang w:eastAsia="zh-CN"/>
        </w:rPr>
      </w:pPr>
      <w:r w:rsidRPr="007E41A3">
        <w:rPr>
          <w:rFonts w:eastAsia="Times New Roman" w:cs="Courier New"/>
          <w:kern w:val="3"/>
          <w:sz w:val="24"/>
          <w:lang w:eastAsia="zh-CN"/>
        </w:rPr>
        <w:t>1. ПРИОСТАНОВИТЬ выплату пенсии за выслугу лет с "___" __________ 20___ г.</w:t>
      </w:r>
    </w:p>
    <w:p w:rsidR="007E41A3" w:rsidRPr="007E41A3" w:rsidRDefault="007E41A3" w:rsidP="007E41A3">
      <w:pPr>
        <w:autoSpaceDE w:val="0"/>
        <w:autoSpaceDN w:val="0"/>
        <w:jc w:val="both"/>
        <w:textAlignment w:val="baseline"/>
        <w:rPr>
          <w:rFonts w:eastAsia="Times New Roman" w:cs="Courier New"/>
          <w:kern w:val="3"/>
          <w:sz w:val="24"/>
          <w:lang w:eastAsia="zh-CN"/>
        </w:rPr>
      </w:pPr>
      <w:r w:rsidRPr="007E41A3">
        <w:rPr>
          <w:rFonts w:eastAsia="Times New Roman" w:cs="Courier New"/>
          <w:kern w:val="3"/>
          <w:sz w:val="24"/>
          <w:lang w:eastAsia="zh-CN"/>
        </w:rPr>
        <w:t xml:space="preserve">В связи </w:t>
      </w:r>
      <w:proofErr w:type="gramStart"/>
      <w:r w:rsidRPr="007E41A3">
        <w:rPr>
          <w:rFonts w:eastAsia="Times New Roman" w:cs="Courier New"/>
          <w:kern w:val="3"/>
          <w:sz w:val="24"/>
          <w:lang w:eastAsia="zh-CN"/>
        </w:rPr>
        <w:t>с</w:t>
      </w:r>
      <w:proofErr w:type="gramEnd"/>
      <w:r w:rsidRPr="007E41A3">
        <w:rPr>
          <w:rFonts w:eastAsia="Times New Roman" w:cs="Courier New"/>
          <w:kern w:val="3"/>
          <w:sz w:val="24"/>
          <w:lang w:eastAsia="zh-CN"/>
        </w:rPr>
        <w:t xml:space="preserve"> ________________________________________________________________</w:t>
      </w:r>
    </w:p>
    <w:p w:rsidR="007E41A3" w:rsidRPr="007E41A3" w:rsidRDefault="007E41A3" w:rsidP="007E41A3">
      <w:pPr>
        <w:autoSpaceDE w:val="0"/>
        <w:autoSpaceDN w:val="0"/>
        <w:jc w:val="both"/>
        <w:textAlignment w:val="baseline"/>
        <w:rPr>
          <w:rFonts w:eastAsia="Times New Roman" w:cs="Courier New"/>
          <w:kern w:val="3"/>
          <w:sz w:val="24"/>
          <w:lang w:eastAsia="zh-CN"/>
        </w:rPr>
      </w:pPr>
      <w:r w:rsidRPr="007E41A3">
        <w:rPr>
          <w:rFonts w:eastAsia="Times New Roman" w:cs="Courier New"/>
          <w:kern w:val="3"/>
          <w:sz w:val="24"/>
          <w:lang w:eastAsia="zh-CN"/>
        </w:rPr>
        <w:t xml:space="preserve">                                    (основание)</w:t>
      </w:r>
    </w:p>
    <w:p w:rsidR="007E41A3" w:rsidRPr="007E41A3" w:rsidRDefault="007E41A3" w:rsidP="007E41A3">
      <w:pPr>
        <w:autoSpaceDE w:val="0"/>
        <w:autoSpaceDN w:val="0"/>
        <w:jc w:val="both"/>
        <w:textAlignment w:val="baseline"/>
        <w:rPr>
          <w:rFonts w:eastAsia="Times New Roman" w:cs="Courier New"/>
          <w:kern w:val="3"/>
          <w:sz w:val="24"/>
          <w:lang w:eastAsia="zh-CN"/>
        </w:rPr>
      </w:pPr>
      <w:r w:rsidRPr="007E41A3">
        <w:rPr>
          <w:rFonts w:eastAsia="Times New Roman" w:cs="Courier New"/>
          <w:kern w:val="3"/>
          <w:sz w:val="24"/>
          <w:lang w:eastAsia="zh-CN"/>
        </w:rPr>
        <w:lastRenderedPageBreak/>
        <w:t>2. ВОЗОБНОВИТЬ выплату пенсии за выслугу лет с "___" _____________ 20__ г.</w:t>
      </w:r>
    </w:p>
    <w:p w:rsidR="007E41A3" w:rsidRPr="007E41A3" w:rsidRDefault="007E41A3" w:rsidP="007E41A3">
      <w:pPr>
        <w:autoSpaceDE w:val="0"/>
        <w:autoSpaceDN w:val="0"/>
        <w:jc w:val="both"/>
        <w:textAlignment w:val="baseline"/>
        <w:rPr>
          <w:rFonts w:eastAsia="Times New Roman" w:cs="Courier New"/>
          <w:kern w:val="3"/>
          <w:sz w:val="24"/>
          <w:lang w:eastAsia="zh-CN"/>
        </w:rPr>
      </w:pPr>
      <w:r w:rsidRPr="007E41A3">
        <w:rPr>
          <w:rFonts w:eastAsia="Times New Roman" w:cs="Courier New"/>
          <w:kern w:val="3"/>
          <w:sz w:val="24"/>
          <w:lang w:eastAsia="zh-CN"/>
        </w:rPr>
        <w:t xml:space="preserve">В связи </w:t>
      </w:r>
      <w:proofErr w:type="gramStart"/>
      <w:r w:rsidRPr="007E41A3">
        <w:rPr>
          <w:rFonts w:eastAsia="Times New Roman" w:cs="Courier New"/>
          <w:kern w:val="3"/>
          <w:sz w:val="24"/>
          <w:lang w:eastAsia="zh-CN"/>
        </w:rPr>
        <w:t>с</w:t>
      </w:r>
      <w:proofErr w:type="gramEnd"/>
      <w:r w:rsidRPr="007E41A3">
        <w:rPr>
          <w:rFonts w:eastAsia="Times New Roman" w:cs="Courier New"/>
          <w:kern w:val="3"/>
          <w:sz w:val="24"/>
          <w:lang w:eastAsia="zh-CN"/>
        </w:rPr>
        <w:t xml:space="preserve"> ________________________________________________________________</w:t>
      </w:r>
    </w:p>
    <w:p w:rsidR="007E41A3" w:rsidRPr="007E41A3" w:rsidRDefault="007E41A3" w:rsidP="007E41A3">
      <w:pPr>
        <w:autoSpaceDE w:val="0"/>
        <w:autoSpaceDN w:val="0"/>
        <w:jc w:val="both"/>
        <w:textAlignment w:val="baseline"/>
        <w:rPr>
          <w:rFonts w:eastAsia="Times New Roman" w:cs="Courier New"/>
          <w:kern w:val="3"/>
          <w:sz w:val="24"/>
          <w:lang w:eastAsia="zh-CN"/>
        </w:rPr>
      </w:pPr>
      <w:r w:rsidRPr="007E41A3">
        <w:rPr>
          <w:rFonts w:eastAsia="Times New Roman" w:cs="Courier New"/>
          <w:kern w:val="3"/>
          <w:sz w:val="24"/>
          <w:lang w:eastAsia="zh-CN"/>
        </w:rPr>
        <w:t xml:space="preserve">                                    (основание)</w:t>
      </w:r>
    </w:p>
    <w:p w:rsidR="007E41A3" w:rsidRPr="007E41A3" w:rsidRDefault="007E41A3" w:rsidP="007E41A3">
      <w:pPr>
        <w:autoSpaceDE w:val="0"/>
        <w:autoSpaceDN w:val="0"/>
        <w:jc w:val="both"/>
        <w:textAlignment w:val="baseline"/>
        <w:rPr>
          <w:rFonts w:eastAsia="Times New Roman" w:cs="Courier New"/>
          <w:kern w:val="3"/>
          <w:sz w:val="24"/>
          <w:lang w:eastAsia="zh-CN"/>
        </w:rPr>
      </w:pPr>
      <w:proofErr w:type="gramStart"/>
      <w:r w:rsidRPr="007E41A3">
        <w:rPr>
          <w:rFonts w:eastAsia="Times New Roman" w:cs="Courier New"/>
          <w:kern w:val="3"/>
          <w:sz w:val="24"/>
          <w:lang w:eastAsia="zh-CN"/>
        </w:rPr>
        <w:t>и выплачивать к страховой части  трудовой  пенсии  по  старости  (трудовой</w:t>
      </w:r>
      <w:proofErr w:type="gramEnd"/>
    </w:p>
    <w:p w:rsidR="007E41A3" w:rsidRPr="007E41A3" w:rsidRDefault="007E41A3" w:rsidP="007E41A3">
      <w:pPr>
        <w:autoSpaceDE w:val="0"/>
        <w:autoSpaceDN w:val="0"/>
        <w:jc w:val="both"/>
        <w:textAlignment w:val="baseline"/>
        <w:rPr>
          <w:rFonts w:eastAsia="Times New Roman" w:cs="Courier New"/>
          <w:kern w:val="3"/>
          <w:sz w:val="24"/>
          <w:lang w:eastAsia="zh-CN"/>
        </w:rPr>
      </w:pPr>
      <w:r w:rsidRPr="007E41A3">
        <w:rPr>
          <w:rFonts w:eastAsia="Times New Roman" w:cs="Courier New"/>
          <w:kern w:val="3"/>
          <w:sz w:val="24"/>
          <w:lang w:eastAsia="zh-CN"/>
        </w:rPr>
        <w:t>пенсии по инвалидности) в размере _______ руб. в месяц пенсию  за  выслугу</w:t>
      </w:r>
    </w:p>
    <w:p w:rsidR="007E41A3" w:rsidRPr="007E41A3" w:rsidRDefault="007E41A3" w:rsidP="007E41A3">
      <w:pPr>
        <w:autoSpaceDE w:val="0"/>
        <w:autoSpaceDN w:val="0"/>
        <w:jc w:val="both"/>
        <w:textAlignment w:val="baseline"/>
        <w:rPr>
          <w:rFonts w:eastAsia="Times New Roman" w:cs="Courier New"/>
          <w:kern w:val="3"/>
          <w:sz w:val="24"/>
          <w:lang w:eastAsia="zh-CN"/>
        </w:rPr>
      </w:pPr>
      <w:r w:rsidRPr="007E41A3">
        <w:rPr>
          <w:rFonts w:eastAsia="Times New Roman" w:cs="Courier New"/>
          <w:kern w:val="3"/>
          <w:sz w:val="24"/>
          <w:lang w:eastAsia="zh-CN"/>
        </w:rPr>
        <w:t>лет в размере _________ руб. в месяц,  исходя  из  общей  суммы  страховой</w:t>
      </w:r>
    </w:p>
    <w:p w:rsidR="007E41A3" w:rsidRPr="007E41A3" w:rsidRDefault="007E41A3" w:rsidP="007E41A3">
      <w:pPr>
        <w:autoSpaceDE w:val="0"/>
        <w:autoSpaceDN w:val="0"/>
        <w:jc w:val="both"/>
        <w:textAlignment w:val="baseline"/>
        <w:rPr>
          <w:rFonts w:eastAsia="Times New Roman" w:cs="Courier New"/>
          <w:kern w:val="3"/>
          <w:sz w:val="24"/>
          <w:lang w:eastAsia="zh-CN"/>
        </w:rPr>
      </w:pPr>
      <w:r w:rsidRPr="007E41A3">
        <w:rPr>
          <w:rFonts w:eastAsia="Times New Roman" w:cs="Courier New"/>
          <w:kern w:val="3"/>
          <w:sz w:val="24"/>
          <w:lang w:eastAsia="zh-CN"/>
        </w:rPr>
        <w:t>части трудовой пенсии по  старости  (трудовой пенсии  по  инвалидности)  и</w:t>
      </w:r>
    </w:p>
    <w:p w:rsidR="007E41A3" w:rsidRPr="007E41A3" w:rsidRDefault="007E41A3" w:rsidP="007E41A3">
      <w:pPr>
        <w:autoSpaceDE w:val="0"/>
        <w:autoSpaceDN w:val="0"/>
        <w:jc w:val="both"/>
        <w:textAlignment w:val="baseline"/>
        <w:rPr>
          <w:rFonts w:eastAsia="Times New Roman" w:cs="Courier New"/>
          <w:kern w:val="3"/>
          <w:sz w:val="24"/>
          <w:lang w:eastAsia="zh-CN"/>
        </w:rPr>
      </w:pPr>
      <w:r w:rsidRPr="007E41A3">
        <w:rPr>
          <w:rFonts w:eastAsia="Times New Roman" w:cs="Courier New"/>
          <w:kern w:val="3"/>
          <w:sz w:val="24"/>
          <w:lang w:eastAsia="zh-CN"/>
        </w:rPr>
        <w:t>пенсии за выслугу лет в размере _____________ руб., составляющей _________</w:t>
      </w:r>
    </w:p>
    <w:p w:rsidR="007E41A3" w:rsidRPr="007E41A3" w:rsidRDefault="007E41A3" w:rsidP="007E41A3">
      <w:pPr>
        <w:autoSpaceDE w:val="0"/>
        <w:autoSpaceDN w:val="0"/>
        <w:jc w:val="both"/>
        <w:textAlignment w:val="baseline"/>
        <w:rPr>
          <w:rFonts w:eastAsia="Times New Roman" w:cs="Courier New"/>
          <w:kern w:val="3"/>
          <w:sz w:val="24"/>
          <w:lang w:eastAsia="zh-CN"/>
        </w:rPr>
      </w:pPr>
      <w:r w:rsidRPr="007E41A3">
        <w:rPr>
          <w:rFonts w:eastAsia="Times New Roman" w:cs="Courier New"/>
          <w:kern w:val="3"/>
          <w:sz w:val="24"/>
          <w:lang w:eastAsia="zh-CN"/>
        </w:rPr>
        <w:t>процентов среднемесячного заработка.</w:t>
      </w:r>
    </w:p>
    <w:p w:rsidR="007E41A3" w:rsidRPr="007E41A3" w:rsidRDefault="007E41A3" w:rsidP="007E41A3">
      <w:pPr>
        <w:autoSpaceDE w:val="0"/>
        <w:autoSpaceDN w:val="0"/>
        <w:jc w:val="both"/>
        <w:textAlignment w:val="baseline"/>
        <w:rPr>
          <w:rFonts w:eastAsia="Times New Roman" w:cs="Courier New"/>
          <w:kern w:val="3"/>
          <w:sz w:val="24"/>
          <w:lang w:eastAsia="zh-CN"/>
        </w:rPr>
      </w:pPr>
      <w:r w:rsidRPr="007E41A3">
        <w:rPr>
          <w:rFonts w:eastAsia="Times New Roman" w:cs="Courier New"/>
          <w:kern w:val="3"/>
          <w:sz w:val="24"/>
          <w:lang w:eastAsia="zh-CN"/>
        </w:rPr>
        <w:t>3. НАПРАВИТЬ  в Централизованную бухгалтерию администрации Чернопенского сельского поселения Костромского муниципального района Костромской области поручение  на  приостановление  выплаты  (возобновление выплаты) пенсии за выслугу лет.</w:t>
      </w:r>
    </w:p>
    <w:p w:rsidR="007E41A3" w:rsidRPr="007E41A3" w:rsidRDefault="007E41A3" w:rsidP="007E41A3">
      <w:pPr>
        <w:autoSpaceDE w:val="0"/>
        <w:autoSpaceDN w:val="0"/>
        <w:jc w:val="both"/>
        <w:textAlignment w:val="baseline"/>
        <w:rPr>
          <w:rFonts w:eastAsia="Times New Roman" w:cs="Courier New"/>
          <w:kern w:val="3"/>
          <w:sz w:val="24"/>
          <w:lang w:eastAsia="zh-CN"/>
        </w:rPr>
      </w:pPr>
    </w:p>
    <w:p w:rsidR="007E41A3" w:rsidRPr="007E41A3" w:rsidRDefault="007E41A3" w:rsidP="007E41A3">
      <w:pPr>
        <w:autoSpaceDE w:val="0"/>
        <w:autoSpaceDN w:val="0"/>
        <w:jc w:val="both"/>
        <w:textAlignment w:val="baseline"/>
        <w:rPr>
          <w:rFonts w:eastAsia="Times New Roman" w:cs="Courier New"/>
          <w:kern w:val="3"/>
          <w:sz w:val="24"/>
          <w:lang w:eastAsia="zh-CN"/>
        </w:rPr>
      </w:pPr>
      <w:r w:rsidRPr="007E41A3">
        <w:rPr>
          <w:rFonts w:eastAsia="Times New Roman" w:cs="Courier New"/>
          <w:kern w:val="3"/>
          <w:sz w:val="24"/>
          <w:lang w:eastAsia="zh-CN"/>
        </w:rPr>
        <w:t>Глава Чернопенского</w:t>
      </w:r>
    </w:p>
    <w:p w:rsidR="007E41A3" w:rsidRPr="007E41A3" w:rsidRDefault="007E41A3" w:rsidP="007E41A3">
      <w:pPr>
        <w:autoSpaceDE w:val="0"/>
        <w:autoSpaceDN w:val="0"/>
        <w:jc w:val="both"/>
        <w:textAlignment w:val="baseline"/>
        <w:rPr>
          <w:rFonts w:eastAsia="Times New Roman" w:cs="Courier New"/>
          <w:kern w:val="3"/>
          <w:szCs w:val="20"/>
          <w:lang w:eastAsia="zh-CN"/>
        </w:rPr>
      </w:pPr>
      <w:r w:rsidRPr="007E41A3">
        <w:rPr>
          <w:rFonts w:eastAsia="Times New Roman" w:cs="Courier New"/>
          <w:kern w:val="3"/>
          <w:sz w:val="24"/>
          <w:lang w:eastAsia="zh-CN"/>
        </w:rPr>
        <w:t>сельского поселения</w:t>
      </w:r>
      <w:r w:rsidRPr="007E41A3">
        <w:rPr>
          <w:rFonts w:eastAsia="Times New Roman" w:cs="Courier New"/>
          <w:kern w:val="3"/>
          <w:szCs w:val="20"/>
          <w:lang w:eastAsia="zh-CN"/>
        </w:rPr>
        <w:t xml:space="preserve">                ____________________________________</w:t>
      </w: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xml:space="preserve">                                        (подпись, Фамилия, имя, отчество)</w:t>
      </w:r>
    </w:p>
    <w:p w:rsidR="007E41A3" w:rsidRPr="007E41A3" w:rsidRDefault="007E41A3" w:rsidP="007E41A3">
      <w:pPr>
        <w:autoSpaceDE w:val="0"/>
        <w:autoSpaceDN w:val="0"/>
        <w:textAlignment w:val="baseline"/>
        <w:rPr>
          <w:rFonts w:eastAsia="Times New Roman" w:cs="Courier New"/>
          <w:kern w:val="3"/>
          <w:szCs w:val="20"/>
          <w:lang w:eastAsia="zh-CN"/>
        </w:rPr>
      </w:pP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Место для печати</w:t>
      </w:r>
    </w:p>
    <w:p w:rsidR="007E41A3" w:rsidRPr="007E41A3" w:rsidRDefault="007E41A3" w:rsidP="007E41A3">
      <w:pPr>
        <w:autoSpaceDE w:val="0"/>
        <w:autoSpaceDN w:val="0"/>
        <w:jc w:val="right"/>
        <w:textAlignment w:val="baseline"/>
        <w:rPr>
          <w:rFonts w:eastAsia="Andale Sans UI" w:cs="Tahoma"/>
          <w:kern w:val="3"/>
          <w:szCs w:val="20"/>
          <w:lang w:val="de-DE" w:eastAsia="ja-JP" w:bidi="fa-IR"/>
        </w:rPr>
      </w:pPr>
    </w:p>
    <w:p w:rsidR="007E41A3" w:rsidRPr="007E41A3" w:rsidRDefault="007E41A3" w:rsidP="007E41A3">
      <w:pPr>
        <w:autoSpaceDE w:val="0"/>
        <w:autoSpaceDN w:val="0"/>
        <w:jc w:val="right"/>
        <w:textAlignment w:val="baseline"/>
        <w:rPr>
          <w:rFonts w:eastAsia="Andale Sans UI" w:cs="Tahoma"/>
          <w:kern w:val="3"/>
          <w:szCs w:val="20"/>
          <w:lang w:val="de-DE" w:eastAsia="ja-JP" w:bidi="fa-IR"/>
        </w:rPr>
      </w:pP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Приложение № 10</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к Порядку назначения, выплаты,</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перерасчета размера пенсии за</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выслугу лет, организации доставки</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и индексации пенсии за выслугу лет</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муниципальным служащим</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Главе Чернопенского сельского поселения</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 xml:space="preserve"> Костромского муниципального</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района Костромской области</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_____________________________</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от ______________________________,</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(Фамилия, имя, отчество заявителя)</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проживающего по адресу</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_____________________________</w:t>
      </w:r>
    </w:p>
    <w:p w:rsidR="007E41A3" w:rsidRPr="007E41A3" w:rsidRDefault="007E41A3" w:rsidP="007E41A3">
      <w:pPr>
        <w:autoSpaceDE w:val="0"/>
        <w:autoSpaceDN w:val="0"/>
        <w:jc w:val="right"/>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телефон _________________________</w:t>
      </w: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p>
    <w:p w:rsidR="007E41A3" w:rsidRPr="007E41A3" w:rsidRDefault="007E41A3" w:rsidP="007E41A3">
      <w:pPr>
        <w:autoSpaceDE w:val="0"/>
        <w:autoSpaceDN w:val="0"/>
        <w:jc w:val="center"/>
        <w:textAlignment w:val="baseline"/>
        <w:rPr>
          <w:rFonts w:eastAsia="Andale Sans UI" w:cs="Tahoma"/>
          <w:kern w:val="3"/>
          <w:sz w:val="24"/>
          <w:lang w:val="de-DE" w:eastAsia="ja-JP" w:bidi="fa-IR"/>
        </w:rPr>
      </w:pPr>
      <w:bookmarkStart w:id="87" w:name="Par743"/>
      <w:bookmarkEnd w:id="87"/>
      <w:r w:rsidRPr="007E41A3">
        <w:rPr>
          <w:rFonts w:eastAsia="Andale Sans UI" w:cs="Tahoma"/>
          <w:kern w:val="3"/>
          <w:sz w:val="24"/>
          <w:lang w:val="de-DE" w:eastAsia="ja-JP" w:bidi="fa-IR"/>
        </w:rPr>
        <w:t>Заявление</w:t>
      </w:r>
    </w:p>
    <w:p w:rsidR="007E41A3" w:rsidRPr="007E41A3" w:rsidRDefault="007E41A3" w:rsidP="007E41A3">
      <w:pPr>
        <w:autoSpaceDE w:val="0"/>
        <w:autoSpaceDN w:val="0"/>
        <w:jc w:val="both"/>
        <w:textAlignment w:val="baseline"/>
        <w:rPr>
          <w:rFonts w:eastAsia="Andale Sans UI" w:cs="Tahoma"/>
          <w:kern w:val="3"/>
          <w:sz w:val="24"/>
          <w:lang w:val="de-DE" w:eastAsia="ja-JP" w:bidi="fa-IR"/>
        </w:rPr>
      </w:pPr>
    </w:p>
    <w:p w:rsidR="007E41A3" w:rsidRPr="007E41A3" w:rsidRDefault="007E41A3" w:rsidP="007E41A3">
      <w:pPr>
        <w:autoSpaceDE w:val="0"/>
        <w:autoSpaceDN w:val="0"/>
        <w:jc w:val="both"/>
        <w:textAlignment w:val="baseline"/>
        <w:rPr>
          <w:rFonts w:eastAsia="Times New Roman" w:cs="Courier New"/>
          <w:kern w:val="3"/>
          <w:sz w:val="24"/>
          <w:lang w:eastAsia="zh-CN"/>
        </w:rPr>
      </w:pPr>
      <w:r w:rsidRPr="007E41A3">
        <w:rPr>
          <w:rFonts w:eastAsia="Times New Roman" w:cs="Courier New"/>
          <w:kern w:val="3"/>
          <w:sz w:val="24"/>
          <w:lang w:eastAsia="zh-CN"/>
        </w:rPr>
        <w:t xml:space="preserve">    В  соответствии   с   Положением «О муниципальной службе в Чернопенском сельском поселении  Костромском муниципальном районе Костромской области», Положением </w:t>
      </w:r>
      <w:proofErr w:type="gramStart"/>
      <w:r w:rsidRPr="007E41A3">
        <w:rPr>
          <w:rFonts w:eastAsia="Times New Roman" w:cs="Courier New"/>
          <w:kern w:val="3"/>
          <w:sz w:val="24"/>
          <w:lang w:eastAsia="zh-CN"/>
        </w:rPr>
        <w:t>о</w:t>
      </w:r>
      <w:proofErr w:type="gramEnd"/>
      <w:r w:rsidRPr="007E41A3">
        <w:rPr>
          <w:rFonts w:eastAsia="Times New Roman" w:cs="Courier New"/>
          <w:kern w:val="3"/>
          <w:sz w:val="24"/>
          <w:lang w:eastAsia="zh-CN"/>
        </w:rPr>
        <w:t xml:space="preserve"> </w:t>
      </w:r>
      <w:proofErr w:type="gramStart"/>
      <w:r w:rsidRPr="007E41A3">
        <w:rPr>
          <w:rFonts w:eastAsia="Times New Roman" w:cs="Courier New"/>
          <w:kern w:val="3"/>
          <w:sz w:val="24"/>
          <w:lang w:eastAsia="zh-CN"/>
        </w:rPr>
        <w:t>пенсионом</w:t>
      </w:r>
      <w:proofErr w:type="gramEnd"/>
      <w:r w:rsidRPr="007E41A3">
        <w:rPr>
          <w:rFonts w:eastAsia="Times New Roman" w:cs="Courier New"/>
          <w:kern w:val="3"/>
          <w:sz w:val="24"/>
          <w:lang w:eastAsia="zh-CN"/>
        </w:rPr>
        <w:t xml:space="preserve"> обеспечении муниципальных служащих  Чернопенского сельского поселения Костромского муниципального района  Костромской  области прошу приостановить мне выплату пенсии за выслугу лет в связи с назначением меня на должность __________________________________________________________________________</w:t>
      </w:r>
    </w:p>
    <w:p w:rsidR="007E41A3" w:rsidRPr="007E41A3" w:rsidRDefault="007E41A3" w:rsidP="007E41A3">
      <w:pPr>
        <w:autoSpaceDE w:val="0"/>
        <w:autoSpaceDN w:val="0"/>
        <w:jc w:val="both"/>
        <w:textAlignment w:val="baseline"/>
        <w:rPr>
          <w:rFonts w:eastAsia="Times New Roman" w:cs="Courier New"/>
          <w:kern w:val="3"/>
          <w:sz w:val="24"/>
          <w:lang w:eastAsia="zh-CN"/>
        </w:rPr>
      </w:pPr>
      <w:r w:rsidRPr="007E41A3">
        <w:rPr>
          <w:rFonts w:eastAsia="Times New Roman" w:cs="Courier New"/>
          <w:kern w:val="3"/>
          <w:sz w:val="24"/>
          <w:lang w:eastAsia="zh-CN"/>
        </w:rPr>
        <w:t>__________________________________________________________________________</w:t>
      </w:r>
    </w:p>
    <w:p w:rsidR="007E41A3" w:rsidRPr="007E41A3" w:rsidRDefault="007E41A3" w:rsidP="007E41A3">
      <w:pPr>
        <w:autoSpaceDE w:val="0"/>
        <w:autoSpaceDN w:val="0"/>
        <w:textAlignment w:val="baseline"/>
        <w:rPr>
          <w:rFonts w:eastAsia="Times New Roman" w:cs="Courier New"/>
          <w:kern w:val="3"/>
          <w:sz w:val="24"/>
          <w:lang w:eastAsia="zh-CN"/>
        </w:rPr>
      </w:pPr>
      <w:r w:rsidRPr="007E41A3">
        <w:rPr>
          <w:rFonts w:eastAsia="Times New Roman" w:cs="Courier New"/>
          <w:kern w:val="3"/>
          <w:sz w:val="24"/>
          <w:lang w:eastAsia="zh-CN"/>
        </w:rPr>
        <w:t>__________________________________________________________________________</w:t>
      </w:r>
    </w:p>
    <w:p w:rsidR="007E41A3" w:rsidRPr="007E41A3" w:rsidRDefault="007E41A3" w:rsidP="007E41A3">
      <w:pPr>
        <w:autoSpaceDE w:val="0"/>
        <w:autoSpaceDN w:val="0"/>
        <w:textAlignment w:val="baseline"/>
        <w:rPr>
          <w:rFonts w:eastAsia="Times New Roman" w:cs="Courier New"/>
          <w:kern w:val="3"/>
          <w:sz w:val="24"/>
          <w:lang w:eastAsia="zh-CN"/>
        </w:rPr>
      </w:pPr>
      <w:r w:rsidRPr="007E41A3">
        <w:rPr>
          <w:rFonts w:eastAsia="Times New Roman" w:cs="Courier New"/>
          <w:kern w:val="3"/>
          <w:sz w:val="24"/>
          <w:lang w:eastAsia="zh-CN"/>
        </w:rPr>
        <w:t>__________________________________________________________________________</w:t>
      </w:r>
    </w:p>
    <w:p w:rsidR="007E41A3" w:rsidRPr="007E41A3" w:rsidRDefault="007E41A3" w:rsidP="007E41A3">
      <w:pPr>
        <w:autoSpaceDE w:val="0"/>
        <w:autoSpaceDN w:val="0"/>
        <w:textAlignment w:val="baseline"/>
        <w:rPr>
          <w:rFonts w:eastAsia="Times New Roman" w:cs="Courier New"/>
          <w:kern w:val="3"/>
          <w:sz w:val="24"/>
          <w:lang w:eastAsia="zh-CN"/>
        </w:rPr>
      </w:pP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 w:val="24"/>
          <w:lang w:eastAsia="zh-CN"/>
        </w:rPr>
        <w:t>┌──────────────┬────</w:t>
      </w:r>
      <w:r w:rsidRPr="007E41A3">
        <w:rPr>
          <w:rFonts w:eastAsia="Times New Roman" w:cs="Courier New"/>
          <w:kern w:val="3"/>
          <w:szCs w:val="20"/>
          <w:lang w:eastAsia="zh-CN"/>
        </w:rPr>
        <w:t>─────────────────────────────────────────────────────┐</w:t>
      </w: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xml:space="preserve">│Заполняется </w:t>
      </w:r>
      <w:proofErr w:type="gramStart"/>
      <w:r w:rsidRPr="007E41A3">
        <w:rPr>
          <w:rFonts w:eastAsia="Times New Roman" w:cs="Courier New"/>
          <w:kern w:val="3"/>
          <w:szCs w:val="20"/>
          <w:lang w:eastAsia="zh-CN"/>
        </w:rPr>
        <w:t>в</w:t>
      </w:r>
      <w:proofErr w:type="gramEnd"/>
      <w:r w:rsidRPr="007E41A3">
        <w:rPr>
          <w:rFonts w:eastAsia="Times New Roman" w:cs="Courier New"/>
          <w:kern w:val="3"/>
          <w:szCs w:val="20"/>
          <w:lang w:eastAsia="zh-CN"/>
        </w:rPr>
        <w:t xml:space="preserve"> │</w:t>
      </w:r>
      <w:proofErr w:type="gramStart"/>
      <w:r w:rsidRPr="007E41A3">
        <w:rPr>
          <w:rFonts w:eastAsia="Times New Roman" w:cs="Courier New"/>
          <w:kern w:val="3"/>
          <w:szCs w:val="20"/>
          <w:lang w:eastAsia="zh-CN"/>
        </w:rPr>
        <w:t>Законный</w:t>
      </w:r>
      <w:proofErr w:type="gramEnd"/>
      <w:r w:rsidRPr="007E41A3">
        <w:rPr>
          <w:rFonts w:eastAsia="Times New Roman" w:cs="Courier New"/>
          <w:kern w:val="3"/>
          <w:szCs w:val="20"/>
          <w:lang w:eastAsia="zh-CN"/>
        </w:rPr>
        <w:t xml:space="preserve"> представитель (доверенное лицо):                │</w:t>
      </w: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w:t>
      </w:r>
      <w:proofErr w:type="gramStart"/>
      <w:r w:rsidRPr="007E41A3">
        <w:rPr>
          <w:rFonts w:eastAsia="Times New Roman" w:cs="Courier New"/>
          <w:kern w:val="3"/>
          <w:szCs w:val="20"/>
          <w:lang w:eastAsia="zh-CN"/>
        </w:rPr>
        <w:t>случае</w:t>
      </w:r>
      <w:proofErr w:type="gramEnd"/>
      <w:r w:rsidRPr="007E41A3">
        <w:rPr>
          <w:rFonts w:eastAsia="Times New Roman" w:cs="Courier New"/>
          <w:kern w:val="3"/>
          <w:szCs w:val="20"/>
          <w:lang w:eastAsia="zh-CN"/>
        </w:rPr>
        <w:t xml:space="preserve"> подачи │________________________________________________________ │</w:t>
      </w:r>
    </w:p>
    <w:p w:rsidR="007E41A3" w:rsidRPr="007E41A3" w:rsidRDefault="007E41A3" w:rsidP="007E41A3">
      <w:pPr>
        <w:autoSpaceDE w:val="0"/>
        <w:autoSpaceDN w:val="0"/>
        <w:textAlignment w:val="baseline"/>
        <w:rPr>
          <w:rFonts w:eastAsia="Times New Roman" w:cs="Courier New"/>
          <w:kern w:val="3"/>
          <w:szCs w:val="20"/>
          <w:lang w:eastAsia="zh-CN"/>
        </w:rPr>
      </w:pPr>
      <w:proofErr w:type="gramStart"/>
      <w:r w:rsidRPr="007E41A3">
        <w:rPr>
          <w:rFonts w:eastAsia="Times New Roman" w:cs="Courier New"/>
          <w:kern w:val="3"/>
          <w:szCs w:val="20"/>
          <w:lang w:eastAsia="zh-CN"/>
        </w:rPr>
        <w:t>│заявления     │(фамилия, имя, отчество законного представителя или      │</w:t>
      </w:r>
      <w:proofErr w:type="gramEnd"/>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w:t>
      </w:r>
      <w:proofErr w:type="gramStart"/>
      <w:r w:rsidRPr="007E41A3">
        <w:rPr>
          <w:rFonts w:eastAsia="Times New Roman" w:cs="Courier New"/>
          <w:kern w:val="3"/>
          <w:szCs w:val="20"/>
          <w:lang w:eastAsia="zh-CN"/>
        </w:rPr>
        <w:t>законным</w:t>
      </w:r>
      <w:proofErr w:type="gramEnd"/>
      <w:r w:rsidRPr="007E41A3">
        <w:rPr>
          <w:rFonts w:eastAsia="Times New Roman" w:cs="Courier New"/>
          <w:kern w:val="3"/>
          <w:szCs w:val="20"/>
          <w:lang w:eastAsia="zh-CN"/>
        </w:rPr>
        <w:t xml:space="preserve">      │доверенного лица)                                        │</w:t>
      </w: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│представителем│Документ, удостоверяющий личность: серия, номер ________ │</w:t>
      </w: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│или доверенным│____________________________ дата выдачи _______________ │</w:t>
      </w: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│лицом         │</w:t>
      </w:r>
      <w:proofErr w:type="gramStart"/>
      <w:r w:rsidRPr="007E41A3">
        <w:rPr>
          <w:rFonts w:eastAsia="Times New Roman" w:cs="Courier New"/>
          <w:kern w:val="3"/>
          <w:szCs w:val="20"/>
          <w:lang w:eastAsia="zh-CN"/>
        </w:rPr>
        <w:t>выдан</w:t>
      </w:r>
      <w:proofErr w:type="gramEnd"/>
      <w:r w:rsidRPr="007E41A3">
        <w:rPr>
          <w:rFonts w:eastAsia="Times New Roman" w:cs="Courier New"/>
          <w:kern w:val="3"/>
          <w:szCs w:val="20"/>
          <w:lang w:eastAsia="zh-CN"/>
        </w:rPr>
        <w:t xml:space="preserve"> __________________________________________________ │</w:t>
      </w: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│Адрес места жительства _________________________________ │</w:t>
      </w: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│________________________________________________________ │</w:t>
      </w: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│Полномочия законного представителя (доверенного лица)    │</w:t>
      </w: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│подтверждены: __________________________________________ │</w:t>
      </w: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│________________________________________________________ │</w:t>
      </w:r>
    </w:p>
    <w:p w:rsidR="007E41A3" w:rsidRPr="007E41A3" w:rsidRDefault="007E41A3" w:rsidP="007E41A3">
      <w:pPr>
        <w:autoSpaceDE w:val="0"/>
        <w:autoSpaceDN w:val="0"/>
        <w:textAlignment w:val="baseline"/>
        <w:rPr>
          <w:rFonts w:eastAsia="Times New Roman" w:cs="Courier New"/>
          <w:kern w:val="3"/>
          <w:szCs w:val="20"/>
          <w:lang w:eastAsia="zh-CN"/>
        </w:rPr>
      </w:pPr>
      <w:proofErr w:type="gramStart"/>
      <w:r w:rsidRPr="007E41A3">
        <w:rPr>
          <w:rFonts w:eastAsia="Times New Roman" w:cs="Courier New"/>
          <w:kern w:val="3"/>
          <w:szCs w:val="20"/>
          <w:lang w:eastAsia="zh-CN"/>
        </w:rPr>
        <w:t>│              │       (указать наименование и реквизиты документа,      │</w:t>
      </w:r>
      <w:proofErr w:type="gramEnd"/>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                     подтверждающего                     │</w:t>
      </w: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│________________________________________________________ │</w:t>
      </w: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│полномочия законного представителя или доверенного лица) │</w:t>
      </w: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w:t>
      </w:r>
    </w:p>
    <w:p w:rsidR="007E41A3" w:rsidRPr="007E41A3" w:rsidRDefault="007E41A3" w:rsidP="007E41A3">
      <w:pPr>
        <w:autoSpaceDE w:val="0"/>
        <w:autoSpaceDN w:val="0"/>
        <w:textAlignment w:val="baseline"/>
        <w:rPr>
          <w:rFonts w:eastAsia="Times New Roman" w:cs="Courier New"/>
          <w:kern w:val="3"/>
          <w:szCs w:val="20"/>
          <w:lang w:eastAsia="zh-CN"/>
        </w:rPr>
      </w:pP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 xml:space="preserve">    Уведомление о  приостановлении выплаты пенсии за выслугу прошу выслать</w:t>
      </w: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по адресу: _______________________________________________________________</w:t>
      </w:r>
    </w:p>
    <w:p w:rsidR="007E41A3" w:rsidRPr="007E41A3" w:rsidRDefault="007E41A3" w:rsidP="007E41A3">
      <w:pPr>
        <w:autoSpaceDE w:val="0"/>
        <w:autoSpaceDN w:val="0"/>
        <w:textAlignment w:val="baseline"/>
        <w:rPr>
          <w:rFonts w:eastAsia="Times New Roman" w:cs="Courier New"/>
          <w:kern w:val="3"/>
          <w:szCs w:val="20"/>
          <w:lang w:eastAsia="zh-CN"/>
        </w:rPr>
      </w:pPr>
      <w:r w:rsidRPr="007E41A3">
        <w:rPr>
          <w:rFonts w:eastAsia="Times New Roman" w:cs="Courier New"/>
          <w:kern w:val="3"/>
          <w:szCs w:val="20"/>
          <w:lang w:eastAsia="zh-CN"/>
        </w:rPr>
        <w:t>__________________________________________________________________________</w:t>
      </w:r>
    </w:p>
    <w:p w:rsidR="007E41A3" w:rsidRPr="007E41A3" w:rsidRDefault="007E41A3" w:rsidP="007E41A3">
      <w:pPr>
        <w:autoSpaceDE w:val="0"/>
        <w:autoSpaceDN w:val="0"/>
        <w:textAlignment w:val="baseline"/>
        <w:rPr>
          <w:rFonts w:eastAsia="Times New Roman" w:cs="Courier New"/>
          <w:kern w:val="3"/>
          <w:szCs w:val="20"/>
          <w:lang w:eastAsia="zh-CN"/>
        </w:rPr>
      </w:pPr>
    </w:p>
    <w:p w:rsidR="007E41A3" w:rsidRPr="007E41A3" w:rsidRDefault="007E41A3" w:rsidP="007E41A3">
      <w:pPr>
        <w:autoSpaceDE w:val="0"/>
        <w:autoSpaceDN w:val="0"/>
        <w:jc w:val="both"/>
        <w:textAlignment w:val="baseline"/>
        <w:rPr>
          <w:rFonts w:eastAsia="Times New Roman" w:cs="Courier New"/>
          <w:kern w:val="3"/>
          <w:szCs w:val="20"/>
          <w:lang w:eastAsia="zh-CN"/>
        </w:rPr>
      </w:pPr>
      <w:r w:rsidRPr="007E41A3">
        <w:rPr>
          <w:rFonts w:eastAsia="Times New Roman" w:cs="Courier New"/>
          <w:kern w:val="3"/>
          <w:szCs w:val="20"/>
          <w:lang w:eastAsia="zh-CN"/>
        </w:rPr>
        <w:t xml:space="preserve"> </w:t>
      </w:r>
      <w:r w:rsidRPr="007E41A3">
        <w:rPr>
          <w:rFonts w:eastAsia="Times New Roman" w:cs="Courier New"/>
          <w:kern w:val="3"/>
          <w:sz w:val="24"/>
          <w:lang w:eastAsia="zh-CN"/>
        </w:rPr>
        <w:t xml:space="preserve">   К заявлению прилагаю:</w:t>
      </w:r>
    </w:p>
    <w:p w:rsidR="007E41A3" w:rsidRPr="007E41A3" w:rsidRDefault="007E41A3" w:rsidP="007E41A3">
      <w:pPr>
        <w:autoSpaceDE w:val="0"/>
        <w:autoSpaceDN w:val="0"/>
        <w:jc w:val="both"/>
        <w:textAlignment w:val="baseline"/>
        <w:rPr>
          <w:rFonts w:eastAsia="Times New Roman" w:cs="Courier New"/>
          <w:kern w:val="3"/>
          <w:sz w:val="24"/>
          <w:lang w:eastAsia="zh-CN"/>
        </w:rPr>
      </w:pPr>
      <w:r w:rsidRPr="007E41A3">
        <w:rPr>
          <w:rFonts w:eastAsia="Times New Roman" w:cs="Courier New"/>
          <w:kern w:val="3"/>
          <w:sz w:val="24"/>
          <w:lang w:eastAsia="zh-CN"/>
        </w:rPr>
        <w:t>копию приказа (распоряжения) о назначении на соответствующую должность.</w:t>
      </w:r>
    </w:p>
    <w:p w:rsidR="007E41A3" w:rsidRPr="007E41A3" w:rsidRDefault="007E41A3" w:rsidP="007E41A3">
      <w:pPr>
        <w:autoSpaceDE w:val="0"/>
        <w:autoSpaceDN w:val="0"/>
        <w:jc w:val="both"/>
        <w:textAlignment w:val="baseline"/>
        <w:rPr>
          <w:rFonts w:eastAsia="Times New Roman" w:cs="Courier New"/>
          <w:kern w:val="3"/>
          <w:sz w:val="24"/>
          <w:lang w:eastAsia="zh-CN"/>
        </w:rPr>
      </w:pPr>
    </w:p>
    <w:p w:rsidR="007E41A3" w:rsidRPr="007E41A3" w:rsidRDefault="007E41A3" w:rsidP="007E41A3">
      <w:pPr>
        <w:autoSpaceDE w:val="0"/>
        <w:autoSpaceDN w:val="0"/>
        <w:jc w:val="both"/>
        <w:textAlignment w:val="baseline"/>
        <w:rPr>
          <w:rFonts w:eastAsia="Times New Roman" w:cs="Courier New"/>
          <w:kern w:val="3"/>
          <w:sz w:val="24"/>
          <w:lang w:eastAsia="zh-CN"/>
        </w:rPr>
      </w:pPr>
      <w:r w:rsidRPr="007E41A3">
        <w:rPr>
          <w:rFonts w:eastAsia="Times New Roman" w:cs="Courier New"/>
          <w:kern w:val="3"/>
          <w:sz w:val="24"/>
          <w:lang w:eastAsia="zh-CN"/>
        </w:rPr>
        <w:t>Дата ________________                       Подпись ____________________</w:t>
      </w:r>
    </w:p>
    <w:p w:rsidR="007E41A3" w:rsidRPr="007E41A3" w:rsidRDefault="007E41A3" w:rsidP="007E41A3">
      <w:pPr>
        <w:autoSpaceDE w:val="0"/>
        <w:autoSpaceDN w:val="0"/>
        <w:jc w:val="both"/>
        <w:textAlignment w:val="baseline"/>
        <w:rPr>
          <w:rFonts w:eastAsia="Times New Roman" w:cs="Courier New"/>
          <w:kern w:val="3"/>
          <w:sz w:val="24"/>
          <w:lang w:eastAsia="zh-CN"/>
        </w:rPr>
      </w:pPr>
    </w:p>
    <w:p w:rsidR="007E41A3" w:rsidRPr="007E41A3" w:rsidRDefault="007E41A3" w:rsidP="007E41A3">
      <w:pPr>
        <w:autoSpaceDE w:val="0"/>
        <w:autoSpaceDN w:val="0"/>
        <w:jc w:val="both"/>
        <w:textAlignment w:val="baseline"/>
        <w:rPr>
          <w:rFonts w:eastAsia="Times New Roman" w:cs="Courier New"/>
          <w:kern w:val="3"/>
          <w:sz w:val="24"/>
          <w:lang w:eastAsia="zh-CN"/>
        </w:rPr>
      </w:pPr>
      <w:r w:rsidRPr="007E41A3">
        <w:rPr>
          <w:rFonts w:eastAsia="Times New Roman" w:cs="Courier New"/>
          <w:kern w:val="3"/>
          <w:sz w:val="24"/>
          <w:lang w:eastAsia="zh-CN"/>
        </w:rPr>
        <w:t>Регистрационный номер заявления: _________________________________</w:t>
      </w:r>
    </w:p>
    <w:p w:rsidR="007E41A3" w:rsidRPr="007E41A3" w:rsidRDefault="007E41A3" w:rsidP="007E41A3">
      <w:pPr>
        <w:autoSpaceDE w:val="0"/>
        <w:autoSpaceDN w:val="0"/>
        <w:jc w:val="both"/>
        <w:textAlignment w:val="baseline"/>
        <w:rPr>
          <w:rFonts w:eastAsia="Times New Roman" w:cs="Courier New"/>
          <w:kern w:val="3"/>
          <w:sz w:val="24"/>
          <w:lang w:eastAsia="zh-CN"/>
        </w:rPr>
      </w:pPr>
      <w:r w:rsidRPr="007E41A3">
        <w:rPr>
          <w:rFonts w:eastAsia="Times New Roman" w:cs="Courier New"/>
          <w:kern w:val="3"/>
          <w:sz w:val="24"/>
          <w:lang w:eastAsia="zh-CN"/>
        </w:rPr>
        <w:t>Дата приема заявления: "___" __________ 20__ г.</w:t>
      </w:r>
    </w:p>
    <w:p w:rsidR="007E41A3" w:rsidRPr="007E41A3" w:rsidRDefault="007E41A3" w:rsidP="007E41A3">
      <w:pPr>
        <w:autoSpaceDE w:val="0"/>
        <w:autoSpaceDN w:val="0"/>
        <w:jc w:val="both"/>
        <w:textAlignment w:val="baseline"/>
        <w:rPr>
          <w:rFonts w:eastAsia="Times New Roman" w:cs="Courier New"/>
          <w:kern w:val="3"/>
          <w:sz w:val="24"/>
          <w:lang w:eastAsia="zh-CN"/>
        </w:rPr>
      </w:pPr>
      <w:r w:rsidRPr="007E41A3">
        <w:rPr>
          <w:rFonts w:eastAsia="Times New Roman" w:cs="Courier New"/>
          <w:kern w:val="3"/>
          <w:sz w:val="24"/>
          <w:lang w:eastAsia="zh-CN"/>
        </w:rPr>
        <w:t>Подпись специалиста ____________________ ________________________</w:t>
      </w:r>
    </w:p>
    <w:p w:rsidR="007E41A3" w:rsidRPr="007E41A3" w:rsidRDefault="007E41A3" w:rsidP="007E41A3">
      <w:pPr>
        <w:autoSpaceDE w:val="0"/>
        <w:autoSpaceDN w:val="0"/>
        <w:jc w:val="both"/>
        <w:textAlignment w:val="baseline"/>
        <w:rPr>
          <w:rFonts w:eastAsia="Times New Roman" w:cs="Courier New"/>
          <w:kern w:val="3"/>
          <w:sz w:val="24"/>
          <w:lang w:eastAsia="zh-CN"/>
        </w:rPr>
      </w:pPr>
    </w:p>
    <w:p w:rsidR="007E41A3" w:rsidRPr="007E41A3" w:rsidRDefault="007E41A3" w:rsidP="007E41A3">
      <w:pPr>
        <w:autoSpaceDE w:val="0"/>
        <w:autoSpaceDN w:val="0"/>
        <w:jc w:val="both"/>
        <w:textAlignment w:val="baseline"/>
        <w:rPr>
          <w:rFonts w:eastAsia="Times New Roman" w:cs="Courier New"/>
          <w:kern w:val="3"/>
          <w:sz w:val="24"/>
          <w:lang w:eastAsia="zh-CN"/>
        </w:rPr>
      </w:pPr>
      <w:r w:rsidRPr="007E41A3">
        <w:rPr>
          <w:rFonts w:eastAsia="Times New Roman" w:cs="Courier New"/>
          <w:kern w:val="3"/>
          <w:sz w:val="24"/>
          <w:lang w:eastAsia="zh-CN"/>
        </w:rPr>
        <w:t>--------------------------------------------------------------------------</w:t>
      </w:r>
    </w:p>
    <w:p w:rsidR="007E41A3" w:rsidRPr="007E41A3" w:rsidRDefault="007E41A3" w:rsidP="007E41A3">
      <w:pPr>
        <w:autoSpaceDE w:val="0"/>
        <w:autoSpaceDN w:val="0"/>
        <w:jc w:val="both"/>
        <w:textAlignment w:val="baseline"/>
        <w:rPr>
          <w:rFonts w:eastAsia="Times New Roman" w:cs="Courier New"/>
          <w:kern w:val="3"/>
          <w:sz w:val="24"/>
          <w:lang w:eastAsia="zh-CN"/>
        </w:rPr>
      </w:pPr>
      <w:r w:rsidRPr="007E41A3">
        <w:rPr>
          <w:rFonts w:eastAsia="Times New Roman" w:cs="Courier New"/>
          <w:kern w:val="3"/>
          <w:sz w:val="24"/>
          <w:lang w:eastAsia="zh-CN"/>
        </w:rPr>
        <w:t xml:space="preserve">                               (линия отреза)</w:t>
      </w:r>
    </w:p>
    <w:p w:rsidR="007E41A3" w:rsidRPr="007E41A3" w:rsidRDefault="007E41A3" w:rsidP="007E41A3">
      <w:pPr>
        <w:autoSpaceDE w:val="0"/>
        <w:autoSpaceDN w:val="0"/>
        <w:jc w:val="both"/>
        <w:textAlignment w:val="baseline"/>
        <w:rPr>
          <w:rFonts w:eastAsia="Andale Sans UI" w:cs="Tahoma"/>
          <w:kern w:val="3"/>
          <w:sz w:val="24"/>
          <w:lang w:val="de-DE" w:eastAsia="ja-JP" w:bidi="fa-IR"/>
        </w:rPr>
      </w:pPr>
    </w:p>
    <w:p w:rsidR="007E41A3" w:rsidRPr="007E41A3" w:rsidRDefault="007E41A3" w:rsidP="007E41A3">
      <w:pPr>
        <w:autoSpaceDE w:val="0"/>
        <w:autoSpaceDN w:val="0"/>
        <w:jc w:val="both"/>
        <w:textAlignment w:val="baseline"/>
        <w:rPr>
          <w:rFonts w:eastAsia="Andale Sans UI" w:cs="Tahoma"/>
          <w:kern w:val="3"/>
          <w:sz w:val="24"/>
          <w:lang w:val="de-DE" w:eastAsia="ja-JP" w:bidi="fa-IR"/>
        </w:rPr>
      </w:pPr>
      <w:r w:rsidRPr="007E41A3">
        <w:rPr>
          <w:rFonts w:eastAsia="Andale Sans UI" w:cs="Tahoma"/>
          <w:kern w:val="3"/>
          <w:sz w:val="24"/>
          <w:lang w:val="de-DE" w:eastAsia="ja-JP" w:bidi="fa-IR"/>
        </w:rPr>
        <w:t>Расписка</w:t>
      </w:r>
    </w:p>
    <w:p w:rsidR="007E41A3" w:rsidRPr="007E41A3" w:rsidRDefault="007E41A3" w:rsidP="007E41A3">
      <w:pPr>
        <w:autoSpaceDE w:val="0"/>
        <w:autoSpaceDN w:val="0"/>
        <w:jc w:val="both"/>
        <w:textAlignment w:val="baseline"/>
        <w:rPr>
          <w:rFonts w:eastAsia="Andale Sans UI" w:cs="Tahoma"/>
          <w:kern w:val="3"/>
          <w:sz w:val="24"/>
          <w:lang w:val="de-DE" w:eastAsia="ja-JP" w:bidi="fa-IR"/>
        </w:rPr>
      </w:pPr>
    </w:p>
    <w:p w:rsidR="007E41A3" w:rsidRPr="007E41A3" w:rsidRDefault="007E41A3" w:rsidP="007E41A3">
      <w:pPr>
        <w:autoSpaceDE w:val="0"/>
        <w:autoSpaceDN w:val="0"/>
        <w:jc w:val="both"/>
        <w:textAlignment w:val="baseline"/>
        <w:rPr>
          <w:rFonts w:eastAsia="Times New Roman" w:cs="Courier New"/>
          <w:kern w:val="3"/>
          <w:sz w:val="24"/>
          <w:lang w:eastAsia="zh-CN"/>
        </w:rPr>
      </w:pPr>
      <w:r w:rsidRPr="007E41A3">
        <w:rPr>
          <w:rFonts w:eastAsia="Times New Roman" w:cs="Courier New"/>
          <w:kern w:val="3"/>
          <w:sz w:val="24"/>
          <w:lang w:eastAsia="zh-CN"/>
        </w:rPr>
        <w:t xml:space="preserve">    От ___________________________________________________________________</w:t>
      </w:r>
    </w:p>
    <w:p w:rsidR="007E41A3" w:rsidRPr="007E41A3" w:rsidRDefault="007E41A3" w:rsidP="007E41A3">
      <w:pPr>
        <w:autoSpaceDE w:val="0"/>
        <w:autoSpaceDN w:val="0"/>
        <w:jc w:val="both"/>
        <w:textAlignment w:val="baseline"/>
        <w:rPr>
          <w:rFonts w:eastAsia="Times New Roman" w:cs="Courier New"/>
          <w:kern w:val="3"/>
          <w:sz w:val="24"/>
          <w:lang w:eastAsia="zh-CN"/>
        </w:rPr>
      </w:pPr>
      <w:r w:rsidRPr="007E41A3">
        <w:rPr>
          <w:rFonts w:eastAsia="Times New Roman" w:cs="Courier New"/>
          <w:kern w:val="3"/>
          <w:sz w:val="24"/>
          <w:lang w:eastAsia="zh-CN"/>
        </w:rPr>
        <w:t xml:space="preserve">                          (Фамилия, имя, отчество)</w:t>
      </w:r>
    </w:p>
    <w:p w:rsidR="007E41A3" w:rsidRPr="007E41A3" w:rsidRDefault="007E41A3" w:rsidP="007E41A3">
      <w:pPr>
        <w:autoSpaceDE w:val="0"/>
        <w:autoSpaceDN w:val="0"/>
        <w:jc w:val="both"/>
        <w:textAlignment w:val="baseline"/>
        <w:rPr>
          <w:rFonts w:eastAsia="Times New Roman" w:cs="Courier New"/>
          <w:kern w:val="3"/>
          <w:sz w:val="24"/>
          <w:lang w:eastAsia="zh-CN"/>
        </w:rPr>
      </w:pPr>
      <w:r w:rsidRPr="007E41A3">
        <w:rPr>
          <w:rFonts w:eastAsia="Times New Roman" w:cs="Courier New"/>
          <w:kern w:val="3"/>
          <w:sz w:val="24"/>
          <w:lang w:eastAsia="zh-CN"/>
        </w:rPr>
        <w:t>принято заявление и следующие документы:</w:t>
      </w:r>
    </w:p>
    <w:p w:rsidR="007E41A3" w:rsidRPr="007E41A3" w:rsidRDefault="007E41A3" w:rsidP="007E41A3">
      <w:pPr>
        <w:autoSpaceDE w:val="0"/>
        <w:autoSpaceDN w:val="0"/>
        <w:jc w:val="both"/>
        <w:textAlignment w:val="baseline"/>
        <w:rPr>
          <w:rFonts w:eastAsia="Times New Roman" w:cs="Courier New"/>
          <w:kern w:val="3"/>
          <w:sz w:val="24"/>
          <w:lang w:eastAsia="zh-CN"/>
        </w:rPr>
      </w:pPr>
      <w:r w:rsidRPr="007E41A3">
        <w:rPr>
          <w:rFonts w:eastAsia="Times New Roman" w:cs="Courier New"/>
          <w:kern w:val="3"/>
          <w:sz w:val="24"/>
          <w:lang w:eastAsia="zh-CN"/>
        </w:rPr>
        <w:t>1) ______________________________________________________________________;</w:t>
      </w:r>
    </w:p>
    <w:p w:rsidR="007E41A3" w:rsidRPr="007E41A3" w:rsidRDefault="007E41A3" w:rsidP="007E41A3">
      <w:pPr>
        <w:autoSpaceDE w:val="0"/>
        <w:autoSpaceDN w:val="0"/>
        <w:jc w:val="both"/>
        <w:textAlignment w:val="baseline"/>
        <w:rPr>
          <w:rFonts w:eastAsia="Times New Roman" w:cs="Courier New"/>
          <w:kern w:val="3"/>
          <w:sz w:val="24"/>
          <w:lang w:eastAsia="zh-CN"/>
        </w:rPr>
      </w:pPr>
      <w:r w:rsidRPr="007E41A3">
        <w:rPr>
          <w:rFonts w:eastAsia="Times New Roman" w:cs="Courier New"/>
          <w:kern w:val="3"/>
          <w:sz w:val="24"/>
          <w:lang w:eastAsia="zh-CN"/>
        </w:rPr>
        <w:t>2) ______________________________________________________________________;</w:t>
      </w:r>
    </w:p>
    <w:p w:rsidR="007E41A3" w:rsidRPr="007E41A3" w:rsidRDefault="007E41A3" w:rsidP="007E41A3">
      <w:pPr>
        <w:autoSpaceDE w:val="0"/>
        <w:autoSpaceDN w:val="0"/>
        <w:jc w:val="both"/>
        <w:textAlignment w:val="baseline"/>
        <w:rPr>
          <w:rFonts w:eastAsia="Times New Roman" w:cs="Courier New"/>
          <w:kern w:val="3"/>
          <w:sz w:val="24"/>
          <w:lang w:eastAsia="zh-CN"/>
        </w:rPr>
      </w:pPr>
      <w:r w:rsidRPr="007E41A3">
        <w:rPr>
          <w:rFonts w:eastAsia="Times New Roman" w:cs="Courier New"/>
          <w:kern w:val="3"/>
          <w:sz w:val="24"/>
          <w:lang w:eastAsia="zh-CN"/>
        </w:rPr>
        <w:t>3) ______________________________________________________________________;</w:t>
      </w:r>
    </w:p>
    <w:p w:rsidR="007E41A3" w:rsidRPr="007E41A3" w:rsidRDefault="007E41A3" w:rsidP="007E41A3">
      <w:pPr>
        <w:autoSpaceDE w:val="0"/>
        <w:autoSpaceDN w:val="0"/>
        <w:jc w:val="both"/>
        <w:textAlignment w:val="baseline"/>
        <w:rPr>
          <w:rFonts w:eastAsia="Times New Roman" w:cs="Courier New"/>
          <w:kern w:val="3"/>
          <w:sz w:val="24"/>
          <w:lang w:eastAsia="zh-CN"/>
        </w:rPr>
      </w:pPr>
      <w:r w:rsidRPr="007E41A3">
        <w:rPr>
          <w:rFonts w:eastAsia="Times New Roman" w:cs="Courier New"/>
          <w:kern w:val="3"/>
          <w:sz w:val="24"/>
          <w:lang w:eastAsia="zh-CN"/>
        </w:rPr>
        <w:t>4) ______________________________________________________________________;</w:t>
      </w:r>
    </w:p>
    <w:p w:rsidR="007E41A3" w:rsidRPr="007E41A3" w:rsidRDefault="007E41A3" w:rsidP="007E41A3">
      <w:pPr>
        <w:autoSpaceDE w:val="0"/>
        <w:autoSpaceDN w:val="0"/>
        <w:jc w:val="both"/>
        <w:textAlignment w:val="baseline"/>
        <w:rPr>
          <w:rFonts w:eastAsia="Times New Roman" w:cs="Courier New"/>
          <w:kern w:val="3"/>
          <w:sz w:val="24"/>
          <w:lang w:eastAsia="zh-CN"/>
        </w:rPr>
      </w:pPr>
      <w:r w:rsidRPr="007E41A3">
        <w:rPr>
          <w:rFonts w:eastAsia="Times New Roman" w:cs="Courier New"/>
          <w:kern w:val="3"/>
          <w:sz w:val="24"/>
          <w:lang w:eastAsia="zh-CN"/>
        </w:rPr>
        <w:t>5) ______________________________________________________________________.</w:t>
      </w:r>
    </w:p>
    <w:p w:rsidR="007E41A3" w:rsidRPr="007E41A3" w:rsidRDefault="007E41A3" w:rsidP="007E41A3">
      <w:pPr>
        <w:autoSpaceDE w:val="0"/>
        <w:autoSpaceDN w:val="0"/>
        <w:jc w:val="both"/>
        <w:textAlignment w:val="baseline"/>
        <w:rPr>
          <w:rFonts w:eastAsia="Times New Roman" w:cs="Courier New"/>
          <w:kern w:val="3"/>
          <w:sz w:val="24"/>
          <w:lang w:eastAsia="zh-CN"/>
        </w:rPr>
      </w:pPr>
    </w:p>
    <w:p w:rsidR="007E41A3" w:rsidRPr="007E41A3" w:rsidRDefault="007E41A3" w:rsidP="007E41A3">
      <w:pPr>
        <w:autoSpaceDE w:val="0"/>
        <w:autoSpaceDN w:val="0"/>
        <w:jc w:val="both"/>
        <w:textAlignment w:val="baseline"/>
        <w:rPr>
          <w:rFonts w:eastAsia="Times New Roman" w:cs="Courier New"/>
          <w:kern w:val="3"/>
          <w:sz w:val="24"/>
          <w:lang w:eastAsia="zh-CN"/>
        </w:rPr>
      </w:pPr>
      <w:r w:rsidRPr="007E41A3">
        <w:rPr>
          <w:rFonts w:eastAsia="Times New Roman" w:cs="Courier New"/>
          <w:kern w:val="3"/>
          <w:sz w:val="24"/>
          <w:lang w:eastAsia="zh-CN"/>
        </w:rPr>
        <w:t>Регистрационный номер заявления: _________________________________________</w:t>
      </w:r>
    </w:p>
    <w:p w:rsidR="007E41A3" w:rsidRPr="007E41A3" w:rsidRDefault="007E41A3" w:rsidP="007E41A3">
      <w:pPr>
        <w:autoSpaceDE w:val="0"/>
        <w:autoSpaceDN w:val="0"/>
        <w:jc w:val="both"/>
        <w:textAlignment w:val="baseline"/>
        <w:rPr>
          <w:rFonts w:eastAsia="Times New Roman" w:cs="Courier New"/>
          <w:kern w:val="3"/>
          <w:sz w:val="24"/>
          <w:lang w:eastAsia="zh-CN"/>
        </w:rPr>
      </w:pPr>
      <w:r w:rsidRPr="007E41A3">
        <w:rPr>
          <w:rFonts w:eastAsia="Times New Roman" w:cs="Courier New"/>
          <w:kern w:val="3"/>
          <w:sz w:val="24"/>
          <w:lang w:eastAsia="zh-CN"/>
        </w:rPr>
        <w:t>Дата приема заявления: "___" __________ 20___ г.</w:t>
      </w:r>
    </w:p>
    <w:p w:rsidR="007E41A3" w:rsidRPr="007E41A3" w:rsidRDefault="007E41A3" w:rsidP="007E41A3">
      <w:pPr>
        <w:autoSpaceDE w:val="0"/>
        <w:autoSpaceDN w:val="0"/>
        <w:jc w:val="both"/>
        <w:textAlignment w:val="baseline"/>
        <w:rPr>
          <w:rFonts w:eastAsia="Times New Roman" w:cs="Courier New"/>
          <w:kern w:val="3"/>
          <w:sz w:val="24"/>
          <w:lang w:eastAsia="zh-CN"/>
        </w:rPr>
      </w:pPr>
      <w:r w:rsidRPr="007E41A3">
        <w:rPr>
          <w:rFonts w:eastAsia="Times New Roman" w:cs="Courier New"/>
          <w:kern w:val="3"/>
          <w:sz w:val="24"/>
          <w:lang w:eastAsia="zh-CN"/>
        </w:rPr>
        <w:t>Подпись специалиста ___________________________</w:t>
      </w:r>
    </w:p>
    <w:p w:rsidR="007E41A3" w:rsidRPr="007E41A3" w:rsidRDefault="007E41A3" w:rsidP="007E41A3">
      <w:pPr>
        <w:autoSpaceDE w:val="0"/>
        <w:autoSpaceDN w:val="0"/>
        <w:jc w:val="both"/>
        <w:textAlignment w:val="baseline"/>
        <w:rPr>
          <w:rFonts w:eastAsia="Times New Roman" w:cs="Courier New"/>
          <w:kern w:val="3"/>
          <w:sz w:val="24"/>
          <w:lang w:eastAsia="zh-CN"/>
        </w:rPr>
      </w:pPr>
      <w:r w:rsidRPr="007E41A3">
        <w:rPr>
          <w:rFonts w:eastAsia="Times New Roman" w:cs="Courier New"/>
          <w:kern w:val="3"/>
          <w:sz w:val="24"/>
          <w:lang w:eastAsia="zh-CN"/>
        </w:rPr>
        <w:t>Телефон для справок ________________</w:t>
      </w:r>
    </w:p>
    <w:p w:rsidR="007E41A3" w:rsidRPr="007E41A3" w:rsidRDefault="007E41A3" w:rsidP="007E41A3">
      <w:pPr>
        <w:autoSpaceDN w:val="0"/>
        <w:jc w:val="both"/>
        <w:textAlignment w:val="baseline"/>
        <w:rPr>
          <w:rFonts w:eastAsia="Andale Sans UI" w:cs="Tahoma"/>
          <w:kern w:val="3"/>
          <w:sz w:val="28"/>
          <w:szCs w:val="28"/>
          <w:lang w:eastAsia="ja-JP" w:bidi="fa-IR"/>
        </w:rPr>
      </w:pPr>
    </w:p>
    <w:p w:rsidR="007E41A3" w:rsidRPr="007E41A3" w:rsidRDefault="007E41A3" w:rsidP="007E41A3">
      <w:pPr>
        <w:autoSpaceDE w:val="0"/>
        <w:rPr>
          <w:rFonts w:eastAsia="Arial" w:cs="Arial"/>
          <w:color w:val="000000"/>
          <w:szCs w:val="20"/>
          <w:lang w:eastAsia="ru-RU" w:bidi="ru-RU"/>
        </w:rPr>
      </w:pPr>
    </w:p>
    <w:p w:rsidR="00B241A7" w:rsidRPr="00B241A7" w:rsidRDefault="00B241A7" w:rsidP="00B241A7">
      <w:pPr>
        <w:autoSpaceDN w:val="0"/>
        <w:jc w:val="both"/>
        <w:textAlignment w:val="baseline"/>
        <w:rPr>
          <w:rFonts w:eastAsia="Lucida Sans Unicode"/>
          <w:kern w:val="3"/>
          <w:sz w:val="28"/>
          <w:szCs w:val="28"/>
          <w:lang w:eastAsia="ru-RU"/>
        </w:rPr>
      </w:pPr>
    </w:p>
    <w:p w:rsidR="00D17121" w:rsidRPr="007E41A3" w:rsidRDefault="00D17121" w:rsidP="00D17121">
      <w:pPr>
        <w:autoSpaceDN w:val="0"/>
        <w:jc w:val="both"/>
        <w:textAlignment w:val="baseline"/>
        <w:rPr>
          <w:rFonts w:eastAsia="Andale Sans UI" w:cs="Tahoma"/>
          <w:kern w:val="3"/>
          <w:sz w:val="28"/>
          <w:szCs w:val="28"/>
          <w:lang w:eastAsia="ja-JP" w:bidi="fa-IR"/>
        </w:rPr>
      </w:pPr>
    </w:p>
    <w:p w:rsidR="00D17121" w:rsidRPr="007E41A3" w:rsidRDefault="00D17121" w:rsidP="00D17121">
      <w:pPr>
        <w:autoSpaceDN w:val="0"/>
        <w:jc w:val="both"/>
        <w:textAlignment w:val="baseline"/>
        <w:rPr>
          <w:rFonts w:eastAsia="Andale Sans UI" w:cs="Tahoma"/>
          <w:kern w:val="3"/>
          <w:sz w:val="28"/>
          <w:szCs w:val="28"/>
          <w:lang w:eastAsia="ja-JP" w:bidi="fa-IR"/>
        </w:rPr>
      </w:pPr>
    </w:p>
    <w:p w:rsidR="00D17121" w:rsidRPr="00D17121" w:rsidRDefault="00D17121" w:rsidP="00D17121">
      <w:pPr>
        <w:autoSpaceDN w:val="0"/>
        <w:jc w:val="center"/>
        <w:textAlignment w:val="baseline"/>
        <w:rPr>
          <w:rFonts w:eastAsia="Andale Sans UI"/>
          <w:kern w:val="3"/>
          <w:sz w:val="28"/>
          <w:szCs w:val="28"/>
          <w:lang w:val="de-DE" w:eastAsia="ja-JP" w:bidi="fa-IR"/>
        </w:rPr>
      </w:pPr>
      <w:r w:rsidRPr="00D17121">
        <w:rPr>
          <w:rFonts w:eastAsia="Andale Sans UI"/>
          <w:noProof/>
          <w:kern w:val="3"/>
          <w:sz w:val="28"/>
          <w:szCs w:val="28"/>
          <w:lang w:eastAsia="ru-RU"/>
        </w:rPr>
        <w:drawing>
          <wp:anchor distT="0" distB="0" distL="114300" distR="114300" simplePos="0" relativeHeight="251669504" behindDoc="1" locked="0" layoutInCell="1" allowOverlap="1" wp14:anchorId="0D2A16E5" wp14:editId="22BD0DD5">
            <wp:simplePos x="0" y="0"/>
            <wp:positionH relativeFrom="column">
              <wp:posOffset>2706840</wp:posOffset>
            </wp:positionH>
            <wp:positionV relativeFrom="paragraph">
              <wp:posOffset>-496440</wp:posOffset>
            </wp:positionV>
            <wp:extent cx="646920" cy="663480"/>
            <wp:effectExtent l="0" t="0" r="780" b="3270"/>
            <wp:wrapNone/>
            <wp:docPr id="21" name="Графический объект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646920" cy="663480"/>
                    </a:xfrm>
                    <a:prstGeom prst="rect">
                      <a:avLst/>
                    </a:prstGeom>
                    <a:ln>
                      <a:noFill/>
                      <a:prstDash/>
                    </a:ln>
                  </pic:spPr>
                </pic:pic>
              </a:graphicData>
            </a:graphic>
          </wp:anchor>
        </w:drawing>
      </w:r>
    </w:p>
    <w:p w:rsidR="00D17121" w:rsidRPr="00D17121" w:rsidRDefault="00D17121" w:rsidP="00D17121">
      <w:pPr>
        <w:autoSpaceDE w:val="0"/>
        <w:autoSpaceDN w:val="0"/>
        <w:jc w:val="center"/>
        <w:textAlignment w:val="baseline"/>
        <w:rPr>
          <w:rFonts w:eastAsia="Times New Roman"/>
          <w:kern w:val="3"/>
          <w:sz w:val="28"/>
          <w:szCs w:val="28"/>
          <w:lang w:eastAsia="zh-CN"/>
        </w:rPr>
      </w:pPr>
      <w:r w:rsidRPr="00D17121">
        <w:rPr>
          <w:rFonts w:eastAsia="Times New Roman"/>
          <w:kern w:val="3"/>
          <w:sz w:val="28"/>
          <w:szCs w:val="28"/>
          <w:lang w:eastAsia="zh-CN"/>
        </w:rPr>
        <w:t xml:space="preserve">   АДМИНИСТРАЦИЯ ЧЕРНОПЕНСКОГО СЕЛЬСКОГО ПОСЕЛЕНИЯ</w:t>
      </w:r>
    </w:p>
    <w:p w:rsidR="00D17121" w:rsidRPr="00D17121" w:rsidRDefault="00D17121" w:rsidP="00D17121">
      <w:pPr>
        <w:autoSpaceDE w:val="0"/>
        <w:autoSpaceDN w:val="0"/>
        <w:jc w:val="center"/>
        <w:textAlignment w:val="baseline"/>
        <w:rPr>
          <w:rFonts w:eastAsia="Times New Roman"/>
          <w:kern w:val="3"/>
          <w:sz w:val="28"/>
          <w:szCs w:val="28"/>
          <w:lang w:eastAsia="zh-CN"/>
        </w:rPr>
      </w:pPr>
      <w:r w:rsidRPr="00D17121">
        <w:rPr>
          <w:rFonts w:eastAsia="Times New Roman"/>
          <w:kern w:val="3"/>
          <w:sz w:val="28"/>
          <w:szCs w:val="28"/>
          <w:lang w:eastAsia="zh-CN"/>
        </w:rPr>
        <w:t>КОСТРОМСКОГО МУНИЦИПАЛЬНОГО РАЙОНА</w:t>
      </w:r>
    </w:p>
    <w:p w:rsidR="00D17121" w:rsidRPr="00D17121" w:rsidRDefault="00D17121" w:rsidP="00D17121">
      <w:pPr>
        <w:autoSpaceDE w:val="0"/>
        <w:autoSpaceDN w:val="0"/>
        <w:jc w:val="center"/>
        <w:textAlignment w:val="baseline"/>
        <w:rPr>
          <w:rFonts w:eastAsia="Times New Roman"/>
          <w:kern w:val="3"/>
          <w:sz w:val="28"/>
          <w:szCs w:val="28"/>
          <w:lang w:eastAsia="zh-CN"/>
        </w:rPr>
      </w:pPr>
      <w:r w:rsidRPr="00D17121">
        <w:rPr>
          <w:rFonts w:eastAsia="Times New Roman"/>
          <w:kern w:val="3"/>
          <w:sz w:val="28"/>
          <w:szCs w:val="28"/>
          <w:lang w:eastAsia="zh-CN"/>
        </w:rPr>
        <w:t>КОСТРОМСКОЙ ОБЛАСТИ</w:t>
      </w:r>
    </w:p>
    <w:p w:rsidR="00D17121" w:rsidRPr="00D17121" w:rsidRDefault="00D17121" w:rsidP="00D17121">
      <w:pPr>
        <w:autoSpaceDE w:val="0"/>
        <w:autoSpaceDN w:val="0"/>
        <w:jc w:val="center"/>
        <w:textAlignment w:val="baseline"/>
        <w:rPr>
          <w:rFonts w:eastAsia="Times New Roman"/>
          <w:kern w:val="3"/>
          <w:sz w:val="28"/>
          <w:szCs w:val="28"/>
          <w:lang w:eastAsia="zh-CN"/>
        </w:rPr>
      </w:pPr>
    </w:p>
    <w:p w:rsidR="00D17121" w:rsidRPr="00D17121" w:rsidRDefault="00D17121" w:rsidP="00D17121">
      <w:pPr>
        <w:autoSpaceDE w:val="0"/>
        <w:autoSpaceDN w:val="0"/>
        <w:jc w:val="center"/>
        <w:textAlignment w:val="baseline"/>
        <w:rPr>
          <w:rFonts w:eastAsia="Times New Roman"/>
          <w:b/>
          <w:bCs/>
          <w:kern w:val="3"/>
          <w:sz w:val="28"/>
          <w:szCs w:val="28"/>
          <w:lang w:eastAsia="zh-CN"/>
        </w:rPr>
      </w:pPr>
      <w:proofErr w:type="gramStart"/>
      <w:r w:rsidRPr="00D17121">
        <w:rPr>
          <w:rFonts w:eastAsia="Times New Roman"/>
          <w:b/>
          <w:bCs/>
          <w:kern w:val="3"/>
          <w:sz w:val="28"/>
          <w:szCs w:val="28"/>
          <w:lang w:eastAsia="zh-CN"/>
        </w:rPr>
        <w:t>П</w:t>
      </w:r>
      <w:proofErr w:type="gramEnd"/>
      <w:r w:rsidRPr="00D17121">
        <w:rPr>
          <w:rFonts w:eastAsia="Times New Roman"/>
          <w:b/>
          <w:bCs/>
          <w:kern w:val="3"/>
          <w:sz w:val="28"/>
          <w:szCs w:val="28"/>
          <w:lang w:eastAsia="zh-CN"/>
        </w:rPr>
        <w:t xml:space="preserve"> О С Т А Н О В Л Е Н И Е</w:t>
      </w:r>
    </w:p>
    <w:p w:rsidR="00D17121" w:rsidRPr="00D17121" w:rsidRDefault="00D17121" w:rsidP="00D17121">
      <w:pPr>
        <w:autoSpaceDE w:val="0"/>
        <w:autoSpaceDN w:val="0"/>
        <w:jc w:val="center"/>
        <w:textAlignment w:val="baseline"/>
        <w:rPr>
          <w:rFonts w:eastAsia="Times New Roman"/>
          <w:kern w:val="3"/>
          <w:sz w:val="28"/>
          <w:szCs w:val="28"/>
          <w:lang w:eastAsia="zh-CN"/>
        </w:rPr>
      </w:pPr>
    </w:p>
    <w:p w:rsidR="00D17121" w:rsidRPr="00D17121" w:rsidRDefault="00D17121" w:rsidP="00D17121">
      <w:pPr>
        <w:autoSpaceDE w:val="0"/>
        <w:autoSpaceDN w:val="0"/>
        <w:jc w:val="both"/>
        <w:textAlignment w:val="baseline"/>
        <w:rPr>
          <w:rFonts w:ascii="Calibri" w:eastAsia="Times New Roman" w:hAnsi="Calibri"/>
          <w:kern w:val="3"/>
          <w:sz w:val="22"/>
          <w:szCs w:val="22"/>
          <w:lang w:eastAsia="zh-CN"/>
        </w:rPr>
      </w:pPr>
      <w:r w:rsidRPr="00D17121">
        <w:rPr>
          <w:rFonts w:eastAsia="Times New Roman"/>
          <w:kern w:val="3"/>
          <w:sz w:val="28"/>
          <w:szCs w:val="28"/>
          <w:lang w:eastAsia="zh-CN"/>
        </w:rPr>
        <w:t xml:space="preserve"> 31 мая  2021  года      № 27                                                                  п</w:t>
      </w:r>
      <w:proofErr w:type="gramStart"/>
      <w:r w:rsidRPr="00D17121">
        <w:rPr>
          <w:rFonts w:eastAsia="Times New Roman"/>
          <w:kern w:val="3"/>
          <w:sz w:val="28"/>
          <w:szCs w:val="28"/>
          <w:lang w:eastAsia="zh-CN"/>
        </w:rPr>
        <w:t>.С</w:t>
      </w:r>
      <w:proofErr w:type="gramEnd"/>
      <w:r w:rsidRPr="00D17121">
        <w:rPr>
          <w:rFonts w:eastAsia="Times New Roman"/>
          <w:kern w:val="3"/>
          <w:sz w:val="28"/>
          <w:szCs w:val="28"/>
          <w:lang w:eastAsia="zh-CN"/>
        </w:rPr>
        <w:t>ухоногово</w:t>
      </w:r>
    </w:p>
    <w:p w:rsidR="00D17121" w:rsidRPr="00D17121" w:rsidRDefault="00D17121" w:rsidP="00D17121">
      <w:pPr>
        <w:autoSpaceDN w:val="0"/>
        <w:spacing w:line="100" w:lineRule="atLeast"/>
        <w:jc w:val="both"/>
        <w:textAlignment w:val="baseline"/>
        <w:rPr>
          <w:rFonts w:eastAsia="Andale Sans UI"/>
          <w:kern w:val="3"/>
          <w:sz w:val="28"/>
          <w:szCs w:val="28"/>
          <w:lang w:val="de-DE" w:eastAsia="ja-JP" w:bidi="fa-IR"/>
        </w:rPr>
      </w:pPr>
    </w:p>
    <w:tbl>
      <w:tblPr>
        <w:tblW w:w="9955" w:type="dxa"/>
        <w:tblInd w:w="45" w:type="dxa"/>
        <w:tblLayout w:type="fixed"/>
        <w:tblCellMar>
          <w:left w:w="10" w:type="dxa"/>
          <w:right w:w="10" w:type="dxa"/>
        </w:tblCellMar>
        <w:tblLook w:val="04A0" w:firstRow="1" w:lastRow="0" w:firstColumn="1" w:lastColumn="0" w:noHBand="0" w:noVBand="1"/>
      </w:tblPr>
      <w:tblGrid>
        <w:gridCol w:w="4800"/>
        <w:gridCol w:w="5155"/>
      </w:tblGrid>
      <w:tr w:rsidR="00D17121" w:rsidRPr="00D17121" w:rsidTr="00CB6729">
        <w:tc>
          <w:tcPr>
            <w:tcW w:w="4800" w:type="dxa"/>
            <w:tcBorders>
              <w:top w:val="single" w:sz="2" w:space="0" w:color="FFFFFF"/>
              <w:left w:val="single" w:sz="2" w:space="0" w:color="FFFFFF"/>
              <w:bottom w:val="single" w:sz="2" w:space="0" w:color="FFFFFF"/>
            </w:tcBorders>
            <w:tcMar>
              <w:top w:w="55" w:type="dxa"/>
              <w:left w:w="55" w:type="dxa"/>
              <w:bottom w:w="55" w:type="dxa"/>
              <w:right w:w="55" w:type="dxa"/>
            </w:tcMar>
          </w:tcPr>
          <w:p w:rsidR="00D17121" w:rsidRPr="00D17121" w:rsidRDefault="00D17121" w:rsidP="00D17121">
            <w:pPr>
              <w:autoSpaceDN w:val="0"/>
              <w:jc w:val="both"/>
              <w:textAlignment w:val="baseline"/>
              <w:rPr>
                <w:rFonts w:eastAsia="Andale Sans UI" w:cs="Tahoma"/>
                <w:kern w:val="3"/>
                <w:sz w:val="24"/>
                <w:lang w:val="de-DE" w:eastAsia="ja-JP" w:bidi="fa-IR"/>
              </w:rPr>
            </w:pPr>
            <w:r w:rsidRPr="00D17121">
              <w:rPr>
                <w:rFonts w:eastAsia="Andale Sans UI" w:cs="Tahoma"/>
                <w:kern w:val="3"/>
                <w:sz w:val="28"/>
                <w:szCs w:val="28"/>
                <w:lang w:val="de-DE" w:eastAsia="ja-JP" w:bidi="fa-IR"/>
              </w:rPr>
              <w:t>Об утверждении Порядка</w:t>
            </w:r>
            <w:r w:rsidRPr="00D17121">
              <w:rPr>
                <w:rFonts w:eastAsia="Andale Sans UI" w:cs="Tahoma"/>
                <w:kern w:val="3"/>
                <w:sz w:val="24"/>
                <w:lang w:val="de-DE" w:eastAsia="ja-JP" w:bidi="fa-IR"/>
              </w:rPr>
              <w:t xml:space="preserve"> </w:t>
            </w:r>
            <w:r w:rsidRPr="00D17121">
              <w:rPr>
                <w:rFonts w:ascii="Arial, sans-serif" w:eastAsia="Andale Sans UI" w:hAnsi="Arial, sans-serif" w:cs="Tahoma"/>
                <w:color w:val="444444"/>
                <w:kern w:val="3"/>
                <w:sz w:val="24"/>
                <w:lang w:val="de-DE" w:eastAsia="ja-JP" w:bidi="fa-IR"/>
              </w:rPr>
              <w:t xml:space="preserve"> </w:t>
            </w:r>
            <w:r w:rsidRPr="00D17121">
              <w:rPr>
                <w:rFonts w:eastAsia="Andale Sans UI" w:cs="Tahoma"/>
                <w:kern w:val="3"/>
                <w:sz w:val="28"/>
                <w:szCs w:val="28"/>
                <w:lang w:val="de-DE" w:eastAsia="ja-JP" w:bidi="fa-IR"/>
              </w:rPr>
              <w:t xml:space="preserve">определения среднемесячного заработка, из которого исчисляется размер пенсии за выслугу лет </w:t>
            </w:r>
            <w:r w:rsidRPr="00D17121">
              <w:rPr>
                <w:rFonts w:eastAsia="Andale Sans UI" w:cs="Tahoma"/>
                <w:kern w:val="3"/>
                <w:sz w:val="28"/>
                <w:szCs w:val="28"/>
                <w:lang w:eastAsia="ja-JP" w:bidi="fa-IR"/>
              </w:rPr>
              <w:t>муниципальным</w:t>
            </w:r>
            <w:r w:rsidRPr="00D17121">
              <w:rPr>
                <w:rFonts w:eastAsia="Andale Sans UI" w:cs="Tahoma"/>
                <w:kern w:val="3"/>
                <w:sz w:val="28"/>
                <w:szCs w:val="28"/>
                <w:lang w:val="de-DE" w:eastAsia="ja-JP" w:bidi="fa-IR"/>
              </w:rPr>
              <w:t xml:space="preserve"> служащим </w:t>
            </w:r>
            <w:r w:rsidRPr="00D17121">
              <w:rPr>
                <w:rFonts w:eastAsia="Andale Sans UI" w:cs="Tahoma"/>
                <w:kern w:val="3"/>
                <w:sz w:val="28"/>
                <w:szCs w:val="28"/>
                <w:lang w:eastAsia="ja-JP" w:bidi="fa-IR"/>
              </w:rPr>
              <w:t xml:space="preserve">Чернопенского сельского поселения Костромского муниципального района </w:t>
            </w:r>
            <w:r w:rsidRPr="00D17121">
              <w:rPr>
                <w:rFonts w:eastAsia="Andale Sans UI" w:cs="Tahoma"/>
                <w:kern w:val="3"/>
                <w:sz w:val="28"/>
                <w:szCs w:val="28"/>
                <w:lang w:val="de-DE" w:eastAsia="ja-JP" w:bidi="fa-IR"/>
              </w:rPr>
              <w:t>Костромской области</w:t>
            </w:r>
          </w:p>
        </w:tc>
        <w:tc>
          <w:tcPr>
            <w:tcW w:w="5155" w:type="dxa"/>
            <w:tcBorders>
              <w:top w:val="single" w:sz="2" w:space="0" w:color="FFFFFF"/>
              <w:left w:val="single" w:sz="2" w:space="0" w:color="FFFFFF"/>
              <w:bottom w:val="single" w:sz="2" w:space="0" w:color="FFFFFF"/>
              <w:right w:val="single" w:sz="2" w:space="0" w:color="FFFFFF"/>
            </w:tcBorders>
            <w:tcMar>
              <w:top w:w="55" w:type="dxa"/>
              <w:left w:w="55" w:type="dxa"/>
              <w:bottom w:w="55" w:type="dxa"/>
              <w:right w:w="55" w:type="dxa"/>
            </w:tcMar>
          </w:tcPr>
          <w:p w:rsidR="00D17121" w:rsidRPr="00D17121" w:rsidRDefault="00D17121" w:rsidP="00D17121">
            <w:pPr>
              <w:suppressLineNumbers/>
              <w:autoSpaceDN w:val="0"/>
              <w:snapToGrid w:val="0"/>
              <w:spacing w:after="200"/>
              <w:textAlignment w:val="baseline"/>
              <w:rPr>
                <w:rFonts w:eastAsia="Andale Sans UI"/>
                <w:kern w:val="3"/>
                <w:sz w:val="28"/>
                <w:szCs w:val="28"/>
                <w:lang w:val="de-DE" w:eastAsia="ja-JP" w:bidi="fa-IR"/>
              </w:rPr>
            </w:pPr>
          </w:p>
        </w:tc>
      </w:tr>
    </w:tbl>
    <w:p w:rsidR="00D17121" w:rsidRPr="00D17121" w:rsidRDefault="00D17121" w:rsidP="00D17121">
      <w:pPr>
        <w:autoSpaceDN w:val="0"/>
        <w:spacing w:line="100" w:lineRule="atLeast"/>
        <w:jc w:val="both"/>
        <w:textAlignment w:val="baseline"/>
        <w:rPr>
          <w:rFonts w:eastAsia="Andale Sans UI"/>
          <w:kern w:val="3"/>
          <w:sz w:val="28"/>
          <w:szCs w:val="28"/>
          <w:lang w:val="de-DE" w:eastAsia="ja-JP" w:bidi="fa-IR"/>
        </w:rPr>
      </w:pPr>
    </w:p>
    <w:p w:rsidR="00D17121" w:rsidRPr="00D17121" w:rsidRDefault="00D17121" w:rsidP="00D17121">
      <w:pPr>
        <w:autoSpaceDN w:val="0"/>
        <w:spacing w:line="100" w:lineRule="atLeast"/>
        <w:jc w:val="both"/>
        <w:textAlignment w:val="baseline"/>
        <w:rPr>
          <w:rFonts w:eastAsia="Andale Sans UI" w:cs="Tahoma"/>
          <w:kern w:val="3"/>
          <w:sz w:val="24"/>
          <w:lang w:val="de-DE" w:eastAsia="ja-JP" w:bidi="fa-IR"/>
        </w:rPr>
      </w:pPr>
      <w:r w:rsidRPr="00D17121">
        <w:rPr>
          <w:rFonts w:eastAsia="Andale Sans UI"/>
          <w:kern w:val="3"/>
          <w:sz w:val="28"/>
          <w:szCs w:val="28"/>
          <w:lang w:val="de-DE" w:eastAsia="ja-JP" w:bidi="fa-IR"/>
        </w:rPr>
        <w:t xml:space="preserve">       В   соответствии   с </w:t>
      </w:r>
      <w:r w:rsidRPr="00D17121">
        <w:rPr>
          <w:rFonts w:eastAsia="Andale Sans UI"/>
          <w:kern w:val="3"/>
          <w:sz w:val="28"/>
          <w:szCs w:val="28"/>
          <w:lang w:eastAsia="ja-JP" w:bidi="fa-IR"/>
        </w:rPr>
        <w:t xml:space="preserve"> Положением  о  пенсионном   обеспечении муниципальных служащих Чернопенского сельского поселения Костромского муниципального района Костромской области, руководствуясь Уставом Чернопенского сельского поселения Костромского муниципального района Костромской области,</w:t>
      </w:r>
    </w:p>
    <w:p w:rsidR="00D17121" w:rsidRPr="00D17121" w:rsidRDefault="00D17121" w:rsidP="00D17121">
      <w:pPr>
        <w:autoSpaceDN w:val="0"/>
        <w:spacing w:line="100" w:lineRule="atLeast"/>
        <w:jc w:val="both"/>
        <w:textAlignment w:val="baseline"/>
        <w:rPr>
          <w:rFonts w:eastAsia="Andale Sans UI" w:cs="Tahoma"/>
          <w:kern w:val="3"/>
          <w:sz w:val="24"/>
          <w:lang w:val="de-DE" w:eastAsia="ja-JP" w:bidi="fa-IR"/>
        </w:rPr>
      </w:pPr>
      <w:r w:rsidRPr="00D17121">
        <w:rPr>
          <w:rFonts w:eastAsia="Andale Sans UI"/>
          <w:kern w:val="3"/>
          <w:sz w:val="28"/>
          <w:szCs w:val="28"/>
          <w:lang w:val="de-DE" w:eastAsia="ja-JP" w:bidi="fa-IR"/>
        </w:rPr>
        <w:t xml:space="preserve">   </w:t>
      </w:r>
      <w:r w:rsidRPr="00D17121">
        <w:rPr>
          <w:rFonts w:eastAsia="Calibri"/>
          <w:kern w:val="3"/>
          <w:sz w:val="28"/>
          <w:szCs w:val="28"/>
          <w:lang w:eastAsia="ru-RU" w:bidi="fa-IR"/>
        </w:rPr>
        <w:t xml:space="preserve">       администрация ПОСТАНОВЛЯЕТ:</w:t>
      </w:r>
    </w:p>
    <w:p w:rsidR="00D17121" w:rsidRPr="00D17121" w:rsidRDefault="00D17121" w:rsidP="00D17121">
      <w:pPr>
        <w:autoSpaceDE w:val="0"/>
        <w:autoSpaceDN w:val="0"/>
        <w:spacing w:line="100" w:lineRule="atLeast"/>
        <w:ind w:firstLine="709"/>
        <w:jc w:val="both"/>
        <w:textAlignment w:val="baseline"/>
        <w:rPr>
          <w:rFonts w:eastAsia="Andale Sans UI" w:cs="Tahoma"/>
          <w:kern w:val="3"/>
          <w:sz w:val="24"/>
          <w:lang w:val="de-DE" w:eastAsia="ja-JP" w:bidi="fa-IR"/>
        </w:rPr>
      </w:pPr>
      <w:r w:rsidRPr="00D17121">
        <w:rPr>
          <w:rFonts w:eastAsia="Andale Sans UI"/>
          <w:kern w:val="3"/>
          <w:sz w:val="28"/>
          <w:szCs w:val="28"/>
          <w:lang w:val="de-DE" w:eastAsia="ja-JP" w:bidi="fa-IR"/>
        </w:rPr>
        <w:t xml:space="preserve">1. </w:t>
      </w:r>
      <w:r w:rsidRPr="00D17121">
        <w:rPr>
          <w:color w:val="000000"/>
          <w:kern w:val="3"/>
          <w:sz w:val="28"/>
          <w:szCs w:val="28"/>
          <w:lang w:eastAsia="ja-JP" w:bidi="fa-IR"/>
        </w:rPr>
        <w:t xml:space="preserve">Утвердить  Порядок </w:t>
      </w:r>
      <w:r w:rsidRPr="00D17121">
        <w:rPr>
          <w:kern w:val="3"/>
          <w:sz w:val="28"/>
          <w:szCs w:val="28"/>
          <w:lang w:eastAsia="ja-JP" w:bidi="fa-IR"/>
        </w:rPr>
        <w:t>определения среднемесячного заработка, из которого исчисляется размер пенсии за выслугу лет муниципальным служащим Чернопенского сельского поселения Костромского муниципального района Костромской области</w:t>
      </w:r>
      <w:r w:rsidRPr="00D17121">
        <w:rPr>
          <w:rFonts w:eastAsia="Andale Sans UI"/>
          <w:kern w:val="3"/>
          <w:sz w:val="28"/>
          <w:szCs w:val="28"/>
          <w:lang w:val="de-DE" w:eastAsia="ja-JP" w:bidi="fa-IR"/>
        </w:rPr>
        <w:t xml:space="preserve"> (</w:t>
      </w:r>
      <w:r w:rsidRPr="00D17121">
        <w:rPr>
          <w:rFonts w:eastAsia="Andale Sans UI"/>
          <w:kern w:val="3"/>
          <w:sz w:val="28"/>
          <w:szCs w:val="28"/>
          <w:lang w:eastAsia="ja-JP" w:bidi="fa-IR"/>
        </w:rPr>
        <w:t>Приложение</w:t>
      </w:r>
      <w:r w:rsidRPr="00D17121">
        <w:rPr>
          <w:rFonts w:eastAsia="Andale Sans UI"/>
          <w:kern w:val="3"/>
          <w:sz w:val="28"/>
          <w:szCs w:val="28"/>
          <w:lang w:val="de-DE" w:eastAsia="ja-JP" w:bidi="fa-IR"/>
        </w:rPr>
        <w:t>)</w:t>
      </w:r>
      <w:r w:rsidRPr="00D17121">
        <w:rPr>
          <w:color w:val="000000"/>
          <w:kern w:val="3"/>
          <w:sz w:val="28"/>
          <w:szCs w:val="28"/>
          <w:lang w:eastAsia="ja-JP" w:bidi="fa-IR"/>
        </w:rPr>
        <w:t>.</w:t>
      </w:r>
    </w:p>
    <w:p w:rsidR="00D17121" w:rsidRPr="00D17121" w:rsidRDefault="00D17121" w:rsidP="00D17121">
      <w:pPr>
        <w:autoSpaceDN w:val="0"/>
        <w:spacing w:line="100" w:lineRule="atLeast"/>
        <w:ind w:firstLine="709"/>
        <w:jc w:val="both"/>
        <w:textAlignment w:val="baseline"/>
        <w:rPr>
          <w:rFonts w:eastAsia="Andale Sans UI"/>
          <w:kern w:val="3"/>
          <w:sz w:val="28"/>
          <w:szCs w:val="28"/>
          <w:lang w:val="de-DE" w:eastAsia="ja-JP" w:bidi="fa-IR"/>
        </w:rPr>
      </w:pPr>
      <w:r w:rsidRPr="00D17121">
        <w:rPr>
          <w:rFonts w:eastAsia="Andale Sans UI"/>
          <w:kern w:val="3"/>
          <w:sz w:val="28"/>
          <w:szCs w:val="28"/>
          <w:lang w:val="de-DE" w:eastAsia="ja-JP" w:bidi="fa-IR"/>
        </w:rPr>
        <w:t xml:space="preserve">2. </w:t>
      </w:r>
      <w:r w:rsidRPr="00D17121">
        <w:rPr>
          <w:rFonts w:eastAsia="Andale Sans UI"/>
          <w:kern w:val="3"/>
          <w:sz w:val="28"/>
          <w:szCs w:val="28"/>
          <w:lang w:eastAsia="ja-JP" w:bidi="fa-IR"/>
        </w:rPr>
        <w:t xml:space="preserve"> </w:t>
      </w:r>
      <w:r w:rsidRPr="00D17121">
        <w:rPr>
          <w:rFonts w:eastAsia="Andale Sans UI"/>
          <w:kern w:val="3"/>
          <w:sz w:val="28"/>
          <w:szCs w:val="28"/>
          <w:lang w:val="de-DE" w:eastAsia="ja-JP" w:bidi="fa-IR"/>
        </w:rPr>
        <w:t xml:space="preserve"> Настоящее постановление вступает в силу со дня его </w:t>
      </w:r>
      <w:r w:rsidRPr="00D17121">
        <w:rPr>
          <w:rFonts w:eastAsia="Andale Sans UI"/>
          <w:kern w:val="3"/>
          <w:sz w:val="28"/>
          <w:szCs w:val="28"/>
          <w:lang w:eastAsia="ja-JP" w:bidi="fa-IR"/>
        </w:rPr>
        <w:t xml:space="preserve">подписания и подлежит </w:t>
      </w:r>
      <w:r w:rsidRPr="00D17121">
        <w:rPr>
          <w:rFonts w:eastAsia="Andale Sans UI"/>
          <w:kern w:val="3"/>
          <w:sz w:val="28"/>
          <w:szCs w:val="28"/>
          <w:lang w:val="de-DE" w:eastAsia="ja-JP" w:bidi="fa-IR"/>
        </w:rPr>
        <w:t>официально</w:t>
      </w:r>
      <w:r w:rsidRPr="00D17121">
        <w:rPr>
          <w:rFonts w:eastAsia="Andale Sans UI"/>
          <w:kern w:val="3"/>
          <w:sz w:val="28"/>
          <w:szCs w:val="28"/>
          <w:lang w:eastAsia="ja-JP" w:bidi="fa-IR"/>
        </w:rPr>
        <w:t>му</w:t>
      </w:r>
      <w:r w:rsidRPr="00D17121">
        <w:rPr>
          <w:rFonts w:eastAsia="Andale Sans UI"/>
          <w:kern w:val="3"/>
          <w:sz w:val="28"/>
          <w:szCs w:val="28"/>
          <w:lang w:val="de-DE" w:eastAsia="ja-JP" w:bidi="fa-IR"/>
        </w:rPr>
        <w:t xml:space="preserve"> опубликовани</w:t>
      </w:r>
      <w:r w:rsidRPr="00D17121">
        <w:rPr>
          <w:rFonts w:eastAsia="Andale Sans UI"/>
          <w:kern w:val="3"/>
          <w:sz w:val="28"/>
          <w:szCs w:val="28"/>
          <w:lang w:eastAsia="ja-JP" w:bidi="fa-IR"/>
        </w:rPr>
        <w:t>ю</w:t>
      </w:r>
      <w:r w:rsidRPr="00D17121">
        <w:rPr>
          <w:rFonts w:eastAsia="Andale Sans UI"/>
          <w:kern w:val="3"/>
          <w:sz w:val="28"/>
          <w:szCs w:val="28"/>
          <w:lang w:val="de-DE" w:eastAsia="ja-JP" w:bidi="fa-IR"/>
        </w:rPr>
        <w:t xml:space="preserve"> в информационном бюллетене  «Чернопенский вестник».</w:t>
      </w:r>
    </w:p>
    <w:p w:rsidR="00D17121" w:rsidRPr="00D17121" w:rsidRDefault="00D17121" w:rsidP="00D17121">
      <w:pPr>
        <w:autoSpaceDN w:val="0"/>
        <w:spacing w:line="100" w:lineRule="atLeast"/>
        <w:ind w:firstLine="709"/>
        <w:textAlignment w:val="baseline"/>
        <w:rPr>
          <w:rFonts w:eastAsia="Andale Sans UI"/>
          <w:kern w:val="3"/>
          <w:sz w:val="28"/>
          <w:szCs w:val="28"/>
          <w:lang w:val="de-DE" w:eastAsia="ja-JP" w:bidi="fa-IR"/>
        </w:rPr>
      </w:pPr>
    </w:p>
    <w:p w:rsidR="00D17121" w:rsidRPr="00D17121" w:rsidRDefault="00D17121" w:rsidP="00D17121">
      <w:pPr>
        <w:autoSpaceDE w:val="0"/>
        <w:autoSpaceDN w:val="0"/>
        <w:textAlignment w:val="baseline"/>
        <w:rPr>
          <w:rFonts w:eastAsia="Times New Roman"/>
          <w:kern w:val="3"/>
          <w:sz w:val="28"/>
          <w:szCs w:val="28"/>
          <w:lang w:eastAsia="zh-CN"/>
        </w:rPr>
      </w:pPr>
    </w:p>
    <w:p w:rsidR="00D17121" w:rsidRPr="00D17121" w:rsidRDefault="00D17121" w:rsidP="00D17121">
      <w:pPr>
        <w:autoSpaceDE w:val="0"/>
        <w:autoSpaceDN w:val="0"/>
        <w:textAlignment w:val="baseline"/>
        <w:rPr>
          <w:rFonts w:eastAsia="Times New Roman"/>
          <w:kern w:val="3"/>
          <w:sz w:val="28"/>
          <w:szCs w:val="28"/>
          <w:lang w:eastAsia="zh-CN"/>
        </w:rPr>
      </w:pPr>
      <w:r w:rsidRPr="00D17121">
        <w:rPr>
          <w:rFonts w:eastAsia="Times New Roman"/>
          <w:kern w:val="3"/>
          <w:sz w:val="28"/>
          <w:szCs w:val="28"/>
          <w:lang w:eastAsia="zh-CN"/>
        </w:rPr>
        <w:t>Глава Чернопенского</w:t>
      </w:r>
    </w:p>
    <w:p w:rsidR="00D17121" w:rsidRPr="00D17121" w:rsidRDefault="00D17121" w:rsidP="00D17121">
      <w:pPr>
        <w:autoSpaceDE w:val="0"/>
        <w:autoSpaceDN w:val="0"/>
        <w:textAlignment w:val="baseline"/>
        <w:rPr>
          <w:rFonts w:eastAsia="Times New Roman"/>
          <w:kern w:val="3"/>
          <w:sz w:val="28"/>
          <w:szCs w:val="28"/>
          <w:lang w:eastAsia="zh-CN"/>
        </w:rPr>
      </w:pPr>
      <w:r w:rsidRPr="00D17121">
        <w:rPr>
          <w:rFonts w:eastAsia="Times New Roman"/>
          <w:kern w:val="3"/>
          <w:sz w:val="28"/>
          <w:szCs w:val="28"/>
          <w:lang w:eastAsia="zh-CN"/>
        </w:rPr>
        <w:t xml:space="preserve">сельского поселения      </w:t>
      </w:r>
      <w:r w:rsidRPr="00D17121">
        <w:rPr>
          <w:rFonts w:eastAsia="Times New Roman"/>
          <w:kern w:val="3"/>
          <w:sz w:val="28"/>
          <w:szCs w:val="28"/>
          <w:lang w:eastAsia="zh-CN"/>
        </w:rPr>
        <w:tab/>
      </w:r>
      <w:r w:rsidRPr="00D17121">
        <w:rPr>
          <w:rFonts w:eastAsia="Times New Roman"/>
          <w:kern w:val="3"/>
          <w:sz w:val="28"/>
          <w:szCs w:val="28"/>
          <w:lang w:eastAsia="zh-CN"/>
        </w:rPr>
        <w:tab/>
        <w:t xml:space="preserve">                                                        Е.Н.Зубова</w:t>
      </w:r>
    </w:p>
    <w:p w:rsidR="00D17121" w:rsidRPr="00D17121" w:rsidRDefault="00D17121" w:rsidP="00D17121">
      <w:pPr>
        <w:autoSpaceDE w:val="0"/>
        <w:autoSpaceDN w:val="0"/>
        <w:textAlignment w:val="baseline"/>
        <w:rPr>
          <w:rFonts w:eastAsia="Times New Roman"/>
          <w:kern w:val="3"/>
          <w:sz w:val="28"/>
          <w:szCs w:val="28"/>
          <w:lang w:eastAsia="zh-CN"/>
        </w:rPr>
      </w:pPr>
    </w:p>
    <w:p w:rsidR="00D17121" w:rsidRPr="00D17121" w:rsidRDefault="00D17121" w:rsidP="00D17121">
      <w:pPr>
        <w:autoSpaceDE w:val="0"/>
        <w:autoSpaceDN w:val="0"/>
        <w:textAlignment w:val="baseline"/>
        <w:rPr>
          <w:rFonts w:eastAsia="Times New Roman"/>
          <w:kern w:val="3"/>
          <w:sz w:val="28"/>
          <w:szCs w:val="28"/>
          <w:lang w:eastAsia="zh-CN"/>
        </w:rPr>
      </w:pPr>
    </w:p>
    <w:p w:rsidR="00D17121" w:rsidRPr="00D17121" w:rsidRDefault="00D17121" w:rsidP="00D17121">
      <w:pPr>
        <w:autoSpaceDE w:val="0"/>
        <w:autoSpaceDN w:val="0"/>
        <w:textAlignment w:val="baseline"/>
        <w:rPr>
          <w:rFonts w:eastAsia="Times New Roman"/>
          <w:kern w:val="3"/>
          <w:sz w:val="28"/>
          <w:szCs w:val="28"/>
          <w:lang w:eastAsia="zh-CN"/>
        </w:rPr>
      </w:pPr>
    </w:p>
    <w:p w:rsidR="00D17121" w:rsidRPr="00D17121" w:rsidRDefault="00D17121" w:rsidP="00D17121">
      <w:pPr>
        <w:autoSpaceDE w:val="0"/>
        <w:autoSpaceDN w:val="0"/>
        <w:textAlignment w:val="baseline"/>
        <w:rPr>
          <w:rFonts w:eastAsia="Times New Roman"/>
          <w:kern w:val="3"/>
          <w:sz w:val="28"/>
          <w:szCs w:val="28"/>
          <w:lang w:eastAsia="zh-CN"/>
        </w:rPr>
        <w:sectPr w:rsidR="00D17121" w:rsidRPr="00D17121">
          <w:pgSz w:w="11906" w:h="16838"/>
          <w:pgMar w:top="1134" w:right="850" w:bottom="1134" w:left="1559" w:header="720" w:footer="720" w:gutter="0"/>
          <w:cols w:space="0"/>
        </w:sectPr>
      </w:pPr>
    </w:p>
    <w:p w:rsidR="00D17121" w:rsidRPr="00D17121" w:rsidRDefault="00D17121" w:rsidP="00D17121">
      <w:pPr>
        <w:autoSpaceDN w:val="0"/>
        <w:jc w:val="both"/>
        <w:textAlignment w:val="baseline"/>
        <w:rPr>
          <w:rFonts w:eastAsia="Andale Sans UI" w:cs="Tahoma"/>
          <w:kern w:val="3"/>
          <w:sz w:val="28"/>
          <w:szCs w:val="28"/>
          <w:lang w:eastAsia="ja-JP" w:bidi="fa-IR"/>
        </w:rPr>
      </w:pPr>
      <w:r w:rsidRPr="00D17121">
        <w:rPr>
          <w:rFonts w:eastAsia="Andale Sans UI" w:cs="Tahoma"/>
          <w:kern w:val="3"/>
          <w:sz w:val="28"/>
          <w:szCs w:val="28"/>
          <w:lang w:eastAsia="ja-JP" w:bidi="fa-IR"/>
        </w:rPr>
        <w:lastRenderedPageBreak/>
        <w:t xml:space="preserve">                                                                                    Приложение</w:t>
      </w:r>
    </w:p>
    <w:p w:rsidR="00D17121" w:rsidRPr="00D17121" w:rsidRDefault="00D17121" w:rsidP="00D17121">
      <w:pPr>
        <w:autoSpaceDN w:val="0"/>
        <w:jc w:val="both"/>
        <w:textAlignment w:val="baseline"/>
        <w:rPr>
          <w:rFonts w:eastAsia="Andale Sans UI" w:cs="Tahoma"/>
          <w:kern w:val="3"/>
          <w:sz w:val="28"/>
          <w:szCs w:val="28"/>
          <w:lang w:eastAsia="ja-JP" w:bidi="fa-IR"/>
        </w:rPr>
      </w:pPr>
    </w:p>
    <w:p w:rsidR="00D17121" w:rsidRPr="00D17121" w:rsidRDefault="00D17121" w:rsidP="00D17121">
      <w:pPr>
        <w:autoSpaceDN w:val="0"/>
        <w:jc w:val="both"/>
        <w:textAlignment w:val="baseline"/>
        <w:rPr>
          <w:rFonts w:eastAsia="Andale Sans UI" w:cs="Tahoma"/>
          <w:kern w:val="3"/>
          <w:sz w:val="28"/>
          <w:szCs w:val="28"/>
          <w:lang w:eastAsia="ja-JP" w:bidi="fa-IR"/>
        </w:rPr>
      </w:pPr>
      <w:r w:rsidRPr="00D17121">
        <w:rPr>
          <w:rFonts w:eastAsia="Andale Sans UI" w:cs="Tahoma"/>
          <w:kern w:val="3"/>
          <w:sz w:val="28"/>
          <w:szCs w:val="28"/>
          <w:lang w:eastAsia="ja-JP" w:bidi="fa-IR"/>
        </w:rPr>
        <w:t xml:space="preserve">                                                                                   УТВЕРЖДЕН</w:t>
      </w:r>
    </w:p>
    <w:p w:rsidR="00D17121" w:rsidRPr="00D17121" w:rsidRDefault="00D17121" w:rsidP="00D17121">
      <w:pPr>
        <w:autoSpaceDN w:val="0"/>
        <w:jc w:val="both"/>
        <w:textAlignment w:val="baseline"/>
        <w:rPr>
          <w:rFonts w:eastAsia="Andale Sans UI" w:cs="Tahoma"/>
          <w:kern w:val="3"/>
          <w:sz w:val="28"/>
          <w:szCs w:val="28"/>
          <w:lang w:eastAsia="ja-JP" w:bidi="fa-IR"/>
        </w:rPr>
      </w:pPr>
      <w:r w:rsidRPr="00D17121">
        <w:rPr>
          <w:rFonts w:eastAsia="Andale Sans UI" w:cs="Tahoma"/>
          <w:kern w:val="3"/>
          <w:sz w:val="28"/>
          <w:szCs w:val="28"/>
          <w:lang w:eastAsia="ja-JP" w:bidi="fa-IR"/>
        </w:rPr>
        <w:t xml:space="preserve">                                                                    постановлением администрации                                                                                                   </w:t>
      </w:r>
    </w:p>
    <w:p w:rsidR="00D17121" w:rsidRPr="00D17121" w:rsidRDefault="00D17121" w:rsidP="00D17121">
      <w:pPr>
        <w:autoSpaceDN w:val="0"/>
        <w:jc w:val="both"/>
        <w:textAlignment w:val="baseline"/>
        <w:rPr>
          <w:rFonts w:eastAsia="Andale Sans UI" w:cs="Tahoma"/>
          <w:kern w:val="3"/>
          <w:sz w:val="28"/>
          <w:szCs w:val="28"/>
          <w:lang w:eastAsia="ja-JP" w:bidi="fa-IR"/>
        </w:rPr>
      </w:pPr>
      <w:r w:rsidRPr="00D17121">
        <w:rPr>
          <w:rFonts w:eastAsia="Andale Sans UI" w:cs="Tahoma"/>
          <w:kern w:val="3"/>
          <w:sz w:val="28"/>
          <w:szCs w:val="28"/>
          <w:lang w:eastAsia="ja-JP" w:bidi="fa-IR"/>
        </w:rPr>
        <w:t xml:space="preserve">                                                                  Чернопенского сельского поселения  </w:t>
      </w:r>
    </w:p>
    <w:p w:rsidR="00D17121" w:rsidRPr="00D17121" w:rsidRDefault="00D17121" w:rsidP="00D17121">
      <w:pPr>
        <w:autoSpaceDN w:val="0"/>
        <w:jc w:val="both"/>
        <w:textAlignment w:val="baseline"/>
        <w:rPr>
          <w:rFonts w:eastAsia="Arial" w:cs="Arial"/>
          <w:kern w:val="3"/>
          <w:sz w:val="28"/>
          <w:szCs w:val="28"/>
          <w:lang w:eastAsia="ja-JP" w:bidi="fa-IR"/>
        </w:rPr>
      </w:pPr>
      <w:r w:rsidRPr="00D17121">
        <w:rPr>
          <w:rFonts w:eastAsia="Arial" w:cs="Arial"/>
          <w:kern w:val="3"/>
          <w:sz w:val="28"/>
          <w:szCs w:val="28"/>
          <w:lang w:eastAsia="ja-JP" w:bidi="fa-IR"/>
        </w:rPr>
        <w:t xml:space="preserve">                                                                               от     31.05.2021 №   27</w:t>
      </w:r>
    </w:p>
    <w:p w:rsidR="00D17121" w:rsidRPr="00D17121" w:rsidRDefault="00D17121" w:rsidP="00D17121">
      <w:pPr>
        <w:autoSpaceDN w:val="0"/>
        <w:jc w:val="both"/>
        <w:textAlignment w:val="baseline"/>
        <w:rPr>
          <w:rFonts w:eastAsia="Arial" w:cs="Arial"/>
          <w:kern w:val="3"/>
          <w:sz w:val="28"/>
          <w:szCs w:val="28"/>
          <w:lang w:eastAsia="ja-JP" w:bidi="fa-IR"/>
        </w:rPr>
      </w:pPr>
      <w:r w:rsidRPr="00D17121">
        <w:rPr>
          <w:rFonts w:eastAsia="Arial" w:cs="Arial"/>
          <w:kern w:val="3"/>
          <w:sz w:val="28"/>
          <w:szCs w:val="28"/>
          <w:lang w:eastAsia="ja-JP" w:bidi="fa-IR"/>
        </w:rPr>
        <w:t xml:space="preserve">                                                                          </w:t>
      </w:r>
    </w:p>
    <w:p w:rsidR="00D17121" w:rsidRPr="00D17121" w:rsidRDefault="00D17121" w:rsidP="00D17121">
      <w:pPr>
        <w:autoSpaceDE w:val="0"/>
        <w:autoSpaceDN w:val="0"/>
        <w:jc w:val="center"/>
        <w:textAlignment w:val="baseline"/>
        <w:rPr>
          <w:rFonts w:eastAsia="Andale Sans UI" w:cs="Tahoma"/>
          <w:kern w:val="3"/>
          <w:sz w:val="24"/>
          <w:lang w:val="de-DE" w:eastAsia="ja-JP" w:bidi="fa-IR"/>
        </w:rPr>
      </w:pPr>
    </w:p>
    <w:p w:rsidR="00D17121" w:rsidRPr="00D17121" w:rsidRDefault="00D17121" w:rsidP="00D17121">
      <w:pPr>
        <w:autoSpaceDE w:val="0"/>
        <w:autoSpaceDN w:val="0"/>
        <w:spacing w:line="100" w:lineRule="atLeast"/>
        <w:jc w:val="center"/>
        <w:textAlignment w:val="baseline"/>
        <w:rPr>
          <w:rFonts w:eastAsia="Arial" w:cs="Calibri"/>
          <w:kern w:val="3"/>
          <w:sz w:val="28"/>
          <w:szCs w:val="28"/>
          <w:lang w:eastAsia="ru-RU"/>
        </w:rPr>
      </w:pPr>
      <w:r w:rsidRPr="00D17121">
        <w:rPr>
          <w:rFonts w:eastAsia="Arial" w:cs="Calibri"/>
          <w:kern w:val="3"/>
          <w:sz w:val="28"/>
          <w:szCs w:val="28"/>
          <w:lang w:eastAsia="ru-RU"/>
        </w:rPr>
        <w:t>Порядок</w:t>
      </w:r>
    </w:p>
    <w:p w:rsidR="00D17121" w:rsidRPr="00D17121" w:rsidRDefault="00D17121" w:rsidP="00D17121">
      <w:pPr>
        <w:autoSpaceDN w:val="0"/>
        <w:jc w:val="center"/>
        <w:textAlignment w:val="baseline"/>
        <w:rPr>
          <w:rFonts w:eastAsia="Andale Sans UI" w:cs="Tahoma"/>
          <w:kern w:val="3"/>
          <w:sz w:val="28"/>
          <w:szCs w:val="28"/>
          <w:lang w:val="de-DE" w:eastAsia="ja-JP" w:bidi="fa-IR"/>
        </w:rPr>
      </w:pPr>
      <w:r w:rsidRPr="00D17121">
        <w:rPr>
          <w:rFonts w:eastAsia="Andale Sans UI" w:cs="Tahoma"/>
          <w:kern w:val="3"/>
          <w:sz w:val="28"/>
          <w:szCs w:val="28"/>
          <w:lang w:val="de-DE" w:eastAsia="ja-JP" w:bidi="fa-IR"/>
        </w:rPr>
        <w:t xml:space="preserve">определения среднемесячного заработка, из которого исчисляется размер пенсии за выслугу лет </w:t>
      </w:r>
      <w:r w:rsidRPr="00D17121">
        <w:rPr>
          <w:rFonts w:eastAsia="Andale Sans UI" w:cs="Tahoma"/>
          <w:kern w:val="3"/>
          <w:sz w:val="28"/>
          <w:szCs w:val="28"/>
          <w:lang w:eastAsia="ja-JP" w:bidi="fa-IR"/>
        </w:rPr>
        <w:t>муниципальным</w:t>
      </w:r>
      <w:r w:rsidRPr="00D17121">
        <w:rPr>
          <w:rFonts w:eastAsia="Andale Sans UI" w:cs="Tahoma"/>
          <w:kern w:val="3"/>
          <w:sz w:val="28"/>
          <w:szCs w:val="28"/>
          <w:lang w:val="de-DE" w:eastAsia="ja-JP" w:bidi="fa-IR"/>
        </w:rPr>
        <w:t xml:space="preserve"> служащим </w:t>
      </w:r>
      <w:r w:rsidRPr="00D17121">
        <w:rPr>
          <w:rFonts w:eastAsia="Andale Sans UI" w:cs="Tahoma"/>
          <w:kern w:val="3"/>
          <w:sz w:val="28"/>
          <w:szCs w:val="28"/>
          <w:lang w:eastAsia="ja-JP" w:bidi="fa-IR"/>
        </w:rPr>
        <w:t xml:space="preserve">Чернопенского сельского поселения Костромского муниципального района </w:t>
      </w:r>
      <w:r w:rsidRPr="00D17121">
        <w:rPr>
          <w:rFonts w:eastAsia="Andale Sans UI" w:cs="Tahoma"/>
          <w:kern w:val="3"/>
          <w:sz w:val="28"/>
          <w:szCs w:val="28"/>
          <w:lang w:val="de-DE" w:eastAsia="ja-JP" w:bidi="fa-IR"/>
        </w:rPr>
        <w:t>Костромской области</w:t>
      </w:r>
    </w:p>
    <w:p w:rsidR="00D17121" w:rsidRPr="00D17121" w:rsidRDefault="00D17121" w:rsidP="00D17121">
      <w:pPr>
        <w:autoSpaceDE w:val="0"/>
        <w:autoSpaceDN w:val="0"/>
        <w:jc w:val="center"/>
        <w:textAlignment w:val="baseline"/>
        <w:rPr>
          <w:rFonts w:eastAsia="Andale Sans UI" w:cs="Tahoma"/>
          <w:kern w:val="3"/>
          <w:sz w:val="28"/>
          <w:szCs w:val="28"/>
          <w:lang w:val="de-DE" w:eastAsia="ja-JP" w:bidi="fa-IR"/>
        </w:rPr>
      </w:pPr>
    </w:p>
    <w:p w:rsidR="00D17121" w:rsidRPr="00D17121" w:rsidRDefault="00D17121" w:rsidP="00D17121">
      <w:pPr>
        <w:autoSpaceDE w:val="0"/>
        <w:autoSpaceDN w:val="0"/>
        <w:spacing w:line="100" w:lineRule="atLeast"/>
        <w:ind w:firstLine="284"/>
        <w:jc w:val="both"/>
        <w:textAlignment w:val="baseline"/>
        <w:rPr>
          <w:rFonts w:eastAsia="Arial" w:cs="Calibri"/>
          <w:b/>
          <w:bCs/>
          <w:kern w:val="3"/>
          <w:sz w:val="28"/>
          <w:szCs w:val="28"/>
          <w:lang w:eastAsia="ru-RU"/>
        </w:rPr>
      </w:pPr>
      <w:r w:rsidRPr="00D17121">
        <w:rPr>
          <w:rFonts w:eastAsia="Arial" w:cs="Calibri"/>
          <w:bCs/>
          <w:kern w:val="3"/>
          <w:sz w:val="28"/>
          <w:szCs w:val="28"/>
          <w:lang w:eastAsia="ru-RU"/>
        </w:rPr>
        <w:t xml:space="preserve">     1. </w:t>
      </w:r>
      <w:proofErr w:type="gramStart"/>
      <w:r w:rsidRPr="00D17121">
        <w:rPr>
          <w:rFonts w:eastAsia="Arial" w:cs="Calibri"/>
          <w:bCs/>
          <w:kern w:val="3"/>
          <w:sz w:val="28"/>
          <w:szCs w:val="28"/>
          <w:lang w:eastAsia="ru-RU"/>
        </w:rPr>
        <w:t xml:space="preserve">Настоящий Порядок разработан в целях реализации Положения  о пенсионном обеспечении муниципальных служащих  Чернопенского сельского поселения Костромского муниципального района Костромской области, утвержденного решением  Совета депутатов Чернопенского сельского поселения  Костромского муниципального района Костромской области  </w:t>
      </w:r>
      <w:r w:rsidRPr="00D17121">
        <w:rPr>
          <w:rFonts w:eastAsia="Arial"/>
          <w:bCs/>
          <w:kern w:val="3"/>
          <w:sz w:val="28"/>
          <w:szCs w:val="28"/>
          <w:lang w:eastAsia="ru-RU"/>
        </w:rPr>
        <w:t>от  26.07.2018 № 3 (в редакции решения от 14.11.2018 № 56, от 27.05.2021 № 24)</w:t>
      </w:r>
      <w:r w:rsidRPr="00D17121">
        <w:rPr>
          <w:rFonts w:eastAsia="Arial" w:cs="Calibri"/>
          <w:bCs/>
          <w:kern w:val="3"/>
          <w:sz w:val="28"/>
          <w:szCs w:val="28"/>
          <w:lang w:eastAsia="ru-RU"/>
        </w:rPr>
        <w:t xml:space="preserve"> (далее — Положение) и определяет порядок расчета среднемесячного заработка, из которого исчисляется размер пенсии за выслугу лет</w:t>
      </w:r>
      <w:proofErr w:type="gramEnd"/>
      <w:r w:rsidRPr="00D17121">
        <w:rPr>
          <w:rFonts w:eastAsia="Arial" w:cs="Calibri"/>
          <w:bCs/>
          <w:kern w:val="3"/>
          <w:sz w:val="28"/>
          <w:szCs w:val="28"/>
          <w:lang w:eastAsia="ru-RU"/>
        </w:rPr>
        <w:t xml:space="preserve"> муниципальным служащим Чернопенского сельского поселения Костромского муниципального района Костромской области (далее - среднемесячный заработок).</w:t>
      </w:r>
    </w:p>
    <w:p w:rsidR="00D17121" w:rsidRPr="00D17121" w:rsidRDefault="00D17121" w:rsidP="00D17121">
      <w:pPr>
        <w:autoSpaceDN w:val="0"/>
        <w:jc w:val="both"/>
        <w:textAlignment w:val="baseline"/>
        <w:rPr>
          <w:rFonts w:eastAsia="Andale Sans UI" w:cs="Tahoma"/>
          <w:kern w:val="3"/>
          <w:sz w:val="24"/>
          <w:lang w:val="de-DE" w:eastAsia="ja-JP" w:bidi="fa-IR"/>
        </w:rPr>
      </w:pPr>
      <w:bookmarkStart w:id="88" w:name="P000D_1"/>
      <w:bookmarkEnd w:id="88"/>
      <w:r w:rsidRPr="00D17121">
        <w:rPr>
          <w:rFonts w:eastAsia="Andale Sans UI" w:cs="Tahoma"/>
          <w:kern w:val="3"/>
          <w:sz w:val="28"/>
          <w:szCs w:val="28"/>
          <w:lang w:val="de-DE" w:eastAsia="ja-JP" w:bidi="fa-IR"/>
        </w:rPr>
        <w:t xml:space="preserve">     2. Для определения среднемесячного заработка лиц, замещавших должности </w:t>
      </w:r>
      <w:r w:rsidRPr="00D17121">
        <w:rPr>
          <w:rFonts w:eastAsia="Andale Sans UI" w:cs="Tahoma"/>
          <w:kern w:val="3"/>
          <w:sz w:val="28"/>
          <w:szCs w:val="28"/>
          <w:lang w:eastAsia="ja-JP" w:bidi="fa-IR"/>
        </w:rPr>
        <w:t>муниципальной службы Чернопенского сельского поселения</w:t>
      </w:r>
      <w:r w:rsidRPr="00D17121">
        <w:rPr>
          <w:rFonts w:eastAsia="Andale Sans UI" w:cs="Tahoma"/>
          <w:kern w:val="3"/>
          <w:sz w:val="28"/>
          <w:szCs w:val="28"/>
          <w:lang w:val="de-DE" w:eastAsia="ja-JP" w:bidi="fa-IR"/>
        </w:rPr>
        <w:t xml:space="preserve">, в соответствии с частью 2 статьи 6 </w:t>
      </w:r>
      <w:r w:rsidRPr="00D17121">
        <w:rPr>
          <w:rFonts w:eastAsia="Andale Sans UI" w:cs="Tahoma"/>
          <w:kern w:val="3"/>
          <w:sz w:val="28"/>
          <w:szCs w:val="28"/>
          <w:lang w:eastAsia="ja-JP" w:bidi="fa-IR"/>
        </w:rPr>
        <w:t>Положения</w:t>
      </w:r>
      <w:r w:rsidRPr="00D17121">
        <w:rPr>
          <w:rFonts w:eastAsia="Andale Sans UI" w:cs="Tahoma"/>
          <w:kern w:val="3"/>
          <w:sz w:val="28"/>
          <w:szCs w:val="28"/>
          <w:lang w:val="de-DE" w:eastAsia="ja-JP" w:bidi="fa-IR"/>
        </w:rPr>
        <w:t xml:space="preserve"> учитывается денежное содержание </w:t>
      </w:r>
      <w:r w:rsidRPr="00D17121">
        <w:rPr>
          <w:rFonts w:eastAsia="Andale Sans UI" w:cs="Tahoma"/>
          <w:kern w:val="3"/>
          <w:sz w:val="28"/>
          <w:szCs w:val="28"/>
          <w:lang w:eastAsia="ja-JP" w:bidi="fa-IR"/>
        </w:rPr>
        <w:t xml:space="preserve">муниципальных </w:t>
      </w:r>
      <w:r w:rsidRPr="00D17121">
        <w:rPr>
          <w:rFonts w:eastAsia="Andale Sans UI" w:cs="Tahoma"/>
          <w:kern w:val="3"/>
          <w:sz w:val="28"/>
          <w:szCs w:val="28"/>
          <w:lang w:val="de-DE" w:eastAsia="ja-JP" w:bidi="fa-IR"/>
        </w:rPr>
        <w:t xml:space="preserve"> служащих, состоящее из следующих выплат:</w:t>
      </w:r>
    </w:p>
    <w:p w:rsidR="00D17121" w:rsidRPr="00D17121" w:rsidRDefault="00D17121" w:rsidP="00D17121">
      <w:pPr>
        <w:autoSpaceDN w:val="0"/>
        <w:ind w:left="705"/>
        <w:textAlignment w:val="baseline"/>
        <w:rPr>
          <w:rFonts w:eastAsia="Andale Sans UI"/>
          <w:kern w:val="3"/>
          <w:sz w:val="28"/>
          <w:szCs w:val="28"/>
          <w:lang w:val="de-DE" w:eastAsia="ja-JP" w:bidi="fa-IR"/>
        </w:rPr>
      </w:pPr>
      <w:r w:rsidRPr="00D17121">
        <w:rPr>
          <w:rFonts w:eastAsia="Andale Sans UI"/>
          <w:kern w:val="3"/>
          <w:sz w:val="28"/>
          <w:szCs w:val="28"/>
          <w:lang w:val="de-DE" w:eastAsia="ja-JP" w:bidi="fa-IR"/>
        </w:rPr>
        <w:t>1)должностной оклад;</w:t>
      </w:r>
    </w:p>
    <w:p w:rsidR="00D17121" w:rsidRPr="00D17121" w:rsidRDefault="00D17121" w:rsidP="00D17121">
      <w:pPr>
        <w:autoSpaceDN w:val="0"/>
        <w:ind w:left="705"/>
        <w:textAlignment w:val="baseline"/>
        <w:rPr>
          <w:rFonts w:eastAsia="Andale Sans UI" w:cs="Tahoma"/>
          <w:kern w:val="3"/>
          <w:sz w:val="24"/>
          <w:lang w:val="de-DE" w:eastAsia="ja-JP" w:bidi="fa-IR"/>
        </w:rPr>
      </w:pPr>
      <w:r w:rsidRPr="00D17121">
        <w:rPr>
          <w:rFonts w:eastAsia="Times New Roman"/>
          <w:kern w:val="3"/>
          <w:sz w:val="28"/>
          <w:szCs w:val="28"/>
          <w:lang w:val="de-DE" w:eastAsia="ja-JP" w:bidi="fa-IR"/>
        </w:rPr>
        <w:t xml:space="preserve"> </w:t>
      </w:r>
      <w:r w:rsidRPr="00D17121">
        <w:rPr>
          <w:rFonts w:eastAsia="Andale Sans UI"/>
          <w:kern w:val="3"/>
          <w:sz w:val="28"/>
          <w:szCs w:val="28"/>
          <w:lang w:val="de-DE" w:eastAsia="ja-JP" w:bidi="fa-IR"/>
        </w:rPr>
        <w:t xml:space="preserve">2) </w:t>
      </w:r>
      <w:r w:rsidRPr="00D17121">
        <w:rPr>
          <w:rFonts w:eastAsia="MS Mincho"/>
          <w:kern w:val="3"/>
          <w:sz w:val="28"/>
          <w:szCs w:val="28"/>
          <w:lang w:eastAsia="zh-CN" w:bidi="ru-RU"/>
        </w:rPr>
        <w:t>оклад</w:t>
      </w:r>
      <w:r w:rsidRPr="00D17121">
        <w:rPr>
          <w:rFonts w:eastAsia="Andale Sans UI"/>
          <w:kern w:val="3"/>
          <w:sz w:val="28"/>
          <w:szCs w:val="28"/>
          <w:lang w:val="de-DE" w:eastAsia="ja-JP" w:bidi="fa-IR"/>
        </w:rPr>
        <w:t xml:space="preserve"> за классный чин;</w:t>
      </w:r>
    </w:p>
    <w:p w:rsidR="00D17121" w:rsidRPr="00D17121" w:rsidRDefault="00D17121" w:rsidP="00D17121">
      <w:pPr>
        <w:autoSpaceDN w:val="0"/>
        <w:ind w:left="705"/>
        <w:textAlignment w:val="baseline"/>
        <w:rPr>
          <w:rFonts w:eastAsia="Andale Sans UI" w:cs="Tahoma"/>
          <w:kern w:val="3"/>
          <w:sz w:val="24"/>
          <w:lang w:val="de-DE" w:eastAsia="ja-JP" w:bidi="fa-IR"/>
        </w:rPr>
      </w:pPr>
      <w:r w:rsidRPr="00D17121">
        <w:rPr>
          <w:rFonts w:eastAsia="Times New Roman"/>
          <w:kern w:val="3"/>
          <w:sz w:val="28"/>
          <w:szCs w:val="28"/>
          <w:lang w:val="de-DE" w:eastAsia="ja-JP" w:bidi="fa-IR"/>
        </w:rPr>
        <w:t xml:space="preserve"> </w:t>
      </w:r>
      <w:r w:rsidRPr="00D17121">
        <w:rPr>
          <w:rFonts w:eastAsia="Andale Sans UI"/>
          <w:kern w:val="3"/>
          <w:sz w:val="28"/>
          <w:szCs w:val="28"/>
          <w:lang w:val="de-DE" w:eastAsia="ja-JP" w:bidi="fa-IR"/>
        </w:rPr>
        <w:t>3) надбавка за выслугу лет;</w:t>
      </w:r>
    </w:p>
    <w:p w:rsidR="00D17121" w:rsidRPr="00D17121" w:rsidRDefault="00D17121" w:rsidP="00D17121">
      <w:pPr>
        <w:autoSpaceDN w:val="0"/>
        <w:jc w:val="both"/>
        <w:textAlignment w:val="baseline"/>
        <w:rPr>
          <w:rFonts w:eastAsia="Andale Sans UI" w:cs="Tahoma"/>
          <w:kern w:val="3"/>
          <w:sz w:val="24"/>
          <w:lang w:val="de-DE" w:eastAsia="ja-JP" w:bidi="fa-IR"/>
        </w:rPr>
      </w:pPr>
      <w:r w:rsidRPr="00D17121">
        <w:rPr>
          <w:rFonts w:eastAsia="Times New Roman"/>
          <w:kern w:val="3"/>
          <w:sz w:val="28"/>
          <w:szCs w:val="28"/>
          <w:lang w:val="de-DE" w:eastAsia="ja-JP" w:bidi="fa-IR"/>
        </w:rPr>
        <w:t xml:space="preserve">        </w:t>
      </w:r>
      <w:r w:rsidRPr="00D17121">
        <w:rPr>
          <w:rFonts w:eastAsia="Andale Sans UI"/>
          <w:kern w:val="3"/>
          <w:sz w:val="28"/>
          <w:szCs w:val="28"/>
          <w:lang w:val="de-DE" w:eastAsia="ja-JP" w:bidi="fa-IR"/>
        </w:rPr>
        <w:t>4) ежемесячная  надбавка к должностному  окладу  за  особые условия муниципальной службы;</w:t>
      </w:r>
    </w:p>
    <w:p w:rsidR="00D17121" w:rsidRPr="00D17121" w:rsidRDefault="00D17121" w:rsidP="00D17121">
      <w:pPr>
        <w:autoSpaceDE w:val="0"/>
        <w:autoSpaceDN w:val="0"/>
        <w:jc w:val="both"/>
        <w:textAlignment w:val="baseline"/>
        <w:rPr>
          <w:rFonts w:eastAsia="Times New Roman"/>
          <w:kern w:val="3"/>
          <w:sz w:val="28"/>
          <w:szCs w:val="28"/>
          <w:lang w:eastAsia="zh-CN"/>
        </w:rPr>
      </w:pPr>
      <w:r w:rsidRPr="00D17121">
        <w:rPr>
          <w:rFonts w:eastAsia="Times New Roman"/>
          <w:kern w:val="3"/>
          <w:sz w:val="28"/>
          <w:szCs w:val="28"/>
          <w:lang w:eastAsia="zh-CN"/>
        </w:rPr>
        <w:tab/>
        <w:t>5) ежемесячная процентная надбавка к должностному окладу за работу со сведениями, составляющими государственную тайну;</w:t>
      </w:r>
    </w:p>
    <w:p w:rsidR="00D17121" w:rsidRPr="00D17121" w:rsidRDefault="00D17121" w:rsidP="00D17121">
      <w:pPr>
        <w:autoSpaceDE w:val="0"/>
        <w:autoSpaceDN w:val="0"/>
        <w:textAlignment w:val="baseline"/>
        <w:rPr>
          <w:rFonts w:eastAsia="Times New Roman"/>
          <w:kern w:val="3"/>
          <w:sz w:val="28"/>
          <w:szCs w:val="28"/>
          <w:lang w:eastAsia="zh-CN"/>
        </w:rPr>
      </w:pPr>
      <w:r w:rsidRPr="00D17121">
        <w:rPr>
          <w:rFonts w:eastAsia="Times New Roman"/>
          <w:kern w:val="3"/>
          <w:sz w:val="28"/>
          <w:szCs w:val="28"/>
          <w:lang w:eastAsia="zh-CN"/>
        </w:rPr>
        <w:tab/>
        <w:t>6) ежемесячное денежное поощрение;</w:t>
      </w:r>
    </w:p>
    <w:p w:rsidR="00D17121" w:rsidRPr="00D17121" w:rsidRDefault="00D17121" w:rsidP="00D17121">
      <w:pPr>
        <w:autoSpaceDE w:val="0"/>
        <w:autoSpaceDN w:val="0"/>
        <w:textAlignment w:val="baseline"/>
        <w:rPr>
          <w:rFonts w:eastAsia="Times New Roman"/>
          <w:kern w:val="3"/>
          <w:sz w:val="28"/>
          <w:szCs w:val="28"/>
          <w:lang w:eastAsia="zh-CN"/>
        </w:rPr>
      </w:pPr>
      <w:r w:rsidRPr="00D17121">
        <w:rPr>
          <w:rFonts w:eastAsia="Times New Roman"/>
          <w:kern w:val="3"/>
          <w:sz w:val="28"/>
          <w:szCs w:val="28"/>
          <w:lang w:eastAsia="zh-CN"/>
        </w:rPr>
        <w:tab/>
        <w:t>7) премии за выполнение особо важных и сложных заданий.</w:t>
      </w:r>
    </w:p>
    <w:p w:rsidR="00D17121" w:rsidRPr="00D17121" w:rsidRDefault="00D17121" w:rsidP="00D17121">
      <w:pPr>
        <w:autoSpaceDN w:val="0"/>
        <w:jc w:val="both"/>
        <w:textAlignment w:val="baseline"/>
        <w:rPr>
          <w:rFonts w:eastAsia="Andale Sans UI" w:cs="Tahoma"/>
          <w:kern w:val="3"/>
          <w:sz w:val="24"/>
          <w:lang w:val="de-DE" w:eastAsia="ja-JP" w:bidi="fa-IR"/>
        </w:rPr>
      </w:pPr>
      <w:bookmarkStart w:id="89" w:name="P000D_10"/>
      <w:bookmarkEnd w:id="89"/>
      <w:r w:rsidRPr="00D17121">
        <w:rPr>
          <w:rFonts w:eastAsia="Andale Sans UI" w:cs="Tahoma"/>
          <w:kern w:val="3"/>
          <w:sz w:val="28"/>
          <w:szCs w:val="28"/>
          <w:lang w:val="de-DE" w:eastAsia="ja-JP" w:bidi="fa-IR"/>
        </w:rPr>
        <w:t xml:space="preserve">  3. Расчет среднемесячного заработка производится по выбору </w:t>
      </w:r>
      <w:r w:rsidRPr="00D17121">
        <w:rPr>
          <w:rFonts w:eastAsia="Andale Sans UI" w:cs="Tahoma"/>
          <w:kern w:val="3"/>
          <w:sz w:val="28"/>
          <w:szCs w:val="28"/>
          <w:lang w:eastAsia="ja-JP" w:bidi="fa-IR"/>
        </w:rPr>
        <w:t xml:space="preserve">муниципального </w:t>
      </w:r>
      <w:r w:rsidRPr="00D17121">
        <w:rPr>
          <w:rFonts w:eastAsia="Andale Sans UI" w:cs="Tahoma"/>
          <w:kern w:val="3"/>
          <w:sz w:val="28"/>
          <w:szCs w:val="28"/>
          <w:lang w:val="de-DE" w:eastAsia="ja-JP" w:bidi="fa-IR"/>
        </w:rPr>
        <w:t xml:space="preserve"> служащего </w:t>
      </w:r>
      <w:r w:rsidRPr="00D17121">
        <w:rPr>
          <w:rFonts w:eastAsia="Andale Sans UI" w:cs="Tahoma"/>
          <w:kern w:val="3"/>
          <w:sz w:val="28"/>
          <w:szCs w:val="28"/>
          <w:lang w:eastAsia="ja-JP" w:bidi="fa-IR"/>
        </w:rPr>
        <w:t>Чернопенского сельского поселения</w:t>
      </w:r>
      <w:r w:rsidRPr="00D17121">
        <w:rPr>
          <w:rFonts w:eastAsia="Andale Sans UI" w:cs="Tahoma"/>
          <w:kern w:val="3"/>
          <w:sz w:val="28"/>
          <w:szCs w:val="28"/>
          <w:lang w:val="de-DE" w:eastAsia="ja-JP" w:bidi="fa-IR"/>
        </w:rPr>
        <w:t xml:space="preserve"> исходя из денежного содержания за последние 12 полных месяцев </w:t>
      </w:r>
      <w:r w:rsidRPr="00D17121">
        <w:rPr>
          <w:rFonts w:eastAsia="Andale Sans UI" w:cs="Tahoma"/>
          <w:kern w:val="3"/>
          <w:sz w:val="28"/>
          <w:szCs w:val="28"/>
          <w:lang w:eastAsia="ja-JP" w:bidi="fa-IR"/>
        </w:rPr>
        <w:t xml:space="preserve">муниципальной службы </w:t>
      </w:r>
      <w:r w:rsidRPr="00D17121">
        <w:rPr>
          <w:rFonts w:eastAsia="Andale Sans UI" w:cs="Tahoma"/>
          <w:kern w:val="3"/>
          <w:sz w:val="28"/>
          <w:szCs w:val="28"/>
          <w:lang w:val="de-DE" w:eastAsia="ja-JP" w:bidi="fa-IR"/>
        </w:rPr>
        <w:t xml:space="preserve"> службы </w:t>
      </w:r>
      <w:r w:rsidRPr="00D17121">
        <w:rPr>
          <w:rFonts w:eastAsia="Andale Sans UI" w:cs="Tahoma"/>
          <w:kern w:val="3"/>
          <w:sz w:val="28"/>
          <w:szCs w:val="28"/>
          <w:lang w:eastAsia="ja-JP" w:bidi="fa-IR"/>
        </w:rPr>
        <w:t>Чернопенского сельского поселения</w:t>
      </w:r>
      <w:r w:rsidRPr="00D17121">
        <w:rPr>
          <w:rFonts w:eastAsia="Andale Sans UI" w:cs="Tahoma"/>
          <w:kern w:val="3"/>
          <w:sz w:val="28"/>
          <w:szCs w:val="28"/>
          <w:lang w:val="de-DE" w:eastAsia="ja-JP" w:bidi="fa-IR"/>
        </w:rPr>
        <w:t xml:space="preserve">, предшествующих дню ее прекращения либо дню достижения им возраста, дающего право на </w:t>
      </w:r>
      <w:r w:rsidRPr="00D17121">
        <w:rPr>
          <w:rFonts w:eastAsia="Andale Sans UI" w:cs="Tahoma"/>
          <w:kern w:val="3"/>
          <w:sz w:val="28"/>
          <w:szCs w:val="28"/>
          <w:lang w:val="de-DE" w:eastAsia="ja-JP" w:bidi="fa-IR"/>
        </w:rPr>
        <w:lastRenderedPageBreak/>
        <w:t>страховую пенсию по старости (инвалидности), предусмотренную </w:t>
      </w:r>
      <w:hyperlink r:id="rId34" w:history="1">
        <w:r w:rsidRPr="00D17121">
          <w:rPr>
            <w:rFonts w:eastAsia="Andale Sans UI" w:cs="Tahoma"/>
            <w:kern w:val="3"/>
            <w:sz w:val="28"/>
            <w:szCs w:val="28"/>
            <w:u w:val="single"/>
            <w:lang w:val="de-DE" w:eastAsia="ja-JP" w:bidi="fa-IR"/>
          </w:rPr>
          <w:t>Федеральным законом от 28 декабря 2013 года N 400-ФЗ "О страховых пенсиях"</w:t>
        </w:r>
      </w:hyperlink>
      <w:r w:rsidRPr="00D17121">
        <w:rPr>
          <w:rFonts w:eastAsia="Andale Sans UI" w:cs="Tahoma"/>
          <w:kern w:val="3"/>
          <w:sz w:val="28"/>
          <w:szCs w:val="28"/>
          <w:lang w:val="de-DE" w:eastAsia="ja-JP" w:bidi="fa-IR"/>
        </w:rPr>
        <w:t> (далее - расчетный период).</w:t>
      </w:r>
    </w:p>
    <w:p w:rsidR="00D17121" w:rsidRPr="00D17121" w:rsidRDefault="00D17121" w:rsidP="00D17121">
      <w:pPr>
        <w:autoSpaceDN w:val="0"/>
        <w:jc w:val="both"/>
        <w:textAlignment w:val="baseline"/>
        <w:rPr>
          <w:rFonts w:eastAsia="Andale Sans UI" w:cs="Tahoma"/>
          <w:kern w:val="3"/>
          <w:sz w:val="28"/>
          <w:szCs w:val="28"/>
          <w:lang w:val="de-DE" w:eastAsia="ja-JP" w:bidi="fa-IR"/>
        </w:rPr>
      </w:pPr>
      <w:bookmarkStart w:id="90" w:name="P000D_12"/>
      <w:bookmarkEnd w:id="90"/>
      <w:r w:rsidRPr="00D17121">
        <w:rPr>
          <w:rFonts w:eastAsia="Andale Sans UI" w:cs="Tahoma"/>
          <w:kern w:val="3"/>
          <w:sz w:val="28"/>
          <w:szCs w:val="28"/>
          <w:lang w:val="de-DE" w:eastAsia="ja-JP" w:bidi="fa-IR"/>
        </w:rPr>
        <w:t xml:space="preserve">     4. При исчислении среднемесячного заработка из расчетного периода исключаются время нахождения </w:t>
      </w:r>
      <w:r w:rsidRPr="00D17121">
        <w:rPr>
          <w:rFonts w:eastAsia="Andale Sans UI" w:cs="Tahoma"/>
          <w:kern w:val="3"/>
          <w:sz w:val="28"/>
          <w:szCs w:val="28"/>
          <w:lang w:eastAsia="ja-JP" w:bidi="fa-IR"/>
        </w:rPr>
        <w:t xml:space="preserve">муниципального </w:t>
      </w:r>
      <w:r w:rsidRPr="00D17121">
        <w:rPr>
          <w:rFonts w:eastAsia="Andale Sans UI" w:cs="Tahoma"/>
          <w:kern w:val="3"/>
          <w:sz w:val="28"/>
          <w:szCs w:val="28"/>
          <w:lang w:val="de-DE" w:eastAsia="ja-JP" w:bidi="fa-IR"/>
        </w:rPr>
        <w:t xml:space="preserve"> служащего </w:t>
      </w:r>
      <w:r w:rsidRPr="00D17121">
        <w:rPr>
          <w:rFonts w:eastAsia="Andale Sans UI" w:cs="Tahoma"/>
          <w:kern w:val="3"/>
          <w:sz w:val="28"/>
          <w:szCs w:val="28"/>
          <w:lang w:eastAsia="ja-JP" w:bidi="fa-IR"/>
        </w:rPr>
        <w:t>Чернопенского сельского поселения</w:t>
      </w:r>
      <w:r w:rsidRPr="00D17121">
        <w:rPr>
          <w:rFonts w:eastAsia="Andale Sans UI" w:cs="Tahoma"/>
          <w:kern w:val="3"/>
          <w:sz w:val="28"/>
          <w:szCs w:val="28"/>
          <w:lang w:val="de-DE" w:eastAsia="ja-JP" w:bidi="fa-IR"/>
        </w:rPr>
        <w:t xml:space="preserve"> в отпусках без сохранения денежного содержания, по беременности и родам, по уходу за ребенком до достижения им установленного законом возраста, а также период временной нетрудоспособности. Начисленные за это время суммы соответствующих пособий не учитываются.</w:t>
      </w:r>
    </w:p>
    <w:p w:rsidR="00D17121" w:rsidRPr="00D17121" w:rsidRDefault="00D17121" w:rsidP="00D17121">
      <w:pPr>
        <w:autoSpaceDN w:val="0"/>
        <w:jc w:val="both"/>
        <w:textAlignment w:val="baseline"/>
        <w:rPr>
          <w:rFonts w:eastAsia="Andale Sans UI" w:cs="Tahoma"/>
          <w:kern w:val="3"/>
          <w:sz w:val="28"/>
          <w:szCs w:val="28"/>
          <w:lang w:val="de-DE" w:eastAsia="ja-JP" w:bidi="fa-IR"/>
        </w:rPr>
      </w:pPr>
      <w:bookmarkStart w:id="91" w:name="P000D_13"/>
      <w:bookmarkEnd w:id="91"/>
      <w:r w:rsidRPr="00D17121">
        <w:rPr>
          <w:rFonts w:eastAsia="Andale Sans UI" w:cs="Tahoma"/>
          <w:kern w:val="3"/>
          <w:sz w:val="28"/>
          <w:szCs w:val="28"/>
          <w:lang w:val="de-DE" w:eastAsia="ja-JP" w:bidi="fa-IR"/>
        </w:rPr>
        <w:t xml:space="preserve">         5.   Размер  среднемесячного  заработка  при  отсутствии в расчетном периоде исключаемых из него в соответствии с пунктом 4 настоящего Порядка времени нахождения </w:t>
      </w:r>
      <w:r w:rsidRPr="00D17121">
        <w:rPr>
          <w:rFonts w:eastAsia="Andale Sans UI" w:cs="Tahoma"/>
          <w:kern w:val="3"/>
          <w:sz w:val="28"/>
          <w:szCs w:val="28"/>
          <w:lang w:eastAsia="ja-JP" w:bidi="fa-IR"/>
        </w:rPr>
        <w:t xml:space="preserve">муниципального </w:t>
      </w:r>
      <w:r w:rsidRPr="00D17121">
        <w:rPr>
          <w:rFonts w:eastAsia="Andale Sans UI" w:cs="Tahoma"/>
          <w:kern w:val="3"/>
          <w:sz w:val="28"/>
          <w:szCs w:val="28"/>
          <w:lang w:val="de-DE" w:eastAsia="ja-JP" w:bidi="fa-IR"/>
        </w:rPr>
        <w:t xml:space="preserve"> служащего </w:t>
      </w:r>
      <w:r w:rsidRPr="00D17121">
        <w:rPr>
          <w:rFonts w:eastAsia="Andale Sans UI" w:cs="Tahoma"/>
          <w:kern w:val="3"/>
          <w:sz w:val="28"/>
          <w:szCs w:val="28"/>
          <w:lang w:eastAsia="ja-JP" w:bidi="fa-IR"/>
        </w:rPr>
        <w:t>Чернопенского сельского поселения</w:t>
      </w:r>
      <w:r w:rsidRPr="00D17121">
        <w:rPr>
          <w:rFonts w:eastAsia="Andale Sans UI" w:cs="Tahoma"/>
          <w:kern w:val="3"/>
          <w:sz w:val="28"/>
          <w:szCs w:val="28"/>
          <w:lang w:val="de-DE" w:eastAsia="ja-JP" w:bidi="fa-IR"/>
        </w:rPr>
        <w:t xml:space="preserve"> в соответствующих отпусках и периода временной нетрудоспособности определяется путем деления общей суммы денежного содержания, начисленной в расчетном периоде, на 12.</w:t>
      </w:r>
    </w:p>
    <w:p w:rsidR="00D17121" w:rsidRPr="00D17121" w:rsidRDefault="00D17121" w:rsidP="00D17121">
      <w:pPr>
        <w:autoSpaceDN w:val="0"/>
        <w:jc w:val="both"/>
        <w:textAlignment w:val="baseline"/>
        <w:rPr>
          <w:rFonts w:eastAsia="Andale Sans UI" w:cs="Tahoma"/>
          <w:kern w:val="3"/>
          <w:sz w:val="28"/>
          <w:szCs w:val="28"/>
          <w:lang w:val="de-DE" w:eastAsia="ja-JP" w:bidi="fa-IR"/>
        </w:rPr>
      </w:pPr>
      <w:bookmarkStart w:id="92" w:name="P000D_14"/>
      <w:bookmarkEnd w:id="92"/>
      <w:r w:rsidRPr="00D17121">
        <w:rPr>
          <w:rFonts w:eastAsia="Andale Sans UI" w:cs="Tahoma"/>
          <w:kern w:val="3"/>
          <w:sz w:val="28"/>
          <w:szCs w:val="28"/>
          <w:lang w:val="de-DE" w:eastAsia="ja-JP" w:bidi="fa-IR"/>
        </w:rPr>
        <w:t xml:space="preserve">       Если из расчетного периода исключаются в соответствии с пунктом 4 настоящего Порядка время нахождения </w:t>
      </w:r>
      <w:r w:rsidRPr="00D17121">
        <w:rPr>
          <w:rFonts w:eastAsia="Andale Sans UI" w:cs="Tahoma"/>
          <w:kern w:val="3"/>
          <w:sz w:val="28"/>
          <w:szCs w:val="28"/>
          <w:lang w:eastAsia="ja-JP" w:bidi="fa-IR"/>
        </w:rPr>
        <w:t xml:space="preserve">муниципального </w:t>
      </w:r>
      <w:r w:rsidRPr="00D17121">
        <w:rPr>
          <w:rFonts w:eastAsia="Andale Sans UI" w:cs="Tahoma"/>
          <w:kern w:val="3"/>
          <w:sz w:val="28"/>
          <w:szCs w:val="28"/>
          <w:lang w:val="de-DE" w:eastAsia="ja-JP" w:bidi="fa-IR"/>
        </w:rPr>
        <w:t xml:space="preserve"> служащего </w:t>
      </w:r>
      <w:r w:rsidRPr="00D17121">
        <w:rPr>
          <w:rFonts w:eastAsia="Andale Sans UI" w:cs="Tahoma"/>
          <w:kern w:val="3"/>
          <w:sz w:val="28"/>
          <w:szCs w:val="28"/>
          <w:lang w:eastAsia="ja-JP" w:bidi="fa-IR"/>
        </w:rPr>
        <w:t>Чернопенского сельского поселения</w:t>
      </w:r>
      <w:r w:rsidRPr="00D17121">
        <w:rPr>
          <w:rFonts w:eastAsia="Andale Sans UI" w:cs="Tahoma"/>
          <w:kern w:val="3"/>
          <w:sz w:val="28"/>
          <w:szCs w:val="28"/>
          <w:lang w:val="de-DE" w:eastAsia="ja-JP" w:bidi="fa-IR"/>
        </w:rPr>
        <w:t xml:space="preserve"> в соответствующих отпусках и период временной нетрудоспособности, размер среднемесячного заработка определяется путем деления суммы фактически начисленных выплат в расчетном периоде на количество фактически отработанных дней в расчетном периоде и умножения полученного среднедневного заработка на 21 (среднемесячное число рабочих дней в году). При этом премии за выполнение особо важных и сложных заданий учитываются при определении среднемесячного заработка в размере одной двенадцатой фактически начисленных в этом периоде выплат.</w:t>
      </w:r>
    </w:p>
    <w:p w:rsidR="00D17121" w:rsidRPr="00D17121" w:rsidRDefault="00D17121" w:rsidP="00D17121">
      <w:pPr>
        <w:autoSpaceDN w:val="0"/>
        <w:jc w:val="both"/>
        <w:textAlignment w:val="baseline"/>
        <w:rPr>
          <w:rFonts w:eastAsia="Andale Sans UI" w:cs="Tahoma"/>
          <w:kern w:val="3"/>
          <w:sz w:val="28"/>
          <w:szCs w:val="28"/>
          <w:lang w:val="de-DE" w:eastAsia="ja-JP" w:bidi="fa-IR"/>
        </w:rPr>
      </w:pPr>
      <w:bookmarkStart w:id="93" w:name="P000D_15"/>
      <w:bookmarkEnd w:id="93"/>
      <w:r w:rsidRPr="00D17121">
        <w:rPr>
          <w:rFonts w:eastAsia="Andale Sans UI" w:cs="Tahoma"/>
          <w:kern w:val="3"/>
          <w:sz w:val="28"/>
          <w:szCs w:val="28"/>
          <w:lang w:val="de-DE" w:eastAsia="ja-JP" w:bidi="fa-IR"/>
        </w:rPr>
        <w:t xml:space="preserve">      6.  Если  расчетный  период  состоит  из  времени нахождения </w:t>
      </w:r>
      <w:r w:rsidRPr="00D17121">
        <w:rPr>
          <w:rFonts w:eastAsia="Andale Sans UI" w:cs="Tahoma"/>
          <w:kern w:val="3"/>
          <w:sz w:val="28"/>
          <w:szCs w:val="28"/>
          <w:lang w:eastAsia="ja-JP" w:bidi="fa-IR"/>
        </w:rPr>
        <w:t xml:space="preserve">муниципального </w:t>
      </w:r>
      <w:r w:rsidRPr="00D17121">
        <w:rPr>
          <w:rFonts w:eastAsia="Andale Sans UI" w:cs="Tahoma"/>
          <w:kern w:val="3"/>
          <w:sz w:val="28"/>
          <w:szCs w:val="28"/>
          <w:lang w:val="de-DE" w:eastAsia="ja-JP" w:bidi="fa-IR"/>
        </w:rPr>
        <w:t xml:space="preserve"> служащего </w:t>
      </w:r>
      <w:r w:rsidRPr="00D17121">
        <w:rPr>
          <w:rFonts w:eastAsia="Andale Sans UI" w:cs="Tahoma"/>
          <w:kern w:val="3"/>
          <w:sz w:val="28"/>
          <w:szCs w:val="28"/>
          <w:lang w:eastAsia="ja-JP" w:bidi="fa-IR"/>
        </w:rPr>
        <w:t>Чернопенского сельского поселения</w:t>
      </w:r>
      <w:r w:rsidRPr="00D17121">
        <w:rPr>
          <w:rFonts w:eastAsia="Andale Sans UI" w:cs="Tahoma"/>
          <w:kern w:val="3"/>
          <w:sz w:val="28"/>
          <w:szCs w:val="28"/>
          <w:lang w:val="de-DE" w:eastAsia="ja-JP" w:bidi="fa-IR"/>
        </w:rPr>
        <w:t xml:space="preserve"> в соответствующих отпусках и периода временной нетрудоспособности, указанных в пункте 4 настоящего Порядка, а также если в расчетном периоде отсутствуют фактически отработанные дни, по выбору </w:t>
      </w:r>
      <w:r w:rsidRPr="00D17121">
        <w:rPr>
          <w:rFonts w:eastAsia="Andale Sans UI" w:cs="Tahoma"/>
          <w:kern w:val="3"/>
          <w:sz w:val="28"/>
          <w:szCs w:val="28"/>
          <w:lang w:eastAsia="ja-JP" w:bidi="fa-IR"/>
        </w:rPr>
        <w:t xml:space="preserve">муниципального </w:t>
      </w:r>
      <w:r w:rsidRPr="00D17121">
        <w:rPr>
          <w:rFonts w:eastAsia="Andale Sans UI" w:cs="Tahoma"/>
          <w:kern w:val="3"/>
          <w:sz w:val="28"/>
          <w:szCs w:val="28"/>
          <w:lang w:val="de-DE" w:eastAsia="ja-JP" w:bidi="fa-IR"/>
        </w:rPr>
        <w:t xml:space="preserve"> служащего </w:t>
      </w:r>
      <w:r w:rsidRPr="00D17121">
        <w:rPr>
          <w:rFonts w:eastAsia="Andale Sans UI" w:cs="Tahoma"/>
          <w:kern w:val="3"/>
          <w:sz w:val="28"/>
          <w:szCs w:val="28"/>
          <w:lang w:eastAsia="ja-JP" w:bidi="fa-IR"/>
        </w:rPr>
        <w:t>Чернопенского сельского поселения</w:t>
      </w:r>
      <w:r w:rsidRPr="00D17121">
        <w:rPr>
          <w:rFonts w:eastAsia="Andale Sans UI" w:cs="Tahoma"/>
          <w:kern w:val="3"/>
          <w:sz w:val="28"/>
          <w:szCs w:val="28"/>
          <w:lang w:val="de-DE" w:eastAsia="ja-JP" w:bidi="fa-IR"/>
        </w:rPr>
        <w:t xml:space="preserve"> исчисление среднемесячного заработка производится:</w:t>
      </w:r>
    </w:p>
    <w:p w:rsidR="00D17121" w:rsidRPr="00D17121" w:rsidRDefault="00D17121" w:rsidP="00D17121">
      <w:pPr>
        <w:autoSpaceDN w:val="0"/>
        <w:jc w:val="both"/>
        <w:textAlignment w:val="baseline"/>
        <w:rPr>
          <w:rFonts w:eastAsia="Andale Sans UI" w:cs="Tahoma"/>
          <w:kern w:val="3"/>
          <w:sz w:val="28"/>
          <w:szCs w:val="28"/>
          <w:lang w:val="de-DE" w:eastAsia="ja-JP" w:bidi="fa-IR"/>
        </w:rPr>
      </w:pPr>
      <w:bookmarkStart w:id="94" w:name="P000D_16"/>
      <w:bookmarkEnd w:id="94"/>
      <w:r w:rsidRPr="00D17121">
        <w:rPr>
          <w:rFonts w:eastAsia="Andale Sans UI" w:cs="Tahoma"/>
          <w:kern w:val="3"/>
          <w:sz w:val="28"/>
          <w:szCs w:val="28"/>
          <w:lang w:val="de-DE" w:eastAsia="ja-JP" w:bidi="fa-IR"/>
        </w:rPr>
        <w:t xml:space="preserve">        1) с учетом положений пункта 5 настоящего Порядка, исходя из суммы денежного содержания, начисленной за предшествующий период, равный расчетному;</w:t>
      </w:r>
    </w:p>
    <w:p w:rsidR="00D17121" w:rsidRPr="00D17121" w:rsidRDefault="00D17121" w:rsidP="00D17121">
      <w:pPr>
        <w:autoSpaceDN w:val="0"/>
        <w:jc w:val="both"/>
        <w:textAlignment w:val="baseline"/>
        <w:rPr>
          <w:rFonts w:eastAsia="Andale Sans UI" w:cs="Tahoma"/>
          <w:kern w:val="3"/>
          <w:sz w:val="28"/>
          <w:szCs w:val="28"/>
          <w:lang w:val="de-DE" w:eastAsia="ja-JP" w:bidi="fa-IR"/>
        </w:rPr>
      </w:pPr>
      <w:bookmarkStart w:id="95" w:name="P000D_17"/>
      <w:bookmarkEnd w:id="95"/>
      <w:r w:rsidRPr="00D17121">
        <w:rPr>
          <w:rFonts w:eastAsia="Andale Sans UI" w:cs="Tahoma"/>
          <w:kern w:val="3"/>
          <w:sz w:val="28"/>
          <w:szCs w:val="28"/>
          <w:lang w:val="de-DE" w:eastAsia="ja-JP" w:bidi="fa-IR"/>
        </w:rPr>
        <w:t xml:space="preserve">       2)  с  применением  положения  абзаца  первого пункта 5 настоящего Порядка, исходя из фактически установленного ему денежного содержания в расчетном периоде.</w:t>
      </w:r>
    </w:p>
    <w:p w:rsidR="00D17121" w:rsidRPr="00D17121" w:rsidRDefault="00D17121" w:rsidP="00D17121">
      <w:pPr>
        <w:autoSpaceDN w:val="0"/>
        <w:jc w:val="both"/>
        <w:textAlignment w:val="baseline"/>
        <w:rPr>
          <w:rFonts w:eastAsia="Andale Sans UI" w:cs="Tahoma"/>
          <w:kern w:val="3"/>
          <w:sz w:val="28"/>
          <w:szCs w:val="28"/>
          <w:lang w:val="de-DE" w:eastAsia="ja-JP" w:bidi="fa-IR"/>
        </w:rPr>
      </w:pPr>
      <w:bookmarkStart w:id="96" w:name="P000D_18"/>
      <w:bookmarkEnd w:id="96"/>
      <w:r w:rsidRPr="00D17121">
        <w:rPr>
          <w:rFonts w:eastAsia="Andale Sans UI" w:cs="Tahoma"/>
          <w:kern w:val="3"/>
          <w:sz w:val="28"/>
          <w:szCs w:val="28"/>
          <w:lang w:val="de-DE" w:eastAsia="ja-JP" w:bidi="fa-IR"/>
        </w:rPr>
        <w:t xml:space="preserve">          7.  При централизованном повышении (индексации) в расчетном периоде денежного содержания учитываемые при исчислении </w:t>
      </w:r>
      <w:r w:rsidRPr="00D17121">
        <w:rPr>
          <w:rFonts w:eastAsia="Andale Sans UI" w:cs="Tahoma"/>
          <w:kern w:val="3"/>
          <w:sz w:val="28"/>
          <w:szCs w:val="28"/>
          <w:lang w:val="de-DE" w:eastAsia="ja-JP" w:bidi="fa-IR"/>
        </w:rPr>
        <w:lastRenderedPageBreak/>
        <w:t>среднемесячного заработка выплаты, за исключением установленных в фиксированном размере, рассчитываются с учетом соответствующего повышения (индексации), в том числе за часть расчетного периода, предшествующую дате повышения (индексации).</w:t>
      </w:r>
    </w:p>
    <w:p w:rsidR="00D17121" w:rsidRPr="00D17121" w:rsidRDefault="00D17121" w:rsidP="00D17121">
      <w:pPr>
        <w:autoSpaceDN w:val="0"/>
        <w:jc w:val="both"/>
        <w:textAlignment w:val="baseline"/>
        <w:rPr>
          <w:rFonts w:eastAsia="Andale Sans UI" w:cs="Tahoma"/>
          <w:kern w:val="3"/>
          <w:sz w:val="28"/>
          <w:szCs w:val="28"/>
          <w:lang w:val="de-DE" w:eastAsia="ja-JP" w:bidi="fa-IR"/>
        </w:rPr>
      </w:pPr>
      <w:bookmarkStart w:id="97" w:name="P000D_20"/>
      <w:bookmarkEnd w:id="97"/>
      <w:r w:rsidRPr="00D17121">
        <w:rPr>
          <w:rFonts w:eastAsia="Andale Sans UI" w:cs="Tahoma"/>
          <w:kern w:val="3"/>
          <w:sz w:val="28"/>
          <w:szCs w:val="28"/>
          <w:lang w:val="de-DE" w:eastAsia="ja-JP" w:bidi="fa-IR"/>
        </w:rPr>
        <w:t xml:space="preserve">    8. Размер среднемесячного заработка, из которого </w:t>
      </w:r>
      <w:r w:rsidRPr="00D17121">
        <w:rPr>
          <w:rFonts w:eastAsia="Andale Sans UI" w:cs="Tahoma"/>
          <w:kern w:val="3"/>
          <w:sz w:val="28"/>
          <w:szCs w:val="28"/>
          <w:lang w:eastAsia="ja-JP" w:bidi="fa-IR"/>
        </w:rPr>
        <w:t xml:space="preserve">муниципальному </w:t>
      </w:r>
      <w:r w:rsidRPr="00D17121">
        <w:rPr>
          <w:rFonts w:eastAsia="Andale Sans UI" w:cs="Tahoma"/>
          <w:kern w:val="3"/>
          <w:sz w:val="28"/>
          <w:szCs w:val="28"/>
          <w:lang w:val="de-DE" w:eastAsia="ja-JP" w:bidi="fa-IR"/>
        </w:rPr>
        <w:t xml:space="preserve"> служаще</w:t>
      </w:r>
      <w:r w:rsidRPr="00D17121">
        <w:rPr>
          <w:rFonts w:eastAsia="Andale Sans UI" w:cs="Tahoma"/>
          <w:kern w:val="3"/>
          <w:sz w:val="28"/>
          <w:szCs w:val="28"/>
          <w:lang w:eastAsia="ja-JP" w:bidi="fa-IR"/>
        </w:rPr>
        <w:t>му</w:t>
      </w:r>
      <w:r w:rsidRPr="00D17121">
        <w:rPr>
          <w:rFonts w:eastAsia="Andale Sans UI" w:cs="Tahoma"/>
          <w:kern w:val="3"/>
          <w:sz w:val="28"/>
          <w:szCs w:val="28"/>
          <w:lang w:val="de-DE" w:eastAsia="ja-JP" w:bidi="fa-IR"/>
        </w:rPr>
        <w:t xml:space="preserve"> </w:t>
      </w:r>
      <w:r w:rsidRPr="00D17121">
        <w:rPr>
          <w:rFonts w:eastAsia="Andale Sans UI" w:cs="Tahoma"/>
          <w:kern w:val="3"/>
          <w:sz w:val="28"/>
          <w:szCs w:val="28"/>
          <w:lang w:eastAsia="ja-JP" w:bidi="fa-IR"/>
        </w:rPr>
        <w:t>Чернопенского сельского поселения</w:t>
      </w:r>
      <w:r w:rsidRPr="00D17121">
        <w:rPr>
          <w:rFonts w:eastAsia="Andale Sans UI" w:cs="Tahoma"/>
          <w:kern w:val="3"/>
          <w:sz w:val="28"/>
          <w:szCs w:val="28"/>
          <w:lang w:val="de-DE" w:eastAsia="ja-JP" w:bidi="fa-IR"/>
        </w:rPr>
        <w:t xml:space="preserve"> исчисляется пенсия за выслугу лет, не может превышать 2,8 суммы оклада денежного содержания и надбавки за выслугу лет, установленных </w:t>
      </w:r>
      <w:r w:rsidRPr="00D17121">
        <w:rPr>
          <w:rFonts w:eastAsia="Andale Sans UI" w:cs="Tahoma"/>
          <w:kern w:val="3"/>
          <w:sz w:val="28"/>
          <w:szCs w:val="28"/>
          <w:lang w:eastAsia="ja-JP" w:bidi="fa-IR"/>
        </w:rPr>
        <w:t xml:space="preserve">муниципальному </w:t>
      </w:r>
      <w:r w:rsidRPr="00D17121">
        <w:rPr>
          <w:rFonts w:eastAsia="Andale Sans UI" w:cs="Tahoma"/>
          <w:kern w:val="3"/>
          <w:sz w:val="28"/>
          <w:szCs w:val="28"/>
          <w:lang w:val="de-DE" w:eastAsia="ja-JP" w:bidi="fa-IR"/>
        </w:rPr>
        <w:t xml:space="preserve"> служаще</w:t>
      </w:r>
      <w:r w:rsidRPr="00D17121">
        <w:rPr>
          <w:rFonts w:eastAsia="Andale Sans UI" w:cs="Tahoma"/>
          <w:kern w:val="3"/>
          <w:sz w:val="28"/>
          <w:szCs w:val="28"/>
          <w:lang w:eastAsia="ja-JP" w:bidi="fa-IR"/>
        </w:rPr>
        <w:t>му</w:t>
      </w:r>
      <w:r w:rsidRPr="00D17121">
        <w:rPr>
          <w:rFonts w:eastAsia="Andale Sans UI" w:cs="Tahoma"/>
          <w:kern w:val="3"/>
          <w:sz w:val="28"/>
          <w:szCs w:val="28"/>
          <w:lang w:val="de-DE" w:eastAsia="ja-JP" w:bidi="fa-IR"/>
        </w:rPr>
        <w:t xml:space="preserve"> </w:t>
      </w:r>
      <w:r w:rsidRPr="00D17121">
        <w:rPr>
          <w:rFonts w:eastAsia="Andale Sans UI" w:cs="Tahoma"/>
          <w:kern w:val="3"/>
          <w:sz w:val="28"/>
          <w:szCs w:val="28"/>
          <w:lang w:eastAsia="ja-JP" w:bidi="fa-IR"/>
        </w:rPr>
        <w:t>Чернопенского сельского поселения</w:t>
      </w:r>
      <w:r w:rsidRPr="00D17121">
        <w:rPr>
          <w:rFonts w:eastAsia="Andale Sans UI" w:cs="Tahoma"/>
          <w:kern w:val="3"/>
          <w:sz w:val="28"/>
          <w:szCs w:val="28"/>
          <w:lang w:val="de-DE" w:eastAsia="ja-JP" w:bidi="fa-IR"/>
        </w:rPr>
        <w:t xml:space="preserve"> в соответствующем периоде, взятом для исчисления пенсии за выслугу лет, либо сохраненных в указанном периоде в соответствии с действующим законодательством.</w:t>
      </w:r>
    </w:p>
    <w:p w:rsidR="00D17121" w:rsidRPr="00D17121" w:rsidRDefault="00D17121" w:rsidP="00D17121">
      <w:pPr>
        <w:autoSpaceDN w:val="0"/>
        <w:jc w:val="both"/>
        <w:textAlignment w:val="baseline"/>
        <w:rPr>
          <w:rFonts w:eastAsia="Andale Sans UI" w:cs="Tahoma"/>
          <w:kern w:val="3"/>
          <w:sz w:val="28"/>
          <w:szCs w:val="28"/>
          <w:lang w:val="de-DE" w:eastAsia="ja-JP" w:bidi="fa-IR"/>
        </w:rPr>
      </w:pPr>
      <w:bookmarkStart w:id="98" w:name="P000D_21"/>
      <w:bookmarkEnd w:id="98"/>
      <w:r w:rsidRPr="00D17121">
        <w:rPr>
          <w:rFonts w:eastAsia="Andale Sans UI" w:cs="Tahoma"/>
          <w:kern w:val="3"/>
          <w:sz w:val="28"/>
          <w:szCs w:val="28"/>
          <w:lang w:val="de-DE" w:eastAsia="ja-JP" w:bidi="fa-IR"/>
        </w:rPr>
        <w:t xml:space="preserve">     9. При замещении в расчетном периоде </w:t>
      </w:r>
      <w:r w:rsidRPr="00D17121">
        <w:rPr>
          <w:rFonts w:eastAsia="Andale Sans UI" w:cs="Tahoma"/>
          <w:kern w:val="3"/>
          <w:sz w:val="28"/>
          <w:szCs w:val="28"/>
          <w:lang w:eastAsia="ja-JP" w:bidi="fa-IR"/>
        </w:rPr>
        <w:t xml:space="preserve">муниципальным </w:t>
      </w:r>
      <w:r w:rsidRPr="00D17121">
        <w:rPr>
          <w:rFonts w:eastAsia="Andale Sans UI" w:cs="Tahoma"/>
          <w:kern w:val="3"/>
          <w:sz w:val="28"/>
          <w:szCs w:val="28"/>
          <w:lang w:val="de-DE" w:eastAsia="ja-JP" w:bidi="fa-IR"/>
        </w:rPr>
        <w:t xml:space="preserve"> служащ</w:t>
      </w:r>
      <w:r w:rsidRPr="00D17121">
        <w:rPr>
          <w:rFonts w:eastAsia="Andale Sans UI" w:cs="Tahoma"/>
          <w:kern w:val="3"/>
          <w:sz w:val="28"/>
          <w:szCs w:val="28"/>
          <w:lang w:eastAsia="ja-JP" w:bidi="fa-IR"/>
        </w:rPr>
        <w:t>им</w:t>
      </w:r>
      <w:r w:rsidRPr="00D17121">
        <w:rPr>
          <w:rFonts w:eastAsia="Andale Sans UI" w:cs="Tahoma"/>
          <w:kern w:val="3"/>
          <w:sz w:val="28"/>
          <w:szCs w:val="28"/>
          <w:lang w:val="de-DE" w:eastAsia="ja-JP" w:bidi="fa-IR"/>
        </w:rPr>
        <w:t xml:space="preserve"> </w:t>
      </w:r>
      <w:r w:rsidRPr="00D17121">
        <w:rPr>
          <w:rFonts w:eastAsia="Andale Sans UI" w:cs="Tahoma"/>
          <w:kern w:val="3"/>
          <w:sz w:val="28"/>
          <w:szCs w:val="28"/>
          <w:lang w:eastAsia="ja-JP" w:bidi="fa-IR"/>
        </w:rPr>
        <w:t>Чернопенского сельского поселения</w:t>
      </w:r>
      <w:r w:rsidRPr="00D17121">
        <w:rPr>
          <w:rFonts w:eastAsia="Andale Sans UI" w:cs="Tahoma"/>
          <w:kern w:val="3"/>
          <w:sz w:val="28"/>
          <w:szCs w:val="28"/>
          <w:lang w:val="de-DE" w:eastAsia="ja-JP" w:bidi="fa-IR"/>
        </w:rPr>
        <w:t xml:space="preserve"> должностей, по которым установлены различные должностные оклады, размер среднемесячного заработка не может превышать 2,8 суммы оклада денежного содержания и надбавки за выслугу лет, определяемых путем суммирования размеров установленных </w:t>
      </w:r>
      <w:r w:rsidRPr="00D17121">
        <w:rPr>
          <w:rFonts w:eastAsia="Andale Sans UI" w:cs="Tahoma"/>
          <w:kern w:val="3"/>
          <w:sz w:val="28"/>
          <w:szCs w:val="28"/>
          <w:lang w:eastAsia="ja-JP" w:bidi="fa-IR"/>
        </w:rPr>
        <w:t xml:space="preserve">муниципальному </w:t>
      </w:r>
      <w:r w:rsidRPr="00D17121">
        <w:rPr>
          <w:rFonts w:eastAsia="Andale Sans UI" w:cs="Tahoma"/>
          <w:kern w:val="3"/>
          <w:sz w:val="28"/>
          <w:szCs w:val="28"/>
          <w:lang w:val="de-DE" w:eastAsia="ja-JP" w:bidi="fa-IR"/>
        </w:rPr>
        <w:t xml:space="preserve"> служаще</w:t>
      </w:r>
      <w:r w:rsidRPr="00D17121">
        <w:rPr>
          <w:rFonts w:eastAsia="Andale Sans UI" w:cs="Tahoma"/>
          <w:kern w:val="3"/>
          <w:sz w:val="28"/>
          <w:szCs w:val="28"/>
          <w:lang w:eastAsia="ja-JP" w:bidi="fa-IR"/>
        </w:rPr>
        <w:t>му</w:t>
      </w:r>
      <w:r w:rsidRPr="00D17121">
        <w:rPr>
          <w:rFonts w:eastAsia="Andale Sans UI" w:cs="Tahoma"/>
          <w:kern w:val="3"/>
          <w:sz w:val="28"/>
          <w:szCs w:val="28"/>
          <w:lang w:val="de-DE" w:eastAsia="ja-JP" w:bidi="fa-IR"/>
        </w:rPr>
        <w:t xml:space="preserve"> </w:t>
      </w:r>
      <w:r w:rsidRPr="00D17121">
        <w:rPr>
          <w:rFonts w:eastAsia="Andale Sans UI" w:cs="Tahoma"/>
          <w:kern w:val="3"/>
          <w:sz w:val="28"/>
          <w:szCs w:val="28"/>
          <w:lang w:eastAsia="ja-JP" w:bidi="fa-IR"/>
        </w:rPr>
        <w:t>Чернопенского сельского поселения</w:t>
      </w:r>
      <w:r w:rsidRPr="00D17121">
        <w:rPr>
          <w:rFonts w:eastAsia="Andale Sans UI" w:cs="Tahoma"/>
          <w:kern w:val="3"/>
          <w:sz w:val="28"/>
          <w:szCs w:val="28"/>
          <w:lang w:val="de-DE" w:eastAsia="ja-JP" w:bidi="fa-IR"/>
        </w:rPr>
        <w:t xml:space="preserve"> в каждом месяце расчетного периода соответствующих выплат и деления полученной суммы на 12.</w:t>
      </w:r>
    </w:p>
    <w:p w:rsidR="00D17121" w:rsidRPr="00D17121" w:rsidRDefault="00D17121" w:rsidP="00D17121">
      <w:pPr>
        <w:autoSpaceDN w:val="0"/>
        <w:jc w:val="both"/>
        <w:textAlignment w:val="baseline"/>
        <w:rPr>
          <w:rFonts w:eastAsia="Andale Sans UI" w:cs="Tahoma"/>
          <w:kern w:val="3"/>
          <w:sz w:val="28"/>
          <w:szCs w:val="28"/>
          <w:lang w:val="de-DE" w:eastAsia="ja-JP" w:bidi="fa-IR"/>
        </w:rPr>
      </w:pPr>
      <w:bookmarkStart w:id="99" w:name="P000D_22"/>
      <w:bookmarkEnd w:id="99"/>
      <w:r w:rsidRPr="00D17121">
        <w:rPr>
          <w:rFonts w:eastAsia="Andale Sans UI" w:cs="Tahoma"/>
          <w:kern w:val="3"/>
          <w:sz w:val="28"/>
          <w:szCs w:val="28"/>
          <w:lang w:val="de-DE" w:eastAsia="ja-JP" w:bidi="fa-IR"/>
        </w:rPr>
        <w:t xml:space="preserve">    10. При работе </w:t>
      </w:r>
      <w:r w:rsidRPr="00D17121">
        <w:rPr>
          <w:rFonts w:eastAsia="Andale Sans UI" w:cs="Tahoma"/>
          <w:kern w:val="3"/>
          <w:sz w:val="28"/>
          <w:szCs w:val="28"/>
          <w:lang w:eastAsia="ja-JP" w:bidi="fa-IR"/>
        </w:rPr>
        <w:t xml:space="preserve">муниципального </w:t>
      </w:r>
      <w:r w:rsidRPr="00D17121">
        <w:rPr>
          <w:rFonts w:eastAsia="Andale Sans UI" w:cs="Tahoma"/>
          <w:kern w:val="3"/>
          <w:sz w:val="28"/>
          <w:szCs w:val="28"/>
          <w:lang w:val="de-DE" w:eastAsia="ja-JP" w:bidi="fa-IR"/>
        </w:rPr>
        <w:t xml:space="preserve"> служащего </w:t>
      </w:r>
      <w:r w:rsidRPr="00D17121">
        <w:rPr>
          <w:rFonts w:eastAsia="Andale Sans UI" w:cs="Tahoma"/>
          <w:kern w:val="3"/>
          <w:sz w:val="28"/>
          <w:szCs w:val="28"/>
          <w:lang w:eastAsia="ja-JP" w:bidi="fa-IR"/>
        </w:rPr>
        <w:t>Чернопенского сельского поселения</w:t>
      </w:r>
      <w:r w:rsidRPr="00D17121">
        <w:rPr>
          <w:rFonts w:eastAsia="Andale Sans UI" w:cs="Tahoma"/>
          <w:kern w:val="3"/>
          <w:sz w:val="28"/>
          <w:szCs w:val="28"/>
          <w:lang w:val="de-DE" w:eastAsia="ja-JP" w:bidi="fa-IR"/>
        </w:rPr>
        <w:t xml:space="preserve"> в расчетном периоде на условиях неполного служебного времени среднемесячный заработок не может превышать 2,8 суммы фактически полученных в расчетном периоде оклада денежного содержания и надбавки за выслугу лет, в том числе исчисленных в соответствии с пунктом 9 настоящего Порядка.</w:t>
      </w:r>
    </w:p>
    <w:p w:rsidR="00D17121" w:rsidRPr="00D17121" w:rsidRDefault="00D17121" w:rsidP="00D17121">
      <w:pPr>
        <w:autoSpaceDN w:val="0"/>
        <w:jc w:val="both"/>
        <w:textAlignment w:val="baseline"/>
        <w:rPr>
          <w:rFonts w:eastAsia="Andale Sans UI" w:cs="Tahoma"/>
          <w:kern w:val="3"/>
          <w:sz w:val="28"/>
          <w:szCs w:val="28"/>
          <w:lang w:val="de-DE" w:eastAsia="ja-JP" w:bidi="fa-IR"/>
        </w:rPr>
      </w:pPr>
    </w:p>
    <w:p w:rsidR="00D17121" w:rsidRPr="00D17121" w:rsidRDefault="00D17121" w:rsidP="00D17121">
      <w:pPr>
        <w:autoSpaceDN w:val="0"/>
        <w:jc w:val="both"/>
        <w:textAlignment w:val="baseline"/>
        <w:rPr>
          <w:rFonts w:eastAsia="Andale Sans UI" w:cs="Tahoma"/>
          <w:kern w:val="3"/>
          <w:sz w:val="28"/>
          <w:szCs w:val="28"/>
          <w:lang w:val="de-DE" w:eastAsia="ja-JP" w:bidi="fa-IR"/>
        </w:rPr>
      </w:pPr>
    </w:p>
    <w:p w:rsidR="00D17121" w:rsidRPr="007E41A3" w:rsidRDefault="00D17121" w:rsidP="00D17121">
      <w:pPr>
        <w:autoSpaceDN w:val="0"/>
        <w:jc w:val="both"/>
        <w:textAlignment w:val="baseline"/>
        <w:rPr>
          <w:rFonts w:eastAsia="Andale Sans UI" w:cs="Tahoma"/>
          <w:kern w:val="3"/>
          <w:sz w:val="28"/>
          <w:szCs w:val="28"/>
          <w:lang w:eastAsia="ja-JP" w:bidi="fa-IR"/>
        </w:rPr>
      </w:pPr>
    </w:p>
    <w:p w:rsidR="00D17121" w:rsidRPr="007E41A3" w:rsidRDefault="00D17121" w:rsidP="00D17121">
      <w:pPr>
        <w:autoSpaceDN w:val="0"/>
        <w:jc w:val="both"/>
        <w:textAlignment w:val="baseline"/>
        <w:rPr>
          <w:rFonts w:eastAsia="Andale Sans UI" w:cs="Tahoma"/>
          <w:kern w:val="3"/>
          <w:sz w:val="28"/>
          <w:szCs w:val="28"/>
          <w:lang w:eastAsia="ja-JP" w:bidi="fa-IR"/>
        </w:rPr>
      </w:pPr>
    </w:p>
    <w:p w:rsidR="00D17121" w:rsidRPr="00D17121" w:rsidRDefault="00D17121" w:rsidP="00D17121">
      <w:pPr>
        <w:autoSpaceDN w:val="0"/>
        <w:jc w:val="center"/>
        <w:textAlignment w:val="baseline"/>
        <w:rPr>
          <w:rFonts w:eastAsia="Andale Sans UI" w:cs="Arial"/>
          <w:kern w:val="3"/>
          <w:sz w:val="28"/>
          <w:szCs w:val="28"/>
          <w:lang w:val="de-DE" w:eastAsia="ja-JP" w:bidi="fa-IR"/>
        </w:rPr>
      </w:pPr>
      <w:r w:rsidRPr="00D17121">
        <w:rPr>
          <w:rFonts w:eastAsia="Andale Sans UI" w:cs="Arial"/>
          <w:noProof/>
          <w:kern w:val="3"/>
          <w:sz w:val="28"/>
          <w:szCs w:val="28"/>
          <w:lang w:eastAsia="ru-RU"/>
        </w:rPr>
        <w:drawing>
          <wp:anchor distT="0" distB="0" distL="114300" distR="114300" simplePos="0" relativeHeight="251671552" behindDoc="1" locked="0" layoutInCell="1" allowOverlap="1" wp14:anchorId="5D07574B" wp14:editId="7DACBB13">
            <wp:simplePos x="0" y="0"/>
            <wp:positionH relativeFrom="column">
              <wp:posOffset>2667600</wp:posOffset>
            </wp:positionH>
            <wp:positionV relativeFrom="paragraph">
              <wp:posOffset>-243720</wp:posOffset>
            </wp:positionV>
            <wp:extent cx="657720" cy="674280"/>
            <wp:effectExtent l="0" t="0" r="9030" b="0"/>
            <wp:wrapNone/>
            <wp:docPr id="23" name="Графический объект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657720" cy="674280"/>
                    </a:xfrm>
                    <a:prstGeom prst="rect">
                      <a:avLst/>
                    </a:prstGeom>
                    <a:ln>
                      <a:noFill/>
                      <a:prstDash/>
                    </a:ln>
                  </pic:spPr>
                </pic:pic>
              </a:graphicData>
            </a:graphic>
          </wp:anchor>
        </w:drawing>
      </w:r>
    </w:p>
    <w:p w:rsidR="00D17121" w:rsidRPr="00D17121" w:rsidRDefault="00D17121" w:rsidP="00D17121">
      <w:pPr>
        <w:autoSpaceDN w:val="0"/>
        <w:jc w:val="center"/>
        <w:textAlignment w:val="baseline"/>
        <w:rPr>
          <w:rFonts w:eastAsia="Andale Sans UI" w:cs="Arial"/>
          <w:kern w:val="3"/>
          <w:sz w:val="28"/>
          <w:szCs w:val="28"/>
          <w:lang w:val="de-DE" w:eastAsia="ja-JP" w:bidi="fa-IR"/>
        </w:rPr>
      </w:pPr>
    </w:p>
    <w:p w:rsidR="00D17121" w:rsidRPr="00D17121" w:rsidRDefault="00D17121" w:rsidP="00D17121">
      <w:pPr>
        <w:autoSpaceDN w:val="0"/>
        <w:jc w:val="center"/>
        <w:textAlignment w:val="baseline"/>
        <w:rPr>
          <w:rFonts w:eastAsia="Andale Sans UI" w:cs="Arial"/>
          <w:kern w:val="3"/>
          <w:sz w:val="28"/>
          <w:szCs w:val="28"/>
          <w:lang w:val="de-DE" w:eastAsia="ja-JP" w:bidi="fa-IR"/>
        </w:rPr>
      </w:pPr>
    </w:p>
    <w:p w:rsidR="00D17121" w:rsidRPr="00D17121" w:rsidRDefault="00D17121" w:rsidP="00D17121">
      <w:pPr>
        <w:autoSpaceDN w:val="0"/>
        <w:jc w:val="center"/>
        <w:textAlignment w:val="baseline"/>
        <w:rPr>
          <w:rFonts w:eastAsia="Andale Sans UI" w:cs="Arial"/>
          <w:kern w:val="3"/>
          <w:sz w:val="28"/>
          <w:szCs w:val="28"/>
          <w:lang w:val="de-DE" w:eastAsia="ja-JP" w:bidi="fa-IR"/>
        </w:rPr>
      </w:pPr>
    </w:p>
    <w:p w:rsidR="00D17121" w:rsidRPr="00D17121" w:rsidRDefault="00D17121" w:rsidP="00D17121">
      <w:pPr>
        <w:autoSpaceDN w:val="0"/>
        <w:jc w:val="center"/>
        <w:textAlignment w:val="baseline"/>
        <w:rPr>
          <w:rFonts w:eastAsia="Andale Sans UI" w:cs="Arial"/>
          <w:kern w:val="3"/>
          <w:sz w:val="28"/>
          <w:szCs w:val="28"/>
          <w:lang w:val="de-DE" w:eastAsia="ja-JP" w:bidi="fa-IR"/>
        </w:rPr>
      </w:pPr>
      <w:r w:rsidRPr="00D17121">
        <w:rPr>
          <w:rFonts w:eastAsia="Andale Sans UI" w:cs="Arial"/>
          <w:kern w:val="3"/>
          <w:sz w:val="28"/>
          <w:szCs w:val="28"/>
          <w:lang w:val="de-DE" w:eastAsia="ja-JP" w:bidi="fa-IR"/>
        </w:rPr>
        <w:t>АДМИНИСТРАЦИЯ ЧЕРНОПЕНСКОГО СЕЛЬСКОГО ПОСЕЛЕНИЯ</w:t>
      </w:r>
    </w:p>
    <w:p w:rsidR="00D17121" w:rsidRPr="00D17121" w:rsidRDefault="00D17121" w:rsidP="00D17121">
      <w:pPr>
        <w:autoSpaceDN w:val="0"/>
        <w:jc w:val="center"/>
        <w:textAlignment w:val="baseline"/>
        <w:rPr>
          <w:rFonts w:eastAsia="Andale Sans UI" w:cs="Arial"/>
          <w:kern w:val="3"/>
          <w:sz w:val="28"/>
          <w:szCs w:val="28"/>
          <w:lang w:val="de-DE" w:eastAsia="ja-JP" w:bidi="fa-IR"/>
        </w:rPr>
      </w:pPr>
      <w:r w:rsidRPr="00D17121">
        <w:rPr>
          <w:rFonts w:eastAsia="Andale Sans UI" w:cs="Arial"/>
          <w:kern w:val="3"/>
          <w:sz w:val="28"/>
          <w:szCs w:val="28"/>
          <w:lang w:val="de-DE" w:eastAsia="ja-JP" w:bidi="fa-IR"/>
        </w:rPr>
        <w:t>КОСТРОМСКОГО МУНИЦИПАЛЬНОГО РАЙОНА</w:t>
      </w:r>
    </w:p>
    <w:p w:rsidR="00D17121" w:rsidRPr="00D17121" w:rsidRDefault="00D17121" w:rsidP="00D17121">
      <w:pPr>
        <w:autoSpaceDN w:val="0"/>
        <w:jc w:val="center"/>
        <w:textAlignment w:val="baseline"/>
        <w:rPr>
          <w:rFonts w:eastAsia="Andale Sans UI" w:cs="Arial"/>
          <w:kern w:val="3"/>
          <w:sz w:val="28"/>
          <w:szCs w:val="28"/>
          <w:lang w:val="de-DE" w:eastAsia="ja-JP" w:bidi="fa-IR"/>
        </w:rPr>
      </w:pPr>
      <w:r w:rsidRPr="00D17121">
        <w:rPr>
          <w:rFonts w:eastAsia="Andale Sans UI" w:cs="Arial"/>
          <w:kern w:val="3"/>
          <w:sz w:val="28"/>
          <w:szCs w:val="28"/>
          <w:lang w:val="de-DE" w:eastAsia="ja-JP" w:bidi="fa-IR"/>
        </w:rPr>
        <w:t>КОСТРОМСКОЙ ОБЛАСТИ</w:t>
      </w:r>
    </w:p>
    <w:p w:rsidR="00D17121" w:rsidRPr="00D17121" w:rsidRDefault="00D17121" w:rsidP="00D17121">
      <w:pPr>
        <w:autoSpaceDN w:val="0"/>
        <w:jc w:val="center"/>
        <w:textAlignment w:val="baseline"/>
        <w:rPr>
          <w:rFonts w:eastAsia="Andale Sans UI" w:cs="Arial"/>
          <w:kern w:val="3"/>
          <w:sz w:val="28"/>
          <w:szCs w:val="28"/>
          <w:lang w:val="de-DE" w:eastAsia="ja-JP" w:bidi="fa-IR"/>
        </w:rPr>
      </w:pPr>
    </w:p>
    <w:p w:rsidR="00D17121" w:rsidRPr="00D17121" w:rsidRDefault="00D17121" w:rsidP="00D17121">
      <w:pPr>
        <w:autoSpaceDN w:val="0"/>
        <w:jc w:val="center"/>
        <w:textAlignment w:val="baseline"/>
        <w:rPr>
          <w:rFonts w:eastAsia="Andale Sans UI" w:cs="Arial"/>
          <w:b/>
          <w:bCs/>
          <w:kern w:val="3"/>
          <w:sz w:val="28"/>
          <w:szCs w:val="28"/>
          <w:lang w:eastAsia="ja-JP" w:bidi="fa-IR"/>
        </w:rPr>
      </w:pPr>
      <w:proofErr w:type="gramStart"/>
      <w:r w:rsidRPr="00D17121">
        <w:rPr>
          <w:rFonts w:eastAsia="Andale Sans UI" w:cs="Arial"/>
          <w:b/>
          <w:bCs/>
          <w:kern w:val="3"/>
          <w:sz w:val="28"/>
          <w:szCs w:val="28"/>
          <w:lang w:eastAsia="ja-JP" w:bidi="fa-IR"/>
        </w:rPr>
        <w:t>П</w:t>
      </w:r>
      <w:proofErr w:type="gramEnd"/>
      <w:r w:rsidRPr="00D17121">
        <w:rPr>
          <w:rFonts w:eastAsia="Andale Sans UI" w:cs="Arial"/>
          <w:b/>
          <w:bCs/>
          <w:kern w:val="3"/>
          <w:sz w:val="28"/>
          <w:szCs w:val="28"/>
          <w:lang w:eastAsia="ja-JP" w:bidi="fa-IR"/>
        </w:rPr>
        <w:t xml:space="preserve"> О С Т А Н О В Л Е Н И Е </w:t>
      </w:r>
      <w:r w:rsidRPr="00D17121">
        <w:rPr>
          <w:rFonts w:eastAsia="Andale Sans UI" w:cs="Arial"/>
          <w:kern w:val="3"/>
          <w:sz w:val="28"/>
          <w:szCs w:val="28"/>
          <w:lang w:eastAsia="ja-JP" w:bidi="fa-IR"/>
        </w:rPr>
        <w:t xml:space="preserve"> </w:t>
      </w:r>
    </w:p>
    <w:p w:rsidR="00D17121" w:rsidRPr="00D17121" w:rsidRDefault="00D17121" w:rsidP="00D17121">
      <w:pPr>
        <w:autoSpaceDN w:val="0"/>
        <w:textAlignment w:val="baseline"/>
        <w:rPr>
          <w:rFonts w:eastAsia="Andale Sans UI" w:cs="Arial"/>
          <w:kern w:val="3"/>
          <w:sz w:val="28"/>
          <w:szCs w:val="28"/>
          <w:lang w:val="de-DE" w:eastAsia="ja-JP" w:bidi="fa-IR"/>
        </w:rPr>
      </w:pPr>
    </w:p>
    <w:p w:rsidR="00D17121" w:rsidRPr="00D17121" w:rsidRDefault="00D17121" w:rsidP="00D17121">
      <w:pPr>
        <w:autoSpaceDN w:val="0"/>
        <w:jc w:val="both"/>
        <w:textAlignment w:val="baseline"/>
        <w:rPr>
          <w:rFonts w:eastAsia="Andale Sans UI" w:cs="Arial"/>
          <w:kern w:val="3"/>
          <w:sz w:val="28"/>
          <w:szCs w:val="28"/>
          <w:lang w:val="de-DE" w:eastAsia="ja-JP" w:bidi="fa-IR"/>
        </w:rPr>
      </w:pPr>
      <w:r w:rsidRPr="00D17121">
        <w:rPr>
          <w:rFonts w:eastAsia="Andale Sans UI" w:cs="Arial"/>
          <w:kern w:val="3"/>
          <w:sz w:val="28"/>
          <w:szCs w:val="28"/>
          <w:lang w:eastAsia="ja-JP" w:bidi="fa-IR"/>
        </w:rPr>
        <w:t>21 мая</w:t>
      </w:r>
      <w:r w:rsidRPr="00D17121">
        <w:rPr>
          <w:rFonts w:eastAsia="Andale Sans UI" w:cs="Arial"/>
          <w:kern w:val="3"/>
          <w:sz w:val="28"/>
          <w:szCs w:val="28"/>
          <w:lang w:val="de-DE" w:eastAsia="ja-JP" w:bidi="fa-IR"/>
        </w:rPr>
        <w:t xml:space="preserve">  2021 года     №  24         </w:t>
      </w:r>
      <w:r w:rsidRPr="00D17121">
        <w:rPr>
          <w:rFonts w:eastAsia="Andale Sans UI" w:cs="Arial"/>
          <w:kern w:val="3"/>
          <w:sz w:val="28"/>
          <w:szCs w:val="28"/>
          <w:lang w:eastAsia="ja-JP" w:bidi="fa-IR"/>
        </w:rPr>
        <w:t xml:space="preserve"> </w:t>
      </w:r>
      <w:r w:rsidRPr="00D17121">
        <w:rPr>
          <w:rFonts w:eastAsia="Andale Sans UI" w:cs="Arial"/>
          <w:kern w:val="3"/>
          <w:sz w:val="28"/>
          <w:szCs w:val="28"/>
          <w:lang w:val="de-DE" w:eastAsia="ja-JP" w:bidi="fa-IR"/>
        </w:rPr>
        <w:t xml:space="preserve">                                                        </w:t>
      </w:r>
      <w:r w:rsidRPr="00D17121">
        <w:rPr>
          <w:rFonts w:eastAsia="Andale Sans UI" w:cs="Arial"/>
          <w:kern w:val="3"/>
          <w:sz w:val="28"/>
          <w:szCs w:val="28"/>
          <w:lang w:eastAsia="ja-JP" w:bidi="fa-IR"/>
        </w:rPr>
        <w:t>п</w:t>
      </w:r>
      <w:proofErr w:type="gramStart"/>
      <w:r w:rsidRPr="00D17121">
        <w:rPr>
          <w:rFonts w:eastAsia="Andale Sans UI" w:cs="Arial"/>
          <w:kern w:val="3"/>
          <w:sz w:val="28"/>
          <w:szCs w:val="28"/>
          <w:lang w:eastAsia="ja-JP" w:bidi="fa-IR"/>
        </w:rPr>
        <w:t>.</w:t>
      </w:r>
      <w:r w:rsidRPr="00D17121">
        <w:rPr>
          <w:rFonts w:eastAsia="Andale Sans UI" w:cs="Arial"/>
          <w:kern w:val="3"/>
          <w:sz w:val="28"/>
          <w:szCs w:val="28"/>
          <w:lang w:val="de-DE" w:eastAsia="ja-JP" w:bidi="fa-IR"/>
        </w:rPr>
        <w:t>С</w:t>
      </w:r>
      <w:proofErr w:type="gramEnd"/>
      <w:r w:rsidRPr="00D17121">
        <w:rPr>
          <w:rFonts w:eastAsia="Andale Sans UI" w:cs="Arial"/>
          <w:kern w:val="3"/>
          <w:sz w:val="28"/>
          <w:szCs w:val="28"/>
          <w:lang w:val="de-DE" w:eastAsia="ja-JP" w:bidi="fa-IR"/>
        </w:rPr>
        <w:t>ухоногово</w:t>
      </w:r>
    </w:p>
    <w:p w:rsidR="00D17121" w:rsidRPr="00D17121" w:rsidRDefault="00D17121" w:rsidP="00D17121">
      <w:pPr>
        <w:autoSpaceDN w:val="0"/>
        <w:jc w:val="both"/>
        <w:textAlignment w:val="baseline"/>
        <w:rPr>
          <w:rFonts w:eastAsia="Andale Sans UI" w:cs="Arial"/>
          <w:kern w:val="3"/>
          <w:sz w:val="28"/>
          <w:szCs w:val="28"/>
          <w:lang w:val="de-DE" w:eastAsia="ja-JP" w:bidi="fa-IR"/>
        </w:rPr>
      </w:pPr>
    </w:p>
    <w:tbl>
      <w:tblPr>
        <w:tblW w:w="9491" w:type="dxa"/>
        <w:tblInd w:w="45" w:type="dxa"/>
        <w:tblLayout w:type="fixed"/>
        <w:tblCellMar>
          <w:left w:w="10" w:type="dxa"/>
          <w:right w:w="10" w:type="dxa"/>
        </w:tblCellMar>
        <w:tblLook w:val="0000" w:firstRow="0" w:lastRow="0" w:firstColumn="0" w:lastColumn="0" w:noHBand="0" w:noVBand="0"/>
      </w:tblPr>
      <w:tblGrid>
        <w:gridCol w:w="4568"/>
        <w:gridCol w:w="4923"/>
      </w:tblGrid>
      <w:tr w:rsidR="00D17121" w:rsidRPr="00D17121" w:rsidTr="00CB6729">
        <w:tc>
          <w:tcPr>
            <w:tcW w:w="4568" w:type="dxa"/>
            <w:tcBorders>
              <w:top w:val="single" w:sz="2" w:space="0" w:color="FFFFFF"/>
              <w:left w:val="single" w:sz="2" w:space="0" w:color="FFFFFF"/>
              <w:bottom w:val="single" w:sz="2" w:space="0" w:color="FFFFFF"/>
            </w:tcBorders>
            <w:tcMar>
              <w:top w:w="55" w:type="dxa"/>
              <w:left w:w="55" w:type="dxa"/>
              <w:bottom w:w="55" w:type="dxa"/>
              <w:right w:w="55" w:type="dxa"/>
            </w:tcMar>
          </w:tcPr>
          <w:p w:rsidR="00D17121" w:rsidRPr="00D17121" w:rsidRDefault="00D17121" w:rsidP="00D17121">
            <w:pPr>
              <w:autoSpaceDN w:val="0"/>
              <w:jc w:val="both"/>
              <w:textAlignment w:val="baseline"/>
              <w:rPr>
                <w:rFonts w:eastAsia="Andale Sans UI" w:cs="Tahoma"/>
                <w:kern w:val="3"/>
                <w:sz w:val="28"/>
                <w:szCs w:val="28"/>
                <w:lang w:val="de-DE" w:eastAsia="ja-JP" w:bidi="fa-IR"/>
              </w:rPr>
            </w:pPr>
            <w:r w:rsidRPr="00D17121">
              <w:rPr>
                <w:rFonts w:eastAsia="Andale Sans UI" w:cs="Tahoma"/>
                <w:kern w:val="3"/>
                <w:sz w:val="28"/>
                <w:szCs w:val="28"/>
                <w:lang w:eastAsia="ja-JP" w:bidi="fa-IR"/>
              </w:rPr>
              <w:t xml:space="preserve">О мерах по </w:t>
            </w:r>
            <w:r w:rsidRPr="00D17121">
              <w:rPr>
                <w:rFonts w:eastAsia="Andale Sans UI" w:cs="Arial"/>
                <w:kern w:val="3"/>
                <w:sz w:val="28"/>
                <w:szCs w:val="28"/>
                <w:lang w:eastAsia="ja-JP" w:bidi="fa-IR"/>
              </w:rPr>
              <w:t xml:space="preserve"> обеспечению </w:t>
            </w:r>
            <w:r w:rsidRPr="00D17121">
              <w:rPr>
                <w:rFonts w:eastAsia="Andale Sans UI" w:cs="Arial"/>
                <w:kern w:val="3"/>
                <w:sz w:val="28"/>
                <w:szCs w:val="28"/>
                <w:lang w:eastAsia="ja-JP" w:bidi="fa-IR"/>
              </w:rPr>
              <w:lastRenderedPageBreak/>
              <w:t>безопасности людей на водных объектах Чернопенского сельского поселения</w:t>
            </w:r>
          </w:p>
        </w:tc>
        <w:tc>
          <w:tcPr>
            <w:tcW w:w="4923" w:type="dxa"/>
            <w:tcBorders>
              <w:top w:val="single" w:sz="2" w:space="0" w:color="FFFFFF"/>
              <w:left w:val="single" w:sz="2" w:space="0" w:color="FFFFFF"/>
              <w:bottom w:val="single" w:sz="2" w:space="0" w:color="FFFFFF"/>
              <w:right w:val="single" w:sz="2" w:space="0" w:color="FFFFFF"/>
            </w:tcBorders>
            <w:tcMar>
              <w:top w:w="55" w:type="dxa"/>
              <w:left w:w="55" w:type="dxa"/>
              <w:bottom w:w="55" w:type="dxa"/>
              <w:right w:w="55" w:type="dxa"/>
            </w:tcMar>
          </w:tcPr>
          <w:p w:rsidR="00D17121" w:rsidRPr="00D17121" w:rsidRDefault="00D17121" w:rsidP="00D17121">
            <w:pPr>
              <w:suppressLineNumbers/>
              <w:autoSpaceDN w:val="0"/>
              <w:jc w:val="both"/>
              <w:textAlignment w:val="baseline"/>
              <w:rPr>
                <w:rFonts w:eastAsia="Andale Sans UI" w:cs="Arial"/>
                <w:kern w:val="3"/>
                <w:sz w:val="28"/>
                <w:szCs w:val="28"/>
                <w:lang w:val="de-DE" w:eastAsia="ja-JP" w:bidi="fa-IR"/>
              </w:rPr>
            </w:pPr>
          </w:p>
        </w:tc>
      </w:tr>
    </w:tbl>
    <w:p w:rsidR="00D17121" w:rsidRPr="00D17121" w:rsidRDefault="00D17121" w:rsidP="00D17121">
      <w:pPr>
        <w:autoSpaceDN w:val="0"/>
        <w:jc w:val="both"/>
        <w:textAlignment w:val="baseline"/>
        <w:rPr>
          <w:rFonts w:eastAsia="Andale Sans UI" w:cs="Tahoma"/>
          <w:kern w:val="3"/>
          <w:sz w:val="28"/>
          <w:szCs w:val="28"/>
          <w:lang w:val="de-DE" w:eastAsia="ja-JP" w:bidi="fa-IR"/>
        </w:rPr>
      </w:pPr>
      <w:r w:rsidRPr="00D17121">
        <w:rPr>
          <w:rFonts w:eastAsia="Andale Sans UI" w:cs="Tahoma"/>
          <w:kern w:val="3"/>
          <w:sz w:val="28"/>
          <w:szCs w:val="28"/>
          <w:lang w:val="de-DE" w:eastAsia="ja-JP" w:bidi="fa-IR"/>
        </w:rPr>
        <w:lastRenderedPageBreak/>
        <w:t xml:space="preserve">     </w:t>
      </w:r>
    </w:p>
    <w:p w:rsidR="00D17121" w:rsidRPr="00D17121" w:rsidRDefault="00D17121" w:rsidP="00D17121">
      <w:pPr>
        <w:autoSpaceDN w:val="0"/>
        <w:jc w:val="both"/>
        <w:textAlignment w:val="baseline"/>
        <w:rPr>
          <w:rFonts w:eastAsia="Andale Sans UI" w:cs="Tahoma"/>
          <w:kern w:val="3"/>
          <w:sz w:val="28"/>
          <w:szCs w:val="28"/>
          <w:lang w:val="de-DE" w:eastAsia="ja-JP" w:bidi="fa-IR"/>
        </w:rPr>
      </w:pPr>
      <w:r w:rsidRPr="00D17121">
        <w:rPr>
          <w:rFonts w:eastAsia="Andale Sans UI" w:cs="Tahoma"/>
          <w:kern w:val="3"/>
          <w:sz w:val="28"/>
          <w:szCs w:val="28"/>
          <w:lang w:val="de-DE" w:eastAsia="ja-JP" w:bidi="fa-IR"/>
        </w:rPr>
        <w:t xml:space="preserve">         В  соответствии с Федеральным законом от 06.10 2003 № 131-ФЗ «Об общих принципах организации местного самоуправления в Российской Федерации»,  Водным Кодексом  Российской Федерации,   в целях   предупреждению происшествий и гибели людей на водных объектах  </w:t>
      </w:r>
      <w:r w:rsidRPr="00D17121">
        <w:rPr>
          <w:rFonts w:eastAsia="Andale Sans UI" w:cs="Arial"/>
          <w:kern w:val="3"/>
          <w:sz w:val="28"/>
          <w:szCs w:val="28"/>
          <w:lang w:val="de-DE" w:eastAsia="ja-JP" w:bidi="fa-IR"/>
        </w:rPr>
        <w:t>Чернопенского сельского поселения,</w:t>
      </w:r>
    </w:p>
    <w:p w:rsidR="00D17121" w:rsidRPr="00D17121" w:rsidRDefault="00D17121" w:rsidP="00D17121">
      <w:pPr>
        <w:autoSpaceDN w:val="0"/>
        <w:jc w:val="both"/>
        <w:textAlignment w:val="baseline"/>
        <w:rPr>
          <w:rFonts w:eastAsia="Calibri" w:cs="Arial"/>
          <w:kern w:val="3"/>
          <w:sz w:val="28"/>
          <w:szCs w:val="28"/>
          <w:lang w:eastAsia="ru-RU" w:bidi="fa-IR"/>
        </w:rPr>
      </w:pPr>
      <w:r w:rsidRPr="00D17121">
        <w:rPr>
          <w:rFonts w:eastAsia="Calibri" w:cs="Arial"/>
          <w:kern w:val="3"/>
          <w:sz w:val="28"/>
          <w:szCs w:val="28"/>
          <w:lang w:eastAsia="ru-RU" w:bidi="fa-IR"/>
        </w:rPr>
        <w:t xml:space="preserve">          администрация ПОСТАНОВЛЯЕТ:</w:t>
      </w:r>
    </w:p>
    <w:p w:rsidR="00D17121" w:rsidRPr="00D17121" w:rsidRDefault="00D17121" w:rsidP="00D17121">
      <w:pPr>
        <w:shd w:val="clear" w:color="auto" w:fill="FFFFFF"/>
        <w:autoSpaceDN w:val="0"/>
        <w:ind w:firstLine="709"/>
        <w:jc w:val="both"/>
        <w:textAlignment w:val="baseline"/>
        <w:rPr>
          <w:rFonts w:eastAsia="Andale Sans UI" w:cs="Tahoma"/>
          <w:kern w:val="3"/>
          <w:sz w:val="24"/>
          <w:lang w:val="de-DE" w:eastAsia="ja-JP" w:bidi="fa-IR"/>
        </w:rPr>
      </w:pPr>
      <w:r w:rsidRPr="00D17121">
        <w:rPr>
          <w:rFonts w:eastAsia="Andale Sans UI"/>
          <w:color w:val="000000"/>
          <w:kern w:val="3"/>
          <w:sz w:val="28"/>
          <w:szCs w:val="28"/>
          <w:lang w:val="de-DE" w:eastAsia="ru-RU" w:bidi="fa-IR"/>
        </w:rPr>
        <w:t xml:space="preserve">1. Утвердить </w:t>
      </w:r>
      <w:r w:rsidRPr="00D17121">
        <w:rPr>
          <w:rFonts w:eastAsia="Andale Sans UI"/>
          <w:color w:val="000000"/>
          <w:kern w:val="3"/>
          <w:sz w:val="28"/>
          <w:szCs w:val="28"/>
          <w:lang w:eastAsia="ru-RU" w:bidi="fa-IR"/>
        </w:rPr>
        <w:t xml:space="preserve">План </w:t>
      </w:r>
      <w:r w:rsidRPr="00D17121">
        <w:rPr>
          <w:rFonts w:eastAsia="Calibri" w:cs="Arial"/>
          <w:kern w:val="3"/>
          <w:sz w:val="28"/>
          <w:szCs w:val="28"/>
          <w:lang w:eastAsia="ru-RU" w:bidi="fa-IR"/>
        </w:rPr>
        <w:t>обеспечения безопасности людей на водных объектах Чернопенского сельского поселения на  2021 год</w:t>
      </w:r>
      <w:r w:rsidRPr="00D17121">
        <w:rPr>
          <w:rFonts w:eastAsia="Andale Sans UI"/>
          <w:color w:val="000000"/>
          <w:kern w:val="3"/>
          <w:sz w:val="28"/>
          <w:szCs w:val="28"/>
          <w:lang w:val="de-DE" w:eastAsia="ru-RU" w:bidi="fa-IR"/>
        </w:rPr>
        <w:t xml:space="preserve"> (приложение).</w:t>
      </w:r>
    </w:p>
    <w:p w:rsidR="00D17121" w:rsidRPr="00D17121" w:rsidRDefault="00D17121" w:rsidP="00D17121">
      <w:pPr>
        <w:shd w:val="clear" w:color="auto" w:fill="FFFFFF"/>
        <w:autoSpaceDN w:val="0"/>
        <w:ind w:firstLine="709"/>
        <w:jc w:val="both"/>
        <w:textAlignment w:val="baseline"/>
        <w:rPr>
          <w:rFonts w:eastAsia="Andale Sans UI" w:cs="Tahoma"/>
          <w:kern w:val="3"/>
          <w:sz w:val="24"/>
          <w:lang w:val="de-DE" w:eastAsia="ja-JP" w:bidi="fa-IR"/>
        </w:rPr>
      </w:pPr>
      <w:r w:rsidRPr="00D17121">
        <w:rPr>
          <w:rFonts w:eastAsia="Andale Sans UI"/>
          <w:color w:val="000000"/>
          <w:kern w:val="3"/>
          <w:sz w:val="28"/>
          <w:szCs w:val="28"/>
          <w:lang w:val="de-DE" w:eastAsia="ru-RU" w:bidi="fa-IR"/>
        </w:rPr>
        <w:t xml:space="preserve">2.  Установить, </w:t>
      </w:r>
      <w:r w:rsidRPr="00D17121">
        <w:rPr>
          <w:rFonts w:eastAsia="Andale Sans UI"/>
          <w:color w:val="000000"/>
          <w:kern w:val="3"/>
          <w:sz w:val="28"/>
          <w:szCs w:val="28"/>
          <w:lang w:eastAsia="ru-RU" w:bidi="fa-IR"/>
        </w:rPr>
        <w:t>что оборудованные места массового отдыха на водных объектах Чернопенского сельского поселения отсутствуют.</w:t>
      </w:r>
    </w:p>
    <w:p w:rsidR="00D17121" w:rsidRPr="00D17121" w:rsidRDefault="00D17121" w:rsidP="0096619A">
      <w:pPr>
        <w:numPr>
          <w:ilvl w:val="2"/>
          <w:numId w:val="70"/>
        </w:numPr>
        <w:shd w:val="clear" w:color="auto" w:fill="FFFFFF"/>
        <w:autoSpaceDN w:val="0"/>
        <w:jc w:val="both"/>
        <w:textAlignment w:val="baseline"/>
        <w:rPr>
          <w:rFonts w:eastAsia="Calibri"/>
          <w:kern w:val="3"/>
          <w:sz w:val="28"/>
          <w:szCs w:val="28"/>
          <w:lang w:eastAsia="ru-RU" w:bidi="fa-IR"/>
        </w:rPr>
      </w:pPr>
      <w:proofErr w:type="gramStart"/>
      <w:r w:rsidRPr="00D17121">
        <w:rPr>
          <w:rFonts w:eastAsia="Calibri"/>
          <w:kern w:val="3"/>
          <w:sz w:val="28"/>
          <w:szCs w:val="28"/>
          <w:lang w:eastAsia="ru-RU" w:bidi="fa-IR"/>
        </w:rPr>
        <w:t>Контроль за</w:t>
      </w:r>
      <w:proofErr w:type="gramEnd"/>
      <w:r w:rsidRPr="00D17121">
        <w:rPr>
          <w:rFonts w:eastAsia="Calibri"/>
          <w:kern w:val="3"/>
          <w:sz w:val="28"/>
          <w:szCs w:val="28"/>
          <w:lang w:eastAsia="ru-RU" w:bidi="fa-IR"/>
        </w:rPr>
        <w:t xml:space="preserve"> выполнением настоящего постановления оставляю за собой.</w:t>
      </w:r>
    </w:p>
    <w:p w:rsidR="00D17121" w:rsidRPr="00D17121" w:rsidRDefault="00D17121" w:rsidP="00D17121">
      <w:pPr>
        <w:tabs>
          <w:tab w:val="left" w:pos="3510"/>
        </w:tabs>
        <w:autoSpaceDN w:val="0"/>
        <w:jc w:val="both"/>
        <w:textAlignment w:val="baseline"/>
        <w:rPr>
          <w:rFonts w:eastAsia="Calibri"/>
          <w:kern w:val="3"/>
          <w:sz w:val="28"/>
          <w:szCs w:val="28"/>
          <w:lang w:eastAsia="ru-RU" w:bidi="fa-IR"/>
        </w:rPr>
      </w:pPr>
      <w:r w:rsidRPr="00D17121">
        <w:rPr>
          <w:rFonts w:eastAsia="Calibri"/>
          <w:kern w:val="3"/>
          <w:sz w:val="28"/>
          <w:szCs w:val="28"/>
          <w:lang w:eastAsia="ru-RU" w:bidi="fa-IR"/>
        </w:rPr>
        <w:t xml:space="preserve">       4.   Настоящее    постановление    вступает   в   силу   со дня     его подписания, подлежит опубликованию в информационном бюллетене «Чернопенский вестник».</w:t>
      </w:r>
    </w:p>
    <w:p w:rsidR="00D17121" w:rsidRPr="00D17121" w:rsidRDefault="00D17121" w:rsidP="00D17121">
      <w:pPr>
        <w:tabs>
          <w:tab w:val="left" w:pos="3510"/>
        </w:tabs>
        <w:autoSpaceDN w:val="0"/>
        <w:jc w:val="both"/>
        <w:textAlignment w:val="baseline"/>
        <w:rPr>
          <w:rFonts w:eastAsia="Calibri"/>
          <w:kern w:val="3"/>
          <w:sz w:val="28"/>
          <w:szCs w:val="28"/>
          <w:lang w:eastAsia="ru-RU" w:bidi="fa-IR"/>
        </w:rPr>
      </w:pPr>
    </w:p>
    <w:p w:rsidR="00D17121" w:rsidRPr="00D17121" w:rsidRDefault="00D17121" w:rsidP="00D17121">
      <w:pPr>
        <w:tabs>
          <w:tab w:val="left" w:pos="3510"/>
        </w:tabs>
        <w:autoSpaceDN w:val="0"/>
        <w:jc w:val="both"/>
        <w:textAlignment w:val="baseline"/>
        <w:rPr>
          <w:rFonts w:eastAsia="Calibri"/>
          <w:kern w:val="3"/>
          <w:sz w:val="28"/>
          <w:szCs w:val="28"/>
          <w:lang w:eastAsia="ru-RU" w:bidi="fa-IR"/>
        </w:rPr>
      </w:pPr>
    </w:p>
    <w:p w:rsidR="00D17121" w:rsidRPr="00D17121" w:rsidRDefault="00D17121" w:rsidP="00D17121">
      <w:pPr>
        <w:autoSpaceDN w:val="0"/>
        <w:textAlignment w:val="baseline"/>
        <w:rPr>
          <w:rFonts w:eastAsia="Andale Sans UI" w:cs="Tahoma"/>
          <w:kern w:val="3"/>
          <w:sz w:val="28"/>
          <w:szCs w:val="28"/>
          <w:lang w:val="de-DE" w:eastAsia="ja-JP" w:bidi="fa-IR"/>
        </w:rPr>
      </w:pPr>
      <w:r w:rsidRPr="00D17121">
        <w:rPr>
          <w:rFonts w:eastAsia="Andale Sans UI" w:cs="Tahoma"/>
          <w:kern w:val="3"/>
          <w:sz w:val="28"/>
          <w:szCs w:val="28"/>
          <w:lang w:val="de-DE" w:eastAsia="ja-JP" w:bidi="fa-IR"/>
        </w:rPr>
        <w:t xml:space="preserve">Глава </w:t>
      </w:r>
      <w:r w:rsidRPr="00D17121">
        <w:rPr>
          <w:rFonts w:eastAsia="Andale Sans UI"/>
          <w:kern w:val="3"/>
          <w:sz w:val="28"/>
          <w:szCs w:val="28"/>
          <w:lang w:eastAsia="ja-JP" w:bidi="fa-IR"/>
        </w:rPr>
        <w:t>Чернопенского</w:t>
      </w:r>
    </w:p>
    <w:p w:rsidR="00D17121" w:rsidRPr="00D17121" w:rsidRDefault="00D17121" w:rsidP="00D17121">
      <w:pPr>
        <w:autoSpaceDN w:val="0"/>
        <w:textAlignment w:val="baseline"/>
        <w:rPr>
          <w:rFonts w:eastAsia="Andale Sans UI"/>
          <w:kern w:val="3"/>
          <w:sz w:val="28"/>
          <w:szCs w:val="28"/>
          <w:lang w:eastAsia="ja-JP" w:bidi="fa-IR"/>
        </w:rPr>
      </w:pPr>
      <w:r w:rsidRPr="00D17121">
        <w:rPr>
          <w:rFonts w:eastAsia="Andale Sans UI"/>
          <w:kern w:val="3"/>
          <w:sz w:val="28"/>
          <w:szCs w:val="28"/>
          <w:lang w:eastAsia="ja-JP" w:bidi="fa-IR"/>
        </w:rPr>
        <w:t>сельского поселения                                                                               Е.Н.Зубова</w:t>
      </w:r>
    </w:p>
    <w:p w:rsidR="00D17121" w:rsidRPr="00D17121" w:rsidRDefault="00D17121" w:rsidP="00D17121">
      <w:pPr>
        <w:tabs>
          <w:tab w:val="left" w:pos="3510"/>
        </w:tabs>
        <w:autoSpaceDN w:val="0"/>
        <w:jc w:val="both"/>
        <w:textAlignment w:val="baseline"/>
        <w:rPr>
          <w:rFonts w:eastAsia="Calibri"/>
          <w:kern w:val="3"/>
          <w:sz w:val="28"/>
          <w:szCs w:val="28"/>
          <w:lang w:eastAsia="ru-RU" w:bidi="fa-IR"/>
        </w:rPr>
      </w:pPr>
    </w:p>
    <w:p w:rsidR="00D17121" w:rsidRPr="00D17121" w:rsidRDefault="00D17121" w:rsidP="00D17121">
      <w:pPr>
        <w:tabs>
          <w:tab w:val="left" w:pos="3510"/>
        </w:tabs>
        <w:autoSpaceDN w:val="0"/>
        <w:jc w:val="both"/>
        <w:textAlignment w:val="baseline"/>
        <w:rPr>
          <w:rFonts w:eastAsia="Calibri"/>
          <w:kern w:val="3"/>
          <w:sz w:val="28"/>
          <w:szCs w:val="28"/>
          <w:lang w:eastAsia="ru-RU" w:bidi="fa-IR"/>
        </w:rPr>
      </w:pPr>
    </w:p>
    <w:p w:rsidR="00D17121" w:rsidRPr="00D17121" w:rsidRDefault="00D17121" w:rsidP="00D17121">
      <w:pPr>
        <w:tabs>
          <w:tab w:val="left" w:pos="3510"/>
        </w:tabs>
        <w:autoSpaceDN w:val="0"/>
        <w:jc w:val="both"/>
        <w:textAlignment w:val="baseline"/>
        <w:rPr>
          <w:rFonts w:eastAsia="Calibri"/>
          <w:kern w:val="3"/>
          <w:sz w:val="28"/>
          <w:szCs w:val="28"/>
          <w:lang w:eastAsia="ru-RU" w:bidi="fa-IR"/>
        </w:rPr>
      </w:pPr>
    </w:p>
    <w:p w:rsidR="00D17121" w:rsidRPr="00D17121" w:rsidRDefault="00D17121" w:rsidP="00D17121">
      <w:pPr>
        <w:tabs>
          <w:tab w:val="left" w:pos="3510"/>
        </w:tabs>
        <w:autoSpaceDN w:val="0"/>
        <w:jc w:val="both"/>
        <w:textAlignment w:val="baseline"/>
        <w:rPr>
          <w:rFonts w:eastAsia="Calibri"/>
          <w:kern w:val="3"/>
          <w:sz w:val="28"/>
          <w:szCs w:val="28"/>
          <w:lang w:eastAsia="ru-RU" w:bidi="fa-IR"/>
        </w:rPr>
      </w:pPr>
    </w:p>
    <w:p w:rsidR="00D17121" w:rsidRPr="00D17121" w:rsidRDefault="00D17121" w:rsidP="00D17121">
      <w:pPr>
        <w:tabs>
          <w:tab w:val="left" w:pos="3510"/>
        </w:tabs>
        <w:autoSpaceDN w:val="0"/>
        <w:jc w:val="both"/>
        <w:textAlignment w:val="baseline"/>
        <w:rPr>
          <w:rFonts w:eastAsia="Calibri"/>
          <w:kern w:val="3"/>
          <w:sz w:val="28"/>
          <w:szCs w:val="28"/>
          <w:lang w:eastAsia="ru-RU" w:bidi="fa-IR"/>
        </w:rPr>
      </w:pPr>
    </w:p>
    <w:p w:rsidR="00D17121" w:rsidRPr="00D17121" w:rsidRDefault="00D17121" w:rsidP="00D17121">
      <w:pPr>
        <w:tabs>
          <w:tab w:val="left" w:pos="3510"/>
        </w:tabs>
        <w:autoSpaceDN w:val="0"/>
        <w:jc w:val="both"/>
        <w:textAlignment w:val="baseline"/>
        <w:rPr>
          <w:rFonts w:eastAsia="Calibri"/>
          <w:kern w:val="3"/>
          <w:sz w:val="28"/>
          <w:szCs w:val="28"/>
          <w:lang w:eastAsia="ru-RU" w:bidi="fa-IR"/>
        </w:rPr>
      </w:pPr>
    </w:p>
    <w:p w:rsidR="00D17121" w:rsidRPr="00D17121" w:rsidRDefault="00D17121" w:rsidP="00D17121">
      <w:pPr>
        <w:tabs>
          <w:tab w:val="left" w:pos="3510"/>
        </w:tabs>
        <w:autoSpaceDN w:val="0"/>
        <w:jc w:val="both"/>
        <w:textAlignment w:val="baseline"/>
        <w:rPr>
          <w:rFonts w:eastAsia="Calibri"/>
          <w:kern w:val="3"/>
          <w:sz w:val="28"/>
          <w:szCs w:val="28"/>
          <w:lang w:eastAsia="ru-RU" w:bidi="fa-IR"/>
        </w:rPr>
      </w:pPr>
    </w:p>
    <w:tbl>
      <w:tblPr>
        <w:tblW w:w="9497" w:type="dxa"/>
        <w:tblInd w:w="45" w:type="dxa"/>
        <w:tblLayout w:type="fixed"/>
        <w:tblCellMar>
          <w:left w:w="10" w:type="dxa"/>
          <w:right w:w="10" w:type="dxa"/>
        </w:tblCellMar>
        <w:tblLook w:val="0000" w:firstRow="0" w:lastRow="0" w:firstColumn="0" w:lastColumn="0" w:noHBand="0" w:noVBand="0"/>
      </w:tblPr>
      <w:tblGrid>
        <w:gridCol w:w="5450"/>
        <w:gridCol w:w="4047"/>
      </w:tblGrid>
      <w:tr w:rsidR="00D17121" w:rsidRPr="00D17121" w:rsidTr="00CB6729">
        <w:tc>
          <w:tcPr>
            <w:tcW w:w="5450" w:type="dxa"/>
            <w:tcMar>
              <w:top w:w="55" w:type="dxa"/>
              <w:left w:w="55" w:type="dxa"/>
              <w:bottom w:w="55" w:type="dxa"/>
              <w:right w:w="55" w:type="dxa"/>
            </w:tcMar>
          </w:tcPr>
          <w:p w:rsidR="00D17121" w:rsidRPr="00D17121" w:rsidRDefault="00D17121" w:rsidP="00D17121">
            <w:pPr>
              <w:suppressLineNumbers/>
              <w:autoSpaceDN w:val="0"/>
              <w:jc w:val="right"/>
              <w:textAlignment w:val="baseline"/>
              <w:rPr>
                <w:rFonts w:eastAsia="Andale Sans UI" w:cs="Tahoma"/>
                <w:kern w:val="3"/>
                <w:sz w:val="28"/>
                <w:szCs w:val="28"/>
                <w:lang w:val="de-DE" w:eastAsia="ja-JP" w:bidi="fa-IR"/>
              </w:rPr>
            </w:pPr>
          </w:p>
          <w:p w:rsidR="00D17121" w:rsidRPr="00D17121" w:rsidRDefault="00D17121" w:rsidP="00D17121">
            <w:pPr>
              <w:suppressLineNumbers/>
              <w:autoSpaceDN w:val="0"/>
              <w:jc w:val="right"/>
              <w:textAlignment w:val="baseline"/>
              <w:rPr>
                <w:rFonts w:eastAsia="Andale Sans UI" w:cs="Tahoma"/>
                <w:kern w:val="3"/>
                <w:sz w:val="28"/>
                <w:szCs w:val="28"/>
                <w:lang w:val="de-DE" w:eastAsia="ja-JP" w:bidi="fa-IR"/>
              </w:rPr>
            </w:pPr>
          </w:p>
          <w:p w:rsidR="00D17121" w:rsidRPr="00D17121" w:rsidRDefault="00D17121" w:rsidP="00D17121">
            <w:pPr>
              <w:suppressLineNumbers/>
              <w:autoSpaceDN w:val="0"/>
              <w:jc w:val="right"/>
              <w:textAlignment w:val="baseline"/>
              <w:rPr>
                <w:rFonts w:eastAsia="Andale Sans UI" w:cs="Tahoma"/>
                <w:kern w:val="3"/>
                <w:sz w:val="28"/>
                <w:szCs w:val="28"/>
                <w:lang w:val="de-DE" w:eastAsia="ja-JP" w:bidi="fa-IR"/>
              </w:rPr>
            </w:pPr>
          </w:p>
          <w:p w:rsidR="00D17121" w:rsidRPr="00D17121" w:rsidRDefault="00D17121" w:rsidP="00D17121">
            <w:pPr>
              <w:suppressLineNumbers/>
              <w:autoSpaceDN w:val="0"/>
              <w:jc w:val="right"/>
              <w:textAlignment w:val="baseline"/>
              <w:rPr>
                <w:rFonts w:eastAsia="Andale Sans UI" w:cs="Tahoma"/>
                <w:kern w:val="3"/>
                <w:sz w:val="28"/>
                <w:szCs w:val="28"/>
                <w:lang w:val="de-DE" w:eastAsia="ja-JP" w:bidi="fa-IR"/>
              </w:rPr>
            </w:pPr>
          </w:p>
        </w:tc>
        <w:tc>
          <w:tcPr>
            <w:tcW w:w="4047" w:type="dxa"/>
            <w:tcMar>
              <w:top w:w="55" w:type="dxa"/>
              <w:left w:w="55" w:type="dxa"/>
              <w:bottom w:w="55" w:type="dxa"/>
              <w:right w:w="55" w:type="dxa"/>
            </w:tcMar>
          </w:tcPr>
          <w:p w:rsidR="00D17121" w:rsidRPr="00D17121" w:rsidRDefault="00D17121" w:rsidP="00D17121">
            <w:pPr>
              <w:autoSpaceDN w:val="0"/>
              <w:jc w:val="center"/>
              <w:textAlignment w:val="baseline"/>
              <w:rPr>
                <w:rFonts w:eastAsia="Andale Sans UI" w:cs="Tahoma"/>
                <w:kern w:val="3"/>
                <w:sz w:val="28"/>
                <w:szCs w:val="28"/>
                <w:lang w:val="de-DE" w:eastAsia="ja-JP" w:bidi="fa-IR"/>
              </w:rPr>
            </w:pPr>
          </w:p>
          <w:p w:rsidR="00D17121" w:rsidRPr="00D17121" w:rsidRDefault="00D17121" w:rsidP="00D17121">
            <w:pPr>
              <w:autoSpaceDN w:val="0"/>
              <w:jc w:val="center"/>
              <w:textAlignment w:val="baseline"/>
              <w:rPr>
                <w:rFonts w:eastAsia="Andale Sans UI" w:cs="Tahoma"/>
                <w:kern w:val="3"/>
                <w:sz w:val="28"/>
                <w:szCs w:val="28"/>
                <w:lang w:val="de-DE" w:eastAsia="ja-JP" w:bidi="fa-IR"/>
              </w:rPr>
            </w:pPr>
            <w:r w:rsidRPr="00D17121">
              <w:rPr>
                <w:rFonts w:eastAsia="Andale Sans UI" w:cs="Tahoma"/>
                <w:kern w:val="3"/>
                <w:sz w:val="28"/>
                <w:szCs w:val="28"/>
                <w:lang w:val="de-DE" w:eastAsia="ja-JP" w:bidi="fa-IR"/>
              </w:rPr>
              <w:t xml:space="preserve"> Приложение</w:t>
            </w:r>
          </w:p>
          <w:p w:rsidR="00D17121" w:rsidRPr="00D17121" w:rsidRDefault="00D17121" w:rsidP="00D17121">
            <w:pPr>
              <w:autoSpaceDN w:val="0"/>
              <w:jc w:val="center"/>
              <w:textAlignment w:val="baseline"/>
              <w:rPr>
                <w:rFonts w:eastAsia="Andale Sans UI" w:cs="Tahoma"/>
                <w:kern w:val="3"/>
                <w:sz w:val="28"/>
                <w:szCs w:val="28"/>
                <w:lang w:val="de-DE" w:eastAsia="ja-JP" w:bidi="fa-IR"/>
              </w:rPr>
            </w:pPr>
          </w:p>
          <w:p w:rsidR="00D17121" w:rsidRPr="00D17121" w:rsidRDefault="00D17121" w:rsidP="00D17121">
            <w:pPr>
              <w:autoSpaceDN w:val="0"/>
              <w:jc w:val="center"/>
              <w:textAlignment w:val="baseline"/>
              <w:rPr>
                <w:rFonts w:eastAsia="Andale Sans UI" w:cs="Tahoma"/>
                <w:kern w:val="3"/>
                <w:sz w:val="28"/>
                <w:szCs w:val="28"/>
                <w:lang w:eastAsia="ja-JP" w:bidi="fa-IR"/>
              </w:rPr>
            </w:pPr>
            <w:r w:rsidRPr="00D17121">
              <w:rPr>
                <w:rFonts w:eastAsia="Andale Sans UI" w:cs="Tahoma"/>
                <w:kern w:val="3"/>
                <w:sz w:val="28"/>
                <w:szCs w:val="28"/>
                <w:lang w:eastAsia="ja-JP" w:bidi="fa-IR"/>
              </w:rPr>
              <w:t>УТВЕРЖДЕН</w:t>
            </w:r>
          </w:p>
          <w:p w:rsidR="00D17121" w:rsidRPr="00D17121" w:rsidRDefault="00D17121" w:rsidP="00D17121">
            <w:pPr>
              <w:autoSpaceDN w:val="0"/>
              <w:jc w:val="center"/>
              <w:textAlignment w:val="baseline"/>
              <w:rPr>
                <w:rFonts w:eastAsia="Andale Sans UI" w:cs="Tahoma"/>
                <w:kern w:val="3"/>
                <w:sz w:val="28"/>
                <w:szCs w:val="28"/>
                <w:lang w:val="de-DE" w:eastAsia="ja-JP" w:bidi="fa-IR"/>
              </w:rPr>
            </w:pPr>
            <w:r w:rsidRPr="00D17121">
              <w:rPr>
                <w:rFonts w:eastAsia="Andale Sans UI" w:cs="Tahoma"/>
                <w:kern w:val="3"/>
                <w:sz w:val="28"/>
                <w:szCs w:val="28"/>
                <w:lang w:val="de-DE" w:eastAsia="ja-JP" w:bidi="fa-IR"/>
              </w:rPr>
              <w:t>постановлени</w:t>
            </w:r>
            <w:r w:rsidRPr="00D17121">
              <w:rPr>
                <w:rFonts w:eastAsia="Andale Sans UI" w:cs="Tahoma"/>
                <w:kern w:val="3"/>
                <w:sz w:val="28"/>
                <w:szCs w:val="28"/>
                <w:lang w:eastAsia="ja-JP" w:bidi="fa-IR"/>
              </w:rPr>
              <w:t xml:space="preserve">ем </w:t>
            </w:r>
            <w:r w:rsidRPr="00D17121">
              <w:rPr>
                <w:rFonts w:eastAsia="Andale Sans UI" w:cs="Tahoma"/>
                <w:kern w:val="3"/>
                <w:sz w:val="28"/>
                <w:szCs w:val="28"/>
                <w:lang w:val="de-DE" w:eastAsia="ja-JP" w:bidi="fa-IR"/>
              </w:rPr>
              <w:t>администрации Чернопенского сельского поселения  от 21.05.2021   № 24</w:t>
            </w:r>
          </w:p>
          <w:p w:rsidR="00D17121" w:rsidRPr="00D17121" w:rsidRDefault="00D17121" w:rsidP="00D17121">
            <w:pPr>
              <w:autoSpaceDN w:val="0"/>
              <w:jc w:val="both"/>
              <w:textAlignment w:val="baseline"/>
              <w:rPr>
                <w:rFonts w:eastAsia="Andale Sans UI" w:cs="Tahoma"/>
                <w:kern w:val="3"/>
                <w:sz w:val="28"/>
                <w:szCs w:val="28"/>
                <w:lang w:val="de-DE" w:eastAsia="ja-JP" w:bidi="fa-IR"/>
              </w:rPr>
            </w:pPr>
          </w:p>
        </w:tc>
      </w:tr>
    </w:tbl>
    <w:p w:rsidR="00D17121" w:rsidRPr="00D17121" w:rsidRDefault="00D17121" w:rsidP="00D17121">
      <w:pPr>
        <w:widowControl/>
        <w:tabs>
          <w:tab w:val="left" w:pos="3510"/>
        </w:tabs>
        <w:autoSpaceDN w:val="0"/>
        <w:jc w:val="both"/>
        <w:textAlignment w:val="baseline"/>
        <w:rPr>
          <w:rFonts w:eastAsia="Calibri"/>
          <w:kern w:val="3"/>
          <w:sz w:val="28"/>
          <w:szCs w:val="28"/>
          <w:lang w:eastAsia="ru-RU" w:bidi="fa-IR"/>
        </w:rPr>
      </w:pPr>
    </w:p>
    <w:p w:rsidR="00D17121" w:rsidRPr="00D17121" w:rsidRDefault="00D17121" w:rsidP="00D17121">
      <w:pPr>
        <w:widowControl/>
        <w:tabs>
          <w:tab w:val="left" w:pos="3510"/>
        </w:tabs>
        <w:autoSpaceDN w:val="0"/>
        <w:jc w:val="center"/>
        <w:textAlignment w:val="baseline"/>
        <w:rPr>
          <w:rFonts w:eastAsia="Calibri" w:cs="Arial"/>
          <w:kern w:val="3"/>
          <w:sz w:val="28"/>
          <w:szCs w:val="28"/>
          <w:lang w:eastAsia="ru-RU" w:bidi="fa-IR"/>
        </w:rPr>
      </w:pPr>
      <w:r w:rsidRPr="00D17121">
        <w:rPr>
          <w:rFonts w:eastAsia="Calibri" w:cs="Arial"/>
          <w:kern w:val="3"/>
          <w:sz w:val="28"/>
          <w:szCs w:val="28"/>
          <w:lang w:eastAsia="ru-RU" w:bidi="fa-IR"/>
        </w:rPr>
        <w:t>План</w:t>
      </w:r>
    </w:p>
    <w:p w:rsidR="00D17121" w:rsidRPr="00D17121" w:rsidRDefault="00D17121" w:rsidP="00D17121">
      <w:pPr>
        <w:widowControl/>
        <w:tabs>
          <w:tab w:val="left" w:pos="3510"/>
        </w:tabs>
        <w:autoSpaceDN w:val="0"/>
        <w:jc w:val="center"/>
        <w:textAlignment w:val="baseline"/>
        <w:rPr>
          <w:rFonts w:eastAsia="Calibri" w:cs="Arial"/>
          <w:kern w:val="3"/>
          <w:sz w:val="28"/>
          <w:szCs w:val="28"/>
          <w:lang w:eastAsia="ru-RU" w:bidi="fa-IR"/>
        </w:rPr>
      </w:pPr>
      <w:r w:rsidRPr="00D17121">
        <w:rPr>
          <w:rFonts w:eastAsia="Calibri" w:cs="Arial"/>
          <w:kern w:val="3"/>
          <w:sz w:val="28"/>
          <w:szCs w:val="28"/>
          <w:lang w:eastAsia="ru-RU" w:bidi="fa-IR"/>
        </w:rPr>
        <w:t>обеспечения безопасности людей на водных объектах Чернопенского сельского поселения на  2021 год</w:t>
      </w:r>
    </w:p>
    <w:p w:rsidR="00D17121" w:rsidRPr="00D17121" w:rsidRDefault="00D17121" w:rsidP="00D17121">
      <w:pPr>
        <w:widowControl/>
        <w:tabs>
          <w:tab w:val="left" w:pos="3510"/>
        </w:tabs>
        <w:autoSpaceDN w:val="0"/>
        <w:jc w:val="center"/>
        <w:textAlignment w:val="baseline"/>
        <w:rPr>
          <w:rFonts w:eastAsia="Calibri" w:cs="Arial"/>
          <w:kern w:val="3"/>
          <w:sz w:val="28"/>
          <w:szCs w:val="28"/>
          <w:lang w:eastAsia="ru-RU" w:bidi="fa-IR"/>
        </w:rPr>
      </w:pPr>
    </w:p>
    <w:tbl>
      <w:tblPr>
        <w:tblW w:w="9475" w:type="dxa"/>
        <w:tblInd w:w="45" w:type="dxa"/>
        <w:tblLayout w:type="fixed"/>
        <w:tblCellMar>
          <w:left w:w="10" w:type="dxa"/>
          <w:right w:w="10" w:type="dxa"/>
        </w:tblCellMar>
        <w:tblLook w:val="0000" w:firstRow="0" w:lastRow="0" w:firstColumn="0" w:lastColumn="0" w:noHBand="0" w:noVBand="0"/>
      </w:tblPr>
      <w:tblGrid>
        <w:gridCol w:w="425"/>
        <w:gridCol w:w="3750"/>
        <w:gridCol w:w="1475"/>
        <w:gridCol w:w="1513"/>
        <w:gridCol w:w="2312"/>
      </w:tblGrid>
      <w:tr w:rsidR="00D17121" w:rsidRPr="00D17121" w:rsidTr="00CB6729">
        <w:tc>
          <w:tcPr>
            <w:tcW w:w="425" w:type="dxa"/>
            <w:tcBorders>
              <w:top w:val="single" w:sz="2" w:space="0" w:color="000000"/>
              <w:left w:val="single" w:sz="2" w:space="0" w:color="000000"/>
              <w:bottom w:val="single" w:sz="2" w:space="0" w:color="000000"/>
            </w:tcBorders>
            <w:tcMar>
              <w:top w:w="55" w:type="dxa"/>
              <w:left w:w="55" w:type="dxa"/>
              <w:bottom w:w="55" w:type="dxa"/>
              <w:right w:w="55" w:type="dxa"/>
            </w:tcMar>
          </w:tcPr>
          <w:p w:rsidR="00D17121" w:rsidRPr="00D17121" w:rsidRDefault="00D17121" w:rsidP="00D17121">
            <w:pPr>
              <w:suppressLineNumbers/>
              <w:autoSpaceDN w:val="0"/>
              <w:jc w:val="center"/>
              <w:textAlignment w:val="baseline"/>
              <w:rPr>
                <w:rFonts w:eastAsia="Calibri" w:cs="Arial"/>
                <w:kern w:val="3"/>
                <w:szCs w:val="20"/>
                <w:lang w:val="de-DE" w:eastAsia="ja-JP" w:bidi="fa-IR"/>
              </w:rPr>
            </w:pPr>
            <w:r w:rsidRPr="00D17121">
              <w:rPr>
                <w:rFonts w:eastAsia="Calibri" w:cs="Arial"/>
                <w:kern w:val="3"/>
                <w:szCs w:val="20"/>
                <w:lang w:val="de-DE" w:eastAsia="ja-JP" w:bidi="fa-IR"/>
              </w:rPr>
              <w:t>№ п/п</w:t>
            </w:r>
          </w:p>
        </w:tc>
        <w:tc>
          <w:tcPr>
            <w:tcW w:w="3750" w:type="dxa"/>
            <w:tcBorders>
              <w:top w:val="single" w:sz="2" w:space="0" w:color="000000"/>
              <w:left w:val="single" w:sz="2" w:space="0" w:color="000000"/>
              <w:bottom w:val="single" w:sz="2" w:space="0" w:color="000000"/>
            </w:tcBorders>
            <w:tcMar>
              <w:top w:w="55" w:type="dxa"/>
              <w:left w:w="55" w:type="dxa"/>
              <w:bottom w:w="55" w:type="dxa"/>
              <w:right w:w="55" w:type="dxa"/>
            </w:tcMar>
          </w:tcPr>
          <w:p w:rsidR="00D17121" w:rsidRPr="00D17121" w:rsidRDefault="00D17121" w:rsidP="00D17121">
            <w:pPr>
              <w:suppressLineNumbers/>
              <w:autoSpaceDN w:val="0"/>
              <w:jc w:val="center"/>
              <w:textAlignment w:val="baseline"/>
              <w:rPr>
                <w:rFonts w:eastAsia="Calibri" w:cs="Arial"/>
                <w:kern w:val="3"/>
                <w:szCs w:val="20"/>
                <w:lang w:val="de-DE" w:eastAsia="ja-JP" w:bidi="fa-IR"/>
              </w:rPr>
            </w:pPr>
            <w:r w:rsidRPr="00D17121">
              <w:rPr>
                <w:rFonts w:eastAsia="Calibri" w:cs="Arial"/>
                <w:kern w:val="3"/>
                <w:szCs w:val="20"/>
                <w:lang w:val="de-DE" w:eastAsia="ja-JP" w:bidi="fa-IR"/>
              </w:rPr>
              <w:t>Наименование мероприятий</w:t>
            </w:r>
          </w:p>
        </w:tc>
        <w:tc>
          <w:tcPr>
            <w:tcW w:w="1475" w:type="dxa"/>
            <w:tcBorders>
              <w:top w:val="single" w:sz="2" w:space="0" w:color="000000"/>
              <w:left w:val="single" w:sz="2" w:space="0" w:color="000000"/>
              <w:bottom w:val="single" w:sz="2" w:space="0" w:color="000000"/>
            </w:tcBorders>
            <w:tcMar>
              <w:top w:w="55" w:type="dxa"/>
              <w:left w:w="55" w:type="dxa"/>
              <w:bottom w:w="55" w:type="dxa"/>
              <w:right w:w="55" w:type="dxa"/>
            </w:tcMar>
          </w:tcPr>
          <w:p w:rsidR="00D17121" w:rsidRPr="00D17121" w:rsidRDefault="00D17121" w:rsidP="00D17121">
            <w:pPr>
              <w:suppressLineNumbers/>
              <w:autoSpaceDN w:val="0"/>
              <w:jc w:val="center"/>
              <w:textAlignment w:val="baseline"/>
              <w:rPr>
                <w:rFonts w:eastAsia="Calibri" w:cs="Arial"/>
                <w:kern w:val="3"/>
                <w:szCs w:val="20"/>
                <w:lang w:eastAsia="ja-JP" w:bidi="fa-IR"/>
              </w:rPr>
            </w:pPr>
            <w:r w:rsidRPr="00D17121">
              <w:rPr>
                <w:rFonts w:eastAsia="Calibri" w:cs="Arial"/>
                <w:kern w:val="3"/>
                <w:szCs w:val="20"/>
                <w:lang w:eastAsia="ja-JP" w:bidi="fa-IR"/>
              </w:rPr>
              <w:t>Срок исполнения</w:t>
            </w:r>
          </w:p>
        </w:tc>
        <w:tc>
          <w:tcPr>
            <w:tcW w:w="1513" w:type="dxa"/>
            <w:tcBorders>
              <w:top w:val="single" w:sz="2" w:space="0" w:color="000000"/>
              <w:left w:val="single" w:sz="2" w:space="0" w:color="000000"/>
              <w:bottom w:val="single" w:sz="2" w:space="0" w:color="000000"/>
            </w:tcBorders>
            <w:tcMar>
              <w:top w:w="55" w:type="dxa"/>
              <w:left w:w="55" w:type="dxa"/>
              <w:bottom w:w="55" w:type="dxa"/>
              <w:right w:w="55" w:type="dxa"/>
            </w:tcMar>
          </w:tcPr>
          <w:p w:rsidR="00D17121" w:rsidRPr="00D17121" w:rsidRDefault="00D17121" w:rsidP="00D17121">
            <w:pPr>
              <w:suppressLineNumbers/>
              <w:autoSpaceDN w:val="0"/>
              <w:jc w:val="center"/>
              <w:textAlignment w:val="baseline"/>
              <w:rPr>
                <w:rFonts w:eastAsia="Calibri" w:cs="Arial"/>
                <w:kern w:val="3"/>
                <w:szCs w:val="20"/>
                <w:lang w:eastAsia="ja-JP" w:bidi="fa-IR"/>
              </w:rPr>
            </w:pPr>
            <w:r w:rsidRPr="00D17121">
              <w:rPr>
                <w:rFonts w:eastAsia="Calibri" w:cs="Arial"/>
                <w:kern w:val="3"/>
                <w:szCs w:val="20"/>
                <w:lang w:eastAsia="ja-JP" w:bidi="fa-IR"/>
              </w:rPr>
              <w:t>Ответственные</w:t>
            </w:r>
          </w:p>
        </w:tc>
        <w:tc>
          <w:tcPr>
            <w:tcW w:w="231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17121" w:rsidRPr="00D17121" w:rsidRDefault="00D17121" w:rsidP="00D17121">
            <w:pPr>
              <w:suppressLineNumbers/>
              <w:autoSpaceDN w:val="0"/>
              <w:jc w:val="center"/>
              <w:textAlignment w:val="baseline"/>
              <w:rPr>
                <w:rFonts w:eastAsia="Calibri" w:cs="Arial"/>
                <w:kern w:val="3"/>
                <w:szCs w:val="20"/>
                <w:lang w:eastAsia="ja-JP" w:bidi="fa-IR"/>
              </w:rPr>
            </w:pPr>
            <w:r w:rsidRPr="00D17121">
              <w:rPr>
                <w:rFonts w:eastAsia="Calibri" w:cs="Arial"/>
                <w:kern w:val="3"/>
                <w:szCs w:val="20"/>
                <w:lang w:eastAsia="ja-JP" w:bidi="fa-IR"/>
              </w:rPr>
              <w:t>Исполнители</w:t>
            </w:r>
          </w:p>
        </w:tc>
      </w:tr>
      <w:tr w:rsidR="00D17121" w:rsidRPr="00D17121" w:rsidTr="00CB6729">
        <w:tc>
          <w:tcPr>
            <w:tcW w:w="425" w:type="dxa"/>
            <w:tcBorders>
              <w:left w:val="single" w:sz="2" w:space="0" w:color="000000"/>
              <w:bottom w:val="single" w:sz="2" w:space="0" w:color="000000"/>
            </w:tcBorders>
            <w:tcMar>
              <w:top w:w="55" w:type="dxa"/>
              <w:left w:w="55" w:type="dxa"/>
              <w:bottom w:w="55" w:type="dxa"/>
              <w:right w:w="55" w:type="dxa"/>
            </w:tcMar>
            <w:vAlign w:val="bottom"/>
          </w:tcPr>
          <w:p w:rsidR="00D17121" w:rsidRPr="00D17121" w:rsidRDefault="00D17121" w:rsidP="00D17121">
            <w:pPr>
              <w:suppressLineNumbers/>
              <w:autoSpaceDN w:val="0"/>
              <w:jc w:val="center"/>
              <w:textAlignment w:val="baseline"/>
              <w:rPr>
                <w:rFonts w:eastAsia="Calibri" w:cs="Arial"/>
                <w:kern w:val="3"/>
                <w:szCs w:val="20"/>
                <w:lang w:val="de-DE" w:eastAsia="ja-JP" w:bidi="fa-IR"/>
              </w:rPr>
            </w:pPr>
            <w:r w:rsidRPr="00D17121">
              <w:rPr>
                <w:rFonts w:eastAsia="Calibri" w:cs="Arial"/>
                <w:kern w:val="3"/>
                <w:szCs w:val="20"/>
                <w:lang w:val="de-DE" w:eastAsia="ja-JP" w:bidi="fa-IR"/>
              </w:rPr>
              <w:t>1</w:t>
            </w:r>
          </w:p>
        </w:tc>
        <w:tc>
          <w:tcPr>
            <w:tcW w:w="3750" w:type="dxa"/>
            <w:tcBorders>
              <w:left w:val="single" w:sz="2" w:space="0" w:color="000000"/>
              <w:bottom w:val="single" w:sz="2" w:space="0" w:color="000000"/>
            </w:tcBorders>
            <w:tcMar>
              <w:top w:w="55" w:type="dxa"/>
              <w:left w:w="55" w:type="dxa"/>
              <w:bottom w:w="55" w:type="dxa"/>
              <w:right w:w="55" w:type="dxa"/>
            </w:tcMar>
          </w:tcPr>
          <w:p w:rsidR="00D17121" w:rsidRPr="00D17121" w:rsidRDefault="00D17121" w:rsidP="00D17121">
            <w:pPr>
              <w:autoSpaceDN w:val="0"/>
              <w:ind w:left="132" w:right="132" w:firstLine="132"/>
              <w:jc w:val="both"/>
              <w:textAlignment w:val="baseline"/>
              <w:rPr>
                <w:rFonts w:eastAsia="Andale Sans UI"/>
                <w:kern w:val="3"/>
                <w:szCs w:val="20"/>
                <w:lang w:val="de-DE" w:eastAsia="ru-RU" w:bidi="fa-IR"/>
              </w:rPr>
            </w:pPr>
            <w:r w:rsidRPr="00D17121">
              <w:rPr>
                <w:rFonts w:eastAsia="Andale Sans UI"/>
                <w:kern w:val="3"/>
                <w:szCs w:val="20"/>
                <w:lang w:val="de-DE" w:eastAsia="ru-RU" w:bidi="fa-IR"/>
              </w:rPr>
              <w:t>Организовать установку знаков безопасности на берегах водоёмов (предупреждающие надписи).</w:t>
            </w:r>
          </w:p>
        </w:tc>
        <w:tc>
          <w:tcPr>
            <w:tcW w:w="1475" w:type="dxa"/>
            <w:tcBorders>
              <w:left w:val="single" w:sz="2" w:space="0" w:color="000000"/>
              <w:bottom w:val="single" w:sz="2" w:space="0" w:color="000000"/>
            </w:tcBorders>
            <w:tcMar>
              <w:top w:w="55" w:type="dxa"/>
              <w:left w:w="55" w:type="dxa"/>
              <w:bottom w:w="55" w:type="dxa"/>
              <w:right w:w="55" w:type="dxa"/>
            </w:tcMar>
          </w:tcPr>
          <w:p w:rsidR="00D17121" w:rsidRPr="00D17121" w:rsidRDefault="00D17121" w:rsidP="00D17121">
            <w:pPr>
              <w:autoSpaceDN w:val="0"/>
              <w:jc w:val="center"/>
              <w:textAlignment w:val="baseline"/>
              <w:rPr>
                <w:rFonts w:eastAsia="Andale Sans UI"/>
                <w:kern w:val="3"/>
                <w:szCs w:val="20"/>
                <w:lang w:eastAsia="ru-RU" w:bidi="fa-IR"/>
              </w:rPr>
            </w:pPr>
            <w:r w:rsidRPr="00D17121">
              <w:rPr>
                <w:rFonts w:eastAsia="Andale Sans UI"/>
                <w:kern w:val="3"/>
                <w:szCs w:val="20"/>
                <w:lang w:eastAsia="ru-RU" w:bidi="fa-IR"/>
              </w:rPr>
              <w:t>июнь</w:t>
            </w:r>
          </w:p>
        </w:tc>
        <w:tc>
          <w:tcPr>
            <w:tcW w:w="1513" w:type="dxa"/>
            <w:tcBorders>
              <w:left w:val="single" w:sz="2" w:space="0" w:color="000000"/>
              <w:bottom w:val="single" w:sz="2" w:space="0" w:color="000000"/>
            </w:tcBorders>
            <w:tcMar>
              <w:top w:w="55" w:type="dxa"/>
              <w:left w:w="55" w:type="dxa"/>
              <w:bottom w:w="55" w:type="dxa"/>
              <w:right w:w="55" w:type="dxa"/>
            </w:tcMar>
          </w:tcPr>
          <w:p w:rsidR="00D17121" w:rsidRPr="00D17121" w:rsidRDefault="00D17121" w:rsidP="00D17121">
            <w:pPr>
              <w:autoSpaceDN w:val="0"/>
              <w:jc w:val="center"/>
              <w:textAlignment w:val="baseline"/>
              <w:rPr>
                <w:rFonts w:eastAsia="Andale Sans UI" w:cs="Tahoma"/>
                <w:kern w:val="3"/>
                <w:sz w:val="24"/>
                <w:lang w:val="de-DE" w:eastAsia="ja-JP" w:bidi="fa-IR"/>
              </w:rPr>
            </w:pPr>
            <w:r w:rsidRPr="00D17121">
              <w:rPr>
                <w:rFonts w:eastAsia="Andale Sans UI"/>
                <w:kern w:val="3"/>
                <w:szCs w:val="20"/>
                <w:lang w:val="de-DE" w:eastAsia="ru-RU" w:bidi="fa-IR"/>
              </w:rPr>
              <w:t xml:space="preserve">Глава </w:t>
            </w:r>
            <w:r w:rsidRPr="00D17121">
              <w:rPr>
                <w:rFonts w:eastAsia="Andale Sans UI"/>
                <w:kern w:val="3"/>
                <w:szCs w:val="20"/>
                <w:lang w:eastAsia="ru-RU" w:bidi="fa-IR"/>
              </w:rPr>
              <w:t>Чернопенского</w:t>
            </w:r>
            <w:r w:rsidRPr="00D17121">
              <w:rPr>
                <w:rFonts w:eastAsia="Andale Sans UI"/>
                <w:kern w:val="3"/>
                <w:szCs w:val="20"/>
                <w:lang w:val="de-DE" w:eastAsia="ru-RU" w:bidi="fa-IR"/>
              </w:rPr>
              <w:t xml:space="preserve"> с/п</w:t>
            </w:r>
          </w:p>
        </w:tc>
        <w:tc>
          <w:tcPr>
            <w:tcW w:w="2312" w:type="dxa"/>
            <w:tcBorders>
              <w:left w:val="single" w:sz="2" w:space="0" w:color="000000"/>
              <w:bottom w:val="single" w:sz="2" w:space="0" w:color="000000"/>
              <w:right w:val="single" w:sz="2" w:space="0" w:color="000000"/>
            </w:tcBorders>
            <w:tcMar>
              <w:top w:w="55" w:type="dxa"/>
              <w:left w:w="55" w:type="dxa"/>
              <w:bottom w:w="55" w:type="dxa"/>
              <w:right w:w="55" w:type="dxa"/>
            </w:tcMar>
          </w:tcPr>
          <w:p w:rsidR="00D17121" w:rsidRPr="00D17121" w:rsidRDefault="00D17121" w:rsidP="00D17121">
            <w:pPr>
              <w:autoSpaceDN w:val="0"/>
              <w:jc w:val="center"/>
              <w:textAlignment w:val="baseline"/>
              <w:rPr>
                <w:rFonts w:eastAsia="Andale Sans UI"/>
                <w:kern w:val="3"/>
                <w:szCs w:val="20"/>
                <w:lang w:val="de-DE" w:eastAsia="ru-RU" w:bidi="fa-IR"/>
              </w:rPr>
            </w:pPr>
            <w:r w:rsidRPr="00D17121">
              <w:rPr>
                <w:rFonts w:eastAsia="Andale Sans UI"/>
                <w:kern w:val="3"/>
                <w:szCs w:val="20"/>
                <w:lang w:val="de-DE" w:eastAsia="ru-RU" w:bidi="fa-IR"/>
              </w:rPr>
              <w:t>Руководители предприятий, организаций и учреждений, независимо от форм собственности и ведомственной принадлежности, имеющие закреплённые водные объекты, пляжи и пляжные зоны,</w:t>
            </w:r>
          </w:p>
          <w:p w:rsidR="00D17121" w:rsidRPr="00D17121" w:rsidRDefault="00D17121" w:rsidP="00D17121">
            <w:pPr>
              <w:autoSpaceDN w:val="0"/>
              <w:jc w:val="center"/>
              <w:textAlignment w:val="baseline"/>
              <w:rPr>
                <w:rFonts w:eastAsia="Andale Sans UI"/>
                <w:kern w:val="3"/>
                <w:szCs w:val="20"/>
                <w:lang w:eastAsia="ru-RU" w:bidi="fa-IR"/>
              </w:rPr>
            </w:pPr>
            <w:r w:rsidRPr="00D17121">
              <w:rPr>
                <w:rFonts w:eastAsia="Andale Sans UI"/>
                <w:kern w:val="3"/>
                <w:szCs w:val="20"/>
                <w:lang w:eastAsia="ru-RU" w:bidi="fa-IR"/>
              </w:rPr>
              <w:t>уполномоченный  ЧС Чернопенского с/</w:t>
            </w:r>
            <w:proofErr w:type="gramStart"/>
            <w:r w:rsidRPr="00D17121">
              <w:rPr>
                <w:rFonts w:eastAsia="Andale Sans UI"/>
                <w:kern w:val="3"/>
                <w:szCs w:val="20"/>
                <w:lang w:eastAsia="ru-RU" w:bidi="fa-IR"/>
              </w:rPr>
              <w:t>п</w:t>
            </w:r>
            <w:proofErr w:type="gramEnd"/>
          </w:p>
        </w:tc>
      </w:tr>
      <w:tr w:rsidR="00D17121" w:rsidRPr="00D17121" w:rsidTr="00CB6729">
        <w:tc>
          <w:tcPr>
            <w:tcW w:w="425" w:type="dxa"/>
            <w:tcBorders>
              <w:left w:val="single" w:sz="2" w:space="0" w:color="000000"/>
              <w:bottom w:val="single" w:sz="2" w:space="0" w:color="000000"/>
            </w:tcBorders>
            <w:tcMar>
              <w:top w:w="55" w:type="dxa"/>
              <w:left w:w="55" w:type="dxa"/>
              <w:bottom w:w="55" w:type="dxa"/>
              <w:right w:w="55" w:type="dxa"/>
            </w:tcMar>
            <w:vAlign w:val="bottom"/>
          </w:tcPr>
          <w:p w:rsidR="00D17121" w:rsidRPr="00D17121" w:rsidRDefault="00D17121" w:rsidP="00D17121">
            <w:pPr>
              <w:suppressLineNumbers/>
              <w:autoSpaceDN w:val="0"/>
              <w:jc w:val="center"/>
              <w:textAlignment w:val="baseline"/>
              <w:rPr>
                <w:rFonts w:eastAsia="Calibri" w:cs="Arial"/>
                <w:kern w:val="3"/>
                <w:szCs w:val="20"/>
                <w:lang w:val="de-DE" w:eastAsia="ja-JP" w:bidi="fa-IR"/>
              </w:rPr>
            </w:pPr>
            <w:r w:rsidRPr="00D17121">
              <w:rPr>
                <w:rFonts w:eastAsia="Calibri" w:cs="Arial"/>
                <w:kern w:val="3"/>
                <w:szCs w:val="20"/>
                <w:lang w:val="de-DE" w:eastAsia="ja-JP" w:bidi="fa-IR"/>
              </w:rPr>
              <w:t>2</w:t>
            </w:r>
          </w:p>
        </w:tc>
        <w:tc>
          <w:tcPr>
            <w:tcW w:w="3750" w:type="dxa"/>
            <w:tcBorders>
              <w:left w:val="single" w:sz="2" w:space="0" w:color="000000"/>
              <w:bottom w:val="single" w:sz="2" w:space="0" w:color="000000"/>
            </w:tcBorders>
            <w:tcMar>
              <w:top w:w="55" w:type="dxa"/>
              <w:left w:w="55" w:type="dxa"/>
              <w:bottom w:w="55" w:type="dxa"/>
              <w:right w:w="55" w:type="dxa"/>
            </w:tcMar>
          </w:tcPr>
          <w:p w:rsidR="00D17121" w:rsidRPr="00D17121" w:rsidRDefault="00D17121" w:rsidP="00D17121">
            <w:pPr>
              <w:autoSpaceDN w:val="0"/>
              <w:ind w:left="132" w:right="132" w:firstLine="132"/>
              <w:jc w:val="both"/>
              <w:textAlignment w:val="baseline"/>
              <w:rPr>
                <w:rFonts w:eastAsia="Andale Sans UI" w:cs="Tahoma"/>
                <w:kern w:val="3"/>
                <w:sz w:val="24"/>
                <w:lang w:val="de-DE" w:eastAsia="ja-JP" w:bidi="fa-IR"/>
              </w:rPr>
            </w:pPr>
            <w:r w:rsidRPr="00D17121">
              <w:rPr>
                <w:rFonts w:eastAsia="Andale Sans UI"/>
                <w:kern w:val="3"/>
                <w:szCs w:val="20"/>
                <w:lang w:val="de-DE" w:eastAsia="ru-RU" w:bidi="fa-IR"/>
              </w:rPr>
              <w:t xml:space="preserve">Организовать информирование на официальном сайте и на информационных стендах </w:t>
            </w:r>
            <w:r w:rsidRPr="00D17121">
              <w:rPr>
                <w:rFonts w:eastAsia="Andale Sans UI"/>
                <w:kern w:val="3"/>
                <w:szCs w:val="20"/>
                <w:lang w:eastAsia="ru-RU" w:bidi="fa-IR"/>
              </w:rPr>
              <w:t>а</w:t>
            </w:r>
            <w:r w:rsidRPr="00D17121">
              <w:rPr>
                <w:rFonts w:eastAsia="Andale Sans UI"/>
                <w:kern w:val="3"/>
                <w:szCs w:val="20"/>
                <w:lang w:val="de-DE" w:eastAsia="ru-RU" w:bidi="fa-IR"/>
              </w:rPr>
              <w:t xml:space="preserve">дминистрации </w:t>
            </w:r>
            <w:r w:rsidRPr="00D17121">
              <w:rPr>
                <w:rFonts w:eastAsia="Andale Sans UI"/>
                <w:kern w:val="3"/>
                <w:szCs w:val="20"/>
                <w:lang w:eastAsia="ru-RU" w:bidi="fa-IR"/>
              </w:rPr>
              <w:t>Чернопенского</w:t>
            </w:r>
            <w:r w:rsidRPr="00D17121">
              <w:rPr>
                <w:rFonts w:eastAsia="Andale Sans UI"/>
                <w:kern w:val="3"/>
                <w:szCs w:val="20"/>
                <w:lang w:val="de-DE" w:eastAsia="ru-RU" w:bidi="fa-IR"/>
              </w:rPr>
              <w:t xml:space="preserve"> сельского поселения </w:t>
            </w:r>
            <w:r w:rsidRPr="00D17121">
              <w:rPr>
                <w:rFonts w:eastAsia="Andale Sans UI"/>
                <w:kern w:val="3"/>
                <w:szCs w:val="20"/>
                <w:lang w:eastAsia="ru-RU" w:bidi="fa-IR"/>
              </w:rPr>
              <w:t>о мерах безопасности на воде</w:t>
            </w:r>
            <w:r w:rsidRPr="00D17121">
              <w:rPr>
                <w:rFonts w:eastAsia="Andale Sans UI"/>
                <w:kern w:val="3"/>
                <w:szCs w:val="20"/>
                <w:lang w:val="de-DE" w:eastAsia="ru-RU" w:bidi="fa-IR"/>
              </w:rPr>
              <w:t>.</w:t>
            </w:r>
          </w:p>
        </w:tc>
        <w:tc>
          <w:tcPr>
            <w:tcW w:w="1475" w:type="dxa"/>
            <w:tcBorders>
              <w:left w:val="single" w:sz="2" w:space="0" w:color="000000"/>
              <w:bottom w:val="single" w:sz="2" w:space="0" w:color="000000"/>
            </w:tcBorders>
            <w:tcMar>
              <w:top w:w="55" w:type="dxa"/>
              <w:left w:w="55" w:type="dxa"/>
              <w:bottom w:w="55" w:type="dxa"/>
              <w:right w:w="55" w:type="dxa"/>
            </w:tcMar>
          </w:tcPr>
          <w:p w:rsidR="00D17121" w:rsidRPr="00D17121" w:rsidRDefault="00D17121" w:rsidP="00D17121">
            <w:pPr>
              <w:autoSpaceDN w:val="0"/>
              <w:jc w:val="center"/>
              <w:textAlignment w:val="baseline"/>
              <w:rPr>
                <w:rFonts w:eastAsia="Andale Sans UI"/>
                <w:kern w:val="3"/>
                <w:szCs w:val="20"/>
                <w:lang w:eastAsia="ru-RU" w:bidi="fa-IR"/>
              </w:rPr>
            </w:pPr>
            <w:r w:rsidRPr="00D17121">
              <w:rPr>
                <w:rFonts w:eastAsia="Andale Sans UI"/>
                <w:kern w:val="3"/>
                <w:szCs w:val="20"/>
                <w:lang w:eastAsia="ru-RU" w:bidi="fa-IR"/>
              </w:rPr>
              <w:t>июнь-август</w:t>
            </w:r>
          </w:p>
        </w:tc>
        <w:tc>
          <w:tcPr>
            <w:tcW w:w="1513" w:type="dxa"/>
            <w:tcBorders>
              <w:left w:val="single" w:sz="2" w:space="0" w:color="000000"/>
              <w:bottom w:val="single" w:sz="2" w:space="0" w:color="000000"/>
            </w:tcBorders>
            <w:tcMar>
              <w:top w:w="55" w:type="dxa"/>
              <w:left w:w="55" w:type="dxa"/>
              <w:bottom w:w="55" w:type="dxa"/>
              <w:right w:w="55" w:type="dxa"/>
            </w:tcMar>
          </w:tcPr>
          <w:p w:rsidR="00D17121" w:rsidRPr="00D17121" w:rsidRDefault="00D17121" w:rsidP="00D17121">
            <w:pPr>
              <w:autoSpaceDN w:val="0"/>
              <w:jc w:val="center"/>
              <w:textAlignment w:val="baseline"/>
              <w:rPr>
                <w:rFonts w:eastAsia="Andale Sans UI"/>
                <w:kern w:val="3"/>
                <w:szCs w:val="20"/>
                <w:lang w:val="de-DE" w:eastAsia="ru-RU" w:bidi="fa-IR"/>
              </w:rPr>
            </w:pPr>
            <w:r w:rsidRPr="00D17121">
              <w:rPr>
                <w:rFonts w:eastAsia="Andale Sans UI"/>
                <w:kern w:val="3"/>
                <w:szCs w:val="20"/>
                <w:lang w:val="de-DE" w:eastAsia="ru-RU" w:bidi="fa-IR"/>
              </w:rPr>
              <w:t>председател</w:t>
            </w:r>
            <w:r w:rsidRPr="00D17121">
              <w:rPr>
                <w:rFonts w:eastAsia="Andale Sans UI"/>
                <w:kern w:val="3"/>
                <w:szCs w:val="20"/>
                <w:lang w:eastAsia="ru-RU" w:bidi="fa-IR"/>
              </w:rPr>
              <w:t>ь</w:t>
            </w:r>
            <w:r w:rsidRPr="00D17121">
              <w:rPr>
                <w:rFonts w:eastAsia="Andale Sans UI"/>
                <w:kern w:val="3"/>
                <w:szCs w:val="20"/>
                <w:lang w:val="de-DE" w:eastAsia="ru-RU" w:bidi="fa-IR"/>
              </w:rPr>
              <w:t xml:space="preserve"> КЧС и ПБ  </w:t>
            </w:r>
          </w:p>
        </w:tc>
        <w:tc>
          <w:tcPr>
            <w:tcW w:w="2312" w:type="dxa"/>
            <w:tcBorders>
              <w:left w:val="single" w:sz="2" w:space="0" w:color="000000"/>
              <w:bottom w:val="single" w:sz="2" w:space="0" w:color="000000"/>
              <w:right w:val="single" w:sz="2" w:space="0" w:color="000000"/>
            </w:tcBorders>
            <w:tcMar>
              <w:top w:w="55" w:type="dxa"/>
              <w:left w:w="55" w:type="dxa"/>
              <w:bottom w:w="55" w:type="dxa"/>
              <w:right w:w="55" w:type="dxa"/>
            </w:tcMar>
          </w:tcPr>
          <w:p w:rsidR="00D17121" w:rsidRPr="00D17121" w:rsidRDefault="00D17121" w:rsidP="00D17121">
            <w:pPr>
              <w:autoSpaceDN w:val="0"/>
              <w:jc w:val="center"/>
              <w:textAlignment w:val="baseline"/>
              <w:rPr>
                <w:rFonts w:eastAsia="Andale Sans UI" w:cs="Tahoma"/>
                <w:kern w:val="3"/>
                <w:sz w:val="24"/>
                <w:lang w:val="de-DE" w:eastAsia="ja-JP" w:bidi="fa-IR"/>
              </w:rPr>
            </w:pPr>
            <w:r w:rsidRPr="00D17121">
              <w:rPr>
                <w:rFonts w:eastAsia="Andale Sans UI"/>
                <w:kern w:val="3"/>
                <w:szCs w:val="20"/>
                <w:lang w:val="de-DE" w:eastAsia="ru-RU" w:bidi="fa-IR"/>
              </w:rPr>
              <w:t xml:space="preserve"> </w:t>
            </w:r>
            <w:r w:rsidRPr="00D17121">
              <w:rPr>
                <w:rFonts w:eastAsia="Andale Sans UI"/>
                <w:kern w:val="3"/>
                <w:szCs w:val="20"/>
                <w:lang w:eastAsia="ru-RU" w:bidi="fa-IR"/>
              </w:rPr>
              <w:t>Главный специалист администрации</w:t>
            </w:r>
          </w:p>
        </w:tc>
      </w:tr>
    </w:tbl>
    <w:p w:rsidR="00D17121" w:rsidRPr="00D17121" w:rsidRDefault="00D17121" w:rsidP="00D17121">
      <w:pPr>
        <w:tabs>
          <w:tab w:val="left" w:pos="3570"/>
        </w:tabs>
        <w:autoSpaceDE w:val="0"/>
        <w:autoSpaceDN w:val="0"/>
        <w:ind w:left="60" w:firstLine="360"/>
        <w:jc w:val="center"/>
        <w:textAlignment w:val="baseline"/>
        <w:outlineLvl w:val="0"/>
        <w:rPr>
          <w:rFonts w:eastAsia="Arial" w:cs="Arial"/>
          <w:color w:val="000000"/>
          <w:kern w:val="3"/>
          <w:sz w:val="28"/>
          <w:szCs w:val="28"/>
          <w:lang w:eastAsia="ru-RU" w:bidi="fa-IR"/>
        </w:rPr>
      </w:pPr>
    </w:p>
    <w:p w:rsidR="00D17121" w:rsidRPr="00D17121" w:rsidRDefault="00D17121" w:rsidP="00D17121">
      <w:pPr>
        <w:autoSpaceDN w:val="0"/>
        <w:spacing w:line="228" w:lineRule="auto"/>
        <w:textAlignment w:val="baseline"/>
        <w:rPr>
          <w:rFonts w:eastAsia="Andale Sans UI" w:cs="Tahoma"/>
          <w:kern w:val="3"/>
          <w:sz w:val="28"/>
          <w:szCs w:val="28"/>
          <w:lang w:eastAsia="ja-JP" w:bidi="fa-IR"/>
        </w:rPr>
      </w:pPr>
      <w:r w:rsidRPr="00D17121">
        <w:rPr>
          <w:rFonts w:eastAsia="Andale Sans UI" w:cs="Tahoma"/>
          <w:kern w:val="3"/>
          <w:sz w:val="28"/>
          <w:szCs w:val="28"/>
          <w:lang w:eastAsia="ja-JP" w:bidi="fa-IR"/>
        </w:rPr>
        <w:t xml:space="preserve">             </w:t>
      </w:r>
    </w:p>
    <w:p w:rsidR="00D17121" w:rsidRDefault="00D17121" w:rsidP="00D17121">
      <w:pPr>
        <w:autoSpaceDN w:val="0"/>
        <w:jc w:val="center"/>
        <w:textAlignment w:val="baseline"/>
        <w:rPr>
          <w:rFonts w:eastAsia="Andale Sans UI" w:cs="Tahoma"/>
          <w:kern w:val="3"/>
          <w:sz w:val="28"/>
          <w:szCs w:val="28"/>
          <w:lang w:eastAsia="ja-JP" w:bidi="fa-IR"/>
        </w:rPr>
      </w:pPr>
      <w:r>
        <w:rPr>
          <w:rFonts w:eastAsia="Andale Sans UI" w:cs="Tahoma"/>
          <w:kern w:val="3"/>
          <w:sz w:val="28"/>
          <w:szCs w:val="28"/>
          <w:lang w:eastAsia="ja-JP" w:bidi="fa-IR"/>
        </w:rPr>
        <w:t>******</w:t>
      </w:r>
    </w:p>
    <w:p w:rsidR="00D17121" w:rsidRPr="007E41A3" w:rsidRDefault="00D17121" w:rsidP="00D17121">
      <w:pPr>
        <w:autoSpaceDN w:val="0"/>
        <w:jc w:val="center"/>
        <w:textAlignment w:val="baseline"/>
        <w:rPr>
          <w:rFonts w:eastAsia="Andale Sans UI" w:cs="Tahoma"/>
          <w:kern w:val="3"/>
          <w:sz w:val="28"/>
          <w:szCs w:val="28"/>
          <w:lang w:eastAsia="ja-JP" w:bidi="fa-IR"/>
        </w:rPr>
      </w:pPr>
    </w:p>
    <w:p w:rsidR="00D17121" w:rsidRPr="00D17121" w:rsidRDefault="00D17121" w:rsidP="00D17121">
      <w:pPr>
        <w:widowControl/>
        <w:shd w:val="clear" w:color="auto" w:fill="FFFFFF"/>
        <w:jc w:val="center"/>
        <w:rPr>
          <w:rFonts w:eastAsia="Times New Roman"/>
          <w:kern w:val="0"/>
          <w:sz w:val="28"/>
          <w:szCs w:val="28"/>
          <w:lang w:eastAsia="zh-CN"/>
        </w:rPr>
      </w:pPr>
      <w:r w:rsidRPr="00D17121">
        <w:rPr>
          <w:rFonts w:eastAsia="Times New Roman"/>
          <w:b/>
          <w:color w:val="333333"/>
          <w:kern w:val="0"/>
          <w:sz w:val="28"/>
          <w:szCs w:val="28"/>
          <w:lang w:eastAsia="zh-CN"/>
        </w:rPr>
        <w:t xml:space="preserve">Извещение </w:t>
      </w:r>
    </w:p>
    <w:p w:rsidR="00D17121" w:rsidRPr="00D17121" w:rsidRDefault="00D17121" w:rsidP="00D17121">
      <w:pPr>
        <w:widowControl/>
        <w:shd w:val="clear" w:color="auto" w:fill="FFFFFF"/>
        <w:jc w:val="center"/>
        <w:rPr>
          <w:rFonts w:eastAsia="Times New Roman"/>
          <w:kern w:val="0"/>
          <w:sz w:val="28"/>
          <w:szCs w:val="28"/>
          <w:lang w:eastAsia="zh-CN"/>
        </w:rPr>
      </w:pPr>
      <w:r w:rsidRPr="00D17121">
        <w:rPr>
          <w:rFonts w:eastAsia="Times New Roman"/>
          <w:b/>
          <w:color w:val="333333"/>
          <w:kern w:val="0"/>
          <w:sz w:val="28"/>
          <w:szCs w:val="28"/>
          <w:lang w:eastAsia="zh-CN"/>
        </w:rPr>
        <w:t>об установлении публичного сервитута на земельные участки</w:t>
      </w:r>
    </w:p>
    <w:p w:rsidR="00D17121" w:rsidRPr="00D17121" w:rsidRDefault="00D17121" w:rsidP="00D17121">
      <w:pPr>
        <w:widowControl/>
        <w:shd w:val="clear" w:color="auto" w:fill="FFFFFF"/>
        <w:jc w:val="center"/>
        <w:rPr>
          <w:rFonts w:eastAsia="Times New Roman"/>
          <w:b/>
          <w:color w:val="333333"/>
          <w:kern w:val="0"/>
          <w:sz w:val="28"/>
          <w:szCs w:val="28"/>
          <w:lang w:eastAsia="zh-CN"/>
        </w:rPr>
      </w:pPr>
    </w:p>
    <w:p w:rsidR="00D17121" w:rsidRPr="00D17121" w:rsidRDefault="00D17121" w:rsidP="00D17121">
      <w:pPr>
        <w:widowControl/>
        <w:shd w:val="clear" w:color="auto" w:fill="FFFFFF"/>
        <w:jc w:val="center"/>
        <w:rPr>
          <w:rFonts w:eastAsia="Times New Roman"/>
          <w:b/>
          <w:color w:val="333333"/>
          <w:kern w:val="0"/>
          <w:sz w:val="28"/>
          <w:szCs w:val="28"/>
          <w:lang w:eastAsia="zh-CN"/>
        </w:rPr>
      </w:pPr>
    </w:p>
    <w:p w:rsidR="00D17121" w:rsidRPr="00D17121" w:rsidRDefault="00D17121" w:rsidP="00D17121">
      <w:pPr>
        <w:widowControl/>
        <w:shd w:val="clear" w:color="auto" w:fill="FFFFFF"/>
        <w:ind w:firstLine="709"/>
        <w:jc w:val="both"/>
        <w:rPr>
          <w:rFonts w:eastAsia="Times New Roman"/>
          <w:kern w:val="0"/>
          <w:sz w:val="28"/>
          <w:szCs w:val="28"/>
          <w:lang w:eastAsia="zh-CN"/>
        </w:rPr>
      </w:pPr>
      <w:proofErr w:type="gramStart"/>
      <w:r w:rsidRPr="00D17121">
        <w:rPr>
          <w:rFonts w:eastAsia="Times New Roman"/>
          <w:kern w:val="0"/>
          <w:sz w:val="28"/>
          <w:szCs w:val="28"/>
          <w:lang w:eastAsia="zh-CN"/>
        </w:rPr>
        <w:t>Администрация Костромского муниципального района Костромской области в соответствии со статьей 39.42 Земельного кодекса Российской Федерации информирует о возможности установления публичного сервитута на землях, расположенных на территории Чернопенского сельского поселения Костромского муниципального района Костромской области, в целях размещения объектов, необходимых для организации водоснабжения населения и водоотведения (размещения объектов коммунального хозяйства (скважины, станция второго подъема, резервуары чистой воды, станция обезжелезивания)), сроком на</w:t>
      </w:r>
      <w:proofErr w:type="gramEnd"/>
      <w:r w:rsidRPr="00D17121">
        <w:rPr>
          <w:rFonts w:eastAsia="Times New Roman"/>
          <w:kern w:val="0"/>
          <w:sz w:val="28"/>
          <w:szCs w:val="28"/>
          <w:lang w:eastAsia="zh-CN"/>
        </w:rPr>
        <w:t xml:space="preserve"> 49 лет, по ходатайству муниципального унитарного предприятия «Коммунсервис» Костромского района Костромской области (МУП «Коммунсервис» Костромского района). </w:t>
      </w:r>
    </w:p>
    <w:p w:rsidR="00D17121" w:rsidRPr="00D17121" w:rsidRDefault="00D17121" w:rsidP="00D17121">
      <w:pPr>
        <w:widowControl/>
        <w:shd w:val="clear" w:color="auto" w:fill="FFFFFF"/>
        <w:ind w:firstLine="709"/>
        <w:jc w:val="both"/>
        <w:rPr>
          <w:rFonts w:eastAsia="Times New Roman"/>
          <w:kern w:val="0"/>
          <w:sz w:val="28"/>
          <w:szCs w:val="28"/>
          <w:lang w:eastAsia="zh-CN"/>
        </w:rPr>
      </w:pPr>
      <w:r w:rsidRPr="00D17121">
        <w:rPr>
          <w:rFonts w:eastAsia="Times New Roman"/>
          <w:kern w:val="0"/>
          <w:sz w:val="28"/>
          <w:szCs w:val="28"/>
          <w:lang w:eastAsia="zh-CN"/>
        </w:rPr>
        <w:t>Публичный сервитут испрашивается в отношении земельного участка с кадастровым номером 44:07:000000:2894.</w:t>
      </w:r>
    </w:p>
    <w:p w:rsidR="00D17121" w:rsidRPr="00D17121" w:rsidRDefault="00D17121" w:rsidP="00D17121">
      <w:pPr>
        <w:widowControl/>
        <w:shd w:val="clear" w:color="auto" w:fill="FFFFFF"/>
        <w:ind w:firstLine="709"/>
        <w:jc w:val="both"/>
        <w:rPr>
          <w:rFonts w:eastAsia="Times New Roman"/>
          <w:kern w:val="0"/>
          <w:sz w:val="28"/>
          <w:szCs w:val="28"/>
          <w:lang w:eastAsia="zh-CN"/>
        </w:rPr>
      </w:pPr>
      <w:r w:rsidRPr="00D17121">
        <w:rPr>
          <w:rFonts w:eastAsia="Times New Roman"/>
          <w:kern w:val="0"/>
          <w:sz w:val="28"/>
          <w:szCs w:val="28"/>
          <w:lang w:eastAsia="zh-CN"/>
        </w:rPr>
        <w:t>Описание местоположения границ публичного сервитута указано в Приложении 1.</w:t>
      </w:r>
    </w:p>
    <w:p w:rsidR="00D17121" w:rsidRPr="00D17121" w:rsidRDefault="00D17121" w:rsidP="00D17121">
      <w:pPr>
        <w:widowControl/>
        <w:shd w:val="clear" w:color="auto" w:fill="FFFFFF"/>
        <w:ind w:firstLine="709"/>
        <w:jc w:val="both"/>
        <w:rPr>
          <w:rFonts w:eastAsia="Times New Roman"/>
          <w:kern w:val="0"/>
          <w:sz w:val="28"/>
          <w:szCs w:val="28"/>
          <w:lang w:eastAsia="zh-CN"/>
        </w:rPr>
      </w:pPr>
      <w:r w:rsidRPr="00D17121">
        <w:rPr>
          <w:rFonts w:eastAsia="Times New Roman"/>
          <w:kern w:val="0"/>
          <w:sz w:val="28"/>
          <w:szCs w:val="28"/>
          <w:lang w:eastAsia="zh-CN"/>
        </w:rPr>
        <w:t xml:space="preserve">Ознакомиться с ходатайством об установлении публичного сервитута и описанием местоположения границ публичного сервитута можно по адресу: Костромская область, гор. Кострома, ул. Маршала Новикова, д. 7, каб. 114                </w:t>
      </w:r>
      <w:r w:rsidRPr="00D17121">
        <w:rPr>
          <w:rFonts w:eastAsia="Times New Roman"/>
          <w:kern w:val="0"/>
          <w:sz w:val="28"/>
          <w:szCs w:val="28"/>
          <w:lang w:eastAsia="zh-CN"/>
        </w:rPr>
        <w:lastRenderedPageBreak/>
        <w:t>(Пн., Вт., Пт. – с 9 до 12) или на официальном сайте</w:t>
      </w:r>
      <w:r w:rsidRPr="00D17121">
        <w:rPr>
          <w:rFonts w:eastAsia="Times New Roman"/>
          <w:color w:val="001B49"/>
          <w:kern w:val="0"/>
          <w:sz w:val="28"/>
          <w:szCs w:val="28"/>
          <w:lang w:eastAsia="zh-CN"/>
        </w:rPr>
        <w:t xml:space="preserve"> </w:t>
      </w:r>
      <w:r w:rsidRPr="00D17121">
        <w:rPr>
          <w:rFonts w:eastAsia="Times New Roman"/>
          <w:kern w:val="0"/>
          <w:sz w:val="28"/>
          <w:szCs w:val="28"/>
          <w:lang w:eastAsia="zh-CN"/>
        </w:rPr>
        <w:t>администрации Костромского</w:t>
      </w:r>
      <w:r w:rsidRPr="00D17121">
        <w:rPr>
          <w:rFonts w:eastAsia="Times New Roman"/>
          <w:color w:val="001B49"/>
          <w:kern w:val="0"/>
          <w:sz w:val="28"/>
          <w:szCs w:val="28"/>
          <w:lang w:eastAsia="zh-CN"/>
        </w:rPr>
        <w:t xml:space="preserve"> </w:t>
      </w:r>
      <w:r w:rsidRPr="00D17121">
        <w:rPr>
          <w:rFonts w:eastAsia="Times New Roman"/>
          <w:kern w:val="0"/>
          <w:sz w:val="28"/>
          <w:szCs w:val="28"/>
          <w:lang w:eastAsia="zh-CN"/>
        </w:rPr>
        <w:t>муниципального района</w:t>
      </w:r>
      <w:r w:rsidRPr="00D17121">
        <w:rPr>
          <w:rFonts w:eastAsia="Times New Roman"/>
          <w:color w:val="001B49"/>
          <w:kern w:val="0"/>
          <w:sz w:val="28"/>
          <w:szCs w:val="28"/>
          <w:lang w:eastAsia="zh-CN"/>
        </w:rPr>
        <w:t xml:space="preserve"> </w:t>
      </w:r>
      <w:r w:rsidRPr="00D17121">
        <w:rPr>
          <w:rFonts w:eastAsia="Times New Roman"/>
          <w:kern w:val="0"/>
          <w:sz w:val="28"/>
          <w:szCs w:val="28"/>
          <w:lang w:eastAsia="zh-CN"/>
        </w:rPr>
        <w:t>Костромской области</w:t>
      </w:r>
      <w:r w:rsidRPr="00D17121">
        <w:rPr>
          <w:rFonts w:eastAsia="Times New Roman"/>
          <w:color w:val="001B49"/>
          <w:kern w:val="0"/>
          <w:sz w:val="28"/>
          <w:szCs w:val="28"/>
          <w:lang w:eastAsia="zh-CN"/>
        </w:rPr>
        <w:t xml:space="preserve"> </w:t>
      </w:r>
      <w:hyperlink r:id="rId35" w:history="1">
        <w:r w:rsidRPr="00D17121">
          <w:rPr>
            <w:rFonts w:eastAsia="Times New Roman"/>
            <w:color w:val="0000FF"/>
            <w:kern w:val="0"/>
            <w:sz w:val="28"/>
            <w:szCs w:val="28"/>
            <w:u w:val="single"/>
            <w:lang w:eastAsia="zh-CN"/>
          </w:rPr>
          <w:t>www.admkr.ru</w:t>
        </w:r>
      </w:hyperlink>
      <w:r w:rsidRPr="00D17121">
        <w:rPr>
          <w:rFonts w:eastAsia="Times New Roman"/>
          <w:color w:val="001B49"/>
          <w:kern w:val="0"/>
          <w:sz w:val="28"/>
          <w:szCs w:val="28"/>
          <w:lang w:eastAsia="zh-CN"/>
        </w:rPr>
        <w:t xml:space="preserve">, </w:t>
      </w:r>
      <w:r w:rsidRPr="00D17121">
        <w:rPr>
          <w:rFonts w:eastAsia="Times New Roman"/>
          <w:kern w:val="0"/>
          <w:sz w:val="28"/>
          <w:szCs w:val="28"/>
          <w:lang w:eastAsia="zh-CN"/>
        </w:rPr>
        <w:t>на официальном сайте администрации Чернопенского сельского поселения Костромского муниципального района Костромской области</w:t>
      </w:r>
      <w:r w:rsidRPr="00D17121">
        <w:rPr>
          <w:rFonts w:eastAsia="Times New Roman"/>
          <w:color w:val="001B49"/>
          <w:kern w:val="0"/>
          <w:sz w:val="28"/>
          <w:szCs w:val="28"/>
          <w:lang w:eastAsia="zh-CN"/>
        </w:rPr>
        <w:t xml:space="preserve">                         </w:t>
      </w:r>
      <w:hyperlink r:id="rId36" w:history="1">
        <w:r w:rsidRPr="00D17121">
          <w:rPr>
            <w:rFonts w:eastAsia="Times New Roman"/>
            <w:color w:val="0000FF"/>
            <w:kern w:val="0"/>
            <w:sz w:val="28"/>
            <w:szCs w:val="28"/>
            <w:u w:val="single"/>
            <w:lang w:eastAsia="zh-CN"/>
          </w:rPr>
          <w:t>http://chernopenskoe.ru/</w:t>
        </w:r>
      </w:hyperlink>
      <w:r w:rsidRPr="00D17121">
        <w:rPr>
          <w:rFonts w:eastAsia="Times New Roman"/>
          <w:kern w:val="0"/>
          <w:sz w:val="28"/>
          <w:szCs w:val="28"/>
          <w:lang w:eastAsia="zh-CN"/>
        </w:rPr>
        <w:t>, в информационном бюллетене «Чернопенский Вестник».</w:t>
      </w:r>
    </w:p>
    <w:p w:rsidR="00D17121" w:rsidRPr="00D17121" w:rsidRDefault="00D17121" w:rsidP="00D17121">
      <w:pPr>
        <w:widowControl/>
        <w:shd w:val="clear" w:color="auto" w:fill="FFFFFF"/>
        <w:ind w:firstLine="709"/>
        <w:jc w:val="both"/>
        <w:rPr>
          <w:rFonts w:eastAsia="Times New Roman"/>
          <w:kern w:val="0"/>
          <w:sz w:val="28"/>
          <w:szCs w:val="28"/>
          <w:lang w:eastAsia="zh-CN"/>
        </w:rPr>
      </w:pPr>
    </w:p>
    <w:p w:rsidR="00D17121" w:rsidRPr="00D17121" w:rsidRDefault="00D17121" w:rsidP="00D17121">
      <w:pPr>
        <w:widowControl/>
        <w:shd w:val="clear" w:color="auto" w:fill="FFFFFF"/>
        <w:ind w:firstLine="709"/>
        <w:jc w:val="both"/>
        <w:rPr>
          <w:rFonts w:eastAsia="Times New Roman"/>
          <w:kern w:val="0"/>
          <w:sz w:val="28"/>
          <w:szCs w:val="28"/>
          <w:lang w:eastAsia="zh-CN"/>
        </w:rPr>
      </w:pPr>
    </w:p>
    <w:p w:rsidR="00D17121" w:rsidRPr="00D17121" w:rsidRDefault="00D17121" w:rsidP="00D17121">
      <w:pPr>
        <w:widowControl/>
        <w:rPr>
          <w:rFonts w:eastAsia="Times New Roman"/>
          <w:kern w:val="0"/>
          <w:sz w:val="28"/>
          <w:szCs w:val="28"/>
          <w:lang w:eastAsia="zh-CN"/>
        </w:rPr>
      </w:pPr>
      <w:r w:rsidRPr="00D17121">
        <w:rPr>
          <w:rFonts w:eastAsia="Times New Roman"/>
          <w:kern w:val="0"/>
          <w:sz w:val="28"/>
          <w:szCs w:val="28"/>
          <w:lang w:eastAsia="zh-CN"/>
        </w:rPr>
        <w:t xml:space="preserve">Глава </w:t>
      </w:r>
      <w:proofErr w:type="gramStart"/>
      <w:r w:rsidRPr="00D17121">
        <w:rPr>
          <w:rFonts w:eastAsia="Times New Roman"/>
          <w:kern w:val="0"/>
          <w:sz w:val="28"/>
          <w:szCs w:val="28"/>
          <w:lang w:eastAsia="zh-CN"/>
        </w:rPr>
        <w:t>Костромского</w:t>
      </w:r>
      <w:proofErr w:type="gramEnd"/>
      <w:r w:rsidRPr="00D17121">
        <w:rPr>
          <w:rFonts w:eastAsia="Times New Roman"/>
          <w:kern w:val="0"/>
          <w:sz w:val="28"/>
          <w:szCs w:val="28"/>
          <w:lang w:eastAsia="zh-CN"/>
        </w:rPr>
        <w:t xml:space="preserve"> </w:t>
      </w:r>
    </w:p>
    <w:p w:rsidR="00D17121" w:rsidRPr="00D17121" w:rsidRDefault="00D17121" w:rsidP="00D17121">
      <w:pPr>
        <w:widowControl/>
        <w:rPr>
          <w:rFonts w:eastAsia="Times New Roman"/>
          <w:kern w:val="0"/>
          <w:sz w:val="28"/>
          <w:szCs w:val="28"/>
          <w:lang w:eastAsia="zh-CN"/>
        </w:rPr>
      </w:pPr>
      <w:r w:rsidRPr="00D17121">
        <w:rPr>
          <w:rFonts w:eastAsia="Times New Roman"/>
          <w:kern w:val="0"/>
          <w:sz w:val="28"/>
          <w:szCs w:val="28"/>
          <w:lang w:eastAsia="zh-CN"/>
        </w:rPr>
        <w:t>муниципального района                                                                       Е.А.Шилова</w:t>
      </w:r>
    </w:p>
    <w:p w:rsidR="00D17121" w:rsidRPr="00D17121" w:rsidRDefault="00D17121" w:rsidP="00D17121">
      <w:pPr>
        <w:widowControl/>
        <w:rPr>
          <w:rFonts w:eastAsia="Times New Roman"/>
          <w:kern w:val="0"/>
          <w:sz w:val="28"/>
          <w:szCs w:val="28"/>
          <w:lang w:eastAsia="zh-CN"/>
        </w:rPr>
      </w:pPr>
    </w:p>
    <w:p w:rsidR="00D17121" w:rsidRPr="00D17121" w:rsidRDefault="00D17121" w:rsidP="00D17121">
      <w:pPr>
        <w:widowControl/>
        <w:rPr>
          <w:rFonts w:eastAsia="Times New Roman"/>
          <w:kern w:val="0"/>
          <w:sz w:val="28"/>
          <w:szCs w:val="28"/>
          <w:lang w:eastAsia="zh-CN"/>
        </w:rPr>
      </w:pPr>
    </w:p>
    <w:p w:rsidR="00D17121" w:rsidRPr="00D17121" w:rsidRDefault="00D17121" w:rsidP="00D17121">
      <w:pPr>
        <w:widowControl/>
        <w:rPr>
          <w:rFonts w:eastAsia="Times New Roman"/>
          <w:kern w:val="0"/>
          <w:sz w:val="28"/>
          <w:szCs w:val="28"/>
          <w:lang w:eastAsia="zh-CN"/>
        </w:rPr>
      </w:pPr>
      <w:r w:rsidRPr="00D17121">
        <w:rPr>
          <w:rFonts w:eastAsia="Times New Roman"/>
          <w:kern w:val="0"/>
          <w:sz w:val="28"/>
          <w:szCs w:val="28"/>
          <w:lang w:eastAsia="zh-CN"/>
        </w:rPr>
        <w:t>Первый заместитель главы администрации</w:t>
      </w:r>
    </w:p>
    <w:p w:rsidR="00D17121" w:rsidRPr="00D17121" w:rsidRDefault="00D17121" w:rsidP="00D17121">
      <w:pPr>
        <w:widowControl/>
        <w:rPr>
          <w:rFonts w:eastAsia="Times New Roman"/>
          <w:kern w:val="0"/>
          <w:sz w:val="28"/>
          <w:szCs w:val="28"/>
          <w:lang w:eastAsia="zh-CN"/>
        </w:rPr>
      </w:pPr>
      <w:r w:rsidRPr="00D17121">
        <w:rPr>
          <w:rFonts w:eastAsia="Times New Roman"/>
          <w:kern w:val="0"/>
          <w:sz w:val="28"/>
          <w:szCs w:val="28"/>
          <w:lang w:eastAsia="zh-CN"/>
        </w:rPr>
        <w:t>Костромского муниципального района                                             О.Б.Лебедев</w:t>
      </w:r>
    </w:p>
    <w:p w:rsidR="00D17121" w:rsidRPr="00D17121" w:rsidRDefault="00D17121" w:rsidP="00D17121">
      <w:pPr>
        <w:widowControl/>
        <w:rPr>
          <w:rFonts w:eastAsia="Times New Roman"/>
          <w:kern w:val="0"/>
          <w:sz w:val="28"/>
          <w:szCs w:val="28"/>
          <w:lang w:eastAsia="zh-CN"/>
        </w:rPr>
      </w:pPr>
    </w:p>
    <w:p w:rsidR="00D17121" w:rsidRPr="00D17121" w:rsidRDefault="00D17121" w:rsidP="00D17121">
      <w:pPr>
        <w:widowControl/>
        <w:rPr>
          <w:rFonts w:eastAsia="Times New Roman"/>
          <w:kern w:val="0"/>
          <w:sz w:val="28"/>
          <w:szCs w:val="28"/>
          <w:lang w:eastAsia="zh-CN"/>
        </w:rPr>
      </w:pPr>
    </w:p>
    <w:p w:rsidR="00D17121" w:rsidRPr="00D17121" w:rsidRDefault="00D17121" w:rsidP="00D17121">
      <w:pPr>
        <w:widowControl/>
        <w:rPr>
          <w:rFonts w:eastAsia="Times New Roman"/>
          <w:kern w:val="0"/>
          <w:sz w:val="28"/>
          <w:szCs w:val="28"/>
          <w:lang w:eastAsia="zh-CN"/>
        </w:rPr>
      </w:pPr>
      <w:r w:rsidRPr="00D17121">
        <w:rPr>
          <w:rFonts w:eastAsia="Times New Roman"/>
          <w:kern w:val="0"/>
          <w:sz w:val="28"/>
          <w:szCs w:val="28"/>
          <w:lang w:eastAsia="zh-CN"/>
        </w:rPr>
        <w:t xml:space="preserve">Председатель Комитета </w:t>
      </w:r>
      <w:proofErr w:type="gramStart"/>
      <w:r w:rsidRPr="00D17121">
        <w:rPr>
          <w:rFonts w:eastAsia="Times New Roman"/>
          <w:kern w:val="0"/>
          <w:sz w:val="28"/>
          <w:szCs w:val="28"/>
          <w:lang w:eastAsia="zh-CN"/>
        </w:rPr>
        <w:t>имущественных</w:t>
      </w:r>
      <w:proofErr w:type="gramEnd"/>
      <w:r w:rsidRPr="00D17121">
        <w:rPr>
          <w:rFonts w:eastAsia="Times New Roman"/>
          <w:kern w:val="0"/>
          <w:sz w:val="28"/>
          <w:szCs w:val="28"/>
          <w:lang w:eastAsia="zh-CN"/>
        </w:rPr>
        <w:t xml:space="preserve"> и </w:t>
      </w:r>
    </w:p>
    <w:p w:rsidR="00D17121" w:rsidRPr="00D17121" w:rsidRDefault="00D17121" w:rsidP="00D17121">
      <w:pPr>
        <w:widowControl/>
        <w:rPr>
          <w:rFonts w:eastAsia="Times New Roman"/>
          <w:kern w:val="0"/>
          <w:sz w:val="28"/>
          <w:szCs w:val="28"/>
          <w:lang w:eastAsia="zh-CN"/>
        </w:rPr>
      </w:pPr>
      <w:r w:rsidRPr="00D17121">
        <w:rPr>
          <w:rFonts w:eastAsia="Times New Roman"/>
          <w:kern w:val="0"/>
          <w:sz w:val="28"/>
          <w:szCs w:val="28"/>
          <w:lang w:eastAsia="zh-CN"/>
        </w:rPr>
        <w:t xml:space="preserve">земельных отношений, архитектуры и </w:t>
      </w:r>
    </w:p>
    <w:p w:rsidR="00D17121" w:rsidRPr="00D17121" w:rsidRDefault="00D17121" w:rsidP="00D17121">
      <w:pPr>
        <w:widowControl/>
        <w:rPr>
          <w:rFonts w:eastAsia="Times New Roman"/>
          <w:kern w:val="0"/>
          <w:sz w:val="28"/>
          <w:szCs w:val="28"/>
          <w:lang w:eastAsia="zh-CN"/>
        </w:rPr>
      </w:pPr>
      <w:r w:rsidRPr="00D17121">
        <w:rPr>
          <w:rFonts w:eastAsia="Times New Roman"/>
          <w:kern w:val="0"/>
          <w:sz w:val="28"/>
          <w:szCs w:val="28"/>
          <w:lang w:eastAsia="zh-CN"/>
        </w:rPr>
        <w:t xml:space="preserve">градостроительства администрации </w:t>
      </w:r>
    </w:p>
    <w:p w:rsidR="00D17121" w:rsidRPr="00D17121" w:rsidRDefault="00D17121" w:rsidP="00D17121">
      <w:pPr>
        <w:widowControl/>
        <w:rPr>
          <w:rFonts w:eastAsia="Times New Roman"/>
          <w:kern w:val="0"/>
          <w:sz w:val="28"/>
          <w:szCs w:val="28"/>
          <w:lang w:eastAsia="zh-CN"/>
        </w:rPr>
      </w:pPr>
      <w:r w:rsidRPr="00D17121">
        <w:rPr>
          <w:rFonts w:eastAsia="Times New Roman"/>
          <w:kern w:val="0"/>
          <w:sz w:val="28"/>
          <w:szCs w:val="28"/>
          <w:lang w:eastAsia="zh-CN"/>
        </w:rPr>
        <w:t>Костромского муниципального района</w:t>
      </w:r>
      <w:r w:rsidRPr="00D17121">
        <w:rPr>
          <w:rFonts w:eastAsia="Times New Roman"/>
          <w:kern w:val="0"/>
          <w:sz w:val="28"/>
          <w:szCs w:val="28"/>
          <w:lang w:eastAsia="zh-CN"/>
        </w:rPr>
        <w:tab/>
      </w:r>
      <w:r w:rsidRPr="00D17121">
        <w:rPr>
          <w:rFonts w:eastAsia="Times New Roman"/>
          <w:kern w:val="0"/>
          <w:sz w:val="28"/>
          <w:szCs w:val="28"/>
          <w:lang w:eastAsia="zh-CN"/>
        </w:rPr>
        <w:tab/>
      </w:r>
      <w:r w:rsidRPr="00D17121">
        <w:rPr>
          <w:rFonts w:eastAsia="Times New Roman"/>
          <w:kern w:val="0"/>
          <w:sz w:val="28"/>
          <w:szCs w:val="28"/>
          <w:lang w:eastAsia="zh-CN"/>
        </w:rPr>
        <w:tab/>
      </w:r>
      <w:r w:rsidRPr="00D17121">
        <w:rPr>
          <w:rFonts w:eastAsia="Times New Roman"/>
          <w:kern w:val="0"/>
          <w:sz w:val="28"/>
          <w:szCs w:val="28"/>
          <w:lang w:eastAsia="zh-CN"/>
        </w:rPr>
        <w:tab/>
        <w:t xml:space="preserve">     О.А.Паршакова</w:t>
      </w:r>
    </w:p>
    <w:p w:rsidR="00D17121" w:rsidRPr="00D17121" w:rsidRDefault="00D17121" w:rsidP="00D17121">
      <w:pPr>
        <w:widowControl/>
        <w:rPr>
          <w:rFonts w:eastAsia="Times New Roman"/>
          <w:kern w:val="0"/>
          <w:sz w:val="28"/>
          <w:szCs w:val="28"/>
          <w:lang w:eastAsia="zh-CN"/>
        </w:rPr>
      </w:pPr>
    </w:p>
    <w:p w:rsidR="007D213D" w:rsidRPr="00B241A7" w:rsidRDefault="007D213D" w:rsidP="007D213D">
      <w:pPr>
        <w:widowControl/>
        <w:suppressAutoHyphens w:val="0"/>
        <w:ind w:firstLine="709"/>
        <w:contextualSpacing/>
        <w:jc w:val="both"/>
        <w:rPr>
          <w:rFonts w:eastAsia="Calibri"/>
          <w:kern w:val="0"/>
          <w:sz w:val="28"/>
          <w:szCs w:val="28"/>
        </w:rPr>
      </w:pPr>
    </w:p>
    <w:p w:rsidR="00503056" w:rsidRDefault="00503056" w:rsidP="00F918D5">
      <w:pPr>
        <w:autoSpaceDN w:val="0"/>
        <w:ind w:firstLine="709"/>
        <w:jc w:val="both"/>
        <w:textAlignment w:val="baseline"/>
        <w:rPr>
          <w:rFonts w:eastAsia="Times New Roman"/>
          <w:kern w:val="3"/>
          <w:sz w:val="27"/>
          <w:szCs w:val="27"/>
          <w:lang w:eastAsia="ar-SA"/>
        </w:rPr>
      </w:pPr>
    </w:p>
    <w:p w:rsidR="00F918D5" w:rsidRPr="00F918D5" w:rsidRDefault="00806BA2" w:rsidP="00F918D5">
      <w:pPr>
        <w:autoSpaceDN w:val="0"/>
        <w:ind w:firstLine="709"/>
        <w:jc w:val="both"/>
        <w:textAlignment w:val="baseline"/>
        <w:rPr>
          <w:rFonts w:eastAsia="Times New Roman"/>
          <w:kern w:val="3"/>
          <w:sz w:val="27"/>
          <w:szCs w:val="27"/>
          <w:lang w:eastAsia="ar-SA"/>
        </w:rPr>
      </w:pPr>
      <w:r>
        <w:rPr>
          <w:rFonts w:eastAsia="Times New Roman"/>
          <w:noProof/>
          <w:kern w:val="3"/>
          <w:sz w:val="27"/>
          <w:szCs w:val="27"/>
          <w:lang w:eastAsia="ru-RU"/>
        </w:rPr>
        <w:lastRenderedPageBreak/>
        <w:drawing>
          <wp:inline distT="0" distB="0" distL="0" distR="0">
            <wp:extent cx="5940425" cy="8615846"/>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0425" cy="8615846"/>
                    </a:xfrm>
                    <a:prstGeom prst="rect">
                      <a:avLst/>
                    </a:prstGeom>
                    <a:noFill/>
                    <a:ln>
                      <a:noFill/>
                    </a:ln>
                  </pic:spPr>
                </pic:pic>
              </a:graphicData>
            </a:graphic>
          </wp:inline>
        </w:drawing>
      </w:r>
    </w:p>
    <w:p w:rsidR="00806BA2" w:rsidRDefault="00806BA2" w:rsidP="003053F9">
      <w:pPr>
        <w:rPr>
          <w:sz w:val="12"/>
          <w:szCs w:val="12"/>
        </w:rPr>
      </w:pPr>
    </w:p>
    <w:p w:rsidR="00806BA2" w:rsidRDefault="00806BA2" w:rsidP="003053F9">
      <w:pPr>
        <w:rPr>
          <w:sz w:val="12"/>
          <w:szCs w:val="12"/>
        </w:rPr>
      </w:pPr>
    </w:p>
    <w:p w:rsidR="00806BA2" w:rsidRDefault="00806BA2" w:rsidP="003053F9">
      <w:pPr>
        <w:rPr>
          <w:sz w:val="12"/>
          <w:szCs w:val="12"/>
        </w:rPr>
      </w:pPr>
      <w:r>
        <w:rPr>
          <w:noProof/>
          <w:sz w:val="12"/>
          <w:szCs w:val="12"/>
          <w:lang w:eastAsia="ru-RU"/>
        </w:rPr>
        <w:drawing>
          <wp:inline distT="0" distB="0" distL="0" distR="0">
            <wp:extent cx="5940425" cy="8615846"/>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0425" cy="8615846"/>
                    </a:xfrm>
                    <a:prstGeom prst="rect">
                      <a:avLst/>
                    </a:prstGeom>
                    <a:noFill/>
                    <a:ln>
                      <a:noFill/>
                    </a:ln>
                  </pic:spPr>
                </pic:pic>
              </a:graphicData>
            </a:graphic>
          </wp:inline>
        </w:drawing>
      </w:r>
    </w:p>
    <w:p w:rsidR="00806BA2" w:rsidRDefault="00806BA2" w:rsidP="003053F9">
      <w:pPr>
        <w:rPr>
          <w:sz w:val="12"/>
          <w:szCs w:val="12"/>
        </w:rPr>
      </w:pPr>
    </w:p>
    <w:p w:rsidR="00806BA2" w:rsidRDefault="00806BA2" w:rsidP="003053F9">
      <w:pPr>
        <w:rPr>
          <w:sz w:val="12"/>
          <w:szCs w:val="12"/>
        </w:rPr>
      </w:pPr>
    </w:p>
    <w:p w:rsidR="00806BA2" w:rsidRDefault="00806BA2" w:rsidP="003053F9">
      <w:pPr>
        <w:rPr>
          <w:sz w:val="12"/>
          <w:szCs w:val="12"/>
        </w:rPr>
      </w:pPr>
    </w:p>
    <w:p w:rsidR="003053F9" w:rsidRDefault="003053F9" w:rsidP="003053F9">
      <w:pPr>
        <w:rPr>
          <w:sz w:val="12"/>
          <w:szCs w:val="12"/>
        </w:rPr>
      </w:pPr>
      <w:r>
        <w:rPr>
          <w:sz w:val="12"/>
          <w:szCs w:val="12"/>
        </w:rPr>
        <w:t>Информационный бюллетень учрежден Советом депутатов Чернопенского сельского поселения.</w:t>
      </w:r>
    </w:p>
    <w:p w:rsidR="003053F9" w:rsidRDefault="003053F9" w:rsidP="003053F9">
      <w:pPr>
        <w:rPr>
          <w:i/>
          <w:sz w:val="12"/>
          <w:szCs w:val="12"/>
        </w:rPr>
      </w:pPr>
      <w:r>
        <w:rPr>
          <w:i/>
          <w:sz w:val="12"/>
          <w:szCs w:val="12"/>
        </w:rPr>
        <w:t>Выходит</w:t>
      </w:r>
      <w:r>
        <w:rPr>
          <w:sz w:val="12"/>
          <w:szCs w:val="12"/>
        </w:rPr>
        <w:t xml:space="preserve"> </w:t>
      </w:r>
      <w:r>
        <w:rPr>
          <w:i/>
          <w:sz w:val="12"/>
          <w:szCs w:val="12"/>
        </w:rPr>
        <w:t>по</w:t>
      </w:r>
      <w:r>
        <w:rPr>
          <w:sz w:val="12"/>
          <w:szCs w:val="12"/>
        </w:rPr>
        <w:t xml:space="preserve"> </w:t>
      </w:r>
      <w:r>
        <w:rPr>
          <w:i/>
          <w:sz w:val="12"/>
          <w:szCs w:val="12"/>
        </w:rPr>
        <w:t>мере</w:t>
      </w:r>
      <w:r>
        <w:rPr>
          <w:sz w:val="12"/>
          <w:szCs w:val="12"/>
        </w:rPr>
        <w:t xml:space="preserve"> </w:t>
      </w:r>
      <w:r>
        <w:rPr>
          <w:i/>
          <w:sz w:val="12"/>
          <w:szCs w:val="12"/>
        </w:rPr>
        <w:t>необходимости,</w:t>
      </w:r>
      <w:r>
        <w:rPr>
          <w:sz w:val="12"/>
          <w:szCs w:val="12"/>
        </w:rPr>
        <w:t xml:space="preserve"> </w:t>
      </w:r>
      <w:r>
        <w:rPr>
          <w:i/>
          <w:sz w:val="12"/>
          <w:szCs w:val="12"/>
        </w:rPr>
        <w:t>но</w:t>
      </w:r>
      <w:r>
        <w:rPr>
          <w:sz w:val="12"/>
          <w:szCs w:val="12"/>
        </w:rPr>
        <w:t xml:space="preserve"> </w:t>
      </w:r>
      <w:r>
        <w:rPr>
          <w:i/>
          <w:sz w:val="12"/>
          <w:szCs w:val="12"/>
        </w:rPr>
        <w:t>не</w:t>
      </w:r>
      <w:r>
        <w:rPr>
          <w:sz w:val="12"/>
          <w:szCs w:val="12"/>
        </w:rPr>
        <w:t xml:space="preserve"> </w:t>
      </w:r>
      <w:r>
        <w:rPr>
          <w:i/>
          <w:sz w:val="12"/>
          <w:szCs w:val="12"/>
        </w:rPr>
        <w:t>реже</w:t>
      </w:r>
      <w:r>
        <w:rPr>
          <w:sz w:val="12"/>
          <w:szCs w:val="12"/>
        </w:rPr>
        <w:t xml:space="preserve"> </w:t>
      </w:r>
      <w:r>
        <w:rPr>
          <w:i/>
          <w:sz w:val="12"/>
          <w:szCs w:val="12"/>
        </w:rPr>
        <w:t>1</w:t>
      </w:r>
      <w:r>
        <w:rPr>
          <w:sz w:val="12"/>
          <w:szCs w:val="12"/>
        </w:rPr>
        <w:t xml:space="preserve"> </w:t>
      </w:r>
      <w:r>
        <w:rPr>
          <w:i/>
          <w:sz w:val="12"/>
          <w:szCs w:val="12"/>
        </w:rPr>
        <w:t>раза</w:t>
      </w:r>
      <w:r>
        <w:rPr>
          <w:sz w:val="12"/>
          <w:szCs w:val="12"/>
        </w:rPr>
        <w:t xml:space="preserve"> </w:t>
      </w:r>
      <w:r>
        <w:rPr>
          <w:i/>
          <w:sz w:val="12"/>
          <w:szCs w:val="12"/>
        </w:rPr>
        <w:t>в</w:t>
      </w:r>
      <w:r>
        <w:rPr>
          <w:sz w:val="12"/>
          <w:szCs w:val="12"/>
        </w:rPr>
        <w:t xml:space="preserve"> </w:t>
      </w:r>
      <w:r>
        <w:rPr>
          <w:i/>
          <w:sz w:val="12"/>
          <w:szCs w:val="12"/>
        </w:rPr>
        <w:t>месяц,</w:t>
      </w:r>
      <w:proofErr w:type="gramStart"/>
      <w:r>
        <w:rPr>
          <w:sz w:val="12"/>
          <w:szCs w:val="12"/>
        </w:rPr>
        <w:t xml:space="preserve"> </w:t>
      </w:r>
      <w:r>
        <w:rPr>
          <w:i/>
          <w:sz w:val="12"/>
          <w:szCs w:val="12"/>
        </w:rPr>
        <w:t>.</w:t>
      </w:r>
      <w:proofErr w:type="gramEnd"/>
    </w:p>
    <w:p w:rsidR="003053F9" w:rsidRDefault="003053F9" w:rsidP="003053F9">
      <w:pPr>
        <w:rPr>
          <w:i/>
          <w:sz w:val="12"/>
          <w:szCs w:val="12"/>
        </w:rPr>
      </w:pPr>
      <w:r>
        <w:rPr>
          <w:i/>
          <w:sz w:val="12"/>
          <w:szCs w:val="12"/>
        </w:rPr>
        <w:t>Адрес</w:t>
      </w:r>
      <w:r>
        <w:rPr>
          <w:sz w:val="12"/>
          <w:szCs w:val="12"/>
        </w:rPr>
        <w:t xml:space="preserve"> </w:t>
      </w:r>
      <w:r>
        <w:rPr>
          <w:i/>
          <w:sz w:val="12"/>
          <w:szCs w:val="12"/>
        </w:rPr>
        <w:t>издательства:</w:t>
      </w:r>
      <w:r>
        <w:rPr>
          <w:sz w:val="12"/>
          <w:szCs w:val="12"/>
        </w:rPr>
        <w:t xml:space="preserve"> </w:t>
      </w:r>
      <w:r>
        <w:rPr>
          <w:i/>
          <w:sz w:val="12"/>
          <w:szCs w:val="12"/>
        </w:rPr>
        <w:t>п</w:t>
      </w:r>
      <w:proofErr w:type="gramStart"/>
      <w:r>
        <w:rPr>
          <w:i/>
          <w:sz w:val="12"/>
          <w:szCs w:val="12"/>
        </w:rPr>
        <w:t>.С</w:t>
      </w:r>
      <w:proofErr w:type="gramEnd"/>
      <w:r>
        <w:rPr>
          <w:i/>
          <w:sz w:val="12"/>
          <w:szCs w:val="12"/>
        </w:rPr>
        <w:t>ухоногово,</w:t>
      </w:r>
      <w:r>
        <w:rPr>
          <w:sz w:val="12"/>
          <w:szCs w:val="12"/>
        </w:rPr>
        <w:t xml:space="preserve"> </w:t>
      </w:r>
      <w:r>
        <w:rPr>
          <w:i/>
          <w:sz w:val="12"/>
          <w:szCs w:val="12"/>
        </w:rPr>
        <w:t>пл.Советская,</w:t>
      </w:r>
      <w:r>
        <w:rPr>
          <w:sz w:val="12"/>
          <w:szCs w:val="12"/>
        </w:rPr>
        <w:t xml:space="preserve"> </w:t>
      </w:r>
      <w:r>
        <w:rPr>
          <w:i/>
          <w:sz w:val="12"/>
          <w:szCs w:val="12"/>
        </w:rPr>
        <w:t>3</w:t>
      </w:r>
    </w:p>
    <w:p w:rsidR="003053F9" w:rsidRDefault="003053F9" w:rsidP="003053F9">
      <w:pPr>
        <w:rPr>
          <w:i/>
          <w:sz w:val="12"/>
          <w:szCs w:val="12"/>
        </w:rPr>
      </w:pPr>
      <w:r>
        <w:rPr>
          <w:i/>
          <w:sz w:val="12"/>
          <w:szCs w:val="12"/>
        </w:rPr>
        <w:t>Контактный</w:t>
      </w:r>
      <w:r>
        <w:rPr>
          <w:sz w:val="12"/>
          <w:szCs w:val="12"/>
        </w:rPr>
        <w:t xml:space="preserve"> </w:t>
      </w:r>
      <w:r>
        <w:rPr>
          <w:i/>
          <w:sz w:val="12"/>
          <w:szCs w:val="12"/>
        </w:rPr>
        <w:t>телефон:</w:t>
      </w:r>
      <w:r>
        <w:rPr>
          <w:sz w:val="12"/>
          <w:szCs w:val="12"/>
        </w:rPr>
        <w:t xml:space="preserve"> </w:t>
      </w:r>
      <w:r>
        <w:rPr>
          <w:i/>
          <w:sz w:val="12"/>
          <w:szCs w:val="12"/>
        </w:rPr>
        <w:t xml:space="preserve">664-963 </w:t>
      </w:r>
      <w:r>
        <w:rPr>
          <w:rFonts w:eastAsia="Arial"/>
          <w:i/>
          <w:iCs/>
          <w:sz w:val="12"/>
          <w:szCs w:val="12"/>
        </w:rPr>
        <w:t>Ответственный за выпуск: Савина Г.В</w:t>
      </w:r>
      <w:r>
        <w:t>.</w:t>
      </w:r>
    </w:p>
    <w:sectPr w:rsidR="003053F9" w:rsidSect="00F918D5">
      <w:footerReference w:type="default" r:id="rId39"/>
      <w:pgSz w:w="11906" w:h="16838"/>
      <w:pgMar w:top="1418" w:right="850" w:bottom="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18C8" w:rsidRDefault="008018C8" w:rsidP="00F53041">
      <w:r>
        <w:separator/>
      </w:r>
    </w:p>
  </w:endnote>
  <w:endnote w:type="continuationSeparator" w:id="0">
    <w:p w:rsidR="008018C8" w:rsidRDefault="008018C8" w:rsidP="00F53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1">
    <w:altName w:val="Times New Roman"/>
    <w:charset w:val="00"/>
    <w:family w:val="roman"/>
    <w:pitch w:val="default"/>
  </w:font>
  <w:font w:name="Arial Narrow1">
    <w:altName w:val="Times New Roman"/>
    <w:charset w:val="00"/>
    <w:family w:val="roman"/>
    <w:pitch w:val="default"/>
  </w:font>
  <w:font w:name="Times New Roman1">
    <w:altName w:val="Times New Roman"/>
    <w:charset w:val="00"/>
    <w:family w:val="roman"/>
    <w:pitch w:val="default"/>
  </w:font>
  <w:font w:name="Courier">
    <w:panose1 w:val="02070309020205020404"/>
    <w:charset w:val="00"/>
    <w:family w:val="modern"/>
    <w:pitch w:val="fixed"/>
    <w:sig w:usb0="00000003" w:usb1="00000000" w:usb2="00000000" w:usb3="00000000" w:csb0="00000001" w:csb1="00000000"/>
  </w:font>
  <w:font w:name="TimesET">
    <w:altName w:val="Times New Roman"/>
    <w:charset w:val="00"/>
    <w:family w:val="auto"/>
    <w:pitch w:val="variable"/>
  </w:font>
  <w:font w:name="Verdana">
    <w:panose1 w:val="020B0604030504040204"/>
    <w:charset w:val="CC"/>
    <w:family w:val="swiss"/>
    <w:pitch w:val="variable"/>
    <w:sig w:usb0="A10006FF" w:usb1="4000205B" w:usb2="00000010" w:usb3="00000000" w:csb0="0000019F" w:csb1="00000000"/>
  </w:font>
  <w:font w:name="StarSymbol">
    <w:charset w:val="00"/>
    <w:family w:val="auto"/>
    <w:pitch w:val="default"/>
  </w:font>
  <w:font w:name="Andale Sans UI">
    <w:altName w:val="Times New Roman"/>
    <w:charset w:val="00"/>
    <w:family w:val="auto"/>
    <w:pitch w:val="variable"/>
  </w:font>
  <w:font w:name="Monotype Corsiva">
    <w:panose1 w:val="03010101010201010101"/>
    <w:charset w:val="CC"/>
    <w:family w:val="script"/>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font138">
    <w:altName w:val="Arial Unicode MS"/>
    <w:charset w:val="80"/>
    <w:family w:val="auto"/>
    <w:pitch w:val="default"/>
  </w:font>
  <w:font w:name="Arial, sans-serif">
    <w:altName w:val="Times New Roman"/>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1576653"/>
      <w:docPartObj>
        <w:docPartGallery w:val="Page Numbers (Bottom of Page)"/>
        <w:docPartUnique/>
      </w:docPartObj>
    </w:sdtPr>
    <w:sdtEndPr/>
    <w:sdtContent>
      <w:p w:rsidR="00806BA2" w:rsidRDefault="00806BA2">
        <w:pPr>
          <w:pStyle w:val="a6"/>
          <w:jc w:val="right"/>
        </w:pPr>
        <w:r>
          <w:fldChar w:fldCharType="begin"/>
        </w:r>
        <w:r>
          <w:instrText>PAGE   \* MERGEFORMAT</w:instrText>
        </w:r>
        <w:r>
          <w:fldChar w:fldCharType="separate"/>
        </w:r>
        <w:r w:rsidR="00D60A09">
          <w:rPr>
            <w:noProof/>
          </w:rPr>
          <w:t>1</w:t>
        </w:r>
        <w:r>
          <w:fldChar w:fldCharType="end"/>
        </w:r>
      </w:p>
    </w:sdtContent>
  </w:sdt>
  <w:p w:rsidR="00806BA2" w:rsidRDefault="00806BA2">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2528129"/>
      <w:docPartObj>
        <w:docPartGallery w:val="Page Numbers (Bottom of Page)"/>
        <w:docPartUnique/>
      </w:docPartObj>
    </w:sdtPr>
    <w:sdtEndPr/>
    <w:sdtContent>
      <w:p w:rsidR="00806BA2" w:rsidRDefault="00806BA2">
        <w:pPr>
          <w:pStyle w:val="a6"/>
          <w:jc w:val="right"/>
        </w:pPr>
        <w:r>
          <w:fldChar w:fldCharType="begin"/>
        </w:r>
        <w:r>
          <w:instrText>PAGE   \* MERGEFORMAT</w:instrText>
        </w:r>
        <w:r>
          <w:fldChar w:fldCharType="separate"/>
        </w:r>
        <w:r w:rsidR="00D60A09">
          <w:rPr>
            <w:noProof/>
          </w:rPr>
          <w:t>159</w:t>
        </w:r>
        <w:r>
          <w:fldChar w:fldCharType="end"/>
        </w:r>
      </w:p>
    </w:sdtContent>
  </w:sdt>
  <w:p w:rsidR="007E41A3" w:rsidRDefault="007E41A3">
    <w:pPr>
      <w:pStyle w:val="a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1A3" w:rsidRDefault="007E41A3">
    <w:pPr>
      <w:pStyle w:val="a6"/>
      <w:jc w:val="right"/>
    </w:pPr>
  </w:p>
  <w:p w:rsidR="007E41A3" w:rsidRDefault="008018C8">
    <w:pPr>
      <w:pStyle w:val="a6"/>
      <w:jc w:val="right"/>
    </w:pPr>
    <w:sdt>
      <w:sdtPr>
        <w:id w:val="191122862"/>
        <w:docPartObj>
          <w:docPartGallery w:val="Page Numbers (Bottom of Page)"/>
          <w:docPartUnique/>
        </w:docPartObj>
      </w:sdtPr>
      <w:sdtEndPr/>
      <w:sdtContent>
        <w:r w:rsidR="007E41A3">
          <w:fldChar w:fldCharType="begin"/>
        </w:r>
        <w:r w:rsidR="007E41A3">
          <w:instrText>PAGE   \* MERGEFORMAT</w:instrText>
        </w:r>
        <w:r w:rsidR="007E41A3">
          <w:fldChar w:fldCharType="separate"/>
        </w:r>
        <w:r w:rsidR="00D60A09">
          <w:rPr>
            <w:noProof/>
          </w:rPr>
          <w:t>162</w:t>
        </w:r>
        <w:r w:rsidR="007E41A3">
          <w:fldChar w:fldCharType="end"/>
        </w:r>
      </w:sdtContent>
    </w:sdt>
  </w:p>
  <w:p w:rsidR="007E41A3" w:rsidRDefault="007E41A3">
    <w:pPr>
      <w:pStyle w:val="a6"/>
    </w:pPr>
  </w:p>
  <w:p w:rsidR="007E41A3" w:rsidRDefault="007E41A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18C8" w:rsidRDefault="008018C8" w:rsidP="00F53041">
      <w:r>
        <w:separator/>
      </w:r>
    </w:p>
  </w:footnote>
  <w:footnote w:type="continuationSeparator" w:id="0">
    <w:p w:rsidR="008018C8" w:rsidRDefault="008018C8" w:rsidP="00F530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1A3" w:rsidRDefault="007E41A3">
    <w:pPr>
      <w:pStyle w:val="Standar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1">
    <w:nsid w:val="052043DF"/>
    <w:multiLevelType w:val="multilevel"/>
    <w:tmpl w:val="2026CBD2"/>
    <w:styleLink w:val="WWNum17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
    <w:nsid w:val="06470599"/>
    <w:multiLevelType w:val="multilevel"/>
    <w:tmpl w:val="CD66762A"/>
    <w:styleLink w:val="WWNum2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
    <w:nsid w:val="07340204"/>
    <w:multiLevelType w:val="multilevel"/>
    <w:tmpl w:val="E9B20492"/>
    <w:styleLink w:val="WWNum36"/>
    <w:lvl w:ilvl="0">
      <w:start w:val="6"/>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
    <w:nsid w:val="0A0170B5"/>
    <w:multiLevelType w:val="multilevel"/>
    <w:tmpl w:val="566285D0"/>
    <w:styleLink w:val="WWNum11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FC34D0A"/>
    <w:multiLevelType w:val="multilevel"/>
    <w:tmpl w:val="85AC9C32"/>
    <w:styleLink w:val="WWNum39"/>
    <w:lvl w:ilvl="0">
      <w:start w:val="6"/>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
    <w:nsid w:val="101A5D80"/>
    <w:multiLevelType w:val="multilevel"/>
    <w:tmpl w:val="7A08EA18"/>
    <w:styleLink w:val="WWNum19"/>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7">
    <w:nsid w:val="1C1761F8"/>
    <w:multiLevelType w:val="multilevel"/>
    <w:tmpl w:val="40021BBE"/>
    <w:styleLink w:val="WWNum7"/>
    <w:lvl w:ilvl="0">
      <w:start w:val="1"/>
      <w:numFmt w:val="decimal"/>
      <w:lvlText w:val="%1)"/>
      <w:lvlJc w:val="left"/>
      <w:rPr>
        <w:rFonts w:eastAsia="Times New Roman" w:cs="Times New Roman"/>
        <w:b w:val="0"/>
        <w:bCs w:val="0"/>
        <w:i w:val="0"/>
        <w:iCs w:val="0"/>
        <w:caps w:val="0"/>
        <w:smallCaps w:val="0"/>
        <w:strike w:val="0"/>
        <w:dstrike w:val="0"/>
        <w:color w:val="000000"/>
        <w:spacing w:val="0"/>
        <w:w w:val="100"/>
        <w:position w:val="0"/>
        <w:sz w:val="26"/>
        <w:szCs w:val="26"/>
        <w:u w:val="none"/>
        <w:vertAlign w:val="subscript"/>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8">
    <w:nsid w:val="1D690083"/>
    <w:multiLevelType w:val="multilevel"/>
    <w:tmpl w:val="94F633FA"/>
    <w:styleLink w:val="WWNum1211"/>
    <w:lvl w:ilvl="0">
      <w:start w:val="4"/>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
    <w:nsid w:val="24336E72"/>
    <w:multiLevelType w:val="multilevel"/>
    <w:tmpl w:val="9516F700"/>
    <w:styleLink w:val="WWNum18"/>
    <w:lvl w:ilvl="0">
      <w:start w:val="1"/>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
    <w:nsid w:val="27116DD8"/>
    <w:multiLevelType w:val="multilevel"/>
    <w:tmpl w:val="9A7C17FA"/>
    <w:styleLink w:val="WWNum38"/>
    <w:lvl w:ilvl="0">
      <w:start w:val="4"/>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
    <w:nsid w:val="27970A42"/>
    <w:multiLevelType w:val="multilevel"/>
    <w:tmpl w:val="78EC6EA6"/>
    <w:lvl w:ilvl="0">
      <w:start w:val="1"/>
      <w:numFmt w:val="decimal"/>
      <w:lvlText w:val="%1."/>
      <w:lvlJc w:val="left"/>
    </w:lvl>
    <w:lvl w:ilvl="1">
      <w:start w:val="1"/>
      <w:numFmt w:val="decimal"/>
      <w:lvlText w:val="%2."/>
      <w:lvlJc w:val="left"/>
    </w:lvl>
    <w:lvl w:ilvl="2">
      <w:start w:val="3"/>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
    <w:nsid w:val="27CE4032"/>
    <w:multiLevelType w:val="multilevel"/>
    <w:tmpl w:val="007AB21C"/>
    <w:styleLink w:val="WWNum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3">
    <w:nsid w:val="27D66B78"/>
    <w:multiLevelType w:val="multilevel"/>
    <w:tmpl w:val="6E7E4D02"/>
    <w:styleLink w:val="WWNum1511"/>
    <w:lvl w:ilvl="0">
      <w:start w:val="1"/>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
    <w:nsid w:val="2BF937A7"/>
    <w:multiLevelType w:val="hybridMultilevel"/>
    <w:tmpl w:val="F8AEBDD6"/>
    <w:lvl w:ilvl="0" w:tplc="923C97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F197DED"/>
    <w:multiLevelType w:val="multilevel"/>
    <w:tmpl w:val="8A2E8EAC"/>
    <w:styleLink w:val="WW8Num3"/>
    <w:lvl w:ilvl="0">
      <w:start w:val="1"/>
      <w:numFmt w:val="decimal"/>
      <w:lvlText w:val="%1)"/>
      <w:lvlJc w:val="left"/>
    </w:lvl>
    <w:lvl w:ilvl="1">
      <w:start w:val="1"/>
      <w:numFmt w:val="lowerLetter"/>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nsid w:val="311110B0"/>
    <w:multiLevelType w:val="multilevel"/>
    <w:tmpl w:val="E5C4405C"/>
    <w:styleLink w:val="WWNum4"/>
    <w:lvl w:ilvl="0">
      <w:start w:val="1"/>
      <w:numFmt w:val="decimal"/>
      <w:lvlText w:val="%1)"/>
      <w:lvlJc w:val="left"/>
      <w:rPr>
        <w:rFonts w:eastAsia="Times New Roman" w:cs="Times New Roman"/>
        <w:b w:val="0"/>
        <w:bCs w:val="0"/>
        <w:i w:val="0"/>
        <w:iCs w:val="0"/>
        <w:caps w:val="0"/>
        <w:smallCaps w:val="0"/>
        <w:strike w:val="0"/>
        <w:dstrike w:val="0"/>
        <w:color w:val="000000"/>
        <w:spacing w:val="0"/>
        <w:w w:val="100"/>
        <w:position w:val="0"/>
        <w:sz w:val="26"/>
        <w:szCs w:val="26"/>
        <w:u w:val="none"/>
        <w:vertAlign w:val="subscript"/>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7">
    <w:nsid w:val="34513EA3"/>
    <w:multiLevelType w:val="multilevel"/>
    <w:tmpl w:val="7BE47128"/>
    <w:styleLink w:val="WWNum32"/>
    <w:lvl w:ilvl="0">
      <w:start w:val="1"/>
      <w:numFmt w:val="decimal"/>
      <w:lvlText w:val="%1)"/>
      <w:lvlJc w:val="left"/>
      <w:rPr>
        <w:rFonts w:eastAsia="Times New Roman" w:cs="Times New Roman"/>
        <w:b w:val="0"/>
        <w:bCs w:val="0"/>
        <w:i w:val="0"/>
        <w:iCs w:val="0"/>
        <w:caps w:val="0"/>
        <w:smallCaps w:val="0"/>
        <w:strike w:val="0"/>
        <w:dstrike w:val="0"/>
        <w:color w:val="000000"/>
        <w:spacing w:val="0"/>
        <w:w w:val="100"/>
        <w:position w:val="0"/>
        <w:sz w:val="26"/>
        <w:szCs w:val="26"/>
        <w:u w:val="none"/>
        <w:vertAlign w:val="subscript"/>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8">
    <w:nsid w:val="39D01BCC"/>
    <w:multiLevelType w:val="multilevel"/>
    <w:tmpl w:val="20860FD6"/>
    <w:styleLink w:val="WWNum1311"/>
    <w:lvl w:ilvl="0">
      <w:start w:val="6"/>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9">
    <w:nsid w:val="3B074542"/>
    <w:multiLevelType w:val="multilevel"/>
    <w:tmpl w:val="B01465AC"/>
    <w:styleLink w:val="WWNum1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D900559"/>
    <w:multiLevelType w:val="multilevel"/>
    <w:tmpl w:val="CF3A66F0"/>
    <w:styleLink w:val="WWNum5"/>
    <w:lvl w:ilvl="0">
      <w:start w:val="1"/>
      <w:numFmt w:val="decimal"/>
      <w:lvlText w:val="%1)"/>
      <w:lvlJc w:val="left"/>
      <w:rPr>
        <w:rFonts w:eastAsia="Times New Roman" w:cs="Times New Roman"/>
        <w:b w:val="0"/>
        <w:bCs w:val="0"/>
        <w:i w:val="0"/>
        <w:iCs w:val="0"/>
        <w:caps w:val="0"/>
        <w:smallCaps w:val="0"/>
        <w:strike w:val="0"/>
        <w:dstrike w:val="0"/>
        <w:color w:val="000000"/>
        <w:spacing w:val="0"/>
        <w:w w:val="100"/>
        <w:position w:val="0"/>
        <w:sz w:val="26"/>
        <w:szCs w:val="26"/>
        <w:u w:val="none"/>
        <w:vertAlign w:val="subscript"/>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21">
    <w:nsid w:val="3F0678D4"/>
    <w:multiLevelType w:val="multilevel"/>
    <w:tmpl w:val="7B7E215E"/>
    <w:styleLink w:val="WW8Num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
    <w:nsid w:val="47BB0372"/>
    <w:multiLevelType w:val="multilevel"/>
    <w:tmpl w:val="D32A9B6C"/>
    <w:styleLink w:val="WWNum116"/>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3">
    <w:nsid w:val="48B045EA"/>
    <w:multiLevelType w:val="multilevel"/>
    <w:tmpl w:val="B8F087BE"/>
    <w:styleLink w:val="WWNum10"/>
    <w:lvl w:ilvl="0">
      <w:start w:val="1"/>
      <w:numFmt w:val="decimal"/>
      <w:lvlText w:val="%1)"/>
      <w:lvlJc w:val="left"/>
      <w:rPr>
        <w:rFonts w:eastAsia="Times New Roman" w:cs="Times New Roman"/>
        <w:b w:val="0"/>
        <w:bCs w:val="0"/>
        <w:i w:val="0"/>
        <w:iCs w:val="0"/>
        <w:caps w:val="0"/>
        <w:smallCaps w:val="0"/>
        <w:strike w:val="0"/>
        <w:dstrike w:val="0"/>
        <w:color w:val="000000"/>
        <w:spacing w:val="0"/>
        <w:w w:val="100"/>
        <w:position w:val="0"/>
        <w:sz w:val="26"/>
        <w:szCs w:val="26"/>
        <w:u w:val="none"/>
        <w:vertAlign w:val="subscript"/>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24">
    <w:nsid w:val="49296CAE"/>
    <w:multiLevelType w:val="multilevel"/>
    <w:tmpl w:val="50D6A3F0"/>
    <w:styleLink w:val="WWNum33"/>
    <w:lvl w:ilvl="0">
      <w:start w:val="1"/>
      <w:numFmt w:val="decimal"/>
      <w:lvlText w:val="%1)"/>
      <w:lvlJc w:val="left"/>
      <w:rPr>
        <w:rFonts w:eastAsia="Times New Roman" w:cs="Times New Roman"/>
        <w:b w:val="0"/>
        <w:bCs w:val="0"/>
        <w:i w:val="0"/>
        <w:iCs w:val="0"/>
        <w:caps w:val="0"/>
        <w:smallCaps w:val="0"/>
        <w:strike w:val="0"/>
        <w:dstrike w:val="0"/>
        <w:color w:val="000000"/>
        <w:spacing w:val="0"/>
        <w:w w:val="100"/>
        <w:position w:val="0"/>
        <w:sz w:val="26"/>
        <w:szCs w:val="26"/>
        <w:u w:val="none"/>
        <w:vertAlign w:val="subscript"/>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25">
    <w:nsid w:val="4AB25CC4"/>
    <w:multiLevelType w:val="multilevel"/>
    <w:tmpl w:val="127A127A"/>
    <w:styleLink w:val="WWNum6"/>
    <w:lvl w:ilvl="0">
      <w:start w:val="1"/>
      <w:numFmt w:val="decimal"/>
      <w:lvlText w:val="%1)"/>
      <w:lvlJc w:val="left"/>
      <w:rPr>
        <w:rFonts w:eastAsia="Times New Roman" w:cs="Times New Roman"/>
        <w:b w:val="0"/>
        <w:bCs w:val="0"/>
        <w:i w:val="0"/>
        <w:iCs w:val="0"/>
        <w:caps w:val="0"/>
        <w:smallCaps w:val="0"/>
        <w:strike w:val="0"/>
        <w:dstrike w:val="0"/>
        <w:color w:val="000000"/>
        <w:spacing w:val="0"/>
        <w:w w:val="100"/>
        <w:position w:val="0"/>
        <w:sz w:val="26"/>
        <w:szCs w:val="26"/>
        <w:u w:val="none"/>
        <w:vertAlign w:val="subscript"/>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26">
    <w:nsid w:val="4EE90A5E"/>
    <w:multiLevelType w:val="multilevel"/>
    <w:tmpl w:val="F7D0703A"/>
    <w:styleLink w:val="WWNum11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
    <w:nsid w:val="4F48542B"/>
    <w:multiLevelType w:val="multilevel"/>
    <w:tmpl w:val="826251B4"/>
    <w:styleLink w:val="WWNum35"/>
    <w:lvl w:ilvl="0">
      <w:start w:val="4"/>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8">
    <w:nsid w:val="50A101FC"/>
    <w:multiLevelType w:val="multilevel"/>
    <w:tmpl w:val="894A57A6"/>
    <w:styleLink w:val="WWNum29"/>
    <w:lvl w:ilvl="0">
      <w:start w:val="1"/>
      <w:numFmt w:val="decimal"/>
      <w:lvlText w:val="%1)"/>
      <w:lvlJc w:val="left"/>
      <w:rPr>
        <w:rFonts w:eastAsia="Times New Roman" w:cs="Times New Roman"/>
        <w:b w:val="0"/>
        <w:bCs w:val="0"/>
        <w:i w:val="0"/>
        <w:iCs w:val="0"/>
        <w:caps w:val="0"/>
        <w:smallCaps w:val="0"/>
        <w:strike w:val="0"/>
        <w:dstrike w:val="0"/>
        <w:color w:val="000000"/>
        <w:spacing w:val="0"/>
        <w:w w:val="100"/>
        <w:position w:val="0"/>
        <w:sz w:val="26"/>
        <w:szCs w:val="26"/>
        <w:u w:val="none"/>
        <w:vertAlign w:val="subscript"/>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29">
    <w:nsid w:val="52512394"/>
    <w:multiLevelType w:val="multilevel"/>
    <w:tmpl w:val="453C5F1A"/>
    <w:styleLink w:val="WWNum1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0">
    <w:nsid w:val="579E0891"/>
    <w:multiLevelType w:val="multilevel"/>
    <w:tmpl w:val="B044B804"/>
    <w:styleLink w:val="WWNum37"/>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31">
    <w:nsid w:val="591677AC"/>
    <w:multiLevelType w:val="multilevel"/>
    <w:tmpl w:val="C32E4CE8"/>
    <w:styleLink w:val="WWNum124"/>
    <w:lvl w:ilvl="0">
      <w:start w:val="1"/>
      <w:numFmt w:val="decimal"/>
      <w:lvlText w:val="%1."/>
      <w:lvlJc w:val="left"/>
      <w:pPr>
        <w:ind w:left="480" w:hanging="360"/>
      </w:pPr>
    </w:lvl>
    <w:lvl w:ilvl="1">
      <w:start w:val="2"/>
      <w:numFmt w:val="decimal"/>
      <w:lvlText w:val="%1.%2"/>
      <w:lvlJc w:val="left"/>
      <w:pPr>
        <w:ind w:left="840" w:hanging="360"/>
      </w:pPr>
    </w:lvl>
    <w:lvl w:ilvl="2">
      <w:start w:val="1"/>
      <w:numFmt w:val="decimal"/>
      <w:lvlText w:val="%1.%2.%3"/>
      <w:lvlJc w:val="left"/>
      <w:pPr>
        <w:ind w:left="1560" w:hanging="720"/>
      </w:pPr>
    </w:lvl>
    <w:lvl w:ilvl="3">
      <w:start w:val="1"/>
      <w:numFmt w:val="decimal"/>
      <w:lvlText w:val="%1.%2.%3.%4"/>
      <w:lvlJc w:val="left"/>
      <w:pPr>
        <w:ind w:left="2280" w:hanging="1080"/>
      </w:pPr>
    </w:lvl>
    <w:lvl w:ilvl="4">
      <w:start w:val="1"/>
      <w:numFmt w:val="decimal"/>
      <w:lvlText w:val="%1.%2.%3.%4.%5"/>
      <w:lvlJc w:val="left"/>
      <w:pPr>
        <w:ind w:left="2640" w:hanging="1080"/>
      </w:pPr>
    </w:lvl>
    <w:lvl w:ilvl="5">
      <w:start w:val="1"/>
      <w:numFmt w:val="decimal"/>
      <w:lvlText w:val="%1.%2.%3.%4.%5.%6"/>
      <w:lvlJc w:val="left"/>
      <w:pPr>
        <w:ind w:left="3360" w:hanging="1440"/>
      </w:pPr>
    </w:lvl>
    <w:lvl w:ilvl="6">
      <w:start w:val="1"/>
      <w:numFmt w:val="decimal"/>
      <w:lvlText w:val="%1.%2.%3.%4.%5.%6.%7"/>
      <w:lvlJc w:val="left"/>
      <w:pPr>
        <w:ind w:left="3720" w:hanging="1440"/>
      </w:pPr>
    </w:lvl>
    <w:lvl w:ilvl="7">
      <w:start w:val="1"/>
      <w:numFmt w:val="decimal"/>
      <w:lvlText w:val="%1.%2.%3.%4.%5.%6.%7.%8"/>
      <w:lvlJc w:val="left"/>
      <w:pPr>
        <w:ind w:left="4440" w:hanging="1800"/>
      </w:pPr>
    </w:lvl>
    <w:lvl w:ilvl="8">
      <w:start w:val="1"/>
      <w:numFmt w:val="decimal"/>
      <w:lvlText w:val="%1.%2.%3.%4.%5.%6.%7.%8.%9"/>
      <w:lvlJc w:val="left"/>
      <w:pPr>
        <w:ind w:left="4800" w:hanging="1800"/>
      </w:pPr>
    </w:lvl>
  </w:abstractNum>
  <w:abstractNum w:abstractNumId="32">
    <w:nsid w:val="5A3D25DF"/>
    <w:multiLevelType w:val="multilevel"/>
    <w:tmpl w:val="3B06AE2E"/>
    <w:styleLink w:val="WWNum1711"/>
    <w:lvl w:ilvl="0">
      <w:start w:val="6"/>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3">
    <w:nsid w:val="5DEC73E8"/>
    <w:multiLevelType w:val="hybridMultilevel"/>
    <w:tmpl w:val="AA62E3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F4F2F43"/>
    <w:multiLevelType w:val="multilevel"/>
    <w:tmpl w:val="AB127090"/>
    <w:styleLink w:val="WWNum2111"/>
    <w:lvl w:ilvl="0">
      <w:start w:val="6"/>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5">
    <w:nsid w:val="5FD654A3"/>
    <w:multiLevelType w:val="multilevel"/>
    <w:tmpl w:val="8070BD1E"/>
    <w:styleLink w:val="WWNum8"/>
    <w:lvl w:ilvl="0">
      <w:start w:val="4"/>
      <w:numFmt w:val="decimal"/>
      <w:lvlText w:val="%1)"/>
      <w:lvlJc w:val="left"/>
      <w:rPr>
        <w:rFonts w:eastAsia="Times New Roman" w:cs="Times New Roman"/>
        <w:b w:val="0"/>
        <w:bCs w:val="0"/>
        <w:i w:val="0"/>
        <w:iCs w:val="0"/>
        <w:caps w:val="0"/>
        <w:smallCaps w:val="0"/>
        <w:strike w:val="0"/>
        <w:dstrike w:val="0"/>
        <w:color w:val="000000"/>
        <w:spacing w:val="0"/>
        <w:w w:val="100"/>
        <w:position w:val="0"/>
        <w:sz w:val="26"/>
        <w:szCs w:val="26"/>
        <w:u w:val="none"/>
        <w:vertAlign w:val="subscript"/>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36">
    <w:nsid w:val="62A93AB8"/>
    <w:multiLevelType w:val="multilevel"/>
    <w:tmpl w:val="B056663E"/>
    <w:styleLink w:val="WWNum40"/>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7">
    <w:nsid w:val="65036B22"/>
    <w:multiLevelType w:val="multilevel"/>
    <w:tmpl w:val="9E8CF428"/>
    <w:styleLink w:val="WWNum31"/>
    <w:lvl w:ilvl="0">
      <w:start w:val="4"/>
      <w:numFmt w:val="decimal"/>
      <w:lvlText w:val="%1)"/>
      <w:lvlJc w:val="left"/>
      <w:rPr>
        <w:rFonts w:eastAsia="Times New Roman" w:cs="Times New Roman"/>
        <w:b w:val="0"/>
        <w:bCs w:val="0"/>
        <w:i w:val="0"/>
        <w:iCs w:val="0"/>
        <w:caps w:val="0"/>
        <w:smallCaps w:val="0"/>
        <w:strike w:val="0"/>
        <w:dstrike w:val="0"/>
        <w:color w:val="000000"/>
        <w:spacing w:val="0"/>
        <w:w w:val="100"/>
        <w:position w:val="0"/>
        <w:sz w:val="26"/>
        <w:szCs w:val="26"/>
        <w:u w:val="none"/>
        <w:vertAlign w:val="subscript"/>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38">
    <w:nsid w:val="67AE5A9B"/>
    <w:multiLevelType w:val="multilevel"/>
    <w:tmpl w:val="74E4DA72"/>
    <w:styleLink w:val="WWNum30"/>
    <w:lvl w:ilvl="0">
      <w:start w:val="1"/>
      <w:numFmt w:val="decimal"/>
      <w:lvlText w:val="%1)"/>
      <w:lvlJc w:val="left"/>
      <w:rPr>
        <w:rFonts w:eastAsia="Times New Roman" w:cs="Times New Roman"/>
        <w:b w:val="0"/>
        <w:bCs w:val="0"/>
        <w:i w:val="0"/>
        <w:iCs w:val="0"/>
        <w:caps w:val="0"/>
        <w:smallCaps w:val="0"/>
        <w:strike w:val="0"/>
        <w:dstrike w:val="0"/>
        <w:color w:val="000000"/>
        <w:spacing w:val="0"/>
        <w:w w:val="100"/>
        <w:position w:val="0"/>
        <w:sz w:val="26"/>
        <w:szCs w:val="26"/>
        <w:u w:val="none"/>
        <w:vertAlign w:val="subscript"/>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39">
    <w:nsid w:val="6B43381F"/>
    <w:multiLevelType w:val="multilevel"/>
    <w:tmpl w:val="7632DA88"/>
    <w:styleLink w:val="WWNum34"/>
    <w:lvl w:ilvl="0">
      <w:start w:val="1"/>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0">
    <w:nsid w:val="6BFB39F2"/>
    <w:multiLevelType w:val="multilevel"/>
    <w:tmpl w:val="9350D3EE"/>
    <w:styleLink w:val="WWNum1611"/>
    <w:lvl w:ilvl="0">
      <w:start w:val="4"/>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1">
    <w:nsid w:val="6F945A81"/>
    <w:multiLevelType w:val="multilevel"/>
    <w:tmpl w:val="8A30BA08"/>
    <w:styleLink w:val="WW8Num2"/>
    <w:lvl w:ilvl="0">
      <w:start w:val="1"/>
      <w:numFmt w:val="decimal"/>
      <w:lvlText w:val="%1)"/>
      <w:lvlJc w:val="left"/>
      <w:rPr>
        <w:strike w:val="0"/>
        <w:dstrike w:val="0"/>
        <w:u w:val="none"/>
      </w:rPr>
    </w:lvl>
    <w:lvl w:ilvl="1">
      <w:start w:val="1"/>
      <w:numFmt w:val="lowerLetter"/>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2">
    <w:nsid w:val="71162E7F"/>
    <w:multiLevelType w:val="multilevel"/>
    <w:tmpl w:val="DFF4369C"/>
    <w:styleLink w:val="WWNum9"/>
    <w:lvl w:ilvl="0">
      <w:start w:val="1"/>
      <w:numFmt w:val="decimal"/>
      <w:lvlText w:val="%1)"/>
      <w:lvlJc w:val="left"/>
      <w:rPr>
        <w:rFonts w:eastAsia="Times New Roman" w:cs="Times New Roman"/>
        <w:b w:val="0"/>
        <w:bCs w:val="0"/>
        <w:i w:val="0"/>
        <w:iCs w:val="0"/>
        <w:caps w:val="0"/>
        <w:smallCaps w:val="0"/>
        <w:strike w:val="0"/>
        <w:dstrike w:val="0"/>
        <w:color w:val="000000"/>
        <w:spacing w:val="0"/>
        <w:w w:val="100"/>
        <w:position w:val="0"/>
        <w:sz w:val="26"/>
        <w:szCs w:val="26"/>
        <w:u w:val="none"/>
        <w:vertAlign w:val="subscript"/>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43">
    <w:nsid w:val="729D4DDC"/>
    <w:multiLevelType w:val="multilevel"/>
    <w:tmpl w:val="46DA925A"/>
    <w:styleLink w:val="WWNum251"/>
    <w:lvl w:ilvl="0">
      <w:start w:val="1"/>
      <w:numFmt w:val="decimal"/>
      <w:lvlText w:val="%1."/>
      <w:lvlJc w:val="left"/>
      <w:rPr>
        <w:rFonts w:eastAsia="Arial Unicode MS"/>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4">
    <w:nsid w:val="733C0E1A"/>
    <w:multiLevelType w:val="multilevel"/>
    <w:tmpl w:val="51BAAB0A"/>
    <w:styleLink w:val="WWNum25"/>
    <w:lvl w:ilvl="0">
      <w:start w:val="1"/>
      <w:numFmt w:val="decimal"/>
      <w:lvlText w:val="%1."/>
      <w:lvlJc w:val="left"/>
      <w:pPr>
        <w:ind w:left="480" w:hanging="360"/>
      </w:pPr>
    </w:lvl>
    <w:lvl w:ilvl="1">
      <w:start w:val="2"/>
      <w:numFmt w:val="decimal"/>
      <w:lvlText w:val="%1.%2"/>
      <w:lvlJc w:val="left"/>
      <w:pPr>
        <w:ind w:left="840" w:hanging="360"/>
      </w:pPr>
    </w:lvl>
    <w:lvl w:ilvl="2">
      <w:start w:val="1"/>
      <w:numFmt w:val="decimal"/>
      <w:lvlText w:val="%1.%2.%3"/>
      <w:lvlJc w:val="left"/>
      <w:pPr>
        <w:ind w:left="1560" w:hanging="720"/>
      </w:pPr>
    </w:lvl>
    <w:lvl w:ilvl="3">
      <w:start w:val="1"/>
      <w:numFmt w:val="decimal"/>
      <w:lvlText w:val="%1.%2.%3.%4"/>
      <w:lvlJc w:val="left"/>
      <w:pPr>
        <w:ind w:left="2280" w:hanging="1080"/>
      </w:pPr>
    </w:lvl>
    <w:lvl w:ilvl="4">
      <w:start w:val="1"/>
      <w:numFmt w:val="decimal"/>
      <w:lvlText w:val="%1.%2.%3.%4.%5"/>
      <w:lvlJc w:val="left"/>
      <w:pPr>
        <w:ind w:left="2640" w:hanging="1080"/>
      </w:pPr>
    </w:lvl>
    <w:lvl w:ilvl="5">
      <w:start w:val="1"/>
      <w:numFmt w:val="decimal"/>
      <w:lvlText w:val="%1.%2.%3.%4.%5.%6"/>
      <w:lvlJc w:val="left"/>
      <w:pPr>
        <w:ind w:left="3360" w:hanging="1440"/>
      </w:pPr>
    </w:lvl>
    <w:lvl w:ilvl="6">
      <w:start w:val="1"/>
      <w:numFmt w:val="decimal"/>
      <w:lvlText w:val="%1.%2.%3.%4.%5.%6.%7"/>
      <w:lvlJc w:val="left"/>
      <w:pPr>
        <w:ind w:left="3720" w:hanging="1440"/>
      </w:pPr>
    </w:lvl>
    <w:lvl w:ilvl="7">
      <w:start w:val="1"/>
      <w:numFmt w:val="decimal"/>
      <w:lvlText w:val="%1.%2.%3.%4.%5.%6.%7.%8"/>
      <w:lvlJc w:val="left"/>
      <w:pPr>
        <w:ind w:left="4440" w:hanging="1800"/>
      </w:pPr>
    </w:lvl>
    <w:lvl w:ilvl="8">
      <w:start w:val="1"/>
      <w:numFmt w:val="decimal"/>
      <w:lvlText w:val="%1.%2.%3.%4.%5.%6.%7.%8.%9"/>
      <w:lvlJc w:val="left"/>
      <w:pPr>
        <w:ind w:left="4800" w:hanging="1800"/>
      </w:pPr>
    </w:lvl>
  </w:abstractNum>
  <w:abstractNum w:abstractNumId="45">
    <w:nsid w:val="776A7ABE"/>
    <w:multiLevelType w:val="multilevel"/>
    <w:tmpl w:val="4CC6CF04"/>
    <w:styleLink w:val="WWNum119"/>
    <w:lvl w:ilvl="0">
      <w:start w:val="1"/>
      <w:numFmt w:val="decimal"/>
      <w:pStyle w:val="1"/>
      <w:lvlText w:val="%1."/>
      <w:lvlJc w:val="left"/>
      <w:rPr>
        <w:rFonts w:cs="Times New Roman"/>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46">
    <w:nsid w:val="77984524"/>
    <w:multiLevelType w:val="multilevel"/>
    <w:tmpl w:val="84180A04"/>
    <w:styleLink w:val="WWNum28"/>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7">
    <w:nsid w:val="77E844EB"/>
    <w:multiLevelType w:val="multilevel"/>
    <w:tmpl w:val="659A4338"/>
    <w:styleLink w:val="WWNum1161"/>
    <w:lvl w:ilvl="0">
      <w:start w:val="1"/>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8">
    <w:nsid w:val="7A572719"/>
    <w:multiLevelType w:val="multilevel"/>
    <w:tmpl w:val="3B488798"/>
    <w:styleLink w:val="WWNum3"/>
    <w:lvl w:ilvl="0">
      <w:start w:val="1"/>
      <w:numFmt w:val="decimal"/>
      <w:lvlText w:val="%1)"/>
      <w:lvlJc w:val="left"/>
      <w:rPr>
        <w:rFonts w:eastAsia="Times New Roman" w:cs="Times New Roman"/>
        <w:b w:val="0"/>
        <w:bCs w:val="0"/>
        <w:i w:val="0"/>
        <w:iCs w:val="0"/>
        <w:caps w:val="0"/>
        <w:smallCaps w:val="0"/>
        <w:strike w:val="0"/>
        <w:dstrike w:val="0"/>
        <w:color w:val="000000"/>
        <w:spacing w:val="0"/>
        <w:w w:val="100"/>
        <w:position w:val="0"/>
        <w:sz w:val="26"/>
        <w:szCs w:val="26"/>
        <w:u w:val="none"/>
        <w:vertAlign w:val="subscript"/>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49">
    <w:nsid w:val="7EBD62DD"/>
    <w:multiLevelType w:val="multilevel"/>
    <w:tmpl w:val="F71A2832"/>
    <w:styleLink w:val="WW8Num4"/>
    <w:lvl w:ilvl="0">
      <w:start w:val="1"/>
      <w:numFmt w:val="decimal"/>
      <w:lvlText w:val="%1."/>
      <w:lvlJc w:val="left"/>
      <w:rPr>
        <w:strike w:val="0"/>
        <w:dstrike w:val="0"/>
        <w:u w:val="none"/>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19"/>
  </w:num>
  <w:num w:numId="2">
    <w:abstractNumId w:val="45"/>
  </w:num>
  <w:num w:numId="3">
    <w:abstractNumId w:val="12"/>
  </w:num>
  <w:num w:numId="4">
    <w:abstractNumId w:val="22"/>
  </w:num>
  <w:num w:numId="5">
    <w:abstractNumId w:val="31"/>
  </w:num>
  <w:num w:numId="6">
    <w:abstractNumId w:val="44"/>
  </w:num>
  <w:num w:numId="7">
    <w:abstractNumId w:val="4"/>
  </w:num>
  <w:num w:numId="8">
    <w:abstractNumId w:val="33"/>
  </w:num>
  <w:num w:numId="9">
    <w:abstractNumId w:val="29"/>
  </w:num>
  <w:num w:numId="10">
    <w:abstractNumId w:val="26"/>
  </w:num>
  <w:num w:numId="11">
    <w:abstractNumId w:val="2"/>
  </w:num>
  <w:num w:numId="12">
    <w:abstractNumId w:val="1"/>
  </w:num>
  <w:num w:numId="13">
    <w:abstractNumId w:val="43"/>
  </w:num>
  <w:num w:numId="14">
    <w:abstractNumId w:val="48"/>
  </w:num>
  <w:num w:numId="15">
    <w:abstractNumId w:val="16"/>
  </w:num>
  <w:num w:numId="16">
    <w:abstractNumId w:val="20"/>
  </w:num>
  <w:num w:numId="17">
    <w:abstractNumId w:val="25"/>
  </w:num>
  <w:num w:numId="18">
    <w:abstractNumId w:val="7"/>
  </w:num>
  <w:num w:numId="19">
    <w:abstractNumId w:val="35"/>
  </w:num>
  <w:num w:numId="20">
    <w:abstractNumId w:val="42"/>
  </w:num>
  <w:num w:numId="21">
    <w:abstractNumId w:val="23"/>
  </w:num>
  <w:num w:numId="22">
    <w:abstractNumId w:val="47"/>
  </w:num>
  <w:num w:numId="23">
    <w:abstractNumId w:val="8"/>
  </w:num>
  <w:num w:numId="24">
    <w:abstractNumId w:val="18"/>
  </w:num>
  <w:num w:numId="25">
    <w:abstractNumId w:val="46"/>
  </w:num>
  <w:num w:numId="26">
    <w:abstractNumId w:val="28"/>
  </w:num>
  <w:num w:numId="27">
    <w:abstractNumId w:val="38"/>
  </w:num>
  <w:num w:numId="28">
    <w:abstractNumId w:val="37"/>
  </w:num>
  <w:num w:numId="29">
    <w:abstractNumId w:val="9"/>
  </w:num>
  <w:num w:numId="30">
    <w:abstractNumId w:val="17"/>
  </w:num>
  <w:num w:numId="31">
    <w:abstractNumId w:val="24"/>
  </w:num>
  <w:num w:numId="32">
    <w:abstractNumId w:val="39"/>
  </w:num>
  <w:num w:numId="33">
    <w:abstractNumId w:val="13"/>
  </w:num>
  <w:num w:numId="34">
    <w:abstractNumId w:val="27"/>
  </w:num>
  <w:num w:numId="35">
    <w:abstractNumId w:val="40"/>
  </w:num>
  <w:num w:numId="36">
    <w:abstractNumId w:val="3"/>
  </w:num>
  <w:num w:numId="37">
    <w:abstractNumId w:val="32"/>
  </w:num>
  <w:num w:numId="38">
    <w:abstractNumId w:val="30"/>
  </w:num>
  <w:num w:numId="39">
    <w:abstractNumId w:val="6"/>
  </w:num>
  <w:num w:numId="40">
    <w:abstractNumId w:val="10"/>
  </w:num>
  <w:num w:numId="41">
    <w:abstractNumId w:val="5"/>
  </w:num>
  <w:num w:numId="42">
    <w:abstractNumId w:val="34"/>
  </w:num>
  <w:num w:numId="43">
    <w:abstractNumId w:val="36"/>
  </w:num>
  <w:num w:numId="44">
    <w:abstractNumId w:val="46"/>
    <w:lvlOverride w:ilvl="0">
      <w:startOverride w:val="1"/>
    </w:lvlOverride>
  </w:num>
  <w:num w:numId="45">
    <w:abstractNumId w:val="38"/>
    <w:lvlOverride w:ilvl="0">
      <w:startOverride w:val="1"/>
    </w:lvlOverride>
  </w:num>
  <w:num w:numId="46">
    <w:abstractNumId w:val="7"/>
    <w:lvlOverride w:ilvl="0">
      <w:startOverride w:val="1"/>
    </w:lvlOverride>
  </w:num>
  <w:num w:numId="47">
    <w:abstractNumId w:val="37"/>
    <w:lvlOverride w:ilvl="0">
      <w:startOverride w:val="4"/>
    </w:lvlOverride>
  </w:num>
  <w:num w:numId="48">
    <w:abstractNumId w:val="35"/>
    <w:lvlOverride w:ilvl="0">
      <w:startOverride w:val="4"/>
    </w:lvlOverride>
  </w:num>
  <w:num w:numId="49">
    <w:abstractNumId w:val="17"/>
    <w:lvlOverride w:ilvl="0">
      <w:startOverride w:val="1"/>
    </w:lvlOverride>
  </w:num>
  <w:num w:numId="50">
    <w:abstractNumId w:val="42"/>
    <w:lvlOverride w:ilvl="0">
      <w:startOverride w:val="1"/>
    </w:lvlOverride>
  </w:num>
  <w:num w:numId="51">
    <w:abstractNumId w:val="24"/>
    <w:lvlOverride w:ilvl="0">
      <w:startOverride w:val="1"/>
    </w:lvlOverride>
  </w:num>
  <w:num w:numId="52">
    <w:abstractNumId w:val="23"/>
    <w:lvlOverride w:ilvl="0">
      <w:startOverride w:val="1"/>
    </w:lvlOverride>
  </w:num>
  <w:num w:numId="53">
    <w:abstractNumId w:val="39"/>
    <w:lvlOverride w:ilvl="0">
      <w:startOverride w:val="1"/>
    </w:lvlOverride>
  </w:num>
  <w:num w:numId="54">
    <w:abstractNumId w:val="13"/>
    <w:lvlOverride w:ilvl="0">
      <w:startOverride w:val="1"/>
    </w:lvlOverride>
  </w:num>
  <w:num w:numId="55">
    <w:abstractNumId w:val="27"/>
    <w:lvlOverride w:ilvl="0">
      <w:startOverride w:val="4"/>
    </w:lvlOverride>
  </w:num>
  <w:num w:numId="56">
    <w:abstractNumId w:val="40"/>
    <w:lvlOverride w:ilvl="0">
      <w:startOverride w:val="4"/>
    </w:lvlOverride>
  </w:num>
  <w:num w:numId="57">
    <w:abstractNumId w:val="3"/>
    <w:lvlOverride w:ilvl="0">
      <w:startOverride w:val="6"/>
    </w:lvlOverride>
  </w:num>
  <w:num w:numId="58">
    <w:abstractNumId w:val="32"/>
    <w:lvlOverride w:ilvl="0">
      <w:startOverride w:val="6"/>
    </w:lvlOverride>
  </w:num>
  <w:num w:numId="59">
    <w:abstractNumId w:val="30"/>
    <w:lvlOverride w:ilvl="0">
      <w:startOverride w:val="1"/>
    </w:lvlOverride>
  </w:num>
  <w:num w:numId="60">
    <w:abstractNumId w:val="6"/>
    <w:lvlOverride w:ilvl="0">
      <w:startOverride w:val="1"/>
    </w:lvlOverride>
  </w:num>
  <w:num w:numId="61">
    <w:abstractNumId w:val="10"/>
    <w:lvlOverride w:ilvl="0">
      <w:startOverride w:val="4"/>
    </w:lvlOverride>
  </w:num>
  <w:num w:numId="62">
    <w:abstractNumId w:val="5"/>
    <w:lvlOverride w:ilvl="0">
      <w:startOverride w:val="6"/>
    </w:lvlOverride>
  </w:num>
  <w:num w:numId="63">
    <w:abstractNumId w:val="34"/>
    <w:lvlOverride w:ilvl="0">
      <w:startOverride w:val="6"/>
    </w:lvlOverride>
  </w:num>
  <w:num w:numId="64">
    <w:abstractNumId w:val="36"/>
    <w:lvlOverride w:ilvl="0">
      <w:startOverride w:val="1"/>
    </w:lvlOverride>
  </w:num>
  <w:num w:numId="65">
    <w:abstractNumId w:val="14"/>
  </w:num>
  <w:num w:numId="66">
    <w:abstractNumId w:val="41"/>
  </w:num>
  <w:num w:numId="67">
    <w:abstractNumId w:val="21"/>
  </w:num>
  <w:num w:numId="68">
    <w:abstractNumId w:val="15"/>
  </w:num>
  <w:num w:numId="69">
    <w:abstractNumId w:val="49"/>
  </w:num>
  <w:num w:numId="70">
    <w:abstractNumId w:val="11"/>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7FBF"/>
    <w:rsid w:val="0005442E"/>
    <w:rsid w:val="003028D8"/>
    <w:rsid w:val="003053F9"/>
    <w:rsid w:val="00344B65"/>
    <w:rsid w:val="003C465D"/>
    <w:rsid w:val="003E5D1D"/>
    <w:rsid w:val="00503056"/>
    <w:rsid w:val="00512C9C"/>
    <w:rsid w:val="00512FEC"/>
    <w:rsid w:val="0064192C"/>
    <w:rsid w:val="00677F81"/>
    <w:rsid w:val="006C2F45"/>
    <w:rsid w:val="007943C7"/>
    <w:rsid w:val="007C3D98"/>
    <w:rsid w:val="007D213D"/>
    <w:rsid w:val="007E41A3"/>
    <w:rsid w:val="008018C8"/>
    <w:rsid w:val="00806BA2"/>
    <w:rsid w:val="008541AE"/>
    <w:rsid w:val="008A3E8F"/>
    <w:rsid w:val="008E2615"/>
    <w:rsid w:val="008E481D"/>
    <w:rsid w:val="00920B17"/>
    <w:rsid w:val="0096619A"/>
    <w:rsid w:val="009B2541"/>
    <w:rsid w:val="00B241A7"/>
    <w:rsid w:val="00B35673"/>
    <w:rsid w:val="00BB19BF"/>
    <w:rsid w:val="00BF2003"/>
    <w:rsid w:val="00C1462A"/>
    <w:rsid w:val="00C42B14"/>
    <w:rsid w:val="00C609F5"/>
    <w:rsid w:val="00CD01A9"/>
    <w:rsid w:val="00D17121"/>
    <w:rsid w:val="00D60A09"/>
    <w:rsid w:val="00F20039"/>
    <w:rsid w:val="00F37FBF"/>
    <w:rsid w:val="00F53041"/>
    <w:rsid w:val="00F66E47"/>
    <w:rsid w:val="00F918D5"/>
    <w:rsid w:val="00FA4CD6"/>
    <w:rsid w:val="00FE3D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7FBF"/>
    <w:pPr>
      <w:widowControl w:val="0"/>
      <w:suppressAutoHyphens/>
      <w:spacing w:after="0" w:line="240" w:lineRule="auto"/>
    </w:pPr>
    <w:rPr>
      <w:rFonts w:ascii="Times New Roman" w:eastAsia="Arial Unicode MS" w:hAnsi="Times New Roman" w:cs="Times New Roman"/>
      <w:kern w:val="2"/>
      <w:sz w:val="20"/>
      <w:szCs w:val="24"/>
    </w:rPr>
  </w:style>
  <w:style w:type="paragraph" w:styleId="10">
    <w:name w:val="heading 1"/>
    <w:aliases w:val="!Части документа"/>
    <w:basedOn w:val="a"/>
    <w:next w:val="a"/>
    <w:link w:val="11"/>
    <w:qFormat/>
    <w:rsid w:val="00920B17"/>
    <w:pPr>
      <w:keepNext/>
      <w:keepLines/>
      <w:autoSpaceDN w:val="0"/>
      <w:spacing w:before="480"/>
      <w:textAlignment w:val="baseline"/>
      <w:outlineLvl w:val="0"/>
    </w:pPr>
    <w:rPr>
      <w:rFonts w:ascii="Cambria" w:eastAsia="Times New Roman" w:hAnsi="Cambria"/>
      <w:b/>
      <w:bCs/>
      <w:color w:val="365F91"/>
      <w:kern w:val="3"/>
      <w:sz w:val="28"/>
      <w:szCs w:val="28"/>
      <w:lang w:eastAsia="ru-RU"/>
    </w:rPr>
  </w:style>
  <w:style w:type="paragraph" w:styleId="2">
    <w:name w:val="heading 2"/>
    <w:aliases w:val="!Разделы документа"/>
    <w:basedOn w:val="a"/>
    <w:link w:val="20"/>
    <w:unhideWhenUsed/>
    <w:qFormat/>
    <w:rsid w:val="00503056"/>
    <w:pPr>
      <w:widowControl/>
      <w:suppressAutoHyphens w:val="0"/>
      <w:ind w:firstLine="567"/>
      <w:jc w:val="center"/>
      <w:outlineLvl w:val="1"/>
    </w:pPr>
    <w:rPr>
      <w:rFonts w:ascii="Arial" w:eastAsia="Times New Roman" w:hAnsi="Arial"/>
      <w:iCs/>
      <w:kern w:val="0"/>
      <w:sz w:val="30"/>
      <w:szCs w:val="28"/>
      <w:lang w:val="x-none" w:eastAsia="ru-RU"/>
    </w:rPr>
  </w:style>
  <w:style w:type="paragraph" w:styleId="3">
    <w:name w:val="heading 3"/>
    <w:aliases w:val="!Главы документа"/>
    <w:basedOn w:val="a"/>
    <w:link w:val="30"/>
    <w:unhideWhenUsed/>
    <w:qFormat/>
    <w:rsid w:val="00503056"/>
    <w:pPr>
      <w:widowControl/>
      <w:suppressAutoHyphens w:val="0"/>
      <w:ind w:firstLine="567"/>
      <w:jc w:val="both"/>
      <w:outlineLvl w:val="2"/>
    </w:pPr>
    <w:rPr>
      <w:rFonts w:ascii="Arial" w:eastAsia="Times New Roman" w:hAnsi="Arial"/>
      <w:kern w:val="0"/>
      <w:sz w:val="28"/>
      <w:szCs w:val="26"/>
      <w:lang w:val="x-none" w:eastAsia="ru-RU"/>
    </w:rPr>
  </w:style>
  <w:style w:type="paragraph" w:styleId="4">
    <w:name w:val="heading 4"/>
    <w:aliases w:val="!Параграфы/Статьи документа"/>
    <w:basedOn w:val="a"/>
    <w:link w:val="40"/>
    <w:unhideWhenUsed/>
    <w:qFormat/>
    <w:rsid w:val="00503056"/>
    <w:pPr>
      <w:widowControl/>
      <w:suppressAutoHyphens w:val="0"/>
      <w:ind w:firstLine="567"/>
      <w:jc w:val="both"/>
      <w:outlineLvl w:val="3"/>
    </w:pPr>
    <w:rPr>
      <w:rFonts w:ascii="Arial" w:eastAsia="Times New Roman" w:hAnsi="Arial"/>
      <w:kern w:val="0"/>
      <w:sz w:val="26"/>
      <w:szCs w:val="28"/>
      <w:lang w:val="x-none" w:eastAsia="ru-RU"/>
    </w:rPr>
  </w:style>
  <w:style w:type="paragraph" w:styleId="5">
    <w:name w:val="heading 5"/>
    <w:basedOn w:val="a"/>
    <w:next w:val="a"/>
    <w:link w:val="50"/>
    <w:semiHidden/>
    <w:unhideWhenUsed/>
    <w:qFormat/>
    <w:rsid w:val="00503056"/>
    <w:pPr>
      <w:keepNext/>
      <w:widowControl/>
      <w:suppressAutoHyphens w:val="0"/>
      <w:ind w:firstLine="567"/>
      <w:jc w:val="center"/>
      <w:outlineLvl w:val="4"/>
    </w:pPr>
    <w:rPr>
      <w:rFonts w:ascii="Arial" w:eastAsia="Times New Roman" w:hAnsi="Arial"/>
      <w:b/>
      <w:i/>
      <w:color w:val="FF0000"/>
      <w:kern w:val="0"/>
      <w:sz w:val="24"/>
      <w:lang w:val="x-none" w:eastAsia="ru-RU"/>
    </w:rPr>
  </w:style>
  <w:style w:type="paragraph" w:styleId="6">
    <w:name w:val="heading 6"/>
    <w:basedOn w:val="a"/>
    <w:next w:val="a"/>
    <w:link w:val="60"/>
    <w:semiHidden/>
    <w:unhideWhenUsed/>
    <w:qFormat/>
    <w:rsid w:val="00503056"/>
    <w:pPr>
      <w:keepNext/>
      <w:keepLines/>
      <w:suppressAutoHyphens w:val="0"/>
      <w:spacing w:line="360" w:lineRule="auto"/>
      <w:ind w:firstLine="567"/>
      <w:jc w:val="both"/>
      <w:outlineLvl w:val="5"/>
    </w:pPr>
    <w:rPr>
      <w:rFonts w:ascii="Arial" w:eastAsia="Times New Roman" w:hAnsi="Arial"/>
      <w:b/>
      <w:bCs/>
      <w:sz w:val="24"/>
      <w:lang w:val="x-none" w:eastAsia="ru-RU"/>
    </w:rPr>
  </w:style>
  <w:style w:type="paragraph" w:styleId="7">
    <w:name w:val="heading 7"/>
    <w:basedOn w:val="a"/>
    <w:next w:val="a"/>
    <w:link w:val="70"/>
    <w:semiHidden/>
    <w:unhideWhenUsed/>
    <w:qFormat/>
    <w:rsid w:val="00503056"/>
    <w:pPr>
      <w:keepNext/>
      <w:keepLines/>
      <w:suppressAutoHyphens w:val="0"/>
      <w:spacing w:line="360" w:lineRule="auto"/>
      <w:ind w:firstLine="567"/>
      <w:jc w:val="both"/>
      <w:outlineLvl w:val="6"/>
    </w:pPr>
    <w:rPr>
      <w:rFonts w:ascii="Arial" w:eastAsia="Times New Roman" w:hAnsi="Arial"/>
      <w:b/>
      <w:bCs/>
      <w:sz w:val="28"/>
      <w:lang w:val="x-none" w:eastAsia="ru-RU"/>
    </w:rPr>
  </w:style>
  <w:style w:type="paragraph" w:styleId="8">
    <w:name w:val="heading 8"/>
    <w:basedOn w:val="a"/>
    <w:next w:val="a"/>
    <w:link w:val="80"/>
    <w:semiHidden/>
    <w:unhideWhenUsed/>
    <w:qFormat/>
    <w:rsid w:val="00503056"/>
    <w:pPr>
      <w:keepNext/>
      <w:keepLines/>
      <w:suppressAutoHyphens w:val="0"/>
      <w:spacing w:line="360" w:lineRule="auto"/>
      <w:ind w:firstLine="567"/>
      <w:jc w:val="right"/>
      <w:outlineLvl w:val="7"/>
    </w:pPr>
    <w:rPr>
      <w:rFonts w:ascii="Arial" w:eastAsia="Times New Roman" w:hAnsi="Arial"/>
      <w:b/>
      <w:sz w:val="24"/>
      <w:lang w:val="x-none" w:eastAsia="ru-RU"/>
    </w:rPr>
  </w:style>
  <w:style w:type="paragraph" w:styleId="9">
    <w:name w:val="heading 9"/>
    <w:basedOn w:val="a"/>
    <w:next w:val="a"/>
    <w:link w:val="90"/>
    <w:semiHidden/>
    <w:unhideWhenUsed/>
    <w:qFormat/>
    <w:rsid w:val="00503056"/>
    <w:pPr>
      <w:keepNext/>
      <w:widowControl/>
      <w:suppressAutoHyphens w:val="0"/>
      <w:autoSpaceDE w:val="0"/>
      <w:autoSpaceDN w:val="0"/>
      <w:spacing w:before="20" w:after="20" w:line="480" w:lineRule="atLeast"/>
      <w:ind w:firstLine="567"/>
      <w:jc w:val="center"/>
      <w:outlineLvl w:val="8"/>
    </w:pPr>
    <w:rPr>
      <w:rFonts w:ascii="Arial" w:eastAsia="Times New Roman" w:hAnsi="Arial"/>
      <w:b/>
      <w:bCs/>
      <w:kern w:val="0"/>
      <w:sz w:val="28"/>
      <w:szCs w:val="28"/>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F37FBF"/>
    <w:pPr>
      <w:widowControl/>
      <w:spacing w:after="200" w:line="276" w:lineRule="auto"/>
      <w:ind w:left="720"/>
    </w:pPr>
    <w:rPr>
      <w:rFonts w:ascii="Calibri" w:eastAsia="Times New Roman" w:hAnsi="Calibri"/>
      <w:kern w:val="0"/>
      <w:sz w:val="22"/>
      <w:szCs w:val="22"/>
      <w:lang w:eastAsia="ar-SA"/>
    </w:rPr>
  </w:style>
  <w:style w:type="numbering" w:customStyle="1" w:styleId="WWNum14">
    <w:name w:val="WWNum14"/>
    <w:basedOn w:val="a2"/>
    <w:rsid w:val="00F37FBF"/>
  </w:style>
  <w:style w:type="paragraph" w:styleId="a4">
    <w:name w:val="header"/>
    <w:basedOn w:val="a"/>
    <w:link w:val="a5"/>
    <w:unhideWhenUsed/>
    <w:rsid w:val="00F53041"/>
    <w:pPr>
      <w:tabs>
        <w:tab w:val="center" w:pos="4677"/>
        <w:tab w:val="right" w:pos="9355"/>
      </w:tabs>
    </w:pPr>
  </w:style>
  <w:style w:type="character" w:customStyle="1" w:styleId="a5">
    <w:name w:val="Верхний колонтитул Знак"/>
    <w:basedOn w:val="a0"/>
    <w:link w:val="a4"/>
    <w:rsid w:val="00F53041"/>
    <w:rPr>
      <w:rFonts w:ascii="Times New Roman" w:eastAsia="Arial Unicode MS" w:hAnsi="Times New Roman" w:cs="Times New Roman"/>
      <w:kern w:val="2"/>
      <w:sz w:val="20"/>
      <w:szCs w:val="24"/>
    </w:rPr>
  </w:style>
  <w:style w:type="paragraph" w:styleId="a6">
    <w:name w:val="footer"/>
    <w:basedOn w:val="a"/>
    <w:link w:val="a7"/>
    <w:uiPriority w:val="99"/>
    <w:unhideWhenUsed/>
    <w:rsid w:val="00F53041"/>
    <w:pPr>
      <w:tabs>
        <w:tab w:val="center" w:pos="4677"/>
        <w:tab w:val="right" w:pos="9355"/>
      </w:tabs>
    </w:pPr>
  </w:style>
  <w:style w:type="character" w:customStyle="1" w:styleId="a7">
    <w:name w:val="Нижний колонтитул Знак"/>
    <w:basedOn w:val="a0"/>
    <w:link w:val="a6"/>
    <w:uiPriority w:val="99"/>
    <w:rsid w:val="00F53041"/>
    <w:rPr>
      <w:rFonts w:ascii="Times New Roman" w:eastAsia="Arial Unicode MS" w:hAnsi="Times New Roman" w:cs="Times New Roman"/>
      <w:kern w:val="2"/>
      <w:sz w:val="20"/>
      <w:szCs w:val="24"/>
    </w:rPr>
  </w:style>
  <w:style w:type="character" w:customStyle="1" w:styleId="11">
    <w:name w:val="Заголовок 1 Знак"/>
    <w:aliases w:val="!Части документа Знак"/>
    <w:basedOn w:val="a0"/>
    <w:link w:val="10"/>
    <w:rsid w:val="00920B17"/>
    <w:rPr>
      <w:rFonts w:ascii="Cambria" w:eastAsia="Times New Roman" w:hAnsi="Cambria" w:cs="Times New Roman"/>
      <w:b/>
      <w:bCs/>
      <w:color w:val="365F91"/>
      <w:kern w:val="3"/>
      <w:sz w:val="28"/>
      <w:szCs w:val="28"/>
      <w:lang w:eastAsia="ru-RU"/>
    </w:rPr>
  </w:style>
  <w:style w:type="numbering" w:customStyle="1" w:styleId="12">
    <w:name w:val="Нет списка1"/>
    <w:next w:val="a2"/>
    <w:uiPriority w:val="99"/>
    <w:semiHidden/>
    <w:unhideWhenUsed/>
    <w:rsid w:val="00920B17"/>
  </w:style>
  <w:style w:type="paragraph" w:customStyle="1" w:styleId="ConsPlusNonformat">
    <w:name w:val="ConsPlusNonformat"/>
    <w:rsid w:val="00920B17"/>
    <w:pPr>
      <w:widowControl w:val="0"/>
      <w:suppressAutoHyphens/>
      <w:spacing w:after="0" w:line="100" w:lineRule="atLeast"/>
    </w:pPr>
    <w:rPr>
      <w:rFonts w:ascii="Courier New" w:eastAsia="Times New Roman" w:hAnsi="Courier New" w:cs="Courier New"/>
      <w:sz w:val="20"/>
      <w:szCs w:val="20"/>
      <w:lang w:eastAsia="ru-RU" w:bidi="hi-IN"/>
    </w:rPr>
  </w:style>
  <w:style w:type="numbering" w:customStyle="1" w:styleId="110">
    <w:name w:val="Нет списка11"/>
    <w:next w:val="a2"/>
    <w:uiPriority w:val="99"/>
    <w:semiHidden/>
    <w:unhideWhenUsed/>
    <w:rsid w:val="00920B17"/>
  </w:style>
  <w:style w:type="numbering" w:customStyle="1" w:styleId="111">
    <w:name w:val="Нет списка111"/>
    <w:next w:val="a2"/>
    <w:uiPriority w:val="99"/>
    <w:semiHidden/>
    <w:unhideWhenUsed/>
    <w:rsid w:val="00920B17"/>
  </w:style>
  <w:style w:type="paragraph" w:customStyle="1" w:styleId="Standard">
    <w:name w:val="Standard"/>
    <w:rsid w:val="00920B17"/>
    <w:pPr>
      <w:suppressAutoHyphens/>
      <w:autoSpaceDN w:val="0"/>
      <w:textAlignment w:val="baseline"/>
    </w:pPr>
    <w:rPr>
      <w:rFonts w:ascii="Calibri" w:eastAsia="Times New Roman" w:hAnsi="Calibri" w:cs="Times New Roman"/>
      <w:kern w:val="3"/>
      <w:lang w:eastAsia="ru-RU"/>
    </w:rPr>
  </w:style>
  <w:style w:type="paragraph" w:customStyle="1" w:styleId="Heading">
    <w:name w:val="Heading"/>
    <w:basedOn w:val="Standard"/>
    <w:next w:val="Textbody"/>
    <w:rsid w:val="00920B17"/>
    <w:pPr>
      <w:keepNext/>
      <w:spacing w:before="240" w:after="120"/>
    </w:pPr>
    <w:rPr>
      <w:rFonts w:ascii="Arial" w:eastAsia="Microsoft YaHei" w:hAnsi="Arial" w:cs="Mangal"/>
      <w:sz w:val="28"/>
      <w:szCs w:val="28"/>
    </w:rPr>
  </w:style>
  <w:style w:type="paragraph" w:customStyle="1" w:styleId="Textbody">
    <w:name w:val="Text body"/>
    <w:basedOn w:val="Standard"/>
    <w:rsid w:val="00920B17"/>
    <w:pPr>
      <w:spacing w:after="120"/>
    </w:pPr>
  </w:style>
  <w:style w:type="paragraph" w:styleId="a8">
    <w:name w:val="List"/>
    <w:basedOn w:val="Textbody"/>
    <w:rsid w:val="00920B17"/>
    <w:rPr>
      <w:rFonts w:cs="Mangal"/>
    </w:rPr>
  </w:style>
  <w:style w:type="paragraph" w:styleId="a9">
    <w:name w:val="caption"/>
    <w:basedOn w:val="Standard"/>
    <w:qFormat/>
    <w:rsid w:val="00920B17"/>
    <w:pPr>
      <w:suppressLineNumbers/>
      <w:spacing w:before="120" w:after="120"/>
    </w:pPr>
    <w:rPr>
      <w:rFonts w:cs="Mangal"/>
      <w:i/>
      <w:iCs/>
      <w:sz w:val="24"/>
      <w:szCs w:val="24"/>
    </w:rPr>
  </w:style>
  <w:style w:type="paragraph" w:customStyle="1" w:styleId="Index">
    <w:name w:val="Index"/>
    <w:basedOn w:val="Standard"/>
    <w:rsid w:val="00920B17"/>
    <w:pPr>
      <w:suppressLineNumbers/>
    </w:pPr>
    <w:rPr>
      <w:rFonts w:cs="Mangal"/>
    </w:rPr>
  </w:style>
  <w:style w:type="paragraph" w:styleId="aa">
    <w:name w:val="Balloon Text"/>
    <w:basedOn w:val="Standard"/>
    <w:link w:val="ab"/>
    <w:rsid w:val="00920B17"/>
    <w:pPr>
      <w:spacing w:after="0" w:line="240" w:lineRule="auto"/>
    </w:pPr>
    <w:rPr>
      <w:rFonts w:ascii="Tahoma" w:hAnsi="Tahoma" w:cs="Tahoma"/>
      <w:sz w:val="16"/>
      <w:szCs w:val="16"/>
    </w:rPr>
  </w:style>
  <w:style w:type="character" w:customStyle="1" w:styleId="ab">
    <w:name w:val="Текст выноски Знак"/>
    <w:basedOn w:val="a0"/>
    <w:link w:val="aa"/>
    <w:rsid w:val="00920B17"/>
    <w:rPr>
      <w:rFonts w:ascii="Tahoma" w:eastAsia="Times New Roman" w:hAnsi="Tahoma" w:cs="Tahoma"/>
      <w:kern w:val="3"/>
      <w:sz w:val="16"/>
      <w:szCs w:val="16"/>
      <w:lang w:eastAsia="ru-RU"/>
    </w:rPr>
  </w:style>
  <w:style w:type="paragraph" w:customStyle="1" w:styleId="21">
    <w:name w:val="Заголовок 21"/>
    <w:basedOn w:val="Standard"/>
    <w:rsid w:val="00920B17"/>
    <w:pPr>
      <w:spacing w:after="0" w:line="330" w:lineRule="atLeast"/>
    </w:pPr>
    <w:rPr>
      <w:rFonts w:ascii="Times New Roman" w:hAnsi="Times New Roman"/>
      <w:color w:val="000000"/>
      <w:sz w:val="33"/>
      <w:szCs w:val="33"/>
      <w:lang w:eastAsia="ar-SA"/>
    </w:rPr>
  </w:style>
  <w:style w:type="paragraph" w:customStyle="1" w:styleId="Default">
    <w:name w:val="Default"/>
    <w:rsid w:val="00920B17"/>
    <w:pPr>
      <w:suppressAutoHyphens/>
      <w:autoSpaceDN w:val="0"/>
      <w:spacing w:after="0" w:line="240" w:lineRule="auto"/>
      <w:textAlignment w:val="baseline"/>
    </w:pPr>
    <w:rPr>
      <w:rFonts w:ascii="Times New Roman" w:eastAsia="Times New Roman" w:hAnsi="Times New Roman" w:cs="Times New Roman"/>
      <w:color w:val="000000"/>
      <w:kern w:val="3"/>
      <w:sz w:val="24"/>
      <w:szCs w:val="24"/>
      <w:lang w:eastAsia="ru-RU"/>
    </w:rPr>
  </w:style>
  <w:style w:type="paragraph" w:customStyle="1" w:styleId="ConsPlusNormal">
    <w:name w:val="ConsPlusNormal"/>
    <w:rsid w:val="00920B17"/>
    <w:pPr>
      <w:widowControl w:val="0"/>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paragraph" w:styleId="ac">
    <w:name w:val="footnote text"/>
    <w:basedOn w:val="Standard"/>
    <w:link w:val="ad"/>
    <w:rsid w:val="00920B17"/>
    <w:pPr>
      <w:spacing w:after="0" w:line="240" w:lineRule="auto"/>
    </w:pPr>
    <w:rPr>
      <w:sz w:val="20"/>
      <w:szCs w:val="20"/>
    </w:rPr>
  </w:style>
  <w:style w:type="character" w:customStyle="1" w:styleId="ad">
    <w:name w:val="Текст сноски Знак"/>
    <w:basedOn w:val="a0"/>
    <w:link w:val="ac"/>
    <w:rsid w:val="00920B17"/>
    <w:rPr>
      <w:rFonts w:ascii="Calibri" w:eastAsia="Times New Roman" w:hAnsi="Calibri" w:cs="Times New Roman"/>
      <w:kern w:val="3"/>
      <w:sz w:val="20"/>
      <w:szCs w:val="20"/>
      <w:lang w:eastAsia="ru-RU"/>
    </w:rPr>
  </w:style>
  <w:style w:type="paragraph" w:customStyle="1" w:styleId="Footnote">
    <w:name w:val="Footnote"/>
    <w:basedOn w:val="Standard"/>
    <w:rsid w:val="00920B17"/>
    <w:pPr>
      <w:suppressLineNumbers/>
      <w:ind w:left="283" w:hanging="283"/>
    </w:pPr>
    <w:rPr>
      <w:sz w:val="20"/>
      <w:szCs w:val="20"/>
    </w:rPr>
  </w:style>
  <w:style w:type="paragraph" w:customStyle="1" w:styleId="TableContents">
    <w:name w:val="Table Contents"/>
    <w:basedOn w:val="Standard"/>
    <w:rsid w:val="00920B17"/>
    <w:pPr>
      <w:suppressLineNumbers/>
    </w:pPr>
  </w:style>
  <w:style w:type="paragraph" w:customStyle="1" w:styleId="TableHeading">
    <w:name w:val="Table Heading"/>
    <w:basedOn w:val="TableContents"/>
    <w:rsid w:val="00920B17"/>
    <w:pPr>
      <w:jc w:val="center"/>
    </w:pPr>
    <w:rPr>
      <w:b/>
      <w:bCs/>
    </w:rPr>
  </w:style>
  <w:style w:type="paragraph" w:styleId="ae">
    <w:name w:val="No Spacing"/>
    <w:uiPriority w:val="1"/>
    <w:qFormat/>
    <w:rsid w:val="00920B17"/>
    <w:pPr>
      <w:suppressAutoHyphens/>
      <w:autoSpaceDN w:val="0"/>
      <w:spacing w:after="0" w:line="240" w:lineRule="auto"/>
      <w:ind w:firstLine="709"/>
      <w:jc w:val="both"/>
      <w:textAlignment w:val="baseline"/>
    </w:pPr>
    <w:rPr>
      <w:rFonts w:ascii="Times New Roman" w:eastAsia="Calibri" w:hAnsi="Times New Roman" w:cs="Times New Roman"/>
      <w:kern w:val="3"/>
      <w:sz w:val="28"/>
      <w:lang w:eastAsia="zh-CN"/>
    </w:rPr>
  </w:style>
  <w:style w:type="character" w:customStyle="1" w:styleId="blk">
    <w:name w:val="blk"/>
    <w:basedOn w:val="a0"/>
    <w:rsid w:val="00920B17"/>
    <w:rPr>
      <w:rFonts w:cs="Times New Roman"/>
    </w:rPr>
  </w:style>
  <w:style w:type="character" w:styleId="af">
    <w:name w:val="footnote reference"/>
    <w:basedOn w:val="a0"/>
    <w:rsid w:val="00920B17"/>
    <w:rPr>
      <w:position w:val="0"/>
      <w:vertAlign w:val="superscript"/>
    </w:rPr>
  </w:style>
  <w:style w:type="character" w:customStyle="1" w:styleId="ListLabel1">
    <w:name w:val="ListLabel 1"/>
    <w:rsid w:val="00920B17"/>
    <w:rPr>
      <w:rFonts w:cs="Times New Roman"/>
    </w:rPr>
  </w:style>
  <w:style w:type="character" w:customStyle="1" w:styleId="Internetlink">
    <w:name w:val="Internet link"/>
    <w:rsid w:val="00920B17"/>
    <w:rPr>
      <w:color w:val="000080"/>
      <w:u w:val="single"/>
    </w:rPr>
  </w:style>
  <w:style w:type="character" w:customStyle="1" w:styleId="FootnoteSymbol">
    <w:name w:val="Footnote Symbol"/>
    <w:rsid w:val="00920B17"/>
  </w:style>
  <w:style w:type="character" w:customStyle="1" w:styleId="Footnoteanchor">
    <w:name w:val="Footnote anchor"/>
    <w:rsid w:val="00920B17"/>
    <w:rPr>
      <w:position w:val="0"/>
      <w:vertAlign w:val="superscript"/>
    </w:rPr>
  </w:style>
  <w:style w:type="character" w:customStyle="1" w:styleId="StrongEmphasis">
    <w:name w:val="Strong Emphasis"/>
    <w:rsid w:val="00920B17"/>
    <w:rPr>
      <w:b/>
      <w:bCs/>
    </w:rPr>
  </w:style>
  <w:style w:type="character" w:customStyle="1" w:styleId="NumberingSymbols">
    <w:name w:val="Numbering Symbols"/>
    <w:rsid w:val="00920B17"/>
  </w:style>
  <w:style w:type="character" w:customStyle="1" w:styleId="13">
    <w:name w:val="Основной шрифт абзаца1"/>
    <w:rsid w:val="00920B17"/>
  </w:style>
  <w:style w:type="character" w:styleId="af0">
    <w:name w:val="Hyperlink"/>
    <w:basedOn w:val="a0"/>
    <w:uiPriority w:val="99"/>
    <w:rsid w:val="00920B17"/>
    <w:rPr>
      <w:color w:val="0000FF"/>
      <w:u w:val="single"/>
    </w:rPr>
  </w:style>
  <w:style w:type="character" w:styleId="af1">
    <w:name w:val="FollowedHyperlink"/>
    <w:basedOn w:val="a0"/>
    <w:uiPriority w:val="99"/>
    <w:rsid w:val="00920B17"/>
    <w:rPr>
      <w:color w:val="800080"/>
      <w:u w:val="single"/>
    </w:rPr>
  </w:style>
  <w:style w:type="paragraph" w:customStyle="1" w:styleId="font5">
    <w:name w:val="font5"/>
    <w:basedOn w:val="a"/>
    <w:rsid w:val="00920B17"/>
    <w:pPr>
      <w:widowControl/>
      <w:suppressAutoHyphens w:val="0"/>
      <w:autoSpaceDN w:val="0"/>
      <w:spacing w:before="100" w:after="100"/>
    </w:pPr>
    <w:rPr>
      <w:rFonts w:ascii="Arial Narrow" w:eastAsia="Times New Roman" w:hAnsi="Arial Narrow"/>
      <w:color w:val="000000"/>
      <w:kern w:val="0"/>
      <w:szCs w:val="20"/>
      <w:lang w:eastAsia="ru-RU"/>
    </w:rPr>
  </w:style>
  <w:style w:type="paragraph" w:customStyle="1" w:styleId="font6">
    <w:name w:val="font6"/>
    <w:basedOn w:val="a"/>
    <w:rsid w:val="00920B17"/>
    <w:pPr>
      <w:widowControl/>
      <w:suppressAutoHyphens w:val="0"/>
      <w:autoSpaceDN w:val="0"/>
      <w:spacing w:before="100" w:after="100"/>
    </w:pPr>
    <w:rPr>
      <w:rFonts w:ascii="Arial Narrow" w:eastAsia="Times New Roman" w:hAnsi="Arial Narrow"/>
      <w:b/>
      <w:bCs/>
      <w:color w:val="000000"/>
      <w:kern w:val="0"/>
      <w:szCs w:val="20"/>
      <w:lang w:eastAsia="ru-RU"/>
    </w:rPr>
  </w:style>
  <w:style w:type="paragraph" w:customStyle="1" w:styleId="xl66">
    <w:name w:val="xl66"/>
    <w:basedOn w:val="a"/>
    <w:rsid w:val="00920B17"/>
    <w:pPr>
      <w:widowControl/>
      <w:suppressAutoHyphens w:val="0"/>
      <w:autoSpaceDN w:val="0"/>
      <w:spacing w:before="100" w:after="100"/>
      <w:textAlignment w:val="center"/>
    </w:pPr>
    <w:rPr>
      <w:rFonts w:eastAsia="Times New Roman"/>
      <w:kern w:val="0"/>
      <w:sz w:val="18"/>
      <w:szCs w:val="18"/>
      <w:lang w:eastAsia="ru-RU"/>
    </w:rPr>
  </w:style>
  <w:style w:type="paragraph" w:customStyle="1" w:styleId="xl67">
    <w:name w:val="xl67"/>
    <w:basedOn w:val="a"/>
    <w:rsid w:val="00920B17"/>
    <w:pPr>
      <w:widowControl/>
      <w:suppressAutoHyphens w:val="0"/>
      <w:autoSpaceDN w:val="0"/>
      <w:spacing w:before="100" w:after="100"/>
    </w:pPr>
    <w:rPr>
      <w:rFonts w:eastAsia="Times New Roman"/>
      <w:kern w:val="0"/>
      <w:sz w:val="18"/>
      <w:szCs w:val="18"/>
      <w:lang w:eastAsia="ru-RU"/>
    </w:rPr>
  </w:style>
  <w:style w:type="paragraph" w:customStyle="1" w:styleId="xl68">
    <w:name w:val="xl68"/>
    <w:basedOn w:val="a"/>
    <w:rsid w:val="00920B17"/>
    <w:pPr>
      <w:widowControl/>
      <w:suppressAutoHyphens w:val="0"/>
      <w:autoSpaceDN w:val="0"/>
      <w:spacing w:before="100" w:after="100"/>
    </w:pPr>
    <w:rPr>
      <w:rFonts w:eastAsia="Times New Roman"/>
      <w:kern w:val="0"/>
      <w:sz w:val="18"/>
      <w:szCs w:val="18"/>
      <w:lang w:eastAsia="ru-RU"/>
    </w:rPr>
  </w:style>
  <w:style w:type="paragraph" w:customStyle="1" w:styleId="xl69">
    <w:name w:val="xl69"/>
    <w:basedOn w:val="a"/>
    <w:rsid w:val="00920B17"/>
    <w:pPr>
      <w:widowControl/>
      <w:suppressAutoHyphens w:val="0"/>
      <w:autoSpaceDN w:val="0"/>
      <w:spacing w:before="100" w:after="100"/>
      <w:jc w:val="center"/>
    </w:pPr>
    <w:rPr>
      <w:rFonts w:ascii="Arial1" w:eastAsia="Times New Roman" w:hAnsi="Arial1"/>
      <w:b/>
      <w:bCs/>
      <w:kern w:val="0"/>
      <w:szCs w:val="20"/>
      <w:lang w:eastAsia="ru-RU"/>
    </w:rPr>
  </w:style>
  <w:style w:type="paragraph" w:customStyle="1" w:styleId="xl70">
    <w:name w:val="xl70"/>
    <w:basedOn w:val="a"/>
    <w:rsid w:val="00920B17"/>
    <w:pPr>
      <w:widowControl/>
      <w:shd w:val="clear" w:color="auto" w:fill="FFFFFF"/>
      <w:suppressAutoHyphens w:val="0"/>
      <w:autoSpaceDN w:val="0"/>
      <w:spacing w:before="100" w:after="100"/>
    </w:pPr>
    <w:rPr>
      <w:rFonts w:eastAsia="Times New Roman"/>
      <w:kern w:val="0"/>
      <w:sz w:val="18"/>
      <w:szCs w:val="18"/>
      <w:lang w:eastAsia="ru-RU"/>
    </w:rPr>
  </w:style>
  <w:style w:type="paragraph" w:customStyle="1" w:styleId="xl71">
    <w:name w:val="xl71"/>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eastAsia="Times New Roman"/>
      <w:kern w:val="0"/>
      <w:sz w:val="18"/>
      <w:szCs w:val="18"/>
      <w:lang w:eastAsia="ru-RU"/>
    </w:rPr>
  </w:style>
  <w:style w:type="paragraph" w:customStyle="1" w:styleId="xl72">
    <w:name w:val="xl72"/>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pPr>
    <w:rPr>
      <w:rFonts w:eastAsia="Times New Roman"/>
      <w:kern w:val="0"/>
      <w:sz w:val="18"/>
      <w:szCs w:val="18"/>
      <w:lang w:eastAsia="ru-RU"/>
    </w:rPr>
  </w:style>
  <w:style w:type="paragraph" w:customStyle="1" w:styleId="xl73">
    <w:name w:val="xl73"/>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eastAsia="Times New Roman"/>
      <w:kern w:val="0"/>
      <w:sz w:val="18"/>
      <w:szCs w:val="18"/>
      <w:lang w:eastAsia="ru-RU"/>
    </w:rPr>
  </w:style>
  <w:style w:type="paragraph" w:customStyle="1" w:styleId="xl74">
    <w:name w:val="xl74"/>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eastAsia="Times New Roman"/>
      <w:kern w:val="0"/>
      <w:sz w:val="18"/>
      <w:szCs w:val="18"/>
      <w:lang w:eastAsia="ru-RU"/>
    </w:rPr>
  </w:style>
  <w:style w:type="paragraph" w:customStyle="1" w:styleId="xl75">
    <w:name w:val="xl75"/>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1" w:eastAsia="Times New Roman" w:hAnsi="Arial Narrow1"/>
      <w:kern w:val="0"/>
      <w:sz w:val="18"/>
      <w:szCs w:val="18"/>
      <w:lang w:eastAsia="ru-RU"/>
    </w:rPr>
  </w:style>
  <w:style w:type="paragraph" w:customStyle="1" w:styleId="xl76">
    <w:name w:val="xl76"/>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b/>
      <w:bCs/>
      <w:kern w:val="0"/>
      <w:szCs w:val="20"/>
      <w:lang w:eastAsia="ru-RU"/>
    </w:rPr>
  </w:style>
  <w:style w:type="paragraph" w:customStyle="1" w:styleId="xl77">
    <w:name w:val="xl77"/>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78">
    <w:name w:val="xl78"/>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79">
    <w:name w:val="xl79"/>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80">
    <w:name w:val="xl80"/>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81">
    <w:name w:val="xl81"/>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eastAsia="Times New Roman"/>
      <w:kern w:val="0"/>
      <w:sz w:val="18"/>
      <w:szCs w:val="18"/>
      <w:lang w:eastAsia="ru-RU"/>
    </w:rPr>
  </w:style>
  <w:style w:type="paragraph" w:customStyle="1" w:styleId="xl82">
    <w:name w:val="xl82"/>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83">
    <w:name w:val="xl83"/>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b/>
      <w:bCs/>
      <w:kern w:val="0"/>
      <w:szCs w:val="20"/>
      <w:lang w:eastAsia="ru-RU"/>
    </w:rPr>
  </w:style>
  <w:style w:type="paragraph" w:customStyle="1" w:styleId="xl84">
    <w:name w:val="xl84"/>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85">
    <w:name w:val="xl85"/>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86">
    <w:name w:val="xl86"/>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87">
    <w:name w:val="xl87"/>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88">
    <w:name w:val="xl88"/>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89">
    <w:name w:val="xl89"/>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90">
    <w:name w:val="xl90"/>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b/>
      <w:bCs/>
      <w:kern w:val="0"/>
      <w:szCs w:val="20"/>
      <w:lang w:eastAsia="ru-RU"/>
    </w:rPr>
  </w:style>
  <w:style w:type="paragraph" w:customStyle="1" w:styleId="xl91">
    <w:name w:val="xl91"/>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92">
    <w:name w:val="xl92"/>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93">
    <w:name w:val="xl93"/>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94">
    <w:name w:val="xl94"/>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95">
    <w:name w:val="xl95"/>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96">
    <w:name w:val="xl96"/>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b/>
      <w:bCs/>
      <w:i/>
      <w:iCs/>
      <w:kern w:val="0"/>
      <w:szCs w:val="20"/>
      <w:lang w:eastAsia="ru-RU"/>
    </w:rPr>
  </w:style>
  <w:style w:type="paragraph" w:customStyle="1" w:styleId="xl97">
    <w:name w:val="xl97"/>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both"/>
      <w:textAlignment w:val="center"/>
    </w:pPr>
    <w:rPr>
      <w:rFonts w:ascii="Arial Narrow" w:eastAsia="Times New Roman" w:hAnsi="Arial Narrow"/>
      <w:kern w:val="0"/>
      <w:szCs w:val="20"/>
      <w:lang w:eastAsia="ru-RU"/>
    </w:rPr>
  </w:style>
  <w:style w:type="paragraph" w:customStyle="1" w:styleId="xl98">
    <w:name w:val="xl98"/>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99">
    <w:name w:val="xl99"/>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100">
    <w:name w:val="xl100"/>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pPr>
    <w:rPr>
      <w:rFonts w:ascii="Arial Narrow" w:eastAsia="Times New Roman" w:hAnsi="Arial Narrow"/>
      <w:kern w:val="0"/>
      <w:szCs w:val="20"/>
      <w:lang w:eastAsia="ru-RU"/>
    </w:rPr>
  </w:style>
  <w:style w:type="paragraph" w:customStyle="1" w:styleId="xl101">
    <w:name w:val="xl101"/>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i/>
      <w:iCs/>
      <w:kern w:val="0"/>
      <w:szCs w:val="20"/>
      <w:lang w:eastAsia="ru-RU"/>
    </w:rPr>
  </w:style>
  <w:style w:type="paragraph" w:customStyle="1" w:styleId="xl102">
    <w:name w:val="xl102"/>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i/>
      <w:iCs/>
      <w:kern w:val="0"/>
      <w:szCs w:val="20"/>
      <w:lang w:eastAsia="ru-RU"/>
    </w:rPr>
  </w:style>
  <w:style w:type="paragraph" w:customStyle="1" w:styleId="xl103">
    <w:name w:val="xl103"/>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104">
    <w:name w:val="xl104"/>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105">
    <w:name w:val="xl105"/>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106">
    <w:name w:val="xl106"/>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b/>
      <w:bCs/>
      <w:kern w:val="0"/>
      <w:szCs w:val="20"/>
      <w:lang w:eastAsia="ru-RU"/>
    </w:rPr>
  </w:style>
  <w:style w:type="paragraph" w:customStyle="1" w:styleId="xl107">
    <w:name w:val="xl107"/>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108">
    <w:name w:val="xl108"/>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109">
    <w:name w:val="xl109"/>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110">
    <w:name w:val="xl110"/>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i/>
      <w:iCs/>
      <w:kern w:val="0"/>
      <w:szCs w:val="20"/>
      <w:lang w:eastAsia="ru-RU"/>
    </w:rPr>
  </w:style>
  <w:style w:type="paragraph" w:customStyle="1" w:styleId="xl111">
    <w:name w:val="xl111"/>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112">
    <w:name w:val="xl112"/>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113">
    <w:name w:val="xl113"/>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14">
    <w:name w:val="xl114"/>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both"/>
      <w:textAlignment w:val="center"/>
    </w:pPr>
    <w:rPr>
      <w:rFonts w:ascii="Arial Narrow" w:eastAsia="Times New Roman" w:hAnsi="Arial Narrow"/>
      <w:i/>
      <w:iCs/>
      <w:kern w:val="0"/>
      <w:szCs w:val="20"/>
      <w:lang w:eastAsia="ru-RU"/>
    </w:rPr>
  </w:style>
  <w:style w:type="paragraph" w:customStyle="1" w:styleId="xl115">
    <w:name w:val="xl115"/>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pPr>
    <w:rPr>
      <w:rFonts w:ascii="Arial Narrow" w:eastAsia="Times New Roman" w:hAnsi="Arial Narrow"/>
      <w:kern w:val="0"/>
      <w:szCs w:val="20"/>
      <w:lang w:eastAsia="ru-RU"/>
    </w:rPr>
  </w:style>
  <w:style w:type="paragraph" w:customStyle="1" w:styleId="xl116">
    <w:name w:val="xl116"/>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pPr>
    <w:rPr>
      <w:rFonts w:ascii="Arial Narrow" w:eastAsia="Times New Roman" w:hAnsi="Arial Narrow"/>
      <w:b/>
      <w:bCs/>
      <w:kern w:val="0"/>
      <w:szCs w:val="20"/>
      <w:lang w:eastAsia="ru-RU"/>
    </w:rPr>
  </w:style>
  <w:style w:type="paragraph" w:customStyle="1" w:styleId="xl117">
    <w:name w:val="xl117"/>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118">
    <w:name w:val="xl118"/>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19">
    <w:name w:val="xl119"/>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eastAsia="Times New Roman"/>
      <w:kern w:val="0"/>
      <w:sz w:val="18"/>
      <w:szCs w:val="18"/>
      <w:lang w:eastAsia="ru-RU"/>
    </w:rPr>
  </w:style>
  <w:style w:type="paragraph" w:customStyle="1" w:styleId="xl120">
    <w:name w:val="xl120"/>
    <w:basedOn w:val="a"/>
    <w:rsid w:val="00920B17"/>
    <w:pPr>
      <w:widowControl/>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21">
    <w:name w:val="xl121"/>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1" w:eastAsia="Times New Roman" w:hAnsi="Arial Narrow1"/>
      <w:kern w:val="0"/>
      <w:szCs w:val="20"/>
      <w:lang w:eastAsia="ru-RU"/>
    </w:rPr>
  </w:style>
  <w:style w:type="paragraph" w:customStyle="1" w:styleId="xl122">
    <w:name w:val="xl122"/>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1" w:eastAsia="Times New Roman" w:hAnsi="Arial Narrow1"/>
      <w:kern w:val="0"/>
      <w:szCs w:val="20"/>
      <w:lang w:eastAsia="ru-RU"/>
    </w:rPr>
  </w:style>
  <w:style w:type="paragraph" w:customStyle="1" w:styleId="xl123">
    <w:name w:val="xl123"/>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1" w:eastAsia="Times New Roman" w:hAnsi="Arial Narrow1"/>
      <w:kern w:val="0"/>
      <w:sz w:val="18"/>
      <w:szCs w:val="18"/>
      <w:lang w:eastAsia="ru-RU"/>
    </w:rPr>
  </w:style>
  <w:style w:type="paragraph" w:customStyle="1" w:styleId="xl124">
    <w:name w:val="xl124"/>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25">
    <w:name w:val="xl125"/>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26">
    <w:name w:val="xl126"/>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127">
    <w:name w:val="xl127"/>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128">
    <w:name w:val="xl128"/>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129">
    <w:name w:val="xl129"/>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i/>
      <w:iCs/>
      <w:kern w:val="0"/>
      <w:szCs w:val="20"/>
      <w:lang w:eastAsia="ru-RU"/>
    </w:rPr>
  </w:style>
  <w:style w:type="paragraph" w:customStyle="1" w:styleId="xl130">
    <w:name w:val="xl130"/>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131">
    <w:name w:val="xl131"/>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132">
    <w:name w:val="xl132"/>
    <w:basedOn w:val="a"/>
    <w:rsid w:val="00920B17"/>
    <w:pPr>
      <w:widowControl/>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133">
    <w:name w:val="xl133"/>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134">
    <w:name w:val="xl134"/>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35">
    <w:name w:val="xl135"/>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36">
    <w:name w:val="xl136"/>
    <w:basedOn w:val="a"/>
    <w:rsid w:val="00920B17"/>
    <w:pPr>
      <w:widowControl/>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137">
    <w:name w:val="xl137"/>
    <w:basedOn w:val="a"/>
    <w:rsid w:val="00920B17"/>
    <w:pPr>
      <w:widowControl/>
      <w:shd w:val="clear" w:color="auto" w:fill="FFFFFF"/>
      <w:suppressAutoHyphens w:val="0"/>
      <w:autoSpaceDN w:val="0"/>
      <w:spacing w:before="100" w:after="100"/>
    </w:pPr>
    <w:rPr>
      <w:rFonts w:ascii="Arial Narrow" w:eastAsia="Times New Roman" w:hAnsi="Arial Narrow"/>
      <w:kern w:val="0"/>
      <w:szCs w:val="20"/>
      <w:lang w:eastAsia="ru-RU"/>
    </w:rPr>
  </w:style>
  <w:style w:type="paragraph" w:customStyle="1" w:styleId="xl138">
    <w:name w:val="xl138"/>
    <w:basedOn w:val="a"/>
    <w:rsid w:val="00920B17"/>
    <w:pPr>
      <w:widowControl/>
      <w:shd w:val="clear" w:color="auto" w:fill="FFFFFF"/>
      <w:suppressAutoHyphens w:val="0"/>
      <w:autoSpaceDN w:val="0"/>
      <w:spacing w:before="100" w:after="100"/>
    </w:pPr>
    <w:rPr>
      <w:rFonts w:ascii="Arial Narrow" w:eastAsia="Times New Roman" w:hAnsi="Arial Narrow"/>
      <w:kern w:val="0"/>
      <w:szCs w:val="20"/>
      <w:lang w:eastAsia="ru-RU"/>
    </w:rPr>
  </w:style>
  <w:style w:type="paragraph" w:customStyle="1" w:styleId="xl139">
    <w:name w:val="xl139"/>
    <w:basedOn w:val="a"/>
    <w:rsid w:val="00920B17"/>
    <w:pPr>
      <w:widowControl/>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40">
    <w:name w:val="xl140"/>
    <w:basedOn w:val="a"/>
    <w:rsid w:val="00920B17"/>
    <w:pPr>
      <w:widowControl/>
      <w:suppressAutoHyphens w:val="0"/>
      <w:autoSpaceDN w:val="0"/>
      <w:spacing w:before="100" w:after="100"/>
      <w:jc w:val="center"/>
    </w:pPr>
    <w:rPr>
      <w:rFonts w:ascii="Times New Roman1" w:eastAsia="Times New Roman" w:hAnsi="Times New Roman1"/>
      <w:b/>
      <w:bCs/>
      <w:kern w:val="0"/>
      <w:sz w:val="24"/>
      <w:lang w:eastAsia="ru-RU"/>
    </w:rPr>
  </w:style>
  <w:style w:type="paragraph" w:customStyle="1" w:styleId="xl141">
    <w:name w:val="xl141"/>
    <w:basedOn w:val="a"/>
    <w:rsid w:val="00920B17"/>
    <w:pPr>
      <w:widowControl/>
      <w:suppressAutoHyphens w:val="0"/>
      <w:autoSpaceDN w:val="0"/>
      <w:spacing w:before="100" w:after="100"/>
      <w:jc w:val="center"/>
      <w:textAlignment w:val="top"/>
    </w:pPr>
    <w:rPr>
      <w:rFonts w:eastAsia="Times New Roman"/>
      <w:kern w:val="0"/>
      <w:sz w:val="18"/>
      <w:szCs w:val="18"/>
      <w:lang w:eastAsia="ru-RU"/>
    </w:rPr>
  </w:style>
  <w:style w:type="paragraph" w:customStyle="1" w:styleId="xl142">
    <w:name w:val="xl142"/>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43">
    <w:name w:val="xl143"/>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44">
    <w:name w:val="xl144"/>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pPr>
    <w:rPr>
      <w:rFonts w:ascii="Arial Narrow" w:eastAsia="Times New Roman" w:hAnsi="Arial Narrow"/>
      <w:kern w:val="0"/>
      <w:szCs w:val="20"/>
      <w:lang w:eastAsia="ru-RU"/>
    </w:rPr>
  </w:style>
  <w:style w:type="paragraph" w:customStyle="1" w:styleId="xl145">
    <w:name w:val="xl145"/>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46">
    <w:name w:val="xl146"/>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47">
    <w:name w:val="xl147"/>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48">
    <w:name w:val="xl148"/>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49">
    <w:name w:val="xl149"/>
    <w:basedOn w:val="a"/>
    <w:rsid w:val="00920B17"/>
    <w:pPr>
      <w:widowControl/>
      <w:pBdr>
        <w:top w:val="single" w:sz="4" w:space="0" w:color="000000"/>
        <w:left w:val="single" w:sz="4" w:space="0" w:color="000000"/>
        <w:bottom w:val="single" w:sz="4" w:space="0" w:color="000000"/>
        <w:right w:val="single" w:sz="4" w:space="0" w:color="000000"/>
      </w:pBdr>
      <w:shd w:val="clear" w:color="auto" w:fill="FFFF00"/>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50">
    <w:name w:val="xl150"/>
    <w:basedOn w:val="a"/>
    <w:rsid w:val="00920B17"/>
    <w:pPr>
      <w:widowControl/>
      <w:suppressAutoHyphens w:val="0"/>
      <w:autoSpaceDN w:val="0"/>
      <w:spacing w:before="100" w:after="100"/>
      <w:jc w:val="center"/>
      <w:textAlignment w:val="top"/>
    </w:pPr>
    <w:rPr>
      <w:rFonts w:eastAsia="Times New Roman"/>
      <w:kern w:val="0"/>
      <w:sz w:val="18"/>
      <w:szCs w:val="18"/>
      <w:lang w:eastAsia="ru-RU"/>
    </w:rPr>
  </w:style>
  <w:style w:type="paragraph" w:customStyle="1" w:styleId="xl151">
    <w:name w:val="xl151"/>
    <w:basedOn w:val="a"/>
    <w:rsid w:val="00920B17"/>
    <w:pPr>
      <w:widowControl/>
      <w:shd w:val="clear" w:color="auto" w:fill="FFFFFF"/>
      <w:suppressAutoHyphens w:val="0"/>
      <w:autoSpaceDN w:val="0"/>
      <w:spacing w:before="100" w:after="100"/>
      <w:jc w:val="center"/>
    </w:pPr>
    <w:rPr>
      <w:rFonts w:ascii="Times New Roman1" w:eastAsia="Times New Roman" w:hAnsi="Times New Roman1"/>
      <w:b/>
      <w:bCs/>
      <w:kern w:val="0"/>
      <w:sz w:val="24"/>
      <w:lang w:eastAsia="ru-RU"/>
    </w:rPr>
  </w:style>
  <w:style w:type="paragraph" w:customStyle="1" w:styleId="xl152">
    <w:name w:val="xl152"/>
    <w:basedOn w:val="a"/>
    <w:rsid w:val="00920B17"/>
    <w:pPr>
      <w:widowControl/>
      <w:suppressAutoHyphens w:val="0"/>
      <w:autoSpaceDN w:val="0"/>
      <w:spacing w:before="100" w:after="100"/>
      <w:jc w:val="center"/>
      <w:textAlignment w:val="top"/>
    </w:pPr>
    <w:rPr>
      <w:rFonts w:eastAsia="Times New Roman"/>
      <w:kern w:val="0"/>
      <w:sz w:val="18"/>
      <w:szCs w:val="18"/>
      <w:lang w:eastAsia="ru-RU"/>
    </w:rPr>
  </w:style>
  <w:style w:type="paragraph" w:customStyle="1" w:styleId="xl153">
    <w:name w:val="xl153"/>
    <w:basedOn w:val="a"/>
    <w:rsid w:val="00920B17"/>
    <w:pPr>
      <w:widowControl/>
      <w:shd w:val="clear" w:color="auto" w:fill="FFFFFF"/>
      <w:suppressAutoHyphens w:val="0"/>
      <w:autoSpaceDN w:val="0"/>
      <w:spacing w:before="100" w:after="100"/>
      <w:jc w:val="center"/>
    </w:pPr>
    <w:rPr>
      <w:rFonts w:ascii="Times New Roman1" w:eastAsia="Times New Roman" w:hAnsi="Times New Roman1"/>
      <w:b/>
      <w:bCs/>
      <w:kern w:val="0"/>
      <w:sz w:val="24"/>
      <w:lang w:eastAsia="ru-RU"/>
    </w:rPr>
  </w:style>
  <w:style w:type="paragraph" w:customStyle="1" w:styleId="xl154">
    <w:name w:val="xl154"/>
    <w:basedOn w:val="a"/>
    <w:rsid w:val="00920B17"/>
    <w:pPr>
      <w:widowControl/>
      <w:suppressAutoHyphens w:val="0"/>
      <w:autoSpaceDN w:val="0"/>
      <w:spacing w:before="100" w:after="100"/>
      <w:jc w:val="center"/>
    </w:pPr>
    <w:rPr>
      <w:rFonts w:eastAsia="Times New Roman"/>
      <w:kern w:val="0"/>
      <w:sz w:val="18"/>
      <w:szCs w:val="18"/>
      <w:lang w:eastAsia="ru-RU"/>
    </w:rPr>
  </w:style>
  <w:style w:type="numbering" w:customStyle="1" w:styleId="WWNum1">
    <w:name w:val="WWNum1"/>
    <w:basedOn w:val="a2"/>
    <w:rsid w:val="00920B17"/>
  </w:style>
  <w:style w:type="numbering" w:customStyle="1" w:styleId="WWNum2">
    <w:name w:val="WWNum2"/>
    <w:basedOn w:val="a2"/>
    <w:rsid w:val="00920B17"/>
    <w:pPr>
      <w:numPr>
        <w:numId w:val="3"/>
      </w:numPr>
    </w:pPr>
  </w:style>
  <w:style w:type="numbering" w:customStyle="1" w:styleId="WWNum11">
    <w:name w:val="WWNum11"/>
    <w:basedOn w:val="a2"/>
    <w:rsid w:val="00920B17"/>
  </w:style>
  <w:style w:type="character" w:styleId="af2">
    <w:name w:val="Strong"/>
    <w:basedOn w:val="a0"/>
    <w:uiPriority w:val="22"/>
    <w:qFormat/>
    <w:rsid w:val="00920B17"/>
    <w:rPr>
      <w:b/>
      <w:bCs/>
    </w:rPr>
  </w:style>
  <w:style w:type="character" w:styleId="af3">
    <w:name w:val="Book Title"/>
    <w:basedOn w:val="a0"/>
    <w:uiPriority w:val="33"/>
    <w:qFormat/>
    <w:rsid w:val="00920B17"/>
    <w:rPr>
      <w:b/>
      <w:bCs/>
      <w:smallCaps/>
      <w:spacing w:val="5"/>
    </w:rPr>
  </w:style>
  <w:style w:type="character" w:styleId="af4">
    <w:name w:val="Emphasis"/>
    <w:basedOn w:val="a0"/>
    <w:uiPriority w:val="20"/>
    <w:qFormat/>
    <w:rsid w:val="00920B17"/>
    <w:rPr>
      <w:i/>
      <w:iCs/>
    </w:rPr>
  </w:style>
  <w:style w:type="character" w:customStyle="1" w:styleId="20">
    <w:name w:val="Заголовок 2 Знак"/>
    <w:aliases w:val="!Разделы документа Знак"/>
    <w:basedOn w:val="a0"/>
    <w:link w:val="2"/>
    <w:semiHidden/>
    <w:rsid w:val="00503056"/>
    <w:rPr>
      <w:rFonts w:ascii="Arial" w:eastAsia="Times New Roman" w:hAnsi="Arial" w:cs="Times New Roman"/>
      <w:iCs/>
      <w:sz w:val="30"/>
      <w:szCs w:val="28"/>
      <w:lang w:val="x-none" w:eastAsia="ru-RU"/>
    </w:rPr>
  </w:style>
  <w:style w:type="character" w:customStyle="1" w:styleId="30">
    <w:name w:val="Заголовок 3 Знак"/>
    <w:aliases w:val="!Главы документа Знак"/>
    <w:basedOn w:val="a0"/>
    <w:link w:val="3"/>
    <w:semiHidden/>
    <w:rsid w:val="00503056"/>
    <w:rPr>
      <w:rFonts w:ascii="Arial" w:eastAsia="Times New Roman" w:hAnsi="Arial" w:cs="Times New Roman"/>
      <w:sz w:val="28"/>
      <w:szCs w:val="26"/>
      <w:lang w:val="x-none" w:eastAsia="ru-RU"/>
    </w:rPr>
  </w:style>
  <w:style w:type="character" w:customStyle="1" w:styleId="40">
    <w:name w:val="Заголовок 4 Знак"/>
    <w:aliases w:val="!Параграфы/Статьи документа Знак"/>
    <w:basedOn w:val="a0"/>
    <w:link w:val="4"/>
    <w:rsid w:val="00503056"/>
    <w:rPr>
      <w:rFonts w:ascii="Arial" w:eastAsia="Times New Roman" w:hAnsi="Arial" w:cs="Times New Roman"/>
      <w:sz w:val="26"/>
      <w:szCs w:val="28"/>
      <w:lang w:val="x-none" w:eastAsia="ru-RU"/>
    </w:rPr>
  </w:style>
  <w:style w:type="character" w:customStyle="1" w:styleId="50">
    <w:name w:val="Заголовок 5 Знак"/>
    <w:basedOn w:val="a0"/>
    <w:link w:val="5"/>
    <w:semiHidden/>
    <w:rsid w:val="00503056"/>
    <w:rPr>
      <w:rFonts w:ascii="Arial" w:eastAsia="Times New Roman" w:hAnsi="Arial" w:cs="Times New Roman"/>
      <w:b/>
      <w:i/>
      <w:color w:val="FF0000"/>
      <w:sz w:val="24"/>
      <w:szCs w:val="24"/>
      <w:lang w:val="x-none" w:eastAsia="ru-RU"/>
    </w:rPr>
  </w:style>
  <w:style w:type="character" w:customStyle="1" w:styleId="60">
    <w:name w:val="Заголовок 6 Знак"/>
    <w:basedOn w:val="a0"/>
    <w:link w:val="6"/>
    <w:semiHidden/>
    <w:rsid w:val="00503056"/>
    <w:rPr>
      <w:rFonts w:ascii="Arial" w:eastAsia="Times New Roman" w:hAnsi="Arial" w:cs="Times New Roman"/>
      <w:b/>
      <w:bCs/>
      <w:kern w:val="2"/>
      <w:sz w:val="24"/>
      <w:szCs w:val="24"/>
      <w:lang w:val="x-none" w:eastAsia="ru-RU"/>
    </w:rPr>
  </w:style>
  <w:style w:type="character" w:customStyle="1" w:styleId="70">
    <w:name w:val="Заголовок 7 Знак"/>
    <w:basedOn w:val="a0"/>
    <w:link w:val="7"/>
    <w:semiHidden/>
    <w:rsid w:val="00503056"/>
    <w:rPr>
      <w:rFonts w:ascii="Arial" w:eastAsia="Times New Roman" w:hAnsi="Arial" w:cs="Times New Roman"/>
      <w:b/>
      <w:bCs/>
      <w:kern w:val="2"/>
      <w:sz w:val="28"/>
      <w:szCs w:val="24"/>
      <w:lang w:val="x-none" w:eastAsia="ru-RU"/>
    </w:rPr>
  </w:style>
  <w:style w:type="character" w:customStyle="1" w:styleId="80">
    <w:name w:val="Заголовок 8 Знак"/>
    <w:basedOn w:val="a0"/>
    <w:link w:val="8"/>
    <w:semiHidden/>
    <w:rsid w:val="00503056"/>
    <w:rPr>
      <w:rFonts w:ascii="Arial" w:eastAsia="Times New Roman" w:hAnsi="Arial" w:cs="Times New Roman"/>
      <w:b/>
      <w:kern w:val="2"/>
      <w:sz w:val="24"/>
      <w:szCs w:val="24"/>
      <w:lang w:val="x-none" w:eastAsia="ru-RU"/>
    </w:rPr>
  </w:style>
  <w:style w:type="character" w:customStyle="1" w:styleId="90">
    <w:name w:val="Заголовок 9 Знак"/>
    <w:basedOn w:val="a0"/>
    <w:link w:val="9"/>
    <w:semiHidden/>
    <w:rsid w:val="00503056"/>
    <w:rPr>
      <w:rFonts w:ascii="Arial" w:eastAsia="Times New Roman" w:hAnsi="Arial" w:cs="Times New Roman"/>
      <w:b/>
      <w:bCs/>
      <w:sz w:val="28"/>
      <w:szCs w:val="28"/>
      <w:lang w:val="x-none" w:eastAsia="ru-RU"/>
    </w:rPr>
  </w:style>
  <w:style w:type="numbering" w:customStyle="1" w:styleId="22">
    <w:name w:val="Нет списка2"/>
    <w:next w:val="a2"/>
    <w:uiPriority w:val="99"/>
    <w:semiHidden/>
    <w:unhideWhenUsed/>
    <w:rsid w:val="00503056"/>
  </w:style>
  <w:style w:type="numbering" w:customStyle="1" w:styleId="120">
    <w:name w:val="Нет списка12"/>
    <w:next w:val="a2"/>
    <w:uiPriority w:val="99"/>
    <w:semiHidden/>
    <w:unhideWhenUsed/>
    <w:rsid w:val="00503056"/>
  </w:style>
  <w:style w:type="character" w:customStyle="1" w:styleId="14">
    <w:name w:val="Текст сноски Знак1"/>
    <w:basedOn w:val="a0"/>
    <w:rsid w:val="00503056"/>
    <w:rPr>
      <w:sz w:val="20"/>
      <w:szCs w:val="20"/>
    </w:rPr>
  </w:style>
  <w:style w:type="character" w:customStyle="1" w:styleId="af5">
    <w:name w:val="Текст примечания Знак"/>
    <w:aliases w:val="!Равноширинный текст документа Знак"/>
    <w:link w:val="af6"/>
    <w:semiHidden/>
    <w:locked/>
    <w:rsid w:val="00503056"/>
    <w:rPr>
      <w:rFonts w:ascii="Courier" w:hAnsi="Courier"/>
    </w:rPr>
  </w:style>
  <w:style w:type="paragraph" w:styleId="af6">
    <w:name w:val="annotation text"/>
    <w:aliases w:val="!Равноширинный текст документа"/>
    <w:basedOn w:val="a"/>
    <w:link w:val="af5"/>
    <w:semiHidden/>
    <w:unhideWhenUsed/>
    <w:rsid w:val="00503056"/>
    <w:pPr>
      <w:widowControl/>
      <w:suppressAutoHyphens w:val="0"/>
      <w:ind w:firstLine="567"/>
      <w:jc w:val="both"/>
    </w:pPr>
    <w:rPr>
      <w:rFonts w:ascii="Courier" w:eastAsiaTheme="minorHAnsi" w:hAnsi="Courier" w:cstheme="minorBidi"/>
      <w:kern w:val="0"/>
      <w:sz w:val="22"/>
      <w:szCs w:val="22"/>
    </w:rPr>
  </w:style>
  <w:style w:type="character" w:customStyle="1" w:styleId="15">
    <w:name w:val="Текст примечания Знак1"/>
    <w:aliases w:val="!Равноширинный текст документа Знак1"/>
    <w:basedOn w:val="a0"/>
    <w:semiHidden/>
    <w:rsid w:val="00503056"/>
    <w:rPr>
      <w:rFonts w:ascii="Times New Roman" w:eastAsia="Arial Unicode MS" w:hAnsi="Times New Roman" w:cs="Times New Roman"/>
      <w:kern w:val="2"/>
      <w:sz w:val="20"/>
      <w:szCs w:val="20"/>
    </w:rPr>
  </w:style>
  <w:style w:type="character" w:customStyle="1" w:styleId="16">
    <w:name w:val="Верхний колонтитул Знак1"/>
    <w:basedOn w:val="a0"/>
    <w:uiPriority w:val="99"/>
    <w:semiHidden/>
    <w:rsid w:val="00503056"/>
  </w:style>
  <w:style w:type="character" w:customStyle="1" w:styleId="17">
    <w:name w:val="Нижний колонтитул Знак1"/>
    <w:basedOn w:val="a0"/>
    <w:uiPriority w:val="99"/>
    <w:semiHidden/>
    <w:rsid w:val="00503056"/>
  </w:style>
  <w:style w:type="character" w:customStyle="1" w:styleId="af7">
    <w:name w:val="Название Знак"/>
    <w:link w:val="af8"/>
    <w:rsid w:val="00503056"/>
    <w:rPr>
      <w:rFonts w:ascii="Arial" w:eastAsia="Times New Roman" w:hAnsi="Arial" w:cs="Times New Roman"/>
      <w:b/>
      <w:kern w:val="2"/>
      <w:sz w:val="28"/>
      <w:szCs w:val="24"/>
      <w:lang w:eastAsia="ru-RU"/>
    </w:rPr>
  </w:style>
  <w:style w:type="paragraph" w:styleId="af8">
    <w:name w:val="Title"/>
    <w:basedOn w:val="a"/>
    <w:link w:val="af7"/>
    <w:qFormat/>
    <w:rsid w:val="00503056"/>
    <w:pPr>
      <w:keepLines/>
      <w:suppressAutoHyphens w:val="0"/>
      <w:ind w:firstLine="567"/>
      <w:jc w:val="center"/>
    </w:pPr>
    <w:rPr>
      <w:rFonts w:ascii="Arial" w:eastAsia="Times New Roman" w:hAnsi="Arial"/>
      <w:b/>
      <w:sz w:val="28"/>
      <w:lang w:eastAsia="ru-RU"/>
    </w:rPr>
  </w:style>
  <w:style w:type="character" w:customStyle="1" w:styleId="18">
    <w:name w:val="Название Знак1"/>
    <w:basedOn w:val="a0"/>
    <w:uiPriority w:val="10"/>
    <w:rsid w:val="00503056"/>
    <w:rPr>
      <w:rFonts w:asciiTheme="majorHAnsi" w:eastAsiaTheme="majorEastAsia" w:hAnsiTheme="majorHAnsi" w:cstheme="majorBidi"/>
      <w:color w:val="17365D" w:themeColor="text2" w:themeShade="BF"/>
      <w:spacing w:val="5"/>
      <w:kern w:val="28"/>
      <w:sz w:val="52"/>
      <w:szCs w:val="52"/>
    </w:rPr>
  </w:style>
  <w:style w:type="character" w:customStyle="1" w:styleId="af9">
    <w:name w:val="Основной текст Знак"/>
    <w:link w:val="afa"/>
    <w:rsid w:val="00503056"/>
    <w:rPr>
      <w:rFonts w:ascii="Arial" w:eastAsia="Times New Roman" w:hAnsi="Arial" w:cs="Times New Roman"/>
      <w:sz w:val="28"/>
      <w:szCs w:val="24"/>
      <w:lang w:eastAsia="ru-RU"/>
    </w:rPr>
  </w:style>
  <w:style w:type="paragraph" w:styleId="afa">
    <w:name w:val="Body Text"/>
    <w:basedOn w:val="a"/>
    <w:link w:val="af9"/>
    <w:unhideWhenUsed/>
    <w:rsid w:val="00503056"/>
    <w:pPr>
      <w:widowControl/>
      <w:suppressAutoHyphens w:val="0"/>
      <w:ind w:firstLine="567"/>
      <w:jc w:val="both"/>
    </w:pPr>
    <w:rPr>
      <w:rFonts w:ascii="Arial" w:eastAsia="Times New Roman" w:hAnsi="Arial"/>
      <w:kern w:val="0"/>
      <w:sz w:val="28"/>
      <w:lang w:eastAsia="ru-RU"/>
    </w:rPr>
  </w:style>
  <w:style w:type="character" w:customStyle="1" w:styleId="19">
    <w:name w:val="Основной текст Знак1"/>
    <w:basedOn w:val="a0"/>
    <w:uiPriority w:val="99"/>
    <w:semiHidden/>
    <w:rsid w:val="00503056"/>
    <w:rPr>
      <w:rFonts w:ascii="Times New Roman" w:eastAsia="Arial Unicode MS" w:hAnsi="Times New Roman" w:cs="Times New Roman"/>
      <w:kern w:val="2"/>
      <w:sz w:val="20"/>
      <w:szCs w:val="24"/>
    </w:rPr>
  </w:style>
  <w:style w:type="character" w:customStyle="1" w:styleId="afb">
    <w:name w:val="Основной текст с отступом Знак"/>
    <w:link w:val="afc"/>
    <w:semiHidden/>
    <w:rsid w:val="00503056"/>
    <w:rPr>
      <w:rFonts w:ascii="Arial" w:eastAsia="Times New Roman" w:hAnsi="Arial" w:cs="Times New Roman"/>
      <w:b/>
      <w:bCs/>
      <w:sz w:val="28"/>
      <w:szCs w:val="28"/>
      <w:lang w:eastAsia="ru-RU"/>
    </w:rPr>
  </w:style>
  <w:style w:type="paragraph" w:styleId="afc">
    <w:name w:val="Body Text Indent"/>
    <w:basedOn w:val="a"/>
    <w:link w:val="afb"/>
    <w:unhideWhenUsed/>
    <w:rsid w:val="00503056"/>
    <w:pPr>
      <w:keepNext/>
      <w:widowControl/>
      <w:suppressAutoHyphens w:val="0"/>
      <w:overflowPunct w:val="0"/>
      <w:autoSpaceDE w:val="0"/>
      <w:autoSpaceDN w:val="0"/>
      <w:adjustRightInd w:val="0"/>
      <w:spacing w:before="20" w:after="20" w:line="480" w:lineRule="atLeast"/>
      <w:ind w:firstLine="567"/>
      <w:jc w:val="center"/>
    </w:pPr>
    <w:rPr>
      <w:rFonts w:ascii="Arial" w:eastAsia="Times New Roman" w:hAnsi="Arial"/>
      <w:b/>
      <w:bCs/>
      <w:kern w:val="0"/>
      <w:sz w:val="28"/>
      <w:szCs w:val="28"/>
      <w:lang w:eastAsia="ru-RU"/>
    </w:rPr>
  </w:style>
  <w:style w:type="character" w:customStyle="1" w:styleId="1a">
    <w:name w:val="Основной текст с отступом Знак1"/>
    <w:basedOn w:val="a0"/>
    <w:uiPriority w:val="99"/>
    <w:semiHidden/>
    <w:rsid w:val="00503056"/>
    <w:rPr>
      <w:rFonts w:ascii="Times New Roman" w:eastAsia="Arial Unicode MS" w:hAnsi="Times New Roman" w:cs="Times New Roman"/>
      <w:kern w:val="2"/>
      <w:sz w:val="20"/>
      <w:szCs w:val="24"/>
    </w:rPr>
  </w:style>
  <w:style w:type="character" w:customStyle="1" w:styleId="23">
    <w:name w:val="Основной текст 2 Знак"/>
    <w:link w:val="24"/>
    <w:semiHidden/>
    <w:rsid w:val="00503056"/>
    <w:rPr>
      <w:rFonts w:ascii="Arial" w:eastAsia="Times New Roman" w:hAnsi="Arial" w:cs="Times New Roman"/>
      <w:color w:val="FF0000"/>
      <w:sz w:val="24"/>
      <w:szCs w:val="24"/>
      <w:lang w:eastAsia="ru-RU"/>
    </w:rPr>
  </w:style>
  <w:style w:type="paragraph" w:styleId="24">
    <w:name w:val="Body Text 2"/>
    <w:basedOn w:val="a"/>
    <w:link w:val="23"/>
    <w:semiHidden/>
    <w:unhideWhenUsed/>
    <w:rsid w:val="00503056"/>
    <w:pPr>
      <w:widowControl/>
      <w:suppressAutoHyphens w:val="0"/>
      <w:ind w:firstLine="567"/>
      <w:jc w:val="both"/>
    </w:pPr>
    <w:rPr>
      <w:rFonts w:ascii="Arial" w:eastAsia="Times New Roman" w:hAnsi="Arial"/>
      <w:color w:val="FF0000"/>
      <w:kern w:val="0"/>
      <w:sz w:val="24"/>
      <w:lang w:eastAsia="ru-RU"/>
    </w:rPr>
  </w:style>
  <w:style w:type="character" w:customStyle="1" w:styleId="210">
    <w:name w:val="Основной текст 2 Знак1"/>
    <w:basedOn w:val="a0"/>
    <w:uiPriority w:val="99"/>
    <w:semiHidden/>
    <w:rsid w:val="00503056"/>
    <w:rPr>
      <w:rFonts w:ascii="Times New Roman" w:eastAsia="Arial Unicode MS" w:hAnsi="Times New Roman" w:cs="Times New Roman"/>
      <w:kern w:val="2"/>
      <w:sz w:val="20"/>
      <w:szCs w:val="24"/>
    </w:rPr>
  </w:style>
  <w:style w:type="character" w:customStyle="1" w:styleId="31">
    <w:name w:val="Основной текст 3 Знак"/>
    <w:link w:val="32"/>
    <w:semiHidden/>
    <w:rsid w:val="00503056"/>
    <w:rPr>
      <w:rFonts w:ascii="Arial" w:eastAsia="Times New Roman" w:hAnsi="Arial" w:cs="Times New Roman"/>
      <w:sz w:val="24"/>
      <w:szCs w:val="24"/>
      <w:lang w:eastAsia="ru-RU"/>
    </w:rPr>
  </w:style>
  <w:style w:type="paragraph" w:styleId="32">
    <w:name w:val="Body Text 3"/>
    <w:basedOn w:val="a"/>
    <w:link w:val="31"/>
    <w:semiHidden/>
    <w:unhideWhenUsed/>
    <w:rsid w:val="00503056"/>
    <w:pPr>
      <w:widowControl/>
      <w:suppressAutoHyphens w:val="0"/>
      <w:spacing w:line="360" w:lineRule="auto"/>
      <w:ind w:firstLine="567"/>
      <w:jc w:val="both"/>
    </w:pPr>
    <w:rPr>
      <w:rFonts w:ascii="Arial" w:eastAsia="Times New Roman" w:hAnsi="Arial"/>
      <w:kern w:val="0"/>
      <w:sz w:val="24"/>
      <w:lang w:eastAsia="ru-RU"/>
    </w:rPr>
  </w:style>
  <w:style w:type="character" w:customStyle="1" w:styleId="310">
    <w:name w:val="Основной текст 3 Знак1"/>
    <w:basedOn w:val="a0"/>
    <w:uiPriority w:val="99"/>
    <w:semiHidden/>
    <w:rsid w:val="00503056"/>
    <w:rPr>
      <w:rFonts w:ascii="Times New Roman" w:eastAsia="Arial Unicode MS" w:hAnsi="Times New Roman" w:cs="Times New Roman"/>
      <w:kern w:val="2"/>
      <w:sz w:val="16"/>
      <w:szCs w:val="16"/>
    </w:rPr>
  </w:style>
  <w:style w:type="character" w:customStyle="1" w:styleId="25">
    <w:name w:val="Основной текст с отступом 2 Знак"/>
    <w:link w:val="26"/>
    <w:rsid w:val="00503056"/>
    <w:rPr>
      <w:rFonts w:ascii="Arial" w:eastAsia="Times New Roman" w:hAnsi="Arial" w:cs="Times New Roman"/>
      <w:sz w:val="28"/>
      <w:szCs w:val="28"/>
      <w:lang w:eastAsia="ru-RU"/>
    </w:rPr>
  </w:style>
  <w:style w:type="paragraph" w:styleId="26">
    <w:name w:val="Body Text Indent 2"/>
    <w:basedOn w:val="a"/>
    <w:link w:val="25"/>
    <w:semiHidden/>
    <w:unhideWhenUsed/>
    <w:rsid w:val="00503056"/>
    <w:pPr>
      <w:widowControl/>
      <w:suppressAutoHyphens w:val="0"/>
      <w:overflowPunct w:val="0"/>
      <w:autoSpaceDE w:val="0"/>
      <w:autoSpaceDN w:val="0"/>
      <w:adjustRightInd w:val="0"/>
      <w:spacing w:before="20" w:after="20"/>
      <w:ind w:firstLine="708"/>
      <w:jc w:val="both"/>
    </w:pPr>
    <w:rPr>
      <w:rFonts w:ascii="Arial" w:eastAsia="Times New Roman" w:hAnsi="Arial"/>
      <w:kern w:val="0"/>
      <w:sz w:val="28"/>
      <w:szCs w:val="28"/>
      <w:lang w:eastAsia="ru-RU"/>
    </w:rPr>
  </w:style>
  <w:style w:type="character" w:customStyle="1" w:styleId="211">
    <w:name w:val="Основной текст с отступом 2 Знак1"/>
    <w:basedOn w:val="a0"/>
    <w:uiPriority w:val="99"/>
    <w:semiHidden/>
    <w:rsid w:val="00503056"/>
    <w:rPr>
      <w:rFonts w:ascii="Times New Roman" w:eastAsia="Arial Unicode MS" w:hAnsi="Times New Roman" w:cs="Times New Roman"/>
      <w:kern w:val="2"/>
      <w:sz w:val="20"/>
      <w:szCs w:val="24"/>
    </w:rPr>
  </w:style>
  <w:style w:type="character" w:customStyle="1" w:styleId="33">
    <w:name w:val="Основной текст с отступом 3 Знак"/>
    <w:link w:val="34"/>
    <w:semiHidden/>
    <w:rsid w:val="00503056"/>
    <w:rPr>
      <w:rFonts w:ascii="Arial" w:eastAsia="Times New Roman" w:hAnsi="Arial" w:cs="Times New Roman"/>
      <w:sz w:val="24"/>
      <w:szCs w:val="24"/>
      <w:lang w:eastAsia="ru-RU"/>
    </w:rPr>
  </w:style>
  <w:style w:type="paragraph" w:styleId="34">
    <w:name w:val="Body Text Indent 3"/>
    <w:basedOn w:val="a"/>
    <w:link w:val="33"/>
    <w:semiHidden/>
    <w:unhideWhenUsed/>
    <w:rsid w:val="00503056"/>
    <w:pPr>
      <w:widowControl/>
      <w:suppressAutoHyphens w:val="0"/>
      <w:autoSpaceDE w:val="0"/>
      <w:autoSpaceDN w:val="0"/>
      <w:adjustRightInd w:val="0"/>
      <w:ind w:firstLine="540"/>
      <w:jc w:val="both"/>
    </w:pPr>
    <w:rPr>
      <w:rFonts w:ascii="Arial" w:eastAsia="Times New Roman" w:hAnsi="Arial"/>
      <w:kern w:val="0"/>
      <w:sz w:val="24"/>
      <w:lang w:eastAsia="ru-RU"/>
    </w:rPr>
  </w:style>
  <w:style w:type="character" w:customStyle="1" w:styleId="311">
    <w:name w:val="Основной текст с отступом 3 Знак1"/>
    <w:basedOn w:val="a0"/>
    <w:uiPriority w:val="99"/>
    <w:semiHidden/>
    <w:rsid w:val="00503056"/>
    <w:rPr>
      <w:rFonts w:ascii="Times New Roman" w:eastAsia="Arial Unicode MS" w:hAnsi="Times New Roman" w:cs="Times New Roman"/>
      <w:kern w:val="2"/>
      <w:sz w:val="16"/>
      <w:szCs w:val="16"/>
    </w:rPr>
  </w:style>
  <w:style w:type="character" w:customStyle="1" w:styleId="1b">
    <w:name w:val="Текст выноски Знак1"/>
    <w:basedOn w:val="a0"/>
    <w:uiPriority w:val="99"/>
    <w:semiHidden/>
    <w:rsid w:val="00503056"/>
    <w:rPr>
      <w:rFonts w:ascii="Tahoma" w:hAnsi="Tahoma" w:cs="Tahoma"/>
      <w:sz w:val="16"/>
      <w:szCs w:val="16"/>
    </w:rPr>
  </w:style>
  <w:style w:type="paragraph" w:customStyle="1" w:styleId="ConsNormal">
    <w:name w:val="ConsNormal"/>
    <w:rsid w:val="0050305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50305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503056"/>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PlusTitle">
    <w:name w:val="ConsPlusTitle"/>
    <w:rsid w:val="00503056"/>
    <w:pPr>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Title">
    <w:name w:val="Title!Название НПА"/>
    <w:basedOn w:val="a"/>
    <w:rsid w:val="00503056"/>
    <w:pPr>
      <w:widowControl/>
      <w:suppressAutoHyphens w:val="0"/>
      <w:spacing w:before="240" w:after="60"/>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rsid w:val="00503056"/>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503056"/>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503056"/>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503056"/>
    <w:pPr>
      <w:spacing w:after="0" w:line="240" w:lineRule="auto"/>
      <w:jc w:val="center"/>
    </w:pPr>
    <w:rPr>
      <w:rFonts w:ascii="Arial" w:eastAsia="Times New Roman" w:hAnsi="Arial" w:cs="Arial"/>
      <w:bCs/>
      <w:kern w:val="28"/>
      <w:sz w:val="24"/>
      <w:szCs w:val="32"/>
      <w:lang w:eastAsia="ru-RU"/>
    </w:rPr>
  </w:style>
  <w:style w:type="table" w:styleId="afd">
    <w:name w:val="Table Grid"/>
    <w:basedOn w:val="a1"/>
    <w:rsid w:val="0050305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Normal (Web)"/>
    <w:basedOn w:val="a"/>
    <w:unhideWhenUsed/>
    <w:rsid w:val="00344B65"/>
    <w:pPr>
      <w:widowControl/>
      <w:suppressAutoHyphens w:val="0"/>
      <w:spacing w:before="100" w:beforeAutospacing="1" w:after="100" w:afterAutospacing="1"/>
    </w:pPr>
    <w:rPr>
      <w:rFonts w:eastAsia="Times New Roman"/>
      <w:kern w:val="0"/>
      <w:sz w:val="24"/>
      <w:lang w:eastAsia="ru-RU"/>
    </w:rPr>
  </w:style>
  <w:style w:type="numbering" w:customStyle="1" w:styleId="35">
    <w:name w:val="Нет списка3"/>
    <w:next w:val="a2"/>
    <w:uiPriority w:val="99"/>
    <w:semiHidden/>
    <w:unhideWhenUsed/>
    <w:rsid w:val="00B35673"/>
  </w:style>
  <w:style w:type="character" w:customStyle="1" w:styleId="WW8Num1z0">
    <w:name w:val="WW8Num1z0"/>
    <w:rsid w:val="00B35673"/>
    <w:rPr>
      <w:rFonts w:hint="default"/>
    </w:rPr>
  </w:style>
  <w:style w:type="character" w:customStyle="1" w:styleId="WW8Num1z1">
    <w:name w:val="WW8Num1z1"/>
    <w:rsid w:val="00B35673"/>
  </w:style>
  <w:style w:type="character" w:customStyle="1" w:styleId="WW8Num1z2">
    <w:name w:val="WW8Num1z2"/>
    <w:rsid w:val="00B35673"/>
  </w:style>
  <w:style w:type="character" w:customStyle="1" w:styleId="WW8Num1z3">
    <w:name w:val="WW8Num1z3"/>
    <w:rsid w:val="00B35673"/>
  </w:style>
  <w:style w:type="character" w:customStyle="1" w:styleId="WW8Num1z4">
    <w:name w:val="WW8Num1z4"/>
    <w:rsid w:val="00B35673"/>
  </w:style>
  <w:style w:type="character" w:customStyle="1" w:styleId="WW8Num1z5">
    <w:name w:val="WW8Num1z5"/>
    <w:rsid w:val="00B35673"/>
  </w:style>
  <w:style w:type="character" w:customStyle="1" w:styleId="WW8Num1z6">
    <w:name w:val="WW8Num1z6"/>
    <w:rsid w:val="00B35673"/>
  </w:style>
  <w:style w:type="character" w:customStyle="1" w:styleId="WW8Num1z7">
    <w:name w:val="WW8Num1z7"/>
    <w:rsid w:val="00B35673"/>
  </w:style>
  <w:style w:type="character" w:customStyle="1" w:styleId="WW8Num1z8">
    <w:name w:val="WW8Num1z8"/>
    <w:rsid w:val="00B35673"/>
  </w:style>
  <w:style w:type="character" w:customStyle="1" w:styleId="WW8Num2z0">
    <w:name w:val="WW8Num2z0"/>
    <w:rsid w:val="00B35673"/>
  </w:style>
  <w:style w:type="character" w:customStyle="1" w:styleId="WW8Num2z1">
    <w:name w:val="WW8Num2z1"/>
    <w:rsid w:val="00B35673"/>
  </w:style>
  <w:style w:type="character" w:customStyle="1" w:styleId="WW8Num2z2">
    <w:name w:val="WW8Num2z2"/>
    <w:rsid w:val="00B35673"/>
  </w:style>
  <w:style w:type="character" w:customStyle="1" w:styleId="WW8Num2z3">
    <w:name w:val="WW8Num2z3"/>
    <w:rsid w:val="00B35673"/>
  </w:style>
  <w:style w:type="character" w:customStyle="1" w:styleId="WW8Num2z4">
    <w:name w:val="WW8Num2z4"/>
    <w:rsid w:val="00B35673"/>
  </w:style>
  <w:style w:type="character" w:customStyle="1" w:styleId="WW8Num2z5">
    <w:name w:val="WW8Num2z5"/>
    <w:rsid w:val="00B35673"/>
  </w:style>
  <w:style w:type="character" w:customStyle="1" w:styleId="WW8Num2z6">
    <w:name w:val="WW8Num2z6"/>
    <w:rsid w:val="00B35673"/>
  </w:style>
  <w:style w:type="character" w:customStyle="1" w:styleId="WW8Num2z7">
    <w:name w:val="WW8Num2z7"/>
    <w:rsid w:val="00B35673"/>
  </w:style>
  <w:style w:type="character" w:customStyle="1" w:styleId="WW8Num2z8">
    <w:name w:val="WW8Num2z8"/>
    <w:rsid w:val="00B35673"/>
  </w:style>
  <w:style w:type="character" w:customStyle="1" w:styleId="WW8Num3z0">
    <w:name w:val="WW8Num3z0"/>
    <w:rsid w:val="00B35673"/>
  </w:style>
  <w:style w:type="character" w:customStyle="1" w:styleId="WW8Num3z1">
    <w:name w:val="WW8Num3z1"/>
    <w:rsid w:val="00B35673"/>
  </w:style>
  <w:style w:type="character" w:customStyle="1" w:styleId="WW8Num3z2">
    <w:name w:val="WW8Num3z2"/>
    <w:rsid w:val="00B35673"/>
  </w:style>
  <w:style w:type="character" w:customStyle="1" w:styleId="WW8Num3z3">
    <w:name w:val="WW8Num3z3"/>
    <w:rsid w:val="00B35673"/>
  </w:style>
  <w:style w:type="character" w:customStyle="1" w:styleId="WW8Num3z4">
    <w:name w:val="WW8Num3z4"/>
    <w:rsid w:val="00B35673"/>
  </w:style>
  <w:style w:type="character" w:customStyle="1" w:styleId="WW8Num3z5">
    <w:name w:val="WW8Num3z5"/>
    <w:rsid w:val="00B35673"/>
  </w:style>
  <w:style w:type="character" w:customStyle="1" w:styleId="WW8Num3z6">
    <w:name w:val="WW8Num3z6"/>
    <w:rsid w:val="00B35673"/>
  </w:style>
  <w:style w:type="character" w:customStyle="1" w:styleId="WW8Num3z7">
    <w:name w:val="WW8Num3z7"/>
    <w:rsid w:val="00B35673"/>
  </w:style>
  <w:style w:type="character" w:customStyle="1" w:styleId="WW8Num3z8">
    <w:name w:val="WW8Num3z8"/>
    <w:rsid w:val="00B35673"/>
  </w:style>
  <w:style w:type="character" w:styleId="aff">
    <w:name w:val="page number"/>
    <w:basedOn w:val="13"/>
    <w:rsid w:val="00B35673"/>
  </w:style>
  <w:style w:type="character" w:customStyle="1" w:styleId="aff0">
    <w:name w:val="Цветовое выделение"/>
    <w:rsid w:val="00B35673"/>
    <w:rPr>
      <w:b/>
      <w:bCs/>
      <w:color w:val="000080"/>
    </w:rPr>
  </w:style>
  <w:style w:type="character" w:customStyle="1" w:styleId="aff1">
    <w:name w:val="Гипертекстовая ссылка"/>
    <w:basedOn w:val="aff0"/>
    <w:rsid w:val="00B35673"/>
    <w:rPr>
      <w:b/>
      <w:bCs/>
      <w:color w:val="008000"/>
    </w:rPr>
  </w:style>
  <w:style w:type="character" w:customStyle="1" w:styleId="27">
    <w:name w:val="Знак2 Знак Знак"/>
    <w:basedOn w:val="13"/>
    <w:rsid w:val="00B35673"/>
    <w:rPr>
      <w:sz w:val="24"/>
      <w:szCs w:val="24"/>
    </w:rPr>
  </w:style>
  <w:style w:type="character" w:customStyle="1" w:styleId="ILT">
    <w:name w:val="I.L.T. Знак Знак"/>
    <w:basedOn w:val="13"/>
    <w:rsid w:val="00B35673"/>
    <w:rPr>
      <w:sz w:val="24"/>
      <w:szCs w:val="24"/>
    </w:rPr>
  </w:style>
  <w:style w:type="character" w:customStyle="1" w:styleId="61">
    <w:name w:val="Знак Знак6"/>
    <w:basedOn w:val="13"/>
    <w:rsid w:val="00B35673"/>
    <w:rPr>
      <w:rFonts w:ascii="Tahoma" w:hAnsi="Tahoma" w:cs="Tahoma"/>
      <w:sz w:val="16"/>
      <w:szCs w:val="16"/>
    </w:rPr>
  </w:style>
  <w:style w:type="character" w:customStyle="1" w:styleId="H1">
    <w:name w:val="H1 Знак"/>
    <w:basedOn w:val="13"/>
    <w:rsid w:val="00B35673"/>
    <w:rPr>
      <w:rFonts w:ascii="TimesET" w:hAnsi="TimesET" w:cs="TimesET"/>
      <w:sz w:val="28"/>
      <w:szCs w:val="24"/>
    </w:rPr>
  </w:style>
  <w:style w:type="character" w:customStyle="1" w:styleId="100">
    <w:name w:val="Знак Знак10"/>
    <w:basedOn w:val="13"/>
    <w:rsid w:val="00B35673"/>
    <w:rPr>
      <w:sz w:val="28"/>
      <w:szCs w:val="24"/>
    </w:rPr>
  </w:style>
  <w:style w:type="character" w:customStyle="1" w:styleId="91">
    <w:name w:val="Знак Знак9"/>
    <w:basedOn w:val="13"/>
    <w:rsid w:val="00B35673"/>
    <w:rPr>
      <w:rFonts w:ascii="TimesET" w:hAnsi="TimesET" w:cs="TimesET"/>
      <w:sz w:val="36"/>
      <w:szCs w:val="24"/>
    </w:rPr>
  </w:style>
  <w:style w:type="character" w:customStyle="1" w:styleId="51">
    <w:name w:val="Знак Знак5"/>
    <w:basedOn w:val="13"/>
    <w:rsid w:val="00B35673"/>
    <w:rPr>
      <w:sz w:val="28"/>
      <w:szCs w:val="28"/>
    </w:rPr>
  </w:style>
  <w:style w:type="character" w:customStyle="1" w:styleId="41">
    <w:name w:val="Знак Знак4"/>
    <w:basedOn w:val="13"/>
    <w:rsid w:val="00B35673"/>
    <w:rPr>
      <w:sz w:val="16"/>
      <w:szCs w:val="16"/>
    </w:rPr>
  </w:style>
  <w:style w:type="character" w:customStyle="1" w:styleId="71">
    <w:name w:val="Знак Знак7"/>
    <w:basedOn w:val="13"/>
    <w:rsid w:val="00B35673"/>
    <w:rPr>
      <w:color w:val="000000"/>
      <w:sz w:val="28"/>
      <w:szCs w:val="28"/>
      <w:shd w:val="clear" w:color="auto" w:fill="FFFFFF"/>
    </w:rPr>
  </w:style>
  <w:style w:type="character" w:customStyle="1" w:styleId="apple-style-span">
    <w:name w:val="apple-style-span"/>
    <w:basedOn w:val="13"/>
    <w:rsid w:val="00B35673"/>
  </w:style>
  <w:style w:type="character" w:customStyle="1" w:styleId="FontStyle43">
    <w:name w:val="Font Style43"/>
    <w:rsid w:val="00B35673"/>
    <w:rPr>
      <w:rFonts w:ascii="Times New Roman" w:hAnsi="Times New Roman" w:cs="Times New Roman"/>
      <w:sz w:val="26"/>
      <w:szCs w:val="26"/>
    </w:rPr>
  </w:style>
  <w:style w:type="character" w:customStyle="1" w:styleId="apple-converted-space">
    <w:name w:val="apple-converted-space"/>
    <w:basedOn w:val="13"/>
    <w:rsid w:val="00B35673"/>
  </w:style>
  <w:style w:type="character" w:customStyle="1" w:styleId="S">
    <w:name w:val="S_Маркированный Знак Знак"/>
    <w:rsid w:val="00B35673"/>
    <w:rPr>
      <w:sz w:val="24"/>
      <w:szCs w:val="24"/>
      <w:lang w:val="x-none"/>
    </w:rPr>
  </w:style>
  <w:style w:type="character" w:customStyle="1" w:styleId="36">
    <w:name w:val="Знак Знак3"/>
    <w:basedOn w:val="13"/>
    <w:rsid w:val="00B35673"/>
    <w:rPr>
      <w:sz w:val="24"/>
      <w:szCs w:val="24"/>
    </w:rPr>
  </w:style>
  <w:style w:type="character" w:customStyle="1" w:styleId="212">
    <w:name w:val="Основной текст с отступом 2 Знак1 Знак"/>
    <w:rsid w:val="00B35673"/>
    <w:rPr>
      <w:sz w:val="24"/>
      <w:szCs w:val="24"/>
    </w:rPr>
  </w:style>
  <w:style w:type="character" w:customStyle="1" w:styleId="62">
    <w:name w:val="Знак Знак6"/>
    <w:rsid w:val="00B35673"/>
    <w:rPr>
      <w:rFonts w:ascii="Arial" w:hAnsi="Arial" w:cs="Arial"/>
      <w:b/>
      <w:bCs/>
      <w:sz w:val="26"/>
      <w:szCs w:val="26"/>
      <w:lang w:val="ru-RU" w:bidi="ar-SA"/>
    </w:rPr>
  </w:style>
  <w:style w:type="character" w:customStyle="1" w:styleId="37">
    <w:name w:val="Знак3 Знак Знак"/>
    <w:rsid w:val="00B35673"/>
  </w:style>
  <w:style w:type="character" w:customStyle="1" w:styleId="aff2">
    <w:name w:val="Символ сноски"/>
    <w:rsid w:val="00B35673"/>
    <w:rPr>
      <w:vertAlign w:val="superscript"/>
    </w:rPr>
  </w:style>
  <w:style w:type="character" w:customStyle="1" w:styleId="28">
    <w:name w:val="Знак Знак2"/>
    <w:basedOn w:val="13"/>
    <w:rsid w:val="00B35673"/>
    <w:rPr>
      <w:rFonts w:ascii="Tahoma" w:hAnsi="Tahoma" w:cs="Tahoma"/>
      <w:shd w:val="clear" w:color="auto" w:fill="000080"/>
    </w:rPr>
  </w:style>
  <w:style w:type="character" w:customStyle="1" w:styleId="81">
    <w:name w:val="Знак Знак8"/>
    <w:rsid w:val="00B35673"/>
    <w:rPr>
      <w:rFonts w:ascii="TimesET" w:hAnsi="TimesET" w:cs="TimesET"/>
      <w:sz w:val="32"/>
      <w:szCs w:val="24"/>
    </w:rPr>
  </w:style>
  <w:style w:type="character" w:customStyle="1" w:styleId="TimesNewRoman12">
    <w:name w:val="Стиль Times New Roman 12 пт зачеркнутый"/>
    <w:rsid w:val="00B35673"/>
    <w:rPr>
      <w:rFonts w:ascii="Times New Roman" w:hAnsi="Times New Roman" w:cs="Times New Roman"/>
      <w:sz w:val="24"/>
      <w:szCs w:val="24"/>
    </w:rPr>
  </w:style>
  <w:style w:type="character" w:customStyle="1" w:styleId="1c">
    <w:name w:val="Знак Знак1"/>
    <w:basedOn w:val="13"/>
    <w:rsid w:val="00B35673"/>
    <w:rPr>
      <w:rFonts w:ascii="Courier New" w:hAnsi="Courier New" w:cs="Courier New"/>
    </w:rPr>
  </w:style>
  <w:style w:type="character" w:customStyle="1" w:styleId="aff3">
    <w:name w:val="Знак Знак"/>
    <w:basedOn w:val="13"/>
    <w:rsid w:val="00B35673"/>
    <w:rPr>
      <w:rFonts w:ascii="Cambria" w:hAnsi="Cambria" w:cs="Cambria"/>
      <w:sz w:val="24"/>
      <w:szCs w:val="24"/>
    </w:rPr>
  </w:style>
  <w:style w:type="character" w:styleId="aff4">
    <w:name w:val="Subtle Reference"/>
    <w:basedOn w:val="13"/>
    <w:qFormat/>
    <w:rsid w:val="00B35673"/>
    <w:rPr>
      <w:smallCaps/>
      <w:color w:val="C0504D"/>
      <w:u w:val="single"/>
    </w:rPr>
  </w:style>
  <w:style w:type="character" w:customStyle="1" w:styleId="ConsPlusNormal0">
    <w:name w:val="ConsPlusNormal Знак"/>
    <w:rsid w:val="00B35673"/>
    <w:rPr>
      <w:rFonts w:ascii="Arial" w:hAnsi="Arial" w:cs="Arial"/>
      <w:lang w:val="ru-RU" w:bidi="ar-SA"/>
    </w:rPr>
  </w:style>
  <w:style w:type="character" w:customStyle="1" w:styleId="spanoffilialname">
    <w:name w:val="span_of_filial_name"/>
    <w:rsid w:val="00B35673"/>
  </w:style>
  <w:style w:type="paragraph" w:customStyle="1" w:styleId="aff5">
    <w:name w:val="Заголовок"/>
    <w:basedOn w:val="a"/>
    <w:next w:val="afa"/>
    <w:rsid w:val="00B35673"/>
    <w:pPr>
      <w:keepNext/>
      <w:widowControl/>
      <w:spacing w:before="240" w:after="120"/>
    </w:pPr>
    <w:rPr>
      <w:rFonts w:ascii="Arial" w:eastAsia="Microsoft YaHei" w:hAnsi="Arial" w:cs="Mangal"/>
      <w:kern w:val="0"/>
      <w:sz w:val="28"/>
      <w:szCs w:val="28"/>
      <w:lang w:eastAsia="zh-CN"/>
    </w:rPr>
  </w:style>
  <w:style w:type="paragraph" w:customStyle="1" w:styleId="1d">
    <w:name w:val="Указатель1"/>
    <w:basedOn w:val="a"/>
    <w:rsid w:val="00B35673"/>
    <w:pPr>
      <w:widowControl/>
      <w:suppressLineNumbers/>
    </w:pPr>
    <w:rPr>
      <w:rFonts w:eastAsia="Times New Roman" w:cs="Mangal"/>
      <w:kern w:val="0"/>
      <w:sz w:val="24"/>
      <w:lang w:eastAsia="zh-CN"/>
    </w:rPr>
  </w:style>
  <w:style w:type="paragraph" w:customStyle="1" w:styleId="1e">
    <w:name w:val="Название объекта1"/>
    <w:basedOn w:val="a"/>
    <w:next w:val="a"/>
    <w:rsid w:val="00B35673"/>
    <w:pPr>
      <w:widowControl/>
      <w:jc w:val="both"/>
    </w:pPr>
    <w:rPr>
      <w:rFonts w:eastAsia="Times New Roman"/>
      <w:kern w:val="0"/>
      <w:sz w:val="28"/>
      <w:lang w:eastAsia="zh-CN"/>
    </w:rPr>
  </w:style>
  <w:style w:type="paragraph" w:styleId="aff6">
    <w:name w:val="Subtitle"/>
    <w:basedOn w:val="a"/>
    <w:next w:val="a"/>
    <w:link w:val="aff7"/>
    <w:qFormat/>
    <w:rsid w:val="00B35673"/>
    <w:pPr>
      <w:widowControl/>
      <w:spacing w:after="60"/>
      <w:jc w:val="center"/>
    </w:pPr>
    <w:rPr>
      <w:rFonts w:ascii="Cambria" w:eastAsia="Times New Roman" w:hAnsi="Cambria" w:cs="Cambria"/>
      <w:kern w:val="0"/>
      <w:sz w:val="24"/>
      <w:lang w:eastAsia="zh-CN"/>
    </w:rPr>
  </w:style>
  <w:style w:type="character" w:customStyle="1" w:styleId="aff7">
    <w:name w:val="Подзаголовок Знак"/>
    <w:basedOn w:val="a0"/>
    <w:link w:val="aff6"/>
    <w:rsid w:val="00B35673"/>
    <w:rPr>
      <w:rFonts w:ascii="Cambria" w:eastAsia="Times New Roman" w:hAnsi="Cambria" w:cs="Cambria"/>
      <w:sz w:val="24"/>
      <w:szCs w:val="24"/>
      <w:lang w:eastAsia="zh-CN"/>
    </w:rPr>
  </w:style>
  <w:style w:type="paragraph" w:customStyle="1" w:styleId="aff8">
    <w:name w:val="Верхний и нижний колонтитулы"/>
    <w:basedOn w:val="a"/>
    <w:rsid w:val="00B35673"/>
    <w:pPr>
      <w:widowControl/>
      <w:suppressLineNumbers/>
      <w:tabs>
        <w:tab w:val="center" w:pos="4819"/>
        <w:tab w:val="right" w:pos="9638"/>
      </w:tabs>
    </w:pPr>
    <w:rPr>
      <w:rFonts w:eastAsia="Times New Roman"/>
      <w:kern w:val="0"/>
      <w:sz w:val="24"/>
      <w:lang w:eastAsia="zh-CN"/>
    </w:rPr>
  </w:style>
  <w:style w:type="paragraph" w:customStyle="1" w:styleId="--">
    <w:name w:val="- СТРАНИЦА -"/>
    <w:rsid w:val="00B35673"/>
    <w:pPr>
      <w:suppressAutoHyphens/>
      <w:spacing w:after="0" w:line="240" w:lineRule="auto"/>
    </w:pPr>
    <w:rPr>
      <w:rFonts w:ascii="Times New Roman" w:eastAsia="Times New Roman" w:hAnsi="Times New Roman" w:cs="Times New Roman"/>
      <w:sz w:val="24"/>
      <w:szCs w:val="24"/>
      <w:lang w:eastAsia="zh-CN"/>
    </w:rPr>
  </w:style>
  <w:style w:type="paragraph" w:customStyle="1" w:styleId="aff9">
    <w:name w:val="Автозамена"/>
    <w:rsid w:val="00B35673"/>
    <w:pPr>
      <w:suppressAutoHyphens/>
      <w:spacing w:after="0" w:line="240" w:lineRule="auto"/>
    </w:pPr>
    <w:rPr>
      <w:rFonts w:ascii="Times New Roman" w:eastAsia="Times New Roman" w:hAnsi="Times New Roman" w:cs="Times New Roman"/>
      <w:sz w:val="24"/>
      <w:szCs w:val="24"/>
      <w:lang w:eastAsia="zh-CN"/>
    </w:rPr>
  </w:style>
  <w:style w:type="paragraph" w:customStyle="1" w:styleId="affa">
    <w:name w:val="Знак"/>
    <w:basedOn w:val="a"/>
    <w:rsid w:val="00B35673"/>
    <w:pPr>
      <w:widowControl/>
    </w:pPr>
    <w:rPr>
      <w:rFonts w:ascii="Verdana" w:eastAsia="Times New Roman" w:hAnsi="Verdana" w:cs="Verdana"/>
      <w:kern w:val="0"/>
      <w:szCs w:val="20"/>
      <w:lang w:val="en-US" w:eastAsia="zh-CN"/>
    </w:rPr>
  </w:style>
  <w:style w:type="paragraph" w:customStyle="1" w:styleId="affb">
    <w:name w:val="Нормальный (таблица)"/>
    <w:basedOn w:val="a"/>
    <w:next w:val="a"/>
    <w:rsid w:val="00B35673"/>
    <w:pPr>
      <w:autoSpaceDE w:val="0"/>
      <w:jc w:val="both"/>
    </w:pPr>
    <w:rPr>
      <w:rFonts w:ascii="Arial" w:eastAsia="Times New Roman" w:hAnsi="Arial" w:cs="Arial"/>
      <w:kern w:val="0"/>
      <w:sz w:val="24"/>
      <w:lang w:eastAsia="zh-CN"/>
    </w:rPr>
  </w:style>
  <w:style w:type="paragraph" w:customStyle="1" w:styleId="affc">
    <w:name w:val="Прижатый влево"/>
    <w:basedOn w:val="a"/>
    <w:next w:val="a"/>
    <w:rsid w:val="00B35673"/>
    <w:pPr>
      <w:autoSpaceDE w:val="0"/>
    </w:pPr>
    <w:rPr>
      <w:rFonts w:ascii="Arial" w:eastAsia="Times New Roman" w:hAnsi="Arial" w:cs="Arial"/>
      <w:kern w:val="0"/>
      <w:sz w:val="24"/>
      <w:lang w:eastAsia="zh-CN"/>
    </w:rPr>
  </w:style>
  <w:style w:type="paragraph" w:customStyle="1" w:styleId="affd">
    <w:name w:val="Знак"/>
    <w:basedOn w:val="a"/>
    <w:rsid w:val="00B35673"/>
    <w:pPr>
      <w:widowControl/>
    </w:pPr>
    <w:rPr>
      <w:rFonts w:ascii="Verdana" w:eastAsia="Times New Roman" w:hAnsi="Verdana" w:cs="Verdana"/>
      <w:kern w:val="0"/>
      <w:szCs w:val="20"/>
      <w:lang w:val="en-US" w:eastAsia="zh-CN"/>
    </w:rPr>
  </w:style>
  <w:style w:type="paragraph" w:customStyle="1" w:styleId="affe">
    <w:name w:val="Знак Знак Знак Знак"/>
    <w:basedOn w:val="a"/>
    <w:rsid w:val="00B35673"/>
    <w:pPr>
      <w:spacing w:after="160" w:line="240" w:lineRule="exact"/>
      <w:jc w:val="right"/>
    </w:pPr>
    <w:rPr>
      <w:rFonts w:eastAsia="Times New Roman"/>
      <w:kern w:val="0"/>
      <w:szCs w:val="20"/>
      <w:lang w:val="en-GB" w:eastAsia="zh-CN"/>
    </w:rPr>
  </w:style>
  <w:style w:type="paragraph" w:customStyle="1" w:styleId="312">
    <w:name w:val="Основной текст 31"/>
    <w:basedOn w:val="a"/>
    <w:rsid w:val="00B35673"/>
    <w:pPr>
      <w:widowControl/>
      <w:spacing w:after="120"/>
    </w:pPr>
    <w:rPr>
      <w:rFonts w:eastAsia="Times New Roman"/>
      <w:kern w:val="0"/>
      <w:sz w:val="16"/>
      <w:szCs w:val="16"/>
      <w:lang w:eastAsia="zh-CN"/>
    </w:rPr>
  </w:style>
  <w:style w:type="paragraph" w:customStyle="1" w:styleId="CharChar1CharChar1CharChar">
    <w:name w:val="Char Char Знак Знак1 Char Char1 Знак Знак Char Char"/>
    <w:basedOn w:val="a"/>
    <w:rsid w:val="00B35673"/>
    <w:pPr>
      <w:widowControl/>
      <w:spacing w:before="280" w:after="280"/>
    </w:pPr>
    <w:rPr>
      <w:rFonts w:ascii="Tahoma" w:eastAsia="Times New Roman" w:hAnsi="Tahoma" w:cs="Tahoma"/>
      <w:kern w:val="0"/>
      <w:szCs w:val="20"/>
      <w:lang w:val="en-US" w:eastAsia="zh-CN"/>
    </w:rPr>
  </w:style>
  <w:style w:type="paragraph" w:customStyle="1" w:styleId="1f">
    <w:name w:val="Без интервала1"/>
    <w:rsid w:val="00B35673"/>
    <w:pPr>
      <w:suppressAutoHyphens/>
      <w:spacing w:after="0" w:line="240" w:lineRule="auto"/>
    </w:pPr>
    <w:rPr>
      <w:rFonts w:ascii="Calibri" w:eastAsia="Times New Roman" w:hAnsi="Calibri" w:cs="Calibri"/>
      <w:lang w:eastAsia="zh-CN"/>
    </w:rPr>
  </w:style>
  <w:style w:type="paragraph" w:customStyle="1" w:styleId="1f0">
    <w:name w:val="Абзац списка1"/>
    <w:basedOn w:val="a"/>
    <w:rsid w:val="00B35673"/>
    <w:pPr>
      <w:widowControl/>
      <w:spacing w:after="200" w:line="276" w:lineRule="auto"/>
      <w:ind w:left="720"/>
    </w:pPr>
    <w:rPr>
      <w:rFonts w:ascii="Calibri" w:eastAsia="Times New Roman" w:hAnsi="Calibri" w:cs="Calibri"/>
      <w:kern w:val="0"/>
      <w:sz w:val="22"/>
      <w:szCs w:val="22"/>
      <w:lang w:eastAsia="zh-CN"/>
    </w:rPr>
  </w:style>
  <w:style w:type="paragraph" w:customStyle="1" w:styleId="1f1">
    <w:name w:val="Знак1"/>
    <w:basedOn w:val="a"/>
    <w:rsid w:val="00B35673"/>
    <w:pPr>
      <w:widowControl/>
      <w:spacing w:before="280" w:after="280"/>
    </w:pPr>
    <w:rPr>
      <w:rFonts w:ascii="Tahoma" w:eastAsia="Times New Roman" w:hAnsi="Tahoma" w:cs="Tahoma"/>
      <w:kern w:val="0"/>
      <w:szCs w:val="20"/>
      <w:lang w:val="en-US" w:eastAsia="zh-CN"/>
    </w:rPr>
  </w:style>
  <w:style w:type="paragraph" w:customStyle="1" w:styleId="afff">
    <w:name w:val="Таблицы (моноширинный)"/>
    <w:basedOn w:val="a"/>
    <w:next w:val="a"/>
    <w:rsid w:val="00B35673"/>
    <w:pPr>
      <w:autoSpaceDE w:val="0"/>
      <w:jc w:val="both"/>
    </w:pPr>
    <w:rPr>
      <w:rFonts w:ascii="Courier New" w:eastAsia="Times New Roman" w:hAnsi="Courier New" w:cs="Courier New"/>
      <w:kern w:val="0"/>
      <w:szCs w:val="20"/>
      <w:lang w:eastAsia="zh-CN"/>
    </w:rPr>
  </w:style>
  <w:style w:type="paragraph" w:customStyle="1" w:styleId="1">
    <w:name w:val="Маркированный список1"/>
    <w:basedOn w:val="a"/>
    <w:rsid w:val="00B35673"/>
    <w:pPr>
      <w:widowControl/>
      <w:numPr>
        <w:numId w:val="2"/>
      </w:numPr>
      <w:spacing w:line="360" w:lineRule="auto"/>
      <w:ind w:firstLine="709"/>
      <w:jc w:val="both"/>
    </w:pPr>
    <w:rPr>
      <w:rFonts w:eastAsia="Times New Roman"/>
      <w:kern w:val="0"/>
      <w:sz w:val="24"/>
      <w:lang w:eastAsia="zh-CN"/>
    </w:rPr>
  </w:style>
  <w:style w:type="paragraph" w:customStyle="1" w:styleId="S0">
    <w:name w:val="S_Маркированный"/>
    <w:basedOn w:val="1"/>
    <w:rsid w:val="00B35673"/>
    <w:pPr>
      <w:tabs>
        <w:tab w:val="left" w:pos="900"/>
      </w:tabs>
      <w:ind w:firstLine="720"/>
    </w:pPr>
    <w:rPr>
      <w:lang w:val="x-none"/>
    </w:rPr>
  </w:style>
  <w:style w:type="paragraph" w:customStyle="1" w:styleId="213">
    <w:name w:val="Основной текст 21"/>
    <w:basedOn w:val="a"/>
    <w:rsid w:val="00B35673"/>
    <w:pPr>
      <w:widowControl/>
      <w:spacing w:after="120" w:line="480" w:lineRule="auto"/>
    </w:pPr>
    <w:rPr>
      <w:rFonts w:eastAsia="Times New Roman"/>
      <w:kern w:val="0"/>
      <w:sz w:val="24"/>
      <w:lang w:eastAsia="zh-CN"/>
    </w:rPr>
  </w:style>
  <w:style w:type="paragraph" w:customStyle="1" w:styleId="214">
    <w:name w:val="Основной текст с отступом 21"/>
    <w:basedOn w:val="a"/>
    <w:rsid w:val="00B35673"/>
    <w:pPr>
      <w:widowControl/>
      <w:spacing w:after="120" w:line="480" w:lineRule="auto"/>
      <w:ind w:left="283"/>
    </w:pPr>
    <w:rPr>
      <w:rFonts w:eastAsia="Times New Roman"/>
      <w:kern w:val="0"/>
      <w:sz w:val="24"/>
      <w:lang w:val="x-none" w:eastAsia="zh-CN"/>
    </w:rPr>
  </w:style>
  <w:style w:type="paragraph" w:customStyle="1" w:styleId="ConsPlusCell">
    <w:name w:val="ConsPlusCell"/>
    <w:rsid w:val="00B35673"/>
    <w:pPr>
      <w:widowControl w:val="0"/>
      <w:suppressAutoHyphens/>
      <w:autoSpaceDE w:val="0"/>
      <w:spacing w:after="0" w:line="240" w:lineRule="auto"/>
    </w:pPr>
    <w:rPr>
      <w:rFonts w:ascii="Arial" w:eastAsia="Times New Roman" w:hAnsi="Arial" w:cs="Arial"/>
      <w:sz w:val="20"/>
      <w:szCs w:val="20"/>
      <w:lang w:eastAsia="zh-CN"/>
    </w:rPr>
  </w:style>
  <w:style w:type="paragraph" w:customStyle="1" w:styleId="ConsCell">
    <w:name w:val="ConsCell"/>
    <w:rsid w:val="00B35673"/>
    <w:pPr>
      <w:widowControl w:val="0"/>
      <w:suppressAutoHyphens/>
      <w:autoSpaceDE w:val="0"/>
      <w:spacing w:after="0" w:line="240" w:lineRule="auto"/>
      <w:ind w:right="19772"/>
    </w:pPr>
    <w:rPr>
      <w:rFonts w:ascii="Arial" w:eastAsia="Times New Roman" w:hAnsi="Arial" w:cs="Arial"/>
      <w:sz w:val="20"/>
      <w:szCs w:val="20"/>
      <w:lang w:eastAsia="zh-CN"/>
    </w:rPr>
  </w:style>
  <w:style w:type="paragraph" w:customStyle="1" w:styleId="1f2">
    <w:name w:val="Схема документа1"/>
    <w:basedOn w:val="a"/>
    <w:rsid w:val="00B35673"/>
    <w:pPr>
      <w:shd w:val="clear" w:color="auto" w:fill="000080"/>
      <w:autoSpaceDE w:val="0"/>
      <w:ind w:firstLine="720"/>
      <w:jc w:val="both"/>
    </w:pPr>
    <w:rPr>
      <w:rFonts w:ascii="Tahoma" w:eastAsia="Times New Roman" w:hAnsi="Tahoma" w:cs="Tahoma"/>
      <w:kern w:val="0"/>
      <w:szCs w:val="20"/>
      <w:lang w:eastAsia="zh-CN"/>
    </w:rPr>
  </w:style>
  <w:style w:type="paragraph" w:customStyle="1" w:styleId="font7">
    <w:name w:val="font7"/>
    <w:basedOn w:val="a"/>
    <w:rsid w:val="00B35673"/>
    <w:pPr>
      <w:widowControl/>
      <w:spacing w:before="280" w:after="280"/>
    </w:pPr>
    <w:rPr>
      <w:rFonts w:eastAsia="Times New Roman"/>
      <w:kern w:val="0"/>
      <w:szCs w:val="20"/>
      <w:lang w:eastAsia="zh-CN"/>
    </w:rPr>
  </w:style>
  <w:style w:type="paragraph" w:customStyle="1" w:styleId="font8">
    <w:name w:val="font8"/>
    <w:basedOn w:val="a"/>
    <w:rsid w:val="00B35673"/>
    <w:pPr>
      <w:widowControl/>
      <w:spacing w:before="280" w:after="280"/>
    </w:pPr>
    <w:rPr>
      <w:rFonts w:eastAsia="Times New Roman"/>
      <w:b/>
      <w:bCs/>
      <w:kern w:val="0"/>
      <w:sz w:val="18"/>
      <w:szCs w:val="18"/>
      <w:u w:val="single"/>
      <w:lang w:eastAsia="zh-CN"/>
    </w:rPr>
  </w:style>
  <w:style w:type="paragraph" w:customStyle="1" w:styleId="font9">
    <w:name w:val="font9"/>
    <w:basedOn w:val="a"/>
    <w:rsid w:val="00B35673"/>
    <w:pPr>
      <w:widowControl/>
      <w:spacing w:before="280" w:after="280"/>
    </w:pPr>
    <w:rPr>
      <w:rFonts w:ascii="Tahoma" w:eastAsia="Times New Roman" w:hAnsi="Tahoma" w:cs="Tahoma"/>
      <w:b/>
      <w:bCs/>
      <w:color w:val="000000"/>
      <w:kern w:val="0"/>
      <w:sz w:val="16"/>
      <w:szCs w:val="16"/>
      <w:lang w:eastAsia="zh-CN"/>
    </w:rPr>
  </w:style>
  <w:style w:type="paragraph" w:customStyle="1" w:styleId="xl65">
    <w:name w:val="xl65"/>
    <w:basedOn w:val="a"/>
    <w:rsid w:val="00B35673"/>
    <w:pPr>
      <w:widowControl/>
      <w:pBdr>
        <w:top w:val="single" w:sz="4" w:space="0" w:color="000000"/>
        <w:left w:val="single" w:sz="4" w:space="0" w:color="000000"/>
        <w:bottom w:val="single" w:sz="4" w:space="0" w:color="000000"/>
        <w:right w:val="single" w:sz="4" w:space="0" w:color="000000"/>
      </w:pBdr>
      <w:spacing w:before="280" w:after="280"/>
      <w:textAlignment w:val="center"/>
    </w:pPr>
    <w:rPr>
      <w:rFonts w:eastAsia="Times New Roman"/>
      <w:b/>
      <w:bCs/>
      <w:kern w:val="0"/>
      <w:sz w:val="18"/>
      <w:szCs w:val="18"/>
      <w:lang w:eastAsia="zh-CN"/>
    </w:rPr>
  </w:style>
  <w:style w:type="paragraph" w:customStyle="1" w:styleId="xl155">
    <w:name w:val="xl155"/>
    <w:basedOn w:val="a"/>
    <w:rsid w:val="00B35673"/>
    <w:pPr>
      <w:widowControl/>
      <w:pBdr>
        <w:top w:val="single" w:sz="8" w:space="0" w:color="000000"/>
        <w:left w:val="single" w:sz="4" w:space="0" w:color="000000"/>
        <w:bottom w:val="none" w:sz="0" w:space="0" w:color="000000"/>
        <w:right w:val="single" w:sz="4" w:space="0" w:color="000000"/>
      </w:pBdr>
      <w:shd w:val="clear" w:color="auto" w:fill="F4F4F4"/>
      <w:spacing w:before="280" w:after="280"/>
      <w:jc w:val="center"/>
      <w:textAlignment w:val="center"/>
    </w:pPr>
    <w:rPr>
      <w:rFonts w:eastAsia="Times New Roman"/>
      <w:kern w:val="0"/>
      <w:sz w:val="18"/>
      <w:szCs w:val="18"/>
      <w:lang w:eastAsia="zh-CN"/>
    </w:rPr>
  </w:style>
  <w:style w:type="paragraph" w:customStyle="1" w:styleId="xl156">
    <w:name w:val="xl156"/>
    <w:basedOn w:val="a"/>
    <w:rsid w:val="00B35673"/>
    <w:pPr>
      <w:widowControl/>
      <w:pBdr>
        <w:top w:val="single" w:sz="4" w:space="0" w:color="000000"/>
        <w:left w:val="single" w:sz="4" w:space="0" w:color="000000"/>
        <w:bottom w:val="none" w:sz="0" w:space="0" w:color="000000"/>
        <w:right w:val="none" w:sz="0" w:space="0" w:color="000000"/>
      </w:pBdr>
      <w:shd w:val="clear" w:color="auto" w:fill="FFFF00"/>
      <w:spacing w:before="280" w:after="280"/>
      <w:jc w:val="center"/>
      <w:textAlignment w:val="center"/>
    </w:pPr>
    <w:rPr>
      <w:rFonts w:eastAsia="Times New Roman"/>
      <w:b/>
      <w:bCs/>
      <w:kern w:val="0"/>
      <w:sz w:val="18"/>
      <w:szCs w:val="18"/>
      <w:lang w:eastAsia="zh-CN"/>
    </w:rPr>
  </w:style>
  <w:style w:type="paragraph" w:customStyle="1" w:styleId="xl157">
    <w:name w:val="xl157"/>
    <w:basedOn w:val="a"/>
    <w:rsid w:val="00B35673"/>
    <w:pPr>
      <w:widowControl/>
      <w:pBdr>
        <w:top w:val="single" w:sz="4" w:space="0" w:color="000000"/>
        <w:left w:val="none" w:sz="0" w:space="0" w:color="000000"/>
        <w:bottom w:val="none" w:sz="0" w:space="0" w:color="000000"/>
        <w:right w:val="single" w:sz="4" w:space="0" w:color="000000"/>
      </w:pBdr>
      <w:shd w:val="clear" w:color="auto" w:fill="FFFF00"/>
      <w:spacing w:before="280" w:after="280"/>
      <w:jc w:val="center"/>
      <w:textAlignment w:val="center"/>
    </w:pPr>
    <w:rPr>
      <w:rFonts w:eastAsia="Times New Roman"/>
      <w:b/>
      <w:bCs/>
      <w:kern w:val="0"/>
      <w:sz w:val="18"/>
      <w:szCs w:val="18"/>
      <w:lang w:eastAsia="zh-CN"/>
    </w:rPr>
  </w:style>
  <w:style w:type="paragraph" w:customStyle="1" w:styleId="xl158">
    <w:name w:val="xl158"/>
    <w:basedOn w:val="a"/>
    <w:rsid w:val="00B35673"/>
    <w:pPr>
      <w:widowControl/>
      <w:pBdr>
        <w:top w:val="none" w:sz="0" w:space="0" w:color="000000"/>
        <w:left w:val="single" w:sz="4" w:space="0" w:color="000000"/>
        <w:bottom w:val="single" w:sz="4" w:space="0" w:color="000000"/>
        <w:right w:val="none" w:sz="0" w:space="0" w:color="000000"/>
      </w:pBdr>
      <w:shd w:val="clear" w:color="auto" w:fill="FFFF00"/>
      <w:spacing w:before="280" w:after="280"/>
      <w:jc w:val="center"/>
      <w:textAlignment w:val="center"/>
    </w:pPr>
    <w:rPr>
      <w:rFonts w:eastAsia="Times New Roman"/>
      <w:b/>
      <w:bCs/>
      <w:kern w:val="0"/>
      <w:sz w:val="18"/>
      <w:szCs w:val="18"/>
      <w:lang w:eastAsia="zh-CN"/>
    </w:rPr>
  </w:style>
  <w:style w:type="paragraph" w:customStyle="1" w:styleId="xl159">
    <w:name w:val="xl159"/>
    <w:basedOn w:val="a"/>
    <w:rsid w:val="00B35673"/>
    <w:pPr>
      <w:widowControl/>
      <w:pBdr>
        <w:top w:val="none" w:sz="0" w:space="0" w:color="000000"/>
        <w:left w:val="none" w:sz="0" w:space="0" w:color="000000"/>
        <w:bottom w:val="single" w:sz="4" w:space="0" w:color="000000"/>
        <w:right w:val="single" w:sz="4" w:space="0" w:color="000000"/>
      </w:pBdr>
      <w:shd w:val="clear" w:color="auto" w:fill="FFFF00"/>
      <w:spacing w:before="280" w:after="280"/>
      <w:jc w:val="center"/>
      <w:textAlignment w:val="center"/>
    </w:pPr>
    <w:rPr>
      <w:rFonts w:eastAsia="Times New Roman"/>
      <w:b/>
      <w:bCs/>
      <w:kern w:val="0"/>
      <w:sz w:val="18"/>
      <w:szCs w:val="18"/>
      <w:lang w:eastAsia="zh-CN"/>
    </w:rPr>
  </w:style>
  <w:style w:type="paragraph" w:customStyle="1" w:styleId="xl160">
    <w:name w:val="xl160"/>
    <w:basedOn w:val="a"/>
    <w:rsid w:val="00B35673"/>
    <w:pPr>
      <w:widowControl/>
      <w:pBdr>
        <w:top w:val="single" w:sz="4" w:space="0" w:color="000000"/>
        <w:left w:val="single" w:sz="4" w:space="0" w:color="000000"/>
        <w:bottom w:val="single" w:sz="4" w:space="0" w:color="000000"/>
        <w:right w:val="none" w:sz="0" w:space="0" w:color="000000"/>
      </w:pBdr>
      <w:shd w:val="clear" w:color="auto" w:fill="FFCC99"/>
      <w:spacing w:before="280" w:after="280"/>
      <w:jc w:val="center"/>
      <w:textAlignment w:val="center"/>
    </w:pPr>
    <w:rPr>
      <w:rFonts w:eastAsia="Times New Roman"/>
      <w:b/>
      <w:bCs/>
      <w:kern w:val="0"/>
      <w:sz w:val="18"/>
      <w:szCs w:val="18"/>
      <w:lang w:eastAsia="zh-CN"/>
    </w:rPr>
  </w:style>
  <w:style w:type="paragraph" w:customStyle="1" w:styleId="xl161">
    <w:name w:val="xl161"/>
    <w:basedOn w:val="a"/>
    <w:rsid w:val="00B35673"/>
    <w:pPr>
      <w:widowControl/>
      <w:pBdr>
        <w:top w:val="single" w:sz="4" w:space="0" w:color="000000"/>
        <w:left w:val="none" w:sz="0" w:space="0" w:color="000000"/>
        <w:bottom w:val="single" w:sz="4" w:space="0" w:color="000000"/>
        <w:right w:val="none" w:sz="0" w:space="0" w:color="000000"/>
      </w:pBdr>
      <w:shd w:val="clear" w:color="auto" w:fill="FFCC99"/>
      <w:spacing w:before="280" w:after="280"/>
      <w:jc w:val="center"/>
      <w:textAlignment w:val="center"/>
    </w:pPr>
    <w:rPr>
      <w:rFonts w:eastAsia="Times New Roman"/>
      <w:b/>
      <w:bCs/>
      <w:kern w:val="0"/>
      <w:sz w:val="18"/>
      <w:szCs w:val="18"/>
      <w:lang w:eastAsia="zh-CN"/>
    </w:rPr>
  </w:style>
  <w:style w:type="paragraph" w:customStyle="1" w:styleId="xl162">
    <w:name w:val="xl162"/>
    <w:basedOn w:val="a"/>
    <w:rsid w:val="00B35673"/>
    <w:pPr>
      <w:widowControl/>
      <w:pBdr>
        <w:top w:val="single" w:sz="4" w:space="0" w:color="000000"/>
        <w:left w:val="none" w:sz="0" w:space="0" w:color="000000"/>
        <w:bottom w:val="single" w:sz="4" w:space="0" w:color="000000"/>
        <w:right w:val="single" w:sz="4" w:space="0" w:color="000000"/>
      </w:pBdr>
      <w:shd w:val="clear" w:color="auto" w:fill="FFCC99"/>
      <w:spacing w:before="280" w:after="280"/>
      <w:jc w:val="center"/>
      <w:textAlignment w:val="center"/>
    </w:pPr>
    <w:rPr>
      <w:rFonts w:eastAsia="Times New Roman"/>
      <w:b/>
      <w:bCs/>
      <w:kern w:val="0"/>
      <w:sz w:val="18"/>
      <w:szCs w:val="18"/>
      <w:lang w:eastAsia="zh-CN"/>
    </w:rPr>
  </w:style>
  <w:style w:type="paragraph" w:customStyle="1" w:styleId="xl163">
    <w:name w:val="xl163"/>
    <w:basedOn w:val="a"/>
    <w:rsid w:val="00B35673"/>
    <w:pPr>
      <w:widowControl/>
      <w:pBdr>
        <w:top w:val="single" w:sz="4" w:space="0" w:color="000000"/>
        <w:left w:val="single" w:sz="4" w:space="0" w:color="000000"/>
        <w:bottom w:val="single" w:sz="4" w:space="0" w:color="000000"/>
        <w:right w:val="none" w:sz="0" w:space="0" w:color="000000"/>
      </w:pBdr>
      <w:shd w:val="clear" w:color="auto" w:fill="FFFF99"/>
      <w:spacing w:before="280" w:after="280"/>
      <w:jc w:val="center"/>
      <w:textAlignment w:val="center"/>
    </w:pPr>
    <w:rPr>
      <w:rFonts w:eastAsia="Times New Roman"/>
      <w:b/>
      <w:bCs/>
      <w:kern w:val="0"/>
      <w:sz w:val="18"/>
      <w:szCs w:val="18"/>
      <w:lang w:eastAsia="zh-CN"/>
    </w:rPr>
  </w:style>
  <w:style w:type="paragraph" w:customStyle="1" w:styleId="xl164">
    <w:name w:val="xl164"/>
    <w:basedOn w:val="a"/>
    <w:rsid w:val="00B35673"/>
    <w:pPr>
      <w:widowControl/>
      <w:pBdr>
        <w:top w:val="single" w:sz="4" w:space="0" w:color="000000"/>
        <w:left w:val="none" w:sz="0" w:space="0" w:color="000000"/>
        <w:bottom w:val="single" w:sz="4" w:space="0" w:color="000000"/>
        <w:right w:val="none" w:sz="0" w:space="0" w:color="000000"/>
      </w:pBdr>
      <w:shd w:val="clear" w:color="auto" w:fill="FFFF99"/>
      <w:spacing w:before="280" w:after="280"/>
      <w:jc w:val="center"/>
      <w:textAlignment w:val="center"/>
    </w:pPr>
    <w:rPr>
      <w:rFonts w:eastAsia="Times New Roman"/>
      <w:b/>
      <w:bCs/>
      <w:kern w:val="0"/>
      <w:sz w:val="18"/>
      <w:szCs w:val="18"/>
      <w:lang w:eastAsia="zh-CN"/>
    </w:rPr>
  </w:style>
  <w:style w:type="paragraph" w:customStyle="1" w:styleId="xl165">
    <w:name w:val="xl165"/>
    <w:basedOn w:val="a"/>
    <w:rsid w:val="00B35673"/>
    <w:pPr>
      <w:widowControl/>
      <w:pBdr>
        <w:top w:val="single" w:sz="4" w:space="0" w:color="000000"/>
        <w:left w:val="none" w:sz="0" w:space="0" w:color="000000"/>
        <w:bottom w:val="single" w:sz="4" w:space="0" w:color="000000"/>
        <w:right w:val="single" w:sz="4" w:space="0" w:color="000000"/>
      </w:pBdr>
      <w:shd w:val="clear" w:color="auto" w:fill="FFFF99"/>
      <w:spacing w:before="280" w:after="280"/>
      <w:jc w:val="center"/>
      <w:textAlignment w:val="center"/>
    </w:pPr>
    <w:rPr>
      <w:rFonts w:eastAsia="Times New Roman"/>
      <w:b/>
      <w:bCs/>
      <w:kern w:val="0"/>
      <w:sz w:val="18"/>
      <w:szCs w:val="18"/>
      <w:lang w:eastAsia="zh-CN"/>
    </w:rPr>
  </w:style>
  <w:style w:type="paragraph" w:customStyle="1" w:styleId="xl166">
    <w:name w:val="xl166"/>
    <w:basedOn w:val="a"/>
    <w:rsid w:val="00B35673"/>
    <w:pPr>
      <w:widowControl/>
      <w:pBdr>
        <w:top w:val="single" w:sz="4" w:space="0" w:color="000000"/>
        <w:left w:val="single" w:sz="4" w:space="0" w:color="000000"/>
        <w:bottom w:val="none" w:sz="0" w:space="0" w:color="000000"/>
        <w:right w:val="single" w:sz="4" w:space="0" w:color="000000"/>
      </w:pBdr>
      <w:shd w:val="clear" w:color="auto" w:fill="F4F4F4"/>
      <w:spacing w:before="280" w:after="280"/>
      <w:jc w:val="center"/>
      <w:textAlignment w:val="center"/>
    </w:pPr>
    <w:rPr>
      <w:rFonts w:eastAsia="Times New Roman"/>
      <w:kern w:val="0"/>
      <w:sz w:val="18"/>
      <w:szCs w:val="18"/>
      <w:lang w:eastAsia="zh-CN"/>
    </w:rPr>
  </w:style>
  <w:style w:type="paragraph" w:customStyle="1" w:styleId="font10">
    <w:name w:val="font10"/>
    <w:basedOn w:val="a"/>
    <w:rsid w:val="00B35673"/>
    <w:pPr>
      <w:widowControl/>
      <w:spacing w:before="280" w:after="280"/>
    </w:pPr>
    <w:rPr>
      <w:rFonts w:ascii="Tahoma" w:eastAsia="Times New Roman" w:hAnsi="Tahoma" w:cs="Tahoma"/>
      <w:b/>
      <w:bCs/>
      <w:color w:val="000000"/>
      <w:kern w:val="0"/>
      <w:sz w:val="16"/>
      <w:szCs w:val="16"/>
      <w:lang w:eastAsia="zh-CN"/>
    </w:rPr>
  </w:style>
  <w:style w:type="paragraph" w:customStyle="1" w:styleId="font11">
    <w:name w:val="font11"/>
    <w:basedOn w:val="a"/>
    <w:rsid w:val="00B35673"/>
    <w:pPr>
      <w:widowControl/>
      <w:spacing w:before="280" w:after="280"/>
    </w:pPr>
    <w:rPr>
      <w:rFonts w:ascii="Tahoma" w:eastAsia="Times New Roman" w:hAnsi="Tahoma" w:cs="Tahoma"/>
      <w:color w:val="000000"/>
      <w:kern w:val="0"/>
      <w:sz w:val="16"/>
      <w:szCs w:val="16"/>
      <w:lang w:eastAsia="zh-CN"/>
    </w:rPr>
  </w:style>
  <w:style w:type="paragraph" w:customStyle="1" w:styleId="font12">
    <w:name w:val="font12"/>
    <w:basedOn w:val="a"/>
    <w:rsid w:val="00B35673"/>
    <w:pPr>
      <w:widowControl/>
      <w:spacing w:before="280" w:after="280"/>
    </w:pPr>
    <w:rPr>
      <w:rFonts w:ascii="Tahoma" w:eastAsia="Times New Roman" w:hAnsi="Tahoma" w:cs="Tahoma"/>
      <w:color w:val="000000"/>
      <w:kern w:val="0"/>
      <w:sz w:val="16"/>
      <w:szCs w:val="16"/>
      <w:lang w:eastAsia="zh-CN"/>
    </w:rPr>
  </w:style>
  <w:style w:type="paragraph" w:customStyle="1" w:styleId="font13">
    <w:name w:val="font13"/>
    <w:basedOn w:val="a"/>
    <w:rsid w:val="00B35673"/>
    <w:pPr>
      <w:widowControl/>
      <w:spacing w:before="280" w:after="280"/>
    </w:pPr>
    <w:rPr>
      <w:rFonts w:ascii="Tahoma" w:eastAsia="Times New Roman" w:hAnsi="Tahoma" w:cs="Tahoma"/>
      <w:b/>
      <w:bCs/>
      <w:color w:val="000000"/>
      <w:kern w:val="0"/>
      <w:sz w:val="16"/>
      <w:szCs w:val="16"/>
      <w:lang w:eastAsia="zh-CN"/>
    </w:rPr>
  </w:style>
  <w:style w:type="paragraph" w:customStyle="1" w:styleId="xl167">
    <w:name w:val="xl167"/>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168">
    <w:name w:val="xl168"/>
    <w:basedOn w:val="a"/>
    <w:rsid w:val="00B35673"/>
    <w:pPr>
      <w:widowControl/>
      <w:pBdr>
        <w:top w:val="single" w:sz="4" w:space="0" w:color="000000"/>
        <w:left w:val="single" w:sz="4"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24"/>
      <w:lang w:eastAsia="zh-CN"/>
    </w:rPr>
  </w:style>
  <w:style w:type="paragraph" w:customStyle="1" w:styleId="xl169">
    <w:name w:val="xl169"/>
    <w:basedOn w:val="a"/>
    <w:rsid w:val="00B35673"/>
    <w:pPr>
      <w:widowControl/>
      <w:pBdr>
        <w:top w:val="single" w:sz="4" w:space="0" w:color="000000"/>
        <w:left w:val="none" w:sz="0"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24"/>
      <w:lang w:eastAsia="zh-CN"/>
    </w:rPr>
  </w:style>
  <w:style w:type="paragraph" w:customStyle="1" w:styleId="xl170">
    <w:name w:val="xl170"/>
    <w:basedOn w:val="a"/>
    <w:rsid w:val="00B35673"/>
    <w:pPr>
      <w:widowControl/>
      <w:pBdr>
        <w:top w:val="single" w:sz="4" w:space="0" w:color="000000"/>
        <w:left w:val="none" w:sz="0" w:space="0" w:color="000000"/>
        <w:bottom w:val="single" w:sz="4" w:space="0" w:color="000000"/>
        <w:right w:val="single" w:sz="4" w:space="0" w:color="000000"/>
      </w:pBdr>
      <w:shd w:val="clear" w:color="auto" w:fill="FFFFFF"/>
      <w:spacing w:before="280" w:after="280"/>
      <w:jc w:val="center"/>
      <w:textAlignment w:val="center"/>
    </w:pPr>
    <w:rPr>
      <w:rFonts w:eastAsia="Times New Roman"/>
      <w:b/>
      <w:bCs/>
      <w:kern w:val="0"/>
      <w:sz w:val="24"/>
      <w:lang w:eastAsia="zh-CN"/>
    </w:rPr>
  </w:style>
  <w:style w:type="paragraph" w:customStyle="1" w:styleId="xl171">
    <w:name w:val="xl171"/>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172">
    <w:name w:val="xl172"/>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color w:val="000000"/>
      <w:kern w:val="0"/>
      <w:sz w:val="18"/>
      <w:szCs w:val="18"/>
      <w:lang w:eastAsia="zh-CN"/>
    </w:rPr>
  </w:style>
  <w:style w:type="paragraph" w:customStyle="1" w:styleId="xl173">
    <w:name w:val="xl173"/>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174">
    <w:name w:val="xl174"/>
    <w:basedOn w:val="a"/>
    <w:rsid w:val="00B35673"/>
    <w:pPr>
      <w:widowControl/>
      <w:pBdr>
        <w:top w:val="single" w:sz="4" w:space="0" w:color="000000"/>
        <w:left w:val="single" w:sz="4" w:space="0" w:color="000000"/>
        <w:bottom w:val="none" w:sz="0" w:space="0" w:color="000000"/>
        <w:right w:val="single" w:sz="4" w:space="0" w:color="000000"/>
      </w:pBdr>
      <w:shd w:val="clear" w:color="auto" w:fill="FFFF00"/>
      <w:spacing w:before="280" w:after="280"/>
      <w:jc w:val="center"/>
      <w:textAlignment w:val="center"/>
    </w:pPr>
    <w:rPr>
      <w:rFonts w:eastAsia="Times New Roman"/>
      <w:kern w:val="0"/>
      <w:sz w:val="18"/>
      <w:szCs w:val="18"/>
      <w:lang w:eastAsia="zh-CN"/>
    </w:rPr>
  </w:style>
  <w:style w:type="paragraph" w:customStyle="1" w:styleId="xl175">
    <w:name w:val="xl175"/>
    <w:basedOn w:val="a"/>
    <w:rsid w:val="00B35673"/>
    <w:pPr>
      <w:widowControl/>
      <w:pBdr>
        <w:top w:val="none" w:sz="0" w:space="0" w:color="000000"/>
        <w:left w:val="single" w:sz="4" w:space="0" w:color="000000"/>
        <w:bottom w:val="none" w:sz="0" w:space="0" w:color="000000"/>
        <w:right w:val="single" w:sz="4" w:space="0" w:color="000000"/>
      </w:pBdr>
      <w:shd w:val="clear" w:color="auto" w:fill="FFFF00"/>
      <w:spacing w:before="280" w:after="280"/>
      <w:jc w:val="center"/>
      <w:textAlignment w:val="center"/>
    </w:pPr>
    <w:rPr>
      <w:rFonts w:eastAsia="Times New Roman"/>
      <w:kern w:val="0"/>
      <w:sz w:val="18"/>
      <w:szCs w:val="18"/>
      <w:lang w:eastAsia="zh-CN"/>
    </w:rPr>
  </w:style>
  <w:style w:type="paragraph" w:customStyle="1" w:styleId="xl176">
    <w:name w:val="xl176"/>
    <w:basedOn w:val="a"/>
    <w:rsid w:val="00B35673"/>
    <w:pPr>
      <w:widowControl/>
      <w:pBdr>
        <w:top w:val="none" w:sz="0" w:space="0" w:color="000000"/>
        <w:left w:val="single" w:sz="4" w:space="0" w:color="000000"/>
        <w:bottom w:val="single" w:sz="4" w:space="0" w:color="000000"/>
        <w:right w:val="single" w:sz="4" w:space="0" w:color="000000"/>
      </w:pBdr>
      <w:shd w:val="clear" w:color="auto" w:fill="FFFF00"/>
      <w:spacing w:before="280" w:after="280"/>
      <w:jc w:val="center"/>
      <w:textAlignment w:val="center"/>
    </w:pPr>
    <w:rPr>
      <w:rFonts w:eastAsia="Times New Roman"/>
      <w:kern w:val="0"/>
      <w:sz w:val="18"/>
      <w:szCs w:val="18"/>
      <w:lang w:eastAsia="zh-CN"/>
    </w:rPr>
  </w:style>
  <w:style w:type="paragraph" w:customStyle="1" w:styleId="xl177">
    <w:name w:val="xl177"/>
    <w:basedOn w:val="a"/>
    <w:rsid w:val="00B35673"/>
    <w:pPr>
      <w:widowControl/>
      <w:pBdr>
        <w:top w:val="single" w:sz="4" w:space="0" w:color="000000"/>
        <w:left w:val="single" w:sz="4" w:space="0" w:color="000000"/>
        <w:bottom w:val="none" w:sz="0"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178">
    <w:name w:val="xl178"/>
    <w:basedOn w:val="a"/>
    <w:rsid w:val="00B35673"/>
    <w:pPr>
      <w:widowControl/>
      <w:pBdr>
        <w:top w:val="none" w:sz="0" w:space="0" w:color="000000"/>
        <w:left w:val="single" w:sz="4" w:space="0" w:color="000000"/>
        <w:bottom w:val="none" w:sz="0"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179">
    <w:name w:val="xl179"/>
    <w:basedOn w:val="a"/>
    <w:rsid w:val="00B35673"/>
    <w:pPr>
      <w:widowControl/>
      <w:pBdr>
        <w:top w:val="none" w:sz="0"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180">
    <w:name w:val="xl180"/>
    <w:basedOn w:val="a"/>
    <w:rsid w:val="00B35673"/>
    <w:pPr>
      <w:widowControl/>
      <w:pBdr>
        <w:top w:val="single" w:sz="4" w:space="0" w:color="000000"/>
        <w:left w:val="single" w:sz="4" w:space="0" w:color="000000"/>
        <w:bottom w:val="none" w:sz="0"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181">
    <w:name w:val="xl181"/>
    <w:basedOn w:val="a"/>
    <w:rsid w:val="00B35673"/>
    <w:pPr>
      <w:widowControl/>
      <w:pBdr>
        <w:top w:val="single" w:sz="4" w:space="0" w:color="000000"/>
        <w:left w:val="none" w:sz="0" w:space="0" w:color="000000"/>
        <w:bottom w:val="none" w:sz="0"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182">
    <w:name w:val="xl182"/>
    <w:basedOn w:val="a"/>
    <w:rsid w:val="00B35673"/>
    <w:pPr>
      <w:widowControl/>
      <w:pBdr>
        <w:top w:val="single" w:sz="4" w:space="0" w:color="000000"/>
        <w:left w:val="none" w:sz="0" w:space="0" w:color="000000"/>
        <w:bottom w:val="none" w:sz="0"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183">
    <w:name w:val="xl183"/>
    <w:basedOn w:val="a"/>
    <w:rsid w:val="00B35673"/>
    <w:pPr>
      <w:widowControl/>
      <w:pBdr>
        <w:top w:val="none" w:sz="0" w:space="0" w:color="000000"/>
        <w:left w:val="single" w:sz="4" w:space="0" w:color="000000"/>
        <w:bottom w:val="none" w:sz="0"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184">
    <w:name w:val="xl184"/>
    <w:basedOn w:val="a"/>
    <w:rsid w:val="00B35673"/>
    <w:pPr>
      <w:widowControl/>
      <w:shd w:val="clear" w:color="auto" w:fill="FFFFFF"/>
      <w:spacing w:before="280" w:after="280"/>
      <w:jc w:val="center"/>
      <w:textAlignment w:val="center"/>
    </w:pPr>
    <w:rPr>
      <w:rFonts w:eastAsia="Times New Roman"/>
      <w:b/>
      <w:bCs/>
      <w:kern w:val="0"/>
      <w:sz w:val="18"/>
      <w:szCs w:val="18"/>
      <w:lang w:eastAsia="zh-CN"/>
    </w:rPr>
  </w:style>
  <w:style w:type="paragraph" w:customStyle="1" w:styleId="xl185">
    <w:name w:val="xl185"/>
    <w:basedOn w:val="a"/>
    <w:rsid w:val="00B35673"/>
    <w:pPr>
      <w:widowControl/>
      <w:pBdr>
        <w:top w:val="none" w:sz="0" w:space="0" w:color="000000"/>
        <w:left w:val="none" w:sz="0" w:space="0" w:color="000000"/>
        <w:bottom w:val="none" w:sz="0"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186">
    <w:name w:val="xl186"/>
    <w:basedOn w:val="a"/>
    <w:rsid w:val="00B35673"/>
    <w:pPr>
      <w:widowControl/>
      <w:pBdr>
        <w:top w:val="none" w:sz="0" w:space="0" w:color="000000"/>
        <w:left w:val="single" w:sz="4"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187">
    <w:name w:val="xl187"/>
    <w:basedOn w:val="a"/>
    <w:rsid w:val="00B35673"/>
    <w:pPr>
      <w:widowControl/>
      <w:pBdr>
        <w:top w:val="none" w:sz="0" w:space="0" w:color="000000"/>
        <w:left w:val="none" w:sz="0"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188">
    <w:name w:val="xl188"/>
    <w:basedOn w:val="a"/>
    <w:rsid w:val="00B35673"/>
    <w:pPr>
      <w:widowControl/>
      <w:pBdr>
        <w:top w:val="none" w:sz="0" w:space="0" w:color="000000"/>
        <w:left w:val="none" w:sz="0" w:space="0" w:color="000000"/>
        <w:bottom w:val="single" w:sz="4"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189">
    <w:name w:val="xl189"/>
    <w:basedOn w:val="a"/>
    <w:rsid w:val="00B35673"/>
    <w:pPr>
      <w:widowControl/>
      <w:pBdr>
        <w:top w:val="single" w:sz="4" w:space="0" w:color="000000"/>
        <w:left w:val="single" w:sz="4" w:space="0" w:color="000000"/>
        <w:bottom w:val="single" w:sz="4" w:space="0" w:color="000000"/>
        <w:right w:val="none" w:sz="0" w:space="0" w:color="000000"/>
      </w:pBdr>
      <w:shd w:val="clear" w:color="auto" w:fill="FFFFFF"/>
      <w:spacing w:before="280" w:after="280"/>
      <w:textAlignment w:val="center"/>
    </w:pPr>
    <w:rPr>
      <w:rFonts w:eastAsia="Times New Roman"/>
      <w:kern w:val="0"/>
      <w:sz w:val="18"/>
      <w:szCs w:val="18"/>
      <w:lang w:eastAsia="zh-CN"/>
    </w:rPr>
  </w:style>
  <w:style w:type="paragraph" w:customStyle="1" w:styleId="xl190">
    <w:name w:val="xl190"/>
    <w:basedOn w:val="a"/>
    <w:rsid w:val="00B35673"/>
    <w:pPr>
      <w:widowControl/>
      <w:pBdr>
        <w:top w:val="single" w:sz="4" w:space="0" w:color="000000"/>
        <w:left w:val="none" w:sz="0" w:space="0" w:color="000000"/>
        <w:bottom w:val="single" w:sz="4" w:space="0" w:color="000000"/>
        <w:right w:val="none" w:sz="0" w:space="0" w:color="000000"/>
      </w:pBdr>
      <w:shd w:val="clear" w:color="auto" w:fill="FFFFFF"/>
      <w:spacing w:before="280" w:after="280"/>
      <w:textAlignment w:val="center"/>
    </w:pPr>
    <w:rPr>
      <w:rFonts w:eastAsia="Times New Roman"/>
      <w:kern w:val="0"/>
      <w:sz w:val="18"/>
      <w:szCs w:val="18"/>
      <w:lang w:eastAsia="zh-CN"/>
    </w:rPr>
  </w:style>
  <w:style w:type="paragraph" w:customStyle="1" w:styleId="xl191">
    <w:name w:val="xl191"/>
    <w:basedOn w:val="a"/>
    <w:rsid w:val="00B35673"/>
    <w:pPr>
      <w:widowControl/>
      <w:pBdr>
        <w:top w:val="single" w:sz="4" w:space="0" w:color="000000"/>
        <w:left w:val="none" w:sz="0" w:space="0" w:color="000000"/>
        <w:bottom w:val="single" w:sz="4" w:space="0" w:color="000000"/>
        <w:right w:val="single" w:sz="4" w:space="0" w:color="000000"/>
      </w:pBdr>
      <w:shd w:val="clear" w:color="auto" w:fill="FFFFFF"/>
      <w:spacing w:before="280" w:after="280"/>
      <w:textAlignment w:val="center"/>
    </w:pPr>
    <w:rPr>
      <w:rFonts w:eastAsia="Times New Roman"/>
      <w:kern w:val="0"/>
      <w:sz w:val="18"/>
      <w:szCs w:val="18"/>
      <w:lang w:eastAsia="zh-CN"/>
    </w:rPr>
  </w:style>
  <w:style w:type="paragraph" w:customStyle="1" w:styleId="xl192">
    <w:name w:val="xl192"/>
    <w:basedOn w:val="a"/>
    <w:rsid w:val="00B35673"/>
    <w:pPr>
      <w:widowControl/>
      <w:pBdr>
        <w:top w:val="single" w:sz="4" w:space="0" w:color="000000"/>
        <w:left w:val="single" w:sz="4" w:space="0" w:color="000000"/>
        <w:bottom w:val="single" w:sz="4" w:space="0" w:color="000000"/>
        <w:right w:val="single" w:sz="4" w:space="0" w:color="000000"/>
      </w:pBdr>
      <w:shd w:val="clear" w:color="auto" w:fill="FFFF00"/>
      <w:spacing w:before="280" w:after="280"/>
      <w:jc w:val="center"/>
      <w:textAlignment w:val="top"/>
    </w:pPr>
    <w:rPr>
      <w:rFonts w:eastAsia="Times New Roman"/>
      <w:b/>
      <w:bCs/>
      <w:color w:val="000000"/>
      <w:kern w:val="0"/>
      <w:sz w:val="18"/>
      <w:szCs w:val="18"/>
      <w:lang w:eastAsia="zh-CN"/>
    </w:rPr>
  </w:style>
  <w:style w:type="paragraph" w:customStyle="1" w:styleId="xl193">
    <w:name w:val="xl193"/>
    <w:basedOn w:val="a"/>
    <w:rsid w:val="00B35673"/>
    <w:pPr>
      <w:widowControl/>
      <w:pBdr>
        <w:top w:val="single" w:sz="4" w:space="0" w:color="000000"/>
        <w:left w:val="single" w:sz="4" w:space="0" w:color="000000"/>
        <w:bottom w:val="single" w:sz="4" w:space="0" w:color="000000"/>
        <w:right w:val="single" w:sz="4" w:space="0" w:color="000000"/>
      </w:pBdr>
      <w:shd w:val="clear" w:color="auto" w:fill="FFFF00"/>
      <w:spacing w:before="280" w:after="280"/>
      <w:jc w:val="center"/>
      <w:textAlignment w:val="top"/>
    </w:pPr>
    <w:rPr>
      <w:rFonts w:eastAsia="Times New Roman"/>
      <w:color w:val="000000"/>
      <w:kern w:val="0"/>
      <w:sz w:val="18"/>
      <w:szCs w:val="18"/>
      <w:lang w:eastAsia="zh-CN"/>
    </w:rPr>
  </w:style>
  <w:style w:type="paragraph" w:customStyle="1" w:styleId="xl194">
    <w:name w:val="xl194"/>
    <w:basedOn w:val="a"/>
    <w:rsid w:val="00B35673"/>
    <w:pPr>
      <w:widowControl/>
      <w:pBdr>
        <w:top w:val="single" w:sz="4" w:space="0" w:color="000000"/>
        <w:left w:val="single" w:sz="4" w:space="0" w:color="000000"/>
        <w:bottom w:val="none" w:sz="0" w:space="0" w:color="000000"/>
        <w:right w:val="none" w:sz="0"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195">
    <w:name w:val="xl195"/>
    <w:basedOn w:val="a"/>
    <w:rsid w:val="00B35673"/>
    <w:pPr>
      <w:widowControl/>
      <w:pBdr>
        <w:top w:val="single" w:sz="4" w:space="0" w:color="000000"/>
        <w:left w:val="none" w:sz="0" w:space="0" w:color="000000"/>
        <w:bottom w:val="none" w:sz="0" w:space="0" w:color="000000"/>
        <w:right w:val="none" w:sz="0"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196">
    <w:name w:val="xl196"/>
    <w:basedOn w:val="a"/>
    <w:rsid w:val="00B35673"/>
    <w:pPr>
      <w:widowControl/>
      <w:pBdr>
        <w:top w:val="single" w:sz="4" w:space="0" w:color="000000"/>
        <w:left w:val="none" w:sz="0" w:space="0" w:color="000000"/>
        <w:bottom w:val="none" w:sz="0"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197">
    <w:name w:val="xl197"/>
    <w:basedOn w:val="a"/>
    <w:rsid w:val="00B35673"/>
    <w:pPr>
      <w:widowControl/>
      <w:pBdr>
        <w:top w:val="none" w:sz="0" w:space="0" w:color="000000"/>
        <w:left w:val="single" w:sz="4" w:space="0" w:color="000000"/>
        <w:bottom w:val="none" w:sz="0" w:space="0" w:color="000000"/>
        <w:right w:val="none" w:sz="0"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198">
    <w:name w:val="xl198"/>
    <w:basedOn w:val="a"/>
    <w:rsid w:val="00B35673"/>
    <w:pPr>
      <w:widowControl/>
      <w:shd w:val="clear" w:color="auto" w:fill="FFFFFF"/>
      <w:spacing w:before="280" w:after="280"/>
      <w:jc w:val="center"/>
      <w:textAlignment w:val="center"/>
    </w:pPr>
    <w:rPr>
      <w:rFonts w:eastAsia="Times New Roman"/>
      <w:kern w:val="0"/>
      <w:sz w:val="18"/>
      <w:szCs w:val="18"/>
      <w:lang w:eastAsia="zh-CN"/>
    </w:rPr>
  </w:style>
  <w:style w:type="paragraph" w:customStyle="1" w:styleId="xl199">
    <w:name w:val="xl199"/>
    <w:basedOn w:val="a"/>
    <w:rsid w:val="00B35673"/>
    <w:pPr>
      <w:widowControl/>
      <w:pBdr>
        <w:top w:val="none" w:sz="0" w:space="0" w:color="000000"/>
        <w:left w:val="none" w:sz="0" w:space="0" w:color="000000"/>
        <w:bottom w:val="none" w:sz="0"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00">
    <w:name w:val="xl200"/>
    <w:basedOn w:val="a"/>
    <w:rsid w:val="00B35673"/>
    <w:pPr>
      <w:widowControl/>
      <w:pBdr>
        <w:top w:val="none" w:sz="0" w:space="0" w:color="000000"/>
        <w:left w:val="single" w:sz="4" w:space="0" w:color="000000"/>
        <w:bottom w:val="single" w:sz="4" w:space="0" w:color="000000"/>
        <w:right w:val="none" w:sz="0"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01">
    <w:name w:val="xl201"/>
    <w:basedOn w:val="a"/>
    <w:rsid w:val="00B35673"/>
    <w:pPr>
      <w:widowControl/>
      <w:pBdr>
        <w:top w:val="none" w:sz="0" w:space="0" w:color="000000"/>
        <w:left w:val="none" w:sz="0" w:space="0" w:color="000000"/>
        <w:bottom w:val="single" w:sz="4" w:space="0" w:color="000000"/>
        <w:right w:val="none" w:sz="0"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02">
    <w:name w:val="xl202"/>
    <w:basedOn w:val="a"/>
    <w:rsid w:val="00B35673"/>
    <w:pPr>
      <w:widowControl/>
      <w:pBdr>
        <w:top w:val="none" w:sz="0" w:space="0" w:color="000000"/>
        <w:left w:val="none" w:sz="0" w:space="0" w:color="000000"/>
        <w:bottom w:val="single" w:sz="4"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03">
    <w:name w:val="xl203"/>
    <w:basedOn w:val="a"/>
    <w:rsid w:val="00B35673"/>
    <w:pPr>
      <w:widowControl/>
      <w:pBdr>
        <w:top w:val="single" w:sz="4" w:space="0" w:color="000000"/>
        <w:left w:val="single" w:sz="4" w:space="0" w:color="000000"/>
        <w:bottom w:val="single" w:sz="4" w:space="0" w:color="000000"/>
        <w:right w:val="single" w:sz="4" w:space="0" w:color="000000"/>
      </w:pBdr>
      <w:shd w:val="clear" w:color="auto" w:fill="FFFF00"/>
      <w:spacing w:before="280" w:after="280"/>
      <w:jc w:val="center"/>
      <w:textAlignment w:val="top"/>
    </w:pPr>
    <w:rPr>
      <w:rFonts w:eastAsia="Times New Roman"/>
      <w:b/>
      <w:bCs/>
      <w:color w:val="000000"/>
      <w:kern w:val="0"/>
      <w:sz w:val="18"/>
      <w:szCs w:val="18"/>
      <w:lang w:eastAsia="zh-CN"/>
    </w:rPr>
  </w:style>
  <w:style w:type="paragraph" w:customStyle="1" w:styleId="xl204">
    <w:name w:val="xl204"/>
    <w:basedOn w:val="a"/>
    <w:rsid w:val="00B35673"/>
    <w:pPr>
      <w:widowControl/>
      <w:pBdr>
        <w:top w:val="single" w:sz="4" w:space="0" w:color="000000"/>
        <w:left w:val="single" w:sz="4" w:space="0" w:color="000000"/>
        <w:bottom w:val="none" w:sz="0" w:space="0" w:color="000000"/>
        <w:right w:val="single" w:sz="4" w:space="0" w:color="000000"/>
      </w:pBdr>
      <w:shd w:val="clear" w:color="auto" w:fill="FFFF00"/>
      <w:spacing w:before="280" w:after="280"/>
      <w:jc w:val="center"/>
      <w:textAlignment w:val="top"/>
    </w:pPr>
    <w:rPr>
      <w:rFonts w:eastAsia="Times New Roman"/>
      <w:b/>
      <w:bCs/>
      <w:color w:val="000000"/>
      <w:kern w:val="0"/>
      <w:sz w:val="18"/>
      <w:szCs w:val="18"/>
      <w:lang w:eastAsia="zh-CN"/>
    </w:rPr>
  </w:style>
  <w:style w:type="paragraph" w:customStyle="1" w:styleId="xl205">
    <w:name w:val="xl205"/>
    <w:basedOn w:val="a"/>
    <w:rsid w:val="00B35673"/>
    <w:pPr>
      <w:widowControl/>
      <w:pBdr>
        <w:top w:val="none" w:sz="0" w:space="0" w:color="000000"/>
        <w:left w:val="single" w:sz="8" w:space="0" w:color="000000"/>
        <w:bottom w:val="none" w:sz="0" w:space="0" w:color="000000"/>
        <w:right w:val="single" w:sz="4" w:space="0" w:color="000000"/>
      </w:pBdr>
      <w:shd w:val="clear" w:color="auto" w:fill="FFFF00"/>
      <w:spacing w:before="280" w:after="280"/>
      <w:jc w:val="center"/>
      <w:textAlignment w:val="center"/>
    </w:pPr>
    <w:rPr>
      <w:rFonts w:eastAsia="Times New Roman"/>
      <w:color w:val="000000"/>
      <w:kern w:val="0"/>
      <w:sz w:val="18"/>
      <w:szCs w:val="18"/>
      <w:lang w:eastAsia="zh-CN"/>
    </w:rPr>
  </w:style>
  <w:style w:type="paragraph" w:customStyle="1" w:styleId="xl206">
    <w:name w:val="xl206"/>
    <w:basedOn w:val="a"/>
    <w:rsid w:val="00B35673"/>
    <w:pPr>
      <w:widowControl/>
      <w:pBdr>
        <w:top w:val="none" w:sz="0" w:space="0" w:color="000000"/>
        <w:left w:val="single" w:sz="8" w:space="0" w:color="000000"/>
        <w:bottom w:val="none" w:sz="0" w:space="0" w:color="000000"/>
        <w:right w:val="single" w:sz="4" w:space="0" w:color="000000"/>
      </w:pBdr>
      <w:shd w:val="clear" w:color="auto" w:fill="FFFF00"/>
      <w:spacing w:before="280" w:after="280"/>
      <w:jc w:val="center"/>
      <w:textAlignment w:val="center"/>
    </w:pPr>
    <w:rPr>
      <w:rFonts w:eastAsia="Times New Roman"/>
      <w:kern w:val="0"/>
      <w:sz w:val="18"/>
      <w:szCs w:val="18"/>
      <w:lang w:eastAsia="zh-CN"/>
    </w:rPr>
  </w:style>
  <w:style w:type="paragraph" w:customStyle="1" w:styleId="xl207">
    <w:name w:val="xl207"/>
    <w:basedOn w:val="a"/>
    <w:rsid w:val="00B35673"/>
    <w:pPr>
      <w:widowControl/>
      <w:pBdr>
        <w:top w:val="none" w:sz="0" w:space="0" w:color="000000"/>
        <w:left w:val="single" w:sz="8" w:space="0" w:color="000000"/>
        <w:bottom w:val="single" w:sz="4" w:space="0" w:color="000000"/>
        <w:right w:val="single" w:sz="4" w:space="0" w:color="000000"/>
      </w:pBdr>
      <w:shd w:val="clear" w:color="auto" w:fill="FFFF00"/>
      <w:spacing w:before="280" w:after="280"/>
      <w:jc w:val="center"/>
      <w:textAlignment w:val="center"/>
    </w:pPr>
    <w:rPr>
      <w:rFonts w:eastAsia="Times New Roman"/>
      <w:kern w:val="0"/>
      <w:sz w:val="18"/>
      <w:szCs w:val="18"/>
      <w:lang w:eastAsia="zh-CN"/>
    </w:rPr>
  </w:style>
  <w:style w:type="paragraph" w:customStyle="1" w:styleId="xl208">
    <w:name w:val="xl208"/>
    <w:basedOn w:val="a"/>
    <w:rsid w:val="00B35673"/>
    <w:pPr>
      <w:widowControl/>
      <w:pBdr>
        <w:top w:val="single" w:sz="4" w:space="0" w:color="000000"/>
        <w:left w:val="single" w:sz="4" w:space="0" w:color="000000"/>
        <w:bottom w:val="none" w:sz="0" w:space="0" w:color="000000"/>
        <w:right w:val="single" w:sz="4" w:space="0" w:color="000000"/>
      </w:pBdr>
      <w:shd w:val="clear" w:color="auto" w:fill="FFFF00"/>
      <w:spacing w:before="280" w:after="280"/>
      <w:jc w:val="center"/>
      <w:textAlignment w:val="center"/>
    </w:pPr>
    <w:rPr>
      <w:rFonts w:eastAsia="Times New Roman"/>
      <w:b/>
      <w:bCs/>
      <w:color w:val="000000"/>
      <w:kern w:val="0"/>
      <w:sz w:val="18"/>
      <w:szCs w:val="18"/>
      <w:lang w:eastAsia="zh-CN"/>
    </w:rPr>
  </w:style>
  <w:style w:type="paragraph" w:customStyle="1" w:styleId="xl209">
    <w:name w:val="xl209"/>
    <w:basedOn w:val="a"/>
    <w:rsid w:val="00B35673"/>
    <w:pPr>
      <w:widowControl/>
      <w:pBdr>
        <w:top w:val="none" w:sz="0" w:space="0" w:color="000000"/>
        <w:left w:val="single" w:sz="4" w:space="0" w:color="000000"/>
        <w:bottom w:val="none" w:sz="0" w:space="0" w:color="000000"/>
        <w:right w:val="single" w:sz="4" w:space="0" w:color="000000"/>
      </w:pBdr>
      <w:shd w:val="clear" w:color="auto" w:fill="FFFF00"/>
      <w:spacing w:before="280" w:after="280"/>
      <w:jc w:val="center"/>
      <w:textAlignment w:val="center"/>
    </w:pPr>
    <w:rPr>
      <w:rFonts w:eastAsia="Times New Roman"/>
      <w:b/>
      <w:bCs/>
      <w:color w:val="000000"/>
      <w:kern w:val="0"/>
      <w:sz w:val="18"/>
      <w:szCs w:val="18"/>
      <w:lang w:eastAsia="zh-CN"/>
    </w:rPr>
  </w:style>
  <w:style w:type="paragraph" w:customStyle="1" w:styleId="xl210">
    <w:name w:val="xl210"/>
    <w:basedOn w:val="a"/>
    <w:rsid w:val="00B35673"/>
    <w:pPr>
      <w:widowControl/>
      <w:pBdr>
        <w:top w:val="none" w:sz="0" w:space="0" w:color="000000"/>
        <w:left w:val="single" w:sz="4" w:space="0" w:color="000000"/>
        <w:bottom w:val="single" w:sz="4" w:space="0" w:color="000000"/>
        <w:right w:val="single" w:sz="4" w:space="0" w:color="000000"/>
      </w:pBdr>
      <w:shd w:val="clear" w:color="auto" w:fill="FFFF00"/>
      <w:spacing w:before="280" w:after="280"/>
      <w:jc w:val="center"/>
      <w:textAlignment w:val="center"/>
    </w:pPr>
    <w:rPr>
      <w:rFonts w:eastAsia="Times New Roman"/>
      <w:b/>
      <w:bCs/>
      <w:color w:val="000000"/>
      <w:kern w:val="0"/>
      <w:sz w:val="18"/>
      <w:szCs w:val="18"/>
      <w:lang w:eastAsia="zh-CN"/>
    </w:rPr>
  </w:style>
  <w:style w:type="paragraph" w:customStyle="1" w:styleId="xl211">
    <w:name w:val="xl211"/>
    <w:basedOn w:val="a"/>
    <w:rsid w:val="00B35673"/>
    <w:pPr>
      <w:widowControl/>
      <w:pBdr>
        <w:top w:val="single" w:sz="4" w:space="0" w:color="000000"/>
        <w:left w:val="single" w:sz="4" w:space="0" w:color="000000"/>
        <w:bottom w:val="single" w:sz="4" w:space="0" w:color="000000"/>
        <w:right w:val="single" w:sz="4" w:space="0" w:color="000000"/>
      </w:pBdr>
      <w:shd w:val="clear" w:color="auto" w:fill="FFFF00"/>
      <w:spacing w:before="280" w:after="280"/>
      <w:jc w:val="center"/>
      <w:textAlignment w:val="top"/>
    </w:pPr>
    <w:rPr>
      <w:rFonts w:eastAsia="Times New Roman"/>
      <w:b/>
      <w:bCs/>
      <w:color w:val="000000"/>
      <w:kern w:val="0"/>
      <w:sz w:val="18"/>
      <w:szCs w:val="18"/>
      <w:lang w:eastAsia="zh-CN"/>
    </w:rPr>
  </w:style>
  <w:style w:type="paragraph" w:customStyle="1" w:styleId="xl212">
    <w:name w:val="xl212"/>
    <w:basedOn w:val="a"/>
    <w:rsid w:val="00B35673"/>
    <w:pPr>
      <w:widowControl/>
      <w:pBdr>
        <w:top w:val="none" w:sz="0" w:space="0" w:color="000000"/>
        <w:left w:val="single" w:sz="4" w:space="0" w:color="000000"/>
        <w:bottom w:val="none" w:sz="0" w:space="0" w:color="000000"/>
        <w:right w:val="none" w:sz="0"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13">
    <w:name w:val="xl213"/>
    <w:basedOn w:val="a"/>
    <w:rsid w:val="00B35673"/>
    <w:pPr>
      <w:widowControl/>
      <w:shd w:val="clear" w:color="auto" w:fill="FFFFFF"/>
      <w:spacing w:before="280" w:after="280"/>
      <w:jc w:val="center"/>
      <w:textAlignment w:val="center"/>
    </w:pPr>
    <w:rPr>
      <w:rFonts w:eastAsia="Times New Roman"/>
      <w:kern w:val="0"/>
      <w:sz w:val="18"/>
      <w:szCs w:val="18"/>
      <w:lang w:eastAsia="zh-CN"/>
    </w:rPr>
  </w:style>
  <w:style w:type="paragraph" w:customStyle="1" w:styleId="xl214">
    <w:name w:val="xl214"/>
    <w:basedOn w:val="a"/>
    <w:rsid w:val="00B35673"/>
    <w:pPr>
      <w:widowControl/>
      <w:pBdr>
        <w:top w:val="none" w:sz="0" w:space="0" w:color="000000"/>
        <w:left w:val="none" w:sz="0" w:space="0" w:color="000000"/>
        <w:bottom w:val="none" w:sz="0"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15">
    <w:name w:val="xl215"/>
    <w:basedOn w:val="a"/>
    <w:rsid w:val="00B35673"/>
    <w:pPr>
      <w:widowControl/>
      <w:pBdr>
        <w:top w:val="none" w:sz="0" w:space="0" w:color="000000"/>
        <w:left w:val="single" w:sz="4" w:space="0" w:color="000000"/>
        <w:bottom w:val="single" w:sz="4" w:space="0" w:color="000000"/>
        <w:right w:val="none" w:sz="0"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16">
    <w:name w:val="xl216"/>
    <w:basedOn w:val="a"/>
    <w:rsid w:val="00B35673"/>
    <w:pPr>
      <w:widowControl/>
      <w:pBdr>
        <w:top w:val="none" w:sz="0" w:space="0" w:color="000000"/>
        <w:left w:val="none" w:sz="0" w:space="0" w:color="000000"/>
        <w:bottom w:val="single" w:sz="4" w:space="0" w:color="000000"/>
        <w:right w:val="none" w:sz="0"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17">
    <w:name w:val="xl217"/>
    <w:basedOn w:val="a"/>
    <w:rsid w:val="00B35673"/>
    <w:pPr>
      <w:widowControl/>
      <w:pBdr>
        <w:top w:val="none" w:sz="0" w:space="0" w:color="000000"/>
        <w:left w:val="none" w:sz="0" w:space="0" w:color="000000"/>
        <w:bottom w:val="single" w:sz="4"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18">
    <w:name w:val="xl218"/>
    <w:basedOn w:val="a"/>
    <w:rsid w:val="00B35673"/>
    <w:pPr>
      <w:widowControl/>
      <w:pBdr>
        <w:top w:val="single" w:sz="4" w:space="0" w:color="000000"/>
        <w:left w:val="single" w:sz="4" w:space="0" w:color="000000"/>
        <w:bottom w:val="single" w:sz="4" w:space="0" w:color="000000"/>
        <w:right w:val="none" w:sz="0" w:space="0" w:color="000000"/>
      </w:pBdr>
      <w:shd w:val="clear" w:color="auto" w:fill="FFFFFF"/>
      <w:spacing w:before="280" w:after="280"/>
      <w:textAlignment w:val="center"/>
    </w:pPr>
    <w:rPr>
      <w:rFonts w:eastAsia="Times New Roman"/>
      <w:kern w:val="0"/>
      <w:sz w:val="18"/>
      <w:szCs w:val="18"/>
      <w:lang w:eastAsia="zh-CN"/>
    </w:rPr>
  </w:style>
  <w:style w:type="paragraph" w:customStyle="1" w:styleId="xl219">
    <w:name w:val="xl219"/>
    <w:basedOn w:val="a"/>
    <w:rsid w:val="00B35673"/>
    <w:pPr>
      <w:widowControl/>
      <w:pBdr>
        <w:top w:val="single" w:sz="4" w:space="0" w:color="000000"/>
        <w:left w:val="none" w:sz="0" w:space="0" w:color="000000"/>
        <w:bottom w:val="single" w:sz="4" w:space="0" w:color="000000"/>
        <w:right w:val="none" w:sz="0" w:space="0" w:color="000000"/>
      </w:pBdr>
      <w:shd w:val="clear" w:color="auto" w:fill="FFFFFF"/>
      <w:spacing w:before="280" w:after="280"/>
      <w:textAlignment w:val="center"/>
    </w:pPr>
    <w:rPr>
      <w:rFonts w:eastAsia="Times New Roman"/>
      <w:kern w:val="0"/>
      <w:sz w:val="18"/>
      <w:szCs w:val="18"/>
      <w:lang w:eastAsia="zh-CN"/>
    </w:rPr>
  </w:style>
  <w:style w:type="paragraph" w:customStyle="1" w:styleId="xl220">
    <w:name w:val="xl220"/>
    <w:basedOn w:val="a"/>
    <w:rsid w:val="00B35673"/>
    <w:pPr>
      <w:widowControl/>
      <w:pBdr>
        <w:top w:val="single" w:sz="4" w:space="0" w:color="000000"/>
        <w:left w:val="none" w:sz="0" w:space="0" w:color="000000"/>
        <w:bottom w:val="single" w:sz="4" w:space="0" w:color="000000"/>
        <w:right w:val="single" w:sz="4" w:space="0" w:color="000000"/>
      </w:pBdr>
      <w:shd w:val="clear" w:color="auto" w:fill="FFFFFF"/>
      <w:spacing w:before="280" w:after="280"/>
      <w:textAlignment w:val="center"/>
    </w:pPr>
    <w:rPr>
      <w:rFonts w:eastAsia="Times New Roman"/>
      <w:kern w:val="0"/>
      <w:sz w:val="18"/>
      <w:szCs w:val="18"/>
      <w:lang w:eastAsia="zh-CN"/>
    </w:rPr>
  </w:style>
  <w:style w:type="paragraph" w:customStyle="1" w:styleId="xl221">
    <w:name w:val="xl221"/>
    <w:basedOn w:val="a"/>
    <w:rsid w:val="00B35673"/>
    <w:pPr>
      <w:widowControl/>
      <w:pBdr>
        <w:top w:val="single" w:sz="4" w:space="0" w:color="000000"/>
        <w:left w:val="single" w:sz="4" w:space="0" w:color="000000"/>
        <w:bottom w:val="none" w:sz="0"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22">
    <w:name w:val="xl222"/>
    <w:basedOn w:val="a"/>
    <w:rsid w:val="00B35673"/>
    <w:pPr>
      <w:widowControl/>
      <w:pBdr>
        <w:top w:val="none" w:sz="0" w:space="0" w:color="000000"/>
        <w:left w:val="single" w:sz="4" w:space="0" w:color="000000"/>
        <w:bottom w:val="none" w:sz="0"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23">
    <w:name w:val="xl223"/>
    <w:basedOn w:val="a"/>
    <w:rsid w:val="00B35673"/>
    <w:pPr>
      <w:widowControl/>
      <w:pBdr>
        <w:top w:val="none" w:sz="0"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24">
    <w:name w:val="xl224"/>
    <w:basedOn w:val="a"/>
    <w:rsid w:val="00B35673"/>
    <w:pPr>
      <w:widowControl/>
      <w:pBdr>
        <w:top w:val="single" w:sz="4" w:space="0" w:color="000000"/>
        <w:left w:val="single" w:sz="4" w:space="0" w:color="000000"/>
        <w:bottom w:val="single" w:sz="4" w:space="0" w:color="000000"/>
        <w:right w:val="single" w:sz="4" w:space="0" w:color="000000"/>
      </w:pBdr>
      <w:shd w:val="clear" w:color="auto" w:fill="FFFF00"/>
      <w:spacing w:before="280" w:after="280"/>
      <w:jc w:val="center"/>
      <w:textAlignment w:val="top"/>
    </w:pPr>
    <w:rPr>
      <w:rFonts w:eastAsia="Times New Roman"/>
      <w:b/>
      <w:bCs/>
      <w:color w:val="000000"/>
      <w:kern w:val="0"/>
      <w:sz w:val="18"/>
      <w:szCs w:val="18"/>
      <w:lang w:eastAsia="zh-CN"/>
    </w:rPr>
  </w:style>
  <w:style w:type="paragraph" w:customStyle="1" w:styleId="xl225">
    <w:name w:val="xl225"/>
    <w:basedOn w:val="a"/>
    <w:rsid w:val="00B35673"/>
    <w:pPr>
      <w:widowControl/>
      <w:pBdr>
        <w:top w:val="single" w:sz="4" w:space="0" w:color="000000"/>
        <w:left w:val="single" w:sz="4" w:space="0" w:color="000000"/>
        <w:bottom w:val="none" w:sz="0" w:space="0" w:color="000000"/>
        <w:right w:val="single" w:sz="4" w:space="0" w:color="000000"/>
      </w:pBdr>
      <w:shd w:val="clear" w:color="auto" w:fill="FFFF00"/>
      <w:spacing w:before="280" w:after="280"/>
      <w:jc w:val="center"/>
      <w:textAlignment w:val="top"/>
    </w:pPr>
    <w:rPr>
      <w:rFonts w:eastAsia="Times New Roman"/>
      <w:b/>
      <w:bCs/>
      <w:color w:val="000000"/>
      <w:kern w:val="0"/>
      <w:sz w:val="18"/>
      <w:szCs w:val="18"/>
      <w:lang w:eastAsia="zh-CN"/>
    </w:rPr>
  </w:style>
  <w:style w:type="paragraph" w:customStyle="1" w:styleId="xl226">
    <w:name w:val="xl226"/>
    <w:basedOn w:val="a"/>
    <w:rsid w:val="00B35673"/>
    <w:pPr>
      <w:widowControl/>
      <w:pBdr>
        <w:top w:val="single" w:sz="4" w:space="0" w:color="000000"/>
        <w:left w:val="single" w:sz="4" w:space="0" w:color="000000"/>
        <w:bottom w:val="single" w:sz="4" w:space="0" w:color="000000"/>
        <w:right w:val="single" w:sz="4" w:space="0" w:color="000000"/>
      </w:pBdr>
      <w:shd w:val="clear" w:color="auto" w:fill="FDE9D9"/>
      <w:spacing w:before="280" w:after="280"/>
      <w:jc w:val="center"/>
      <w:textAlignment w:val="center"/>
    </w:pPr>
    <w:rPr>
      <w:rFonts w:eastAsia="Times New Roman"/>
      <w:color w:val="000000"/>
      <w:kern w:val="0"/>
      <w:sz w:val="18"/>
      <w:szCs w:val="18"/>
      <w:lang w:eastAsia="zh-CN"/>
    </w:rPr>
  </w:style>
  <w:style w:type="paragraph" w:customStyle="1" w:styleId="xl227">
    <w:name w:val="xl227"/>
    <w:basedOn w:val="a"/>
    <w:rsid w:val="00B35673"/>
    <w:pPr>
      <w:widowControl/>
      <w:pBdr>
        <w:top w:val="single" w:sz="4" w:space="0" w:color="000000"/>
        <w:left w:val="single" w:sz="4" w:space="0" w:color="000000"/>
        <w:bottom w:val="none" w:sz="0"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28">
    <w:name w:val="xl228"/>
    <w:basedOn w:val="a"/>
    <w:rsid w:val="00B35673"/>
    <w:pPr>
      <w:widowControl/>
      <w:pBdr>
        <w:top w:val="single" w:sz="4" w:space="0" w:color="000000"/>
        <w:left w:val="none" w:sz="0" w:space="0" w:color="000000"/>
        <w:bottom w:val="none" w:sz="0"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29">
    <w:name w:val="xl229"/>
    <w:basedOn w:val="a"/>
    <w:rsid w:val="00B35673"/>
    <w:pPr>
      <w:widowControl/>
      <w:pBdr>
        <w:top w:val="single" w:sz="4" w:space="0" w:color="000000"/>
        <w:left w:val="none" w:sz="0" w:space="0" w:color="000000"/>
        <w:bottom w:val="none" w:sz="0"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30">
    <w:name w:val="xl230"/>
    <w:basedOn w:val="a"/>
    <w:rsid w:val="00B35673"/>
    <w:pPr>
      <w:widowControl/>
      <w:pBdr>
        <w:top w:val="none" w:sz="0" w:space="0" w:color="000000"/>
        <w:left w:val="single" w:sz="4" w:space="0" w:color="000000"/>
        <w:bottom w:val="none" w:sz="0"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31">
    <w:name w:val="xl231"/>
    <w:basedOn w:val="a"/>
    <w:rsid w:val="00B35673"/>
    <w:pPr>
      <w:widowControl/>
      <w:shd w:val="clear" w:color="auto" w:fill="FFFFFF"/>
      <w:spacing w:before="280" w:after="280"/>
      <w:jc w:val="center"/>
      <w:textAlignment w:val="center"/>
    </w:pPr>
    <w:rPr>
      <w:rFonts w:eastAsia="Times New Roman"/>
      <w:b/>
      <w:bCs/>
      <w:kern w:val="0"/>
      <w:sz w:val="18"/>
      <w:szCs w:val="18"/>
      <w:lang w:eastAsia="zh-CN"/>
    </w:rPr>
  </w:style>
  <w:style w:type="paragraph" w:customStyle="1" w:styleId="xl232">
    <w:name w:val="xl232"/>
    <w:basedOn w:val="a"/>
    <w:rsid w:val="00B35673"/>
    <w:pPr>
      <w:widowControl/>
      <w:pBdr>
        <w:top w:val="none" w:sz="0" w:space="0" w:color="000000"/>
        <w:left w:val="none" w:sz="0" w:space="0" w:color="000000"/>
        <w:bottom w:val="none" w:sz="0"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33">
    <w:name w:val="xl233"/>
    <w:basedOn w:val="a"/>
    <w:rsid w:val="00B35673"/>
    <w:pPr>
      <w:widowControl/>
      <w:pBdr>
        <w:top w:val="none" w:sz="0" w:space="0" w:color="000000"/>
        <w:left w:val="single" w:sz="4"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34">
    <w:name w:val="xl234"/>
    <w:basedOn w:val="a"/>
    <w:rsid w:val="00B35673"/>
    <w:pPr>
      <w:widowControl/>
      <w:pBdr>
        <w:top w:val="none" w:sz="0" w:space="0" w:color="000000"/>
        <w:left w:val="none" w:sz="0"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35">
    <w:name w:val="xl235"/>
    <w:basedOn w:val="a"/>
    <w:rsid w:val="00B35673"/>
    <w:pPr>
      <w:widowControl/>
      <w:pBdr>
        <w:top w:val="none" w:sz="0" w:space="0" w:color="000000"/>
        <w:left w:val="none" w:sz="0" w:space="0" w:color="000000"/>
        <w:bottom w:val="single" w:sz="4"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36">
    <w:name w:val="xl236"/>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37">
    <w:name w:val="xl237"/>
    <w:basedOn w:val="a"/>
    <w:rsid w:val="00B35673"/>
    <w:pPr>
      <w:widowControl/>
      <w:pBdr>
        <w:top w:val="single" w:sz="4" w:space="0" w:color="000000"/>
        <w:left w:val="single" w:sz="4" w:space="0" w:color="000000"/>
        <w:bottom w:val="single" w:sz="4" w:space="0" w:color="000000"/>
        <w:right w:val="single" w:sz="4" w:space="0" w:color="000000"/>
      </w:pBdr>
      <w:shd w:val="clear" w:color="auto" w:fill="FFFF00"/>
      <w:spacing w:before="280" w:after="280"/>
      <w:jc w:val="center"/>
      <w:textAlignment w:val="top"/>
    </w:pPr>
    <w:rPr>
      <w:rFonts w:eastAsia="Times New Roman"/>
      <w:b/>
      <w:bCs/>
      <w:color w:val="000000"/>
      <w:kern w:val="0"/>
      <w:sz w:val="18"/>
      <w:szCs w:val="18"/>
      <w:lang w:eastAsia="zh-CN"/>
    </w:rPr>
  </w:style>
  <w:style w:type="paragraph" w:customStyle="1" w:styleId="xl238">
    <w:name w:val="xl238"/>
    <w:basedOn w:val="a"/>
    <w:rsid w:val="00B35673"/>
    <w:pPr>
      <w:widowControl/>
      <w:pBdr>
        <w:top w:val="single" w:sz="4" w:space="0" w:color="000000"/>
        <w:left w:val="single" w:sz="4" w:space="0" w:color="000000"/>
        <w:bottom w:val="single" w:sz="4" w:space="0" w:color="000000"/>
        <w:right w:val="single" w:sz="4" w:space="0" w:color="000000"/>
      </w:pBdr>
      <w:shd w:val="clear" w:color="auto" w:fill="FFFF00"/>
      <w:spacing w:before="280" w:after="280"/>
      <w:jc w:val="center"/>
      <w:textAlignment w:val="top"/>
    </w:pPr>
    <w:rPr>
      <w:rFonts w:eastAsia="Times New Roman"/>
      <w:color w:val="000000"/>
      <w:kern w:val="0"/>
      <w:sz w:val="18"/>
      <w:szCs w:val="18"/>
      <w:lang w:eastAsia="zh-CN"/>
    </w:rPr>
  </w:style>
  <w:style w:type="paragraph" w:customStyle="1" w:styleId="xl239">
    <w:name w:val="xl239"/>
    <w:basedOn w:val="a"/>
    <w:rsid w:val="00B35673"/>
    <w:pPr>
      <w:widowControl/>
      <w:pBdr>
        <w:top w:val="single" w:sz="4" w:space="0" w:color="000000"/>
        <w:left w:val="single" w:sz="4"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40">
    <w:name w:val="xl240"/>
    <w:basedOn w:val="a"/>
    <w:rsid w:val="00B35673"/>
    <w:pPr>
      <w:widowControl/>
      <w:pBdr>
        <w:top w:val="single" w:sz="4" w:space="0" w:color="000000"/>
        <w:left w:val="none" w:sz="0"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41">
    <w:name w:val="xl241"/>
    <w:basedOn w:val="a"/>
    <w:rsid w:val="00B35673"/>
    <w:pPr>
      <w:widowControl/>
      <w:pBdr>
        <w:top w:val="single" w:sz="4" w:space="0" w:color="000000"/>
        <w:left w:val="none" w:sz="0" w:space="0" w:color="000000"/>
        <w:bottom w:val="single" w:sz="4"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42">
    <w:name w:val="xl242"/>
    <w:basedOn w:val="a"/>
    <w:rsid w:val="00B35673"/>
    <w:pPr>
      <w:widowControl/>
      <w:pBdr>
        <w:top w:val="single" w:sz="4" w:space="0" w:color="000000"/>
        <w:left w:val="single" w:sz="4"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24"/>
      <w:lang w:eastAsia="zh-CN"/>
    </w:rPr>
  </w:style>
  <w:style w:type="paragraph" w:customStyle="1" w:styleId="xl243">
    <w:name w:val="xl243"/>
    <w:basedOn w:val="a"/>
    <w:rsid w:val="00B35673"/>
    <w:pPr>
      <w:widowControl/>
      <w:pBdr>
        <w:top w:val="single" w:sz="4" w:space="0" w:color="000000"/>
        <w:left w:val="none" w:sz="0"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24"/>
      <w:lang w:eastAsia="zh-CN"/>
    </w:rPr>
  </w:style>
  <w:style w:type="paragraph" w:customStyle="1" w:styleId="xl244">
    <w:name w:val="xl244"/>
    <w:basedOn w:val="a"/>
    <w:rsid w:val="00B35673"/>
    <w:pPr>
      <w:widowControl/>
      <w:pBdr>
        <w:top w:val="single" w:sz="4" w:space="0" w:color="000000"/>
        <w:left w:val="none" w:sz="0" w:space="0" w:color="000000"/>
        <w:bottom w:val="single" w:sz="4" w:space="0" w:color="000000"/>
        <w:right w:val="single" w:sz="4" w:space="0" w:color="000000"/>
      </w:pBdr>
      <w:shd w:val="clear" w:color="auto" w:fill="FFFFFF"/>
      <w:spacing w:before="280" w:after="280"/>
      <w:jc w:val="center"/>
      <w:textAlignment w:val="center"/>
    </w:pPr>
    <w:rPr>
      <w:rFonts w:eastAsia="Times New Roman"/>
      <w:b/>
      <w:bCs/>
      <w:kern w:val="0"/>
      <w:sz w:val="24"/>
      <w:lang w:eastAsia="zh-CN"/>
    </w:rPr>
  </w:style>
  <w:style w:type="paragraph" w:customStyle="1" w:styleId="xl245">
    <w:name w:val="xl245"/>
    <w:basedOn w:val="a"/>
    <w:rsid w:val="00B35673"/>
    <w:pPr>
      <w:widowControl/>
      <w:pBdr>
        <w:top w:val="single" w:sz="4" w:space="0" w:color="000000"/>
        <w:left w:val="single" w:sz="4" w:space="0" w:color="000000"/>
        <w:bottom w:val="none" w:sz="0" w:space="0" w:color="000000"/>
        <w:right w:val="single" w:sz="4" w:space="0" w:color="000000"/>
      </w:pBdr>
      <w:shd w:val="clear" w:color="auto" w:fill="FFFF00"/>
      <w:spacing w:before="280" w:after="280"/>
      <w:jc w:val="center"/>
      <w:textAlignment w:val="center"/>
    </w:pPr>
    <w:rPr>
      <w:rFonts w:eastAsia="Times New Roman"/>
      <w:kern w:val="0"/>
      <w:sz w:val="18"/>
      <w:szCs w:val="18"/>
      <w:lang w:eastAsia="zh-CN"/>
    </w:rPr>
  </w:style>
  <w:style w:type="paragraph" w:customStyle="1" w:styleId="xl246">
    <w:name w:val="xl246"/>
    <w:basedOn w:val="a"/>
    <w:rsid w:val="00B35673"/>
    <w:pPr>
      <w:widowControl/>
      <w:pBdr>
        <w:top w:val="none" w:sz="0" w:space="0" w:color="000000"/>
        <w:left w:val="single" w:sz="4" w:space="0" w:color="000000"/>
        <w:bottom w:val="none" w:sz="0" w:space="0" w:color="000000"/>
        <w:right w:val="single" w:sz="4" w:space="0" w:color="000000"/>
      </w:pBdr>
      <w:shd w:val="clear" w:color="auto" w:fill="FFFF00"/>
      <w:spacing w:before="280" w:after="280"/>
      <w:jc w:val="center"/>
      <w:textAlignment w:val="center"/>
    </w:pPr>
    <w:rPr>
      <w:rFonts w:eastAsia="Times New Roman"/>
      <w:kern w:val="0"/>
      <w:sz w:val="18"/>
      <w:szCs w:val="18"/>
      <w:lang w:eastAsia="zh-CN"/>
    </w:rPr>
  </w:style>
  <w:style w:type="paragraph" w:customStyle="1" w:styleId="xl247">
    <w:name w:val="xl247"/>
    <w:basedOn w:val="a"/>
    <w:rsid w:val="00B35673"/>
    <w:pPr>
      <w:widowControl/>
      <w:pBdr>
        <w:top w:val="none" w:sz="0" w:space="0" w:color="000000"/>
        <w:left w:val="single" w:sz="4" w:space="0" w:color="000000"/>
        <w:bottom w:val="single" w:sz="4" w:space="0" w:color="000000"/>
        <w:right w:val="single" w:sz="4" w:space="0" w:color="000000"/>
      </w:pBdr>
      <w:shd w:val="clear" w:color="auto" w:fill="FFFF00"/>
      <w:spacing w:before="280" w:after="280"/>
      <w:jc w:val="center"/>
      <w:textAlignment w:val="center"/>
    </w:pPr>
    <w:rPr>
      <w:rFonts w:eastAsia="Times New Roman"/>
      <w:kern w:val="0"/>
      <w:sz w:val="18"/>
      <w:szCs w:val="18"/>
      <w:lang w:eastAsia="zh-CN"/>
    </w:rPr>
  </w:style>
  <w:style w:type="paragraph" w:customStyle="1" w:styleId="xl248">
    <w:name w:val="xl248"/>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49">
    <w:name w:val="xl249"/>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50">
    <w:name w:val="xl250"/>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color w:val="000000"/>
      <w:kern w:val="0"/>
      <w:sz w:val="18"/>
      <w:szCs w:val="18"/>
      <w:lang w:eastAsia="zh-CN"/>
    </w:rPr>
  </w:style>
  <w:style w:type="paragraph" w:customStyle="1" w:styleId="xl251">
    <w:name w:val="xl251"/>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52">
    <w:name w:val="xl252"/>
    <w:basedOn w:val="a"/>
    <w:rsid w:val="00B35673"/>
    <w:pPr>
      <w:widowControl/>
      <w:pBdr>
        <w:top w:val="single" w:sz="4" w:space="0" w:color="000000"/>
        <w:left w:val="single" w:sz="4" w:space="0" w:color="000000"/>
        <w:bottom w:val="single" w:sz="4" w:space="0" w:color="000000"/>
        <w:right w:val="single" w:sz="4" w:space="0" w:color="000000"/>
      </w:pBdr>
      <w:shd w:val="clear" w:color="auto" w:fill="B7DEE8"/>
      <w:spacing w:before="280" w:after="280"/>
      <w:jc w:val="center"/>
      <w:textAlignment w:val="center"/>
    </w:pPr>
    <w:rPr>
      <w:rFonts w:eastAsia="Times New Roman"/>
      <w:b/>
      <w:bCs/>
      <w:kern w:val="0"/>
      <w:sz w:val="18"/>
      <w:szCs w:val="18"/>
      <w:lang w:eastAsia="zh-CN"/>
    </w:rPr>
  </w:style>
  <w:style w:type="paragraph" w:customStyle="1" w:styleId="xl253">
    <w:name w:val="xl253"/>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54">
    <w:name w:val="xl254"/>
    <w:basedOn w:val="a"/>
    <w:rsid w:val="00B35673"/>
    <w:pPr>
      <w:widowControl/>
      <w:pBdr>
        <w:top w:val="single" w:sz="4" w:space="0" w:color="000000"/>
        <w:left w:val="single" w:sz="4" w:space="0" w:color="000000"/>
        <w:bottom w:val="none" w:sz="0"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55">
    <w:name w:val="xl255"/>
    <w:basedOn w:val="a"/>
    <w:rsid w:val="00B35673"/>
    <w:pPr>
      <w:widowControl/>
      <w:pBdr>
        <w:top w:val="none" w:sz="0" w:space="0" w:color="000000"/>
        <w:left w:val="single" w:sz="4"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56">
    <w:name w:val="xl256"/>
    <w:basedOn w:val="a"/>
    <w:rsid w:val="00B35673"/>
    <w:pPr>
      <w:widowControl/>
      <w:pBdr>
        <w:top w:val="single" w:sz="4" w:space="0" w:color="000000"/>
        <w:left w:val="single" w:sz="4" w:space="0" w:color="000000"/>
        <w:bottom w:val="none" w:sz="0" w:space="0" w:color="000000"/>
        <w:right w:val="none" w:sz="0" w:space="0" w:color="000000"/>
      </w:pBdr>
      <w:shd w:val="clear" w:color="auto" w:fill="FFFF00"/>
      <w:spacing w:before="280" w:after="280"/>
      <w:jc w:val="center"/>
      <w:textAlignment w:val="center"/>
    </w:pPr>
    <w:rPr>
      <w:rFonts w:eastAsia="Times New Roman"/>
      <w:color w:val="000000"/>
      <w:kern w:val="0"/>
      <w:sz w:val="18"/>
      <w:szCs w:val="18"/>
      <w:lang w:eastAsia="zh-CN"/>
    </w:rPr>
  </w:style>
  <w:style w:type="paragraph" w:customStyle="1" w:styleId="xl257">
    <w:name w:val="xl257"/>
    <w:basedOn w:val="a"/>
    <w:rsid w:val="00B35673"/>
    <w:pPr>
      <w:widowControl/>
      <w:pBdr>
        <w:top w:val="single" w:sz="4" w:space="0" w:color="000000"/>
        <w:left w:val="none" w:sz="0" w:space="0" w:color="000000"/>
        <w:bottom w:val="none" w:sz="0" w:space="0" w:color="000000"/>
        <w:right w:val="single" w:sz="4" w:space="0" w:color="000000"/>
      </w:pBdr>
      <w:shd w:val="clear" w:color="auto" w:fill="FFFF00"/>
      <w:spacing w:before="280" w:after="280"/>
      <w:jc w:val="center"/>
      <w:textAlignment w:val="center"/>
    </w:pPr>
    <w:rPr>
      <w:rFonts w:eastAsia="Times New Roman"/>
      <w:color w:val="000000"/>
      <w:kern w:val="0"/>
      <w:sz w:val="18"/>
      <w:szCs w:val="18"/>
      <w:lang w:eastAsia="zh-CN"/>
    </w:rPr>
  </w:style>
  <w:style w:type="paragraph" w:customStyle="1" w:styleId="xl258">
    <w:name w:val="xl258"/>
    <w:basedOn w:val="a"/>
    <w:rsid w:val="00B35673"/>
    <w:pPr>
      <w:widowControl/>
      <w:pBdr>
        <w:top w:val="none" w:sz="0" w:space="0" w:color="000000"/>
        <w:left w:val="single" w:sz="4" w:space="0" w:color="000000"/>
        <w:bottom w:val="none" w:sz="0" w:space="0" w:color="000000"/>
        <w:right w:val="none" w:sz="0" w:space="0" w:color="000000"/>
      </w:pBdr>
      <w:shd w:val="clear" w:color="auto" w:fill="FFFF00"/>
      <w:spacing w:before="280" w:after="280"/>
      <w:jc w:val="center"/>
      <w:textAlignment w:val="center"/>
    </w:pPr>
    <w:rPr>
      <w:rFonts w:eastAsia="Times New Roman"/>
      <w:color w:val="000000"/>
      <w:kern w:val="0"/>
      <w:sz w:val="18"/>
      <w:szCs w:val="18"/>
      <w:lang w:eastAsia="zh-CN"/>
    </w:rPr>
  </w:style>
  <w:style w:type="paragraph" w:customStyle="1" w:styleId="xl259">
    <w:name w:val="xl259"/>
    <w:basedOn w:val="a"/>
    <w:rsid w:val="00B35673"/>
    <w:pPr>
      <w:widowControl/>
      <w:pBdr>
        <w:top w:val="none" w:sz="0" w:space="0" w:color="000000"/>
        <w:left w:val="none" w:sz="0" w:space="0" w:color="000000"/>
        <w:bottom w:val="none" w:sz="0" w:space="0" w:color="000000"/>
        <w:right w:val="single" w:sz="4" w:space="0" w:color="000000"/>
      </w:pBdr>
      <w:shd w:val="clear" w:color="auto" w:fill="FFFF00"/>
      <w:spacing w:before="280" w:after="280"/>
      <w:jc w:val="center"/>
      <w:textAlignment w:val="center"/>
    </w:pPr>
    <w:rPr>
      <w:rFonts w:eastAsia="Times New Roman"/>
      <w:color w:val="000000"/>
      <w:kern w:val="0"/>
      <w:sz w:val="18"/>
      <w:szCs w:val="18"/>
      <w:lang w:eastAsia="zh-CN"/>
    </w:rPr>
  </w:style>
  <w:style w:type="paragraph" w:customStyle="1" w:styleId="xl260">
    <w:name w:val="xl260"/>
    <w:basedOn w:val="a"/>
    <w:rsid w:val="00B35673"/>
    <w:pPr>
      <w:widowControl/>
      <w:pBdr>
        <w:top w:val="none" w:sz="0" w:space="0" w:color="000000"/>
        <w:left w:val="single" w:sz="4" w:space="0" w:color="000000"/>
        <w:bottom w:val="single" w:sz="4" w:space="0" w:color="000000"/>
        <w:right w:val="none" w:sz="0" w:space="0" w:color="000000"/>
      </w:pBdr>
      <w:shd w:val="clear" w:color="auto" w:fill="FFFF00"/>
      <w:spacing w:before="280" w:after="280"/>
      <w:jc w:val="center"/>
      <w:textAlignment w:val="center"/>
    </w:pPr>
    <w:rPr>
      <w:rFonts w:eastAsia="Times New Roman"/>
      <w:color w:val="000000"/>
      <w:kern w:val="0"/>
      <w:sz w:val="18"/>
      <w:szCs w:val="18"/>
      <w:lang w:eastAsia="zh-CN"/>
    </w:rPr>
  </w:style>
  <w:style w:type="paragraph" w:customStyle="1" w:styleId="xl261">
    <w:name w:val="xl261"/>
    <w:basedOn w:val="a"/>
    <w:rsid w:val="00B35673"/>
    <w:pPr>
      <w:widowControl/>
      <w:pBdr>
        <w:top w:val="none" w:sz="0" w:space="0" w:color="000000"/>
        <w:left w:val="none" w:sz="0" w:space="0" w:color="000000"/>
        <w:bottom w:val="single" w:sz="4" w:space="0" w:color="000000"/>
        <w:right w:val="single" w:sz="4" w:space="0" w:color="000000"/>
      </w:pBdr>
      <w:shd w:val="clear" w:color="auto" w:fill="FFFF00"/>
      <w:spacing w:before="280" w:after="280"/>
      <w:jc w:val="center"/>
      <w:textAlignment w:val="center"/>
    </w:pPr>
    <w:rPr>
      <w:rFonts w:eastAsia="Times New Roman"/>
      <w:color w:val="000000"/>
      <w:kern w:val="0"/>
      <w:sz w:val="18"/>
      <w:szCs w:val="18"/>
      <w:lang w:eastAsia="zh-CN"/>
    </w:rPr>
  </w:style>
  <w:style w:type="paragraph" w:customStyle="1" w:styleId="xl262">
    <w:name w:val="xl262"/>
    <w:basedOn w:val="a"/>
    <w:rsid w:val="00B35673"/>
    <w:pPr>
      <w:widowControl/>
      <w:pBdr>
        <w:top w:val="single" w:sz="4" w:space="0" w:color="000000"/>
        <w:left w:val="single" w:sz="4" w:space="0" w:color="000000"/>
        <w:bottom w:val="single" w:sz="4" w:space="0" w:color="000000"/>
        <w:right w:val="single" w:sz="4" w:space="0" w:color="000000"/>
      </w:pBdr>
      <w:shd w:val="clear" w:color="auto" w:fill="FFFF00"/>
      <w:spacing w:before="280" w:after="280"/>
      <w:jc w:val="center"/>
      <w:textAlignment w:val="top"/>
    </w:pPr>
    <w:rPr>
      <w:rFonts w:eastAsia="Times New Roman"/>
      <w:b/>
      <w:bCs/>
      <w:color w:val="000000"/>
      <w:kern w:val="0"/>
      <w:sz w:val="18"/>
      <w:szCs w:val="18"/>
      <w:lang w:eastAsia="zh-CN"/>
    </w:rPr>
  </w:style>
  <w:style w:type="paragraph" w:customStyle="1" w:styleId="xl263">
    <w:name w:val="xl263"/>
    <w:basedOn w:val="a"/>
    <w:rsid w:val="00B35673"/>
    <w:pPr>
      <w:widowControl/>
      <w:pBdr>
        <w:top w:val="single" w:sz="4" w:space="0" w:color="000000"/>
        <w:left w:val="single" w:sz="4" w:space="0" w:color="000000"/>
        <w:bottom w:val="single" w:sz="4" w:space="0" w:color="000000"/>
        <w:right w:val="single" w:sz="4" w:space="0" w:color="000000"/>
      </w:pBdr>
      <w:shd w:val="clear" w:color="auto" w:fill="B8CCE4"/>
      <w:spacing w:before="280" w:after="280"/>
      <w:jc w:val="center"/>
      <w:textAlignment w:val="center"/>
    </w:pPr>
    <w:rPr>
      <w:rFonts w:eastAsia="Times New Roman"/>
      <w:color w:val="000000"/>
      <w:kern w:val="0"/>
      <w:sz w:val="18"/>
      <w:szCs w:val="18"/>
      <w:lang w:eastAsia="zh-CN"/>
    </w:rPr>
  </w:style>
  <w:style w:type="paragraph" w:customStyle="1" w:styleId="xl264">
    <w:name w:val="xl264"/>
    <w:basedOn w:val="a"/>
    <w:rsid w:val="00B35673"/>
    <w:pPr>
      <w:widowControl/>
      <w:pBdr>
        <w:top w:val="none" w:sz="0" w:space="0" w:color="000000"/>
        <w:left w:val="single" w:sz="4" w:space="0" w:color="000000"/>
        <w:bottom w:val="single" w:sz="4" w:space="0" w:color="000000"/>
        <w:right w:val="single" w:sz="4" w:space="0" w:color="000000"/>
      </w:pBdr>
      <w:shd w:val="clear" w:color="auto" w:fill="B8CCE4"/>
      <w:spacing w:before="280" w:after="280"/>
      <w:jc w:val="center"/>
      <w:textAlignment w:val="top"/>
    </w:pPr>
    <w:rPr>
      <w:rFonts w:eastAsia="Times New Roman"/>
      <w:kern w:val="0"/>
      <w:sz w:val="18"/>
      <w:szCs w:val="18"/>
      <w:lang w:eastAsia="zh-CN"/>
    </w:rPr>
  </w:style>
  <w:style w:type="paragraph" w:customStyle="1" w:styleId="xl265">
    <w:name w:val="xl265"/>
    <w:basedOn w:val="a"/>
    <w:rsid w:val="00B35673"/>
    <w:pPr>
      <w:widowControl/>
      <w:pBdr>
        <w:top w:val="single" w:sz="4" w:space="0" w:color="000000"/>
        <w:left w:val="single" w:sz="4" w:space="0" w:color="000000"/>
        <w:bottom w:val="single" w:sz="4" w:space="0" w:color="000000"/>
        <w:right w:val="single" w:sz="4" w:space="0" w:color="000000"/>
      </w:pBdr>
      <w:shd w:val="clear" w:color="auto" w:fill="B8CCE4"/>
      <w:spacing w:before="280" w:after="280"/>
      <w:jc w:val="center"/>
      <w:textAlignment w:val="top"/>
    </w:pPr>
    <w:rPr>
      <w:rFonts w:eastAsia="Times New Roman"/>
      <w:kern w:val="0"/>
      <w:sz w:val="18"/>
      <w:szCs w:val="18"/>
      <w:lang w:eastAsia="zh-CN"/>
    </w:rPr>
  </w:style>
  <w:style w:type="paragraph" w:customStyle="1" w:styleId="xl266">
    <w:name w:val="xl266"/>
    <w:basedOn w:val="a"/>
    <w:rsid w:val="00B35673"/>
    <w:pPr>
      <w:widowControl/>
      <w:pBdr>
        <w:top w:val="single" w:sz="4" w:space="0" w:color="000000"/>
        <w:left w:val="single" w:sz="4" w:space="0" w:color="000000"/>
        <w:bottom w:val="single" w:sz="4" w:space="0" w:color="000000"/>
        <w:right w:val="single" w:sz="4" w:space="0" w:color="000000"/>
      </w:pBdr>
      <w:shd w:val="clear" w:color="auto" w:fill="B8CCE4"/>
      <w:spacing w:before="280" w:after="280"/>
      <w:jc w:val="center"/>
      <w:textAlignment w:val="top"/>
    </w:pPr>
    <w:rPr>
      <w:rFonts w:eastAsia="Times New Roman"/>
      <w:color w:val="000000"/>
      <w:kern w:val="0"/>
      <w:sz w:val="18"/>
      <w:szCs w:val="18"/>
      <w:lang w:eastAsia="zh-CN"/>
    </w:rPr>
  </w:style>
  <w:style w:type="paragraph" w:customStyle="1" w:styleId="xl267">
    <w:name w:val="xl267"/>
    <w:basedOn w:val="a"/>
    <w:rsid w:val="00B35673"/>
    <w:pPr>
      <w:widowControl/>
      <w:pBdr>
        <w:top w:val="single" w:sz="4" w:space="0" w:color="000000"/>
        <w:left w:val="single" w:sz="4" w:space="0" w:color="000000"/>
        <w:bottom w:val="single" w:sz="4" w:space="0" w:color="000000"/>
        <w:right w:val="single" w:sz="4" w:space="0" w:color="000000"/>
      </w:pBdr>
      <w:shd w:val="clear" w:color="auto" w:fill="B8CCE4"/>
      <w:spacing w:before="280" w:after="280"/>
      <w:jc w:val="center"/>
      <w:textAlignment w:val="top"/>
    </w:pPr>
    <w:rPr>
      <w:rFonts w:eastAsia="Times New Roman"/>
      <w:kern w:val="0"/>
      <w:sz w:val="18"/>
      <w:szCs w:val="18"/>
      <w:lang w:eastAsia="zh-CN"/>
    </w:rPr>
  </w:style>
  <w:style w:type="paragraph" w:customStyle="1" w:styleId="xl268">
    <w:name w:val="xl268"/>
    <w:basedOn w:val="a"/>
    <w:rsid w:val="00B35673"/>
    <w:pPr>
      <w:widowControl/>
      <w:pBdr>
        <w:top w:val="single" w:sz="4" w:space="0" w:color="000000"/>
        <w:left w:val="single" w:sz="4" w:space="0" w:color="000000"/>
        <w:bottom w:val="single" w:sz="4" w:space="0" w:color="000000"/>
        <w:right w:val="single" w:sz="4" w:space="0" w:color="000000"/>
      </w:pBdr>
      <w:shd w:val="clear" w:color="auto" w:fill="B8CCE4"/>
      <w:spacing w:before="280" w:after="280"/>
      <w:jc w:val="center"/>
      <w:textAlignment w:val="center"/>
    </w:pPr>
    <w:rPr>
      <w:rFonts w:eastAsia="Times New Roman"/>
      <w:b/>
      <w:bCs/>
      <w:color w:val="000000"/>
      <w:kern w:val="0"/>
      <w:sz w:val="18"/>
      <w:szCs w:val="18"/>
      <w:lang w:eastAsia="zh-CN"/>
    </w:rPr>
  </w:style>
  <w:style w:type="paragraph" w:customStyle="1" w:styleId="xl269">
    <w:name w:val="xl269"/>
    <w:basedOn w:val="a"/>
    <w:rsid w:val="00B35673"/>
    <w:pPr>
      <w:widowControl/>
      <w:pBdr>
        <w:top w:val="single" w:sz="4" w:space="0" w:color="000000"/>
        <w:left w:val="single" w:sz="4" w:space="0" w:color="000000"/>
        <w:bottom w:val="single" w:sz="4" w:space="0" w:color="000000"/>
        <w:right w:val="single" w:sz="4" w:space="0" w:color="000000"/>
      </w:pBdr>
      <w:shd w:val="clear" w:color="auto" w:fill="FCD5B4"/>
      <w:spacing w:before="280" w:after="280"/>
      <w:jc w:val="center"/>
      <w:textAlignment w:val="center"/>
    </w:pPr>
    <w:rPr>
      <w:rFonts w:eastAsia="Times New Roman"/>
      <w:kern w:val="0"/>
      <w:sz w:val="18"/>
      <w:szCs w:val="18"/>
      <w:lang w:eastAsia="zh-CN"/>
    </w:rPr>
  </w:style>
  <w:style w:type="paragraph" w:customStyle="1" w:styleId="xl270">
    <w:name w:val="xl270"/>
    <w:basedOn w:val="a"/>
    <w:rsid w:val="00B35673"/>
    <w:pPr>
      <w:widowControl/>
      <w:pBdr>
        <w:top w:val="single" w:sz="4" w:space="0" w:color="000000"/>
        <w:left w:val="single" w:sz="4" w:space="0" w:color="000000"/>
        <w:bottom w:val="single" w:sz="4" w:space="0" w:color="000000"/>
        <w:right w:val="single" w:sz="4" w:space="0" w:color="000000"/>
      </w:pBdr>
      <w:shd w:val="clear" w:color="auto" w:fill="FCD5B4"/>
      <w:spacing w:before="280" w:after="280"/>
      <w:jc w:val="center"/>
      <w:textAlignment w:val="center"/>
    </w:pPr>
    <w:rPr>
      <w:rFonts w:eastAsia="Times New Roman"/>
      <w:color w:val="000000"/>
      <w:kern w:val="0"/>
      <w:sz w:val="18"/>
      <w:szCs w:val="18"/>
      <w:lang w:eastAsia="zh-CN"/>
    </w:rPr>
  </w:style>
  <w:style w:type="paragraph" w:customStyle="1" w:styleId="xl271">
    <w:name w:val="xl271"/>
    <w:basedOn w:val="a"/>
    <w:rsid w:val="00B35673"/>
    <w:pPr>
      <w:widowControl/>
      <w:pBdr>
        <w:top w:val="single" w:sz="4" w:space="0" w:color="000000"/>
        <w:left w:val="single" w:sz="4" w:space="0" w:color="000000"/>
        <w:bottom w:val="none" w:sz="0" w:space="0" w:color="000000"/>
        <w:right w:val="none" w:sz="0" w:space="0" w:color="000000"/>
      </w:pBdr>
      <w:shd w:val="clear" w:color="auto" w:fill="FCD5B4"/>
      <w:spacing w:before="280" w:after="280"/>
      <w:textAlignment w:val="top"/>
    </w:pPr>
    <w:rPr>
      <w:rFonts w:eastAsia="Times New Roman"/>
      <w:color w:val="000000"/>
      <w:kern w:val="0"/>
      <w:sz w:val="18"/>
      <w:szCs w:val="18"/>
      <w:lang w:eastAsia="zh-CN"/>
    </w:rPr>
  </w:style>
  <w:style w:type="paragraph" w:customStyle="1" w:styleId="xl272">
    <w:name w:val="xl272"/>
    <w:basedOn w:val="a"/>
    <w:rsid w:val="00B35673"/>
    <w:pPr>
      <w:widowControl/>
      <w:pBdr>
        <w:top w:val="single" w:sz="4" w:space="0" w:color="000000"/>
        <w:left w:val="single" w:sz="4" w:space="0" w:color="000000"/>
        <w:bottom w:val="single" w:sz="4" w:space="0" w:color="000000"/>
        <w:right w:val="single" w:sz="4" w:space="0" w:color="000000"/>
      </w:pBdr>
      <w:shd w:val="clear" w:color="auto" w:fill="FCD5B4"/>
      <w:spacing w:before="280" w:after="280"/>
      <w:textAlignment w:val="center"/>
    </w:pPr>
    <w:rPr>
      <w:rFonts w:eastAsia="Times New Roman"/>
      <w:color w:val="000000"/>
      <w:kern w:val="0"/>
      <w:sz w:val="18"/>
      <w:szCs w:val="18"/>
      <w:lang w:eastAsia="zh-CN"/>
    </w:rPr>
  </w:style>
  <w:style w:type="paragraph" w:customStyle="1" w:styleId="xl273">
    <w:name w:val="xl273"/>
    <w:basedOn w:val="a"/>
    <w:rsid w:val="00B35673"/>
    <w:pPr>
      <w:widowControl/>
      <w:pBdr>
        <w:top w:val="single" w:sz="4" w:space="0" w:color="000000"/>
        <w:left w:val="single" w:sz="4" w:space="0" w:color="000000"/>
        <w:bottom w:val="single" w:sz="4" w:space="0" w:color="000000"/>
        <w:right w:val="single" w:sz="4" w:space="0" w:color="000000"/>
      </w:pBdr>
      <w:shd w:val="clear" w:color="auto" w:fill="FCD5B4"/>
      <w:spacing w:before="280" w:after="280"/>
      <w:jc w:val="center"/>
      <w:textAlignment w:val="top"/>
    </w:pPr>
    <w:rPr>
      <w:rFonts w:eastAsia="Times New Roman"/>
      <w:color w:val="000000"/>
      <w:kern w:val="0"/>
      <w:sz w:val="18"/>
      <w:szCs w:val="18"/>
      <w:lang w:eastAsia="zh-CN"/>
    </w:rPr>
  </w:style>
  <w:style w:type="paragraph" w:customStyle="1" w:styleId="xl274">
    <w:name w:val="xl274"/>
    <w:basedOn w:val="a"/>
    <w:rsid w:val="00B35673"/>
    <w:pPr>
      <w:widowControl/>
      <w:shd w:val="clear" w:color="auto" w:fill="FCD5B4"/>
      <w:spacing w:before="280" w:after="280"/>
    </w:pPr>
    <w:rPr>
      <w:rFonts w:ascii="Arial" w:eastAsia="Times New Roman" w:hAnsi="Arial" w:cs="Arial"/>
      <w:kern w:val="0"/>
      <w:sz w:val="24"/>
      <w:lang w:eastAsia="zh-CN"/>
    </w:rPr>
  </w:style>
  <w:style w:type="paragraph" w:customStyle="1" w:styleId="xl275">
    <w:name w:val="xl275"/>
    <w:basedOn w:val="a"/>
    <w:rsid w:val="00B35673"/>
    <w:pPr>
      <w:widowControl/>
      <w:pBdr>
        <w:top w:val="single" w:sz="4" w:space="0" w:color="000000"/>
        <w:left w:val="single" w:sz="4" w:space="0" w:color="000000"/>
        <w:bottom w:val="single" w:sz="4" w:space="0" w:color="000000"/>
        <w:right w:val="none" w:sz="0" w:space="0" w:color="000000"/>
      </w:pBdr>
      <w:shd w:val="clear" w:color="auto" w:fill="FCD5B4"/>
      <w:spacing w:before="280" w:after="280"/>
    </w:pPr>
    <w:rPr>
      <w:rFonts w:eastAsia="Times New Roman"/>
      <w:b/>
      <w:bCs/>
      <w:kern w:val="0"/>
      <w:sz w:val="18"/>
      <w:szCs w:val="18"/>
      <w:lang w:eastAsia="zh-CN"/>
    </w:rPr>
  </w:style>
  <w:style w:type="paragraph" w:customStyle="1" w:styleId="xl276">
    <w:name w:val="xl276"/>
    <w:basedOn w:val="a"/>
    <w:rsid w:val="00B35673"/>
    <w:pPr>
      <w:widowControl/>
      <w:pBdr>
        <w:top w:val="single" w:sz="4" w:space="0" w:color="000000"/>
        <w:left w:val="single" w:sz="4" w:space="0" w:color="000000"/>
        <w:bottom w:val="single" w:sz="4" w:space="0" w:color="000000"/>
        <w:right w:val="single" w:sz="4" w:space="0" w:color="000000"/>
      </w:pBdr>
      <w:shd w:val="clear" w:color="auto" w:fill="FCD5B4"/>
      <w:spacing w:before="280" w:after="280"/>
      <w:textAlignment w:val="top"/>
    </w:pPr>
    <w:rPr>
      <w:rFonts w:eastAsia="Times New Roman"/>
      <w:color w:val="000000"/>
      <w:kern w:val="0"/>
      <w:sz w:val="18"/>
      <w:szCs w:val="18"/>
      <w:lang w:eastAsia="zh-CN"/>
    </w:rPr>
  </w:style>
  <w:style w:type="paragraph" w:customStyle="1" w:styleId="xl277">
    <w:name w:val="xl277"/>
    <w:basedOn w:val="a"/>
    <w:rsid w:val="00B35673"/>
    <w:pPr>
      <w:widowControl/>
      <w:pBdr>
        <w:top w:val="single" w:sz="4" w:space="0" w:color="000000"/>
        <w:left w:val="none" w:sz="0" w:space="0" w:color="000000"/>
        <w:bottom w:val="single" w:sz="4" w:space="0" w:color="000000"/>
        <w:right w:val="single" w:sz="4" w:space="0" w:color="000000"/>
      </w:pBdr>
      <w:shd w:val="clear" w:color="auto" w:fill="FCD5B4"/>
      <w:spacing w:before="280" w:after="280"/>
    </w:pPr>
    <w:rPr>
      <w:rFonts w:ascii="Arial" w:eastAsia="Times New Roman" w:hAnsi="Arial" w:cs="Arial"/>
      <w:b/>
      <w:bCs/>
      <w:kern w:val="0"/>
      <w:sz w:val="24"/>
      <w:lang w:eastAsia="zh-CN"/>
    </w:rPr>
  </w:style>
  <w:style w:type="paragraph" w:customStyle="1" w:styleId="xl278">
    <w:name w:val="xl278"/>
    <w:basedOn w:val="a"/>
    <w:rsid w:val="00B35673"/>
    <w:pPr>
      <w:widowControl/>
      <w:shd w:val="clear" w:color="auto" w:fill="FCD5B4"/>
      <w:spacing w:before="280" w:after="280"/>
    </w:pPr>
    <w:rPr>
      <w:rFonts w:ascii="Arial" w:eastAsia="Times New Roman" w:hAnsi="Arial" w:cs="Arial"/>
      <w:b/>
      <w:bCs/>
      <w:kern w:val="0"/>
      <w:sz w:val="24"/>
      <w:lang w:eastAsia="zh-CN"/>
    </w:rPr>
  </w:style>
  <w:style w:type="paragraph" w:customStyle="1" w:styleId="1f3">
    <w:name w:val="Текст1"/>
    <w:basedOn w:val="a"/>
    <w:rsid w:val="00B35673"/>
    <w:pPr>
      <w:widowControl/>
    </w:pPr>
    <w:rPr>
      <w:rFonts w:ascii="Courier New" w:eastAsia="Times New Roman" w:hAnsi="Courier New" w:cs="Courier New"/>
      <w:kern w:val="0"/>
      <w:szCs w:val="20"/>
      <w:lang w:eastAsia="zh-CN"/>
    </w:rPr>
  </w:style>
  <w:style w:type="paragraph" w:customStyle="1" w:styleId="38">
    <w:name w:val="Знак Знак3 Знак"/>
    <w:basedOn w:val="a"/>
    <w:rsid w:val="00B35673"/>
    <w:pPr>
      <w:widowControl/>
    </w:pPr>
    <w:rPr>
      <w:rFonts w:eastAsia="Times New Roman"/>
      <w:kern w:val="0"/>
      <w:sz w:val="24"/>
      <w:lang w:val="pl-PL" w:eastAsia="zh-CN"/>
    </w:rPr>
  </w:style>
  <w:style w:type="paragraph" w:customStyle="1" w:styleId="afff0">
    <w:name w:val="Заголовок статьи"/>
    <w:basedOn w:val="a"/>
    <w:next w:val="a"/>
    <w:rsid w:val="00B35673"/>
    <w:pPr>
      <w:widowControl/>
      <w:autoSpaceDE w:val="0"/>
      <w:ind w:left="1612" w:hanging="892"/>
      <w:jc w:val="both"/>
    </w:pPr>
    <w:rPr>
      <w:rFonts w:ascii="Arial" w:eastAsia="Times New Roman" w:hAnsi="Arial" w:cs="Arial"/>
      <w:kern w:val="0"/>
      <w:sz w:val="24"/>
      <w:lang w:eastAsia="zh-CN"/>
    </w:rPr>
  </w:style>
  <w:style w:type="paragraph" w:customStyle="1" w:styleId="afff1">
    <w:name w:val="Статья"/>
    <w:basedOn w:val="a"/>
    <w:rsid w:val="00B35673"/>
    <w:pPr>
      <w:widowControl/>
      <w:spacing w:before="400" w:line="360" w:lineRule="auto"/>
      <w:ind w:left="708"/>
    </w:pPr>
    <w:rPr>
      <w:rFonts w:eastAsia="Times New Roman"/>
      <w:b/>
      <w:kern w:val="0"/>
      <w:sz w:val="28"/>
      <w:lang w:eastAsia="zh-CN"/>
    </w:rPr>
  </w:style>
  <w:style w:type="paragraph" w:customStyle="1" w:styleId="afff2">
    <w:name w:val="Содержимое врезки"/>
    <w:basedOn w:val="afa"/>
    <w:rsid w:val="00B35673"/>
    <w:pPr>
      <w:suppressAutoHyphens/>
      <w:ind w:firstLine="0"/>
      <w:jc w:val="left"/>
    </w:pPr>
    <w:rPr>
      <w:rFonts w:ascii="Times New Roman" w:hAnsi="Times New Roman"/>
      <w:szCs w:val="28"/>
      <w:lang w:eastAsia="zh-CN"/>
    </w:rPr>
  </w:style>
  <w:style w:type="paragraph" w:customStyle="1" w:styleId="afff3">
    <w:name w:val="Содержимое таблицы"/>
    <w:basedOn w:val="a"/>
    <w:rsid w:val="00B35673"/>
    <w:pPr>
      <w:widowControl/>
      <w:suppressLineNumbers/>
    </w:pPr>
    <w:rPr>
      <w:rFonts w:eastAsia="Times New Roman"/>
      <w:kern w:val="0"/>
      <w:sz w:val="24"/>
      <w:lang w:eastAsia="zh-CN"/>
    </w:rPr>
  </w:style>
  <w:style w:type="paragraph" w:customStyle="1" w:styleId="afff4">
    <w:name w:val="Заголовок таблицы"/>
    <w:basedOn w:val="afff3"/>
    <w:rsid w:val="00B35673"/>
    <w:pPr>
      <w:jc w:val="center"/>
    </w:pPr>
    <w:rPr>
      <w:b/>
      <w:bCs/>
    </w:rPr>
  </w:style>
  <w:style w:type="numbering" w:customStyle="1" w:styleId="42">
    <w:name w:val="Нет списка4"/>
    <w:next w:val="a2"/>
    <w:uiPriority w:val="99"/>
    <w:semiHidden/>
    <w:unhideWhenUsed/>
    <w:rsid w:val="008541AE"/>
  </w:style>
  <w:style w:type="numbering" w:customStyle="1" w:styleId="WWNum12">
    <w:name w:val="WWNum12"/>
    <w:basedOn w:val="a2"/>
    <w:rsid w:val="008541AE"/>
    <w:pPr>
      <w:numPr>
        <w:numId w:val="9"/>
      </w:numPr>
    </w:pPr>
  </w:style>
  <w:style w:type="numbering" w:customStyle="1" w:styleId="WWNum111">
    <w:name w:val="WWNum111"/>
    <w:basedOn w:val="a2"/>
    <w:rsid w:val="008541AE"/>
    <w:pPr>
      <w:numPr>
        <w:numId w:val="10"/>
      </w:numPr>
    </w:pPr>
  </w:style>
  <w:style w:type="numbering" w:customStyle="1" w:styleId="130">
    <w:name w:val="Нет списка13"/>
    <w:next w:val="a2"/>
    <w:uiPriority w:val="99"/>
    <w:semiHidden/>
    <w:unhideWhenUsed/>
    <w:rsid w:val="008541AE"/>
  </w:style>
  <w:style w:type="numbering" w:customStyle="1" w:styleId="112">
    <w:name w:val="Нет списка112"/>
    <w:next w:val="a2"/>
    <w:uiPriority w:val="99"/>
    <w:semiHidden/>
    <w:unhideWhenUsed/>
    <w:rsid w:val="008541AE"/>
  </w:style>
  <w:style w:type="numbering" w:customStyle="1" w:styleId="WWNum121">
    <w:name w:val="WWNum121"/>
    <w:basedOn w:val="a2"/>
    <w:rsid w:val="008541AE"/>
  </w:style>
  <w:style w:type="numbering" w:customStyle="1" w:styleId="WWNum21">
    <w:name w:val="WWNum21"/>
    <w:basedOn w:val="a2"/>
    <w:rsid w:val="008541AE"/>
  </w:style>
  <w:style w:type="numbering" w:customStyle="1" w:styleId="WWNum1111">
    <w:name w:val="WWNum1111"/>
    <w:basedOn w:val="a2"/>
    <w:rsid w:val="008541AE"/>
  </w:style>
  <w:style w:type="numbering" w:customStyle="1" w:styleId="WWNum22">
    <w:name w:val="WWNum22"/>
    <w:basedOn w:val="a2"/>
    <w:rsid w:val="00B241A7"/>
    <w:pPr>
      <w:numPr>
        <w:numId w:val="11"/>
      </w:numPr>
    </w:pPr>
  </w:style>
  <w:style w:type="numbering" w:customStyle="1" w:styleId="52">
    <w:name w:val="Нет списка5"/>
    <w:next w:val="a2"/>
    <w:uiPriority w:val="99"/>
    <w:semiHidden/>
    <w:unhideWhenUsed/>
    <w:rsid w:val="00677F81"/>
  </w:style>
  <w:style w:type="numbering" w:customStyle="1" w:styleId="WWNum13">
    <w:name w:val="WWNum13"/>
    <w:basedOn w:val="a2"/>
    <w:rsid w:val="00677F81"/>
  </w:style>
  <w:style w:type="numbering" w:customStyle="1" w:styleId="WWNum112">
    <w:name w:val="WWNum112"/>
    <w:basedOn w:val="a2"/>
    <w:rsid w:val="00677F81"/>
  </w:style>
  <w:style w:type="numbering" w:customStyle="1" w:styleId="140">
    <w:name w:val="Нет списка14"/>
    <w:next w:val="a2"/>
    <w:uiPriority w:val="99"/>
    <w:semiHidden/>
    <w:unhideWhenUsed/>
    <w:rsid w:val="00677F81"/>
  </w:style>
  <w:style w:type="numbering" w:customStyle="1" w:styleId="113">
    <w:name w:val="Нет списка113"/>
    <w:next w:val="a2"/>
    <w:uiPriority w:val="99"/>
    <w:semiHidden/>
    <w:unhideWhenUsed/>
    <w:rsid w:val="00677F81"/>
  </w:style>
  <w:style w:type="numbering" w:customStyle="1" w:styleId="WWNum122">
    <w:name w:val="WWNum122"/>
    <w:basedOn w:val="a2"/>
    <w:rsid w:val="00677F81"/>
  </w:style>
  <w:style w:type="numbering" w:customStyle="1" w:styleId="WWNum23">
    <w:name w:val="WWNum23"/>
    <w:basedOn w:val="a2"/>
    <w:rsid w:val="00677F81"/>
  </w:style>
  <w:style w:type="numbering" w:customStyle="1" w:styleId="WWNum1112">
    <w:name w:val="WWNum1112"/>
    <w:basedOn w:val="a2"/>
    <w:rsid w:val="00677F81"/>
  </w:style>
  <w:style w:type="numbering" w:customStyle="1" w:styleId="215">
    <w:name w:val="Нет списка21"/>
    <w:next w:val="a2"/>
    <w:uiPriority w:val="99"/>
    <w:semiHidden/>
    <w:unhideWhenUsed/>
    <w:rsid w:val="00677F81"/>
  </w:style>
  <w:style w:type="numbering" w:customStyle="1" w:styleId="121">
    <w:name w:val="Нет списка121"/>
    <w:next w:val="a2"/>
    <w:uiPriority w:val="99"/>
    <w:semiHidden/>
    <w:unhideWhenUsed/>
    <w:rsid w:val="00677F81"/>
  </w:style>
  <w:style w:type="numbering" w:customStyle="1" w:styleId="WWNum131">
    <w:name w:val="WWNum131"/>
    <w:basedOn w:val="a2"/>
    <w:rsid w:val="00677F81"/>
  </w:style>
  <w:style w:type="numbering" w:customStyle="1" w:styleId="WWNum211">
    <w:name w:val="WWNum211"/>
    <w:basedOn w:val="a2"/>
    <w:rsid w:val="00677F81"/>
  </w:style>
  <w:style w:type="numbering" w:customStyle="1" w:styleId="WWNum1121">
    <w:name w:val="WWNum1121"/>
    <w:basedOn w:val="a2"/>
    <w:rsid w:val="00677F81"/>
  </w:style>
  <w:style w:type="numbering" w:customStyle="1" w:styleId="63">
    <w:name w:val="Нет списка6"/>
    <w:next w:val="a2"/>
    <w:uiPriority w:val="99"/>
    <w:semiHidden/>
    <w:unhideWhenUsed/>
    <w:rsid w:val="00C609F5"/>
  </w:style>
  <w:style w:type="numbering" w:customStyle="1" w:styleId="WWNum15">
    <w:name w:val="WWNum15"/>
    <w:basedOn w:val="a2"/>
    <w:rsid w:val="00C609F5"/>
  </w:style>
  <w:style w:type="numbering" w:customStyle="1" w:styleId="WWNum113">
    <w:name w:val="WWNum113"/>
    <w:basedOn w:val="a2"/>
    <w:rsid w:val="00C609F5"/>
  </w:style>
  <w:style w:type="numbering" w:customStyle="1" w:styleId="150">
    <w:name w:val="Нет списка15"/>
    <w:next w:val="a2"/>
    <w:uiPriority w:val="99"/>
    <w:semiHidden/>
    <w:unhideWhenUsed/>
    <w:rsid w:val="00C609F5"/>
  </w:style>
  <w:style w:type="numbering" w:customStyle="1" w:styleId="114">
    <w:name w:val="Нет списка114"/>
    <w:next w:val="a2"/>
    <w:uiPriority w:val="99"/>
    <w:semiHidden/>
    <w:unhideWhenUsed/>
    <w:rsid w:val="00C609F5"/>
  </w:style>
  <w:style w:type="numbering" w:customStyle="1" w:styleId="WWNum123">
    <w:name w:val="WWNum123"/>
    <w:basedOn w:val="a2"/>
    <w:rsid w:val="00C609F5"/>
  </w:style>
  <w:style w:type="numbering" w:customStyle="1" w:styleId="WWNum24">
    <w:name w:val="WWNum24"/>
    <w:basedOn w:val="a2"/>
    <w:rsid w:val="00C609F5"/>
  </w:style>
  <w:style w:type="numbering" w:customStyle="1" w:styleId="WWNum1113">
    <w:name w:val="WWNum1113"/>
    <w:basedOn w:val="a2"/>
    <w:rsid w:val="00C609F5"/>
  </w:style>
  <w:style w:type="numbering" w:customStyle="1" w:styleId="220">
    <w:name w:val="Нет списка22"/>
    <w:next w:val="a2"/>
    <w:uiPriority w:val="99"/>
    <w:semiHidden/>
    <w:unhideWhenUsed/>
    <w:rsid w:val="00C609F5"/>
  </w:style>
  <w:style w:type="numbering" w:customStyle="1" w:styleId="122">
    <w:name w:val="Нет списка122"/>
    <w:next w:val="a2"/>
    <w:uiPriority w:val="99"/>
    <w:semiHidden/>
    <w:unhideWhenUsed/>
    <w:rsid w:val="00C609F5"/>
  </w:style>
  <w:style w:type="numbering" w:customStyle="1" w:styleId="WWNum132">
    <w:name w:val="WWNum132"/>
    <w:basedOn w:val="a2"/>
    <w:rsid w:val="00C609F5"/>
  </w:style>
  <w:style w:type="numbering" w:customStyle="1" w:styleId="WWNum212">
    <w:name w:val="WWNum212"/>
    <w:basedOn w:val="a2"/>
    <w:rsid w:val="00C609F5"/>
  </w:style>
  <w:style w:type="numbering" w:customStyle="1" w:styleId="WWNum1122">
    <w:name w:val="WWNum1122"/>
    <w:basedOn w:val="a2"/>
    <w:rsid w:val="00C609F5"/>
  </w:style>
  <w:style w:type="table" w:customStyle="1" w:styleId="1f4">
    <w:name w:val="Сетка таблицы1"/>
    <w:basedOn w:val="a1"/>
    <w:next w:val="afd"/>
    <w:uiPriority w:val="59"/>
    <w:rsid w:val="00C609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2"/>
    <w:uiPriority w:val="99"/>
    <w:semiHidden/>
    <w:unhideWhenUsed/>
    <w:rsid w:val="00C609F5"/>
  </w:style>
  <w:style w:type="numbering" w:customStyle="1" w:styleId="131">
    <w:name w:val="Нет списка131"/>
    <w:next w:val="a2"/>
    <w:uiPriority w:val="99"/>
    <w:semiHidden/>
    <w:unhideWhenUsed/>
    <w:rsid w:val="00C609F5"/>
  </w:style>
  <w:style w:type="numbering" w:customStyle="1" w:styleId="WWNum141">
    <w:name w:val="WWNum141"/>
    <w:basedOn w:val="a2"/>
    <w:rsid w:val="00C609F5"/>
  </w:style>
  <w:style w:type="numbering" w:customStyle="1" w:styleId="WWNum221">
    <w:name w:val="WWNum221"/>
    <w:basedOn w:val="a2"/>
    <w:rsid w:val="00C609F5"/>
  </w:style>
  <w:style w:type="numbering" w:customStyle="1" w:styleId="WWNum1131">
    <w:name w:val="WWNum1131"/>
    <w:basedOn w:val="a2"/>
    <w:rsid w:val="00C609F5"/>
  </w:style>
  <w:style w:type="numbering" w:customStyle="1" w:styleId="410">
    <w:name w:val="Нет списка41"/>
    <w:next w:val="a2"/>
    <w:uiPriority w:val="99"/>
    <w:semiHidden/>
    <w:unhideWhenUsed/>
    <w:rsid w:val="00C609F5"/>
  </w:style>
  <w:style w:type="numbering" w:customStyle="1" w:styleId="141">
    <w:name w:val="Нет списка141"/>
    <w:next w:val="a2"/>
    <w:uiPriority w:val="99"/>
    <w:semiHidden/>
    <w:unhideWhenUsed/>
    <w:rsid w:val="00C609F5"/>
  </w:style>
  <w:style w:type="numbering" w:customStyle="1" w:styleId="WWNum151">
    <w:name w:val="WWNum151"/>
    <w:basedOn w:val="a2"/>
    <w:rsid w:val="00C609F5"/>
  </w:style>
  <w:style w:type="numbering" w:customStyle="1" w:styleId="WWNum231">
    <w:name w:val="WWNum231"/>
    <w:basedOn w:val="a2"/>
    <w:rsid w:val="00C609F5"/>
  </w:style>
  <w:style w:type="numbering" w:customStyle="1" w:styleId="WWNum114">
    <w:name w:val="WWNum114"/>
    <w:basedOn w:val="a2"/>
    <w:rsid w:val="00C609F5"/>
  </w:style>
  <w:style w:type="numbering" w:customStyle="1" w:styleId="510">
    <w:name w:val="Нет списка51"/>
    <w:next w:val="a2"/>
    <w:uiPriority w:val="99"/>
    <w:semiHidden/>
    <w:unhideWhenUsed/>
    <w:rsid w:val="00C609F5"/>
  </w:style>
  <w:style w:type="numbering" w:customStyle="1" w:styleId="151">
    <w:name w:val="Нет списка151"/>
    <w:next w:val="a2"/>
    <w:uiPriority w:val="99"/>
    <w:semiHidden/>
    <w:unhideWhenUsed/>
    <w:rsid w:val="00C609F5"/>
  </w:style>
  <w:style w:type="numbering" w:customStyle="1" w:styleId="WWNum16">
    <w:name w:val="WWNum16"/>
    <w:basedOn w:val="a2"/>
    <w:rsid w:val="00C609F5"/>
  </w:style>
  <w:style w:type="numbering" w:customStyle="1" w:styleId="WWNum241">
    <w:name w:val="WWNum241"/>
    <w:basedOn w:val="a2"/>
    <w:rsid w:val="00C609F5"/>
  </w:style>
  <w:style w:type="numbering" w:customStyle="1" w:styleId="WWNum115">
    <w:name w:val="WWNum115"/>
    <w:basedOn w:val="a2"/>
    <w:rsid w:val="00C609F5"/>
  </w:style>
  <w:style w:type="numbering" w:customStyle="1" w:styleId="72">
    <w:name w:val="Нет списка7"/>
    <w:next w:val="a2"/>
    <w:uiPriority w:val="99"/>
    <w:semiHidden/>
    <w:unhideWhenUsed/>
    <w:rsid w:val="007E41A3"/>
  </w:style>
  <w:style w:type="numbering" w:customStyle="1" w:styleId="WWNum17">
    <w:name w:val="WWNum17"/>
    <w:basedOn w:val="a2"/>
    <w:rsid w:val="007E41A3"/>
  </w:style>
  <w:style w:type="numbering" w:customStyle="1" w:styleId="WWNum116">
    <w:name w:val="WWNum116"/>
    <w:basedOn w:val="a2"/>
    <w:rsid w:val="007E41A3"/>
    <w:pPr>
      <w:numPr>
        <w:numId w:val="4"/>
      </w:numPr>
    </w:pPr>
  </w:style>
  <w:style w:type="numbering" w:customStyle="1" w:styleId="160">
    <w:name w:val="Нет списка16"/>
    <w:next w:val="a2"/>
    <w:uiPriority w:val="99"/>
    <w:semiHidden/>
    <w:unhideWhenUsed/>
    <w:rsid w:val="007E41A3"/>
  </w:style>
  <w:style w:type="numbering" w:customStyle="1" w:styleId="115">
    <w:name w:val="Нет списка115"/>
    <w:next w:val="a2"/>
    <w:uiPriority w:val="99"/>
    <w:semiHidden/>
    <w:unhideWhenUsed/>
    <w:rsid w:val="007E41A3"/>
  </w:style>
  <w:style w:type="numbering" w:customStyle="1" w:styleId="WWNum124">
    <w:name w:val="WWNum124"/>
    <w:basedOn w:val="a2"/>
    <w:rsid w:val="007E41A3"/>
    <w:pPr>
      <w:numPr>
        <w:numId w:val="5"/>
      </w:numPr>
    </w:pPr>
  </w:style>
  <w:style w:type="numbering" w:customStyle="1" w:styleId="WWNum25">
    <w:name w:val="WWNum25"/>
    <w:basedOn w:val="a2"/>
    <w:rsid w:val="007E41A3"/>
    <w:pPr>
      <w:numPr>
        <w:numId w:val="6"/>
      </w:numPr>
    </w:pPr>
  </w:style>
  <w:style w:type="numbering" w:customStyle="1" w:styleId="WWNum1114">
    <w:name w:val="WWNum1114"/>
    <w:basedOn w:val="a2"/>
    <w:rsid w:val="007E41A3"/>
    <w:pPr>
      <w:numPr>
        <w:numId w:val="7"/>
      </w:numPr>
    </w:pPr>
  </w:style>
  <w:style w:type="numbering" w:customStyle="1" w:styleId="230">
    <w:name w:val="Нет списка23"/>
    <w:next w:val="a2"/>
    <w:uiPriority w:val="99"/>
    <w:semiHidden/>
    <w:unhideWhenUsed/>
    <w:rsid w:val="007E41A3"/>
  </w:style>
  <w:style w:type="numbering" w:customStyle="1" w:styleId="123">
    <w:name w:val="Нет списка123"/>
    <w:next w:val="a2"/>
    <w:uiPriority w:val="99"/>
    <w:semiHidden/>
    <w:unhideWhenUsed/>
    <w:rsid w:val="007E41A3"/>
  </w:style>
  <w:style w:type="numbering" w:customStyle="1" w:styleId="WWNum133">
    <w:name w:val="WWNum133"/>
    <w:basedOn w:val="a2"/>
    <w:rsid w:val="007E41A3"/>
  </w:style>
  <w:style w:type="numbering" w:customStyle="1" w:styleId="WWNum213">
    <w:name w:val="WWNum213"/>
    <w:basedOn w:val="a2"/>
    <w:rsid w:val="007E41A3"/>
  </w:style>
  <w:style w:type="numbering" w:customStyle="1" w:styleId="WWNum1123">
    <w:name w:val="WWNum1123"/>
    <w:basedOn w:val="a2"/>
    <w:rsid w:val="007E41A3"/>
  </w:style>
  <w:style w:type="table" w:customStyle="1" w:styleId="29">
    <w:name w:val="Сетка таблицы2"/>
    <w:basedOn w:val="a1"/>
    <w:next w:val="afd"/>
    <w:uiPriority w:val="59"/>
    <w:rsid w:val="007E41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
    <w:name w:val="Нет списка32"/>
    <w:next w:val="a2"/>
    <w:uiPriority w:val="99"/>
    <w:semiHidden/>
    <w:unhideWhenUsed/>
    <w:rsid w:val="007E41A3"/>
  </w:style>
  <w:style w:type="numbering" w:customStyle="1" w:styleId="132">
    <w:name w:val="Нет списка132"/>
    <w:next w:val="a2"/>
    <w:uiPriority w:val="99"/>
    <w:semiHidden/>
    <w:unhideWhenUsed/>
    <w:rsid w:val="007E41A3"/>
  </w:style>
  <w:style w:type="numbering" w:customStyle="1" w:styleId="WWNum142">
    <w:name w:val="WWNum142"/>
    <w:basedOn w:val="a2"/>
    <w:rsid w:val="007E41A3"/>
  </w:style>
  <w:style w:type="numbering" w:customStyle="1" w:styleId="WWNum222">
    <w:name w:val="WWNum222"/>
    <w:basedOn w:val="a2"/>
    <w:rsid w:val="007E41A3"/>
  </w:style>
  <w:style w:type="numbering" w:customStyle="1" w:styleId="WWNum1132">
    <w:name w:val="WWNum1132"/>
    <w:basedOn w:val="a2"/>
    <w:rsid w:val="007E41A3"/>
  </w:style>
  <w:style w:type="numbering" w:customStyle="1" w:styleId="420">
    <w:name w:val="Нет списка42"/>
    <w:next w:val="a2"/>
    <w:uiPriority w:val="99"/>
    <w:semiHidden/>
    <w:unhideWhenUsed/>
    <w:rsid w:val="007E41A3"/>
  </w:style>
  <w:style w:type="numbering" w:customStyle="1" w:styleId="142">
    <w:name w:val="Нет списка142"/>
    <w:next w:val="a2"/>
    <w:uiPriority w:val="99"/>
    <w:semiHidden/>
    <w:unhideWhenUsed/>
    <w:rsid w:val="007E41A3"/>
  </w:style>
  <w:style w:type="numbering" w:customStyle="1" w:styleId="WWNum152">
    <w:name w:val="WWNum152"/>
    <w:basedOn w:val="a2"/>
    <w:rsid w:val="007E41A3"/>
  </w:style>
  <w:style w:type="numbering" w:customStyle="1" w:styleId="WWNum232">
    <w:name w:val="WWNum232"/>
    <w:basedOn w:val="a2"/>
    <w:rsid w:val="007E41A3"/>
  </w:style>
  <w:style w:type="numbering" w:customStyle="1" w:styleId="WWNum1141">
    <w:name w:val="WWNum1141"/>
    <w:basedOn w:val="a2"/>
    <w:rsid w:val="007E41A3"/>
  </w:style>
  <w:style w:type="numbering" w:customStyle="1" w:styleId="520">
    <w:name w:val="Нет списка52"/>
    <w:next w:val="a2"/>
    <w:uiPriority w:val="99"/>
    <w:semiHidden/>
    <w:unhideWhenUsed/>
    <w:rsid w:val="007E41A3"/>
  </w:style>
  <w:style w:type="numbering" w:customStyle="1" w:styleId="152">
    <w:name w:val="Нет списка152"/>
    <w:next w:val="a2"/>
    <w:uiPriority w:val="99"/>
    <w:semiHidden/>
    <w:unhideWhenUsed/>
    <w:rsid w:val="007E41A3"/>
  </w:style>
  <w:style w:type="numbering" w:customStyle="1" w:styleId="WWNum161">
    <w:name w:val="WWNum161"/>
    <w:basedOn w:val="a2"/>
    <w:rsid w:val="007E41A3"/>
  </w:style>
  <w:style w:type="numbering" w:customStyle="1" w:styleId="WWNum242">
    <w:name w:val="WWNum242"/>
    <w:basedOn w:val="a2"/>
    <w:rsid w:val="007E41A3"/>
  </w:style>
  <w:style w:type="numbering" w:customStyle="1" w:styleId="WWNum1151">
    <w:name w:val="WWNum1151"/>
    <w:basedOn w:val="a2"/>
    <w:rsid w:val="007E41A3"/>
  </w:style>
  <w:style w:type="numbering" w:customStyle="1" w:styleId="610">
    <w:name w:val="Нет списка61"/>
    <w:next w:val="a2"/>
    <w:uiPriority w:val="99"/>
    <w:semiHidden/>
    <w:unhideWhenUsed/>
    <w:rsid w:val="007E41A3"/>
  </w:style>
  <w:style w:type="character" w:customStyle="1" w:styleId="ListLabel2">
    <w:name w:val="ListLabel 2"/>
    <w:rsid w:val="007E41A3"/>
    <w:rPr>
      <w:rFonts w:eastAsia="Times New Roman" w:cs="Times New Roman"/>
      <w:b w:val="0"/>
      <w:bCs w:val="0"/>
      <w:i w:val="0"/>
      <w:iCs w:val="0"/>
      <w:caps w:val="0"/>
      <w:smallCaps w:val="0"/>
      <w:strike w:val="0"/>
      <w:dstrike w:val="0"/>
      <w:color w:val="000000"/>
      <w:spacing w:val="0"/>
      <w:w w:val="100"/>
      <w:position w:val="0"/>
      <w:sz w:val="26"/>
      <w:szCs w:val="26"/>
      <w:u w:val="none"/>
      <w:vertAlign w:val="subscript"/>
    </w:rPr>
  </w:style>
  <w:style w:type="character" w:customStyle="1" w:styleId="ListLabel3">
    <w:name w:val="ListLabel 3"/>
    <w:rsid w:val="007E41A3"/>
    <w:rPr>
      <w:rFonts w:cs="Times New Roman"/>
    </w:rPr>
  </w:style>
  <w:style w:type="character" w:customStyle="1" w:styleId="VisitedInternetLink">
    <w:name w:val="Visited Internet Link"/>
    <w:rsid w:val="007E41A3"/>
    <w:rPr>
      <w:color w:val="800000"/>
      <w:u w:val="single"/>
    </w:rPr>
  </w:style>
  <w:style w:type="character" w:customStyle="1" w:styleId="BulletSymbols">
    <w:name w:val="Bullet Symbols"/>
    <w:rsid w:val="007E41A3"/>
    <w:rPr>
      <w:rFonts w:ascii="StarSymbol" w:eastAsia="StarSymbol" w:hAnsi="StarSymbol" w:cs="StarSymbol"/>
      <w:sz w:val="18"/>
      <w:szCs w:val="18"/>
    </w:rPr>
  </w:style>
  <w:style w:type="character" w:customStyle="1" w:styleId="ListLabel6">
    <w:name w:val="ListLabel 6"/>
    <w:rsid w:val="007E41A3"/>
    <w:rPr>
      <w:rFonts w:eastAsia="Times New Roman" w:cs="Times New Roman"/>
      <w:b w:val="0"/>
      <w:bCs w:val="0"/>
      <w:i w:val="0"/>
      <w:iCs w:val="0"/>
      <w:caps w:val="0"/>
      <w:smallCaps w:val="0"/>
      <w:strike w:val="0"/>
      <w:dstrike w:val="0"/>
      <w:color w:val="000000"/>
      <w:spacing w:val="0"/>
      <w:w w:val="100"/>
      <w:position w:val="0"/>
      <w:sz w:val="26"/>
      <w:szCs w:val="26"/>
      <w:u w:val="none"/>
      <w:vertAlign w:val="subscript"/>
    </w:rPr>
  </w:style>
  <w:style w:type="character" w:customStyle="1" w:styleId="ListLabel7">
    <w:name w:val="ListLabel 7"/>
    <w:rsid w:val="007E41A3"/>
    <w:rPr>
      <w:rFonts w:cs="Times New Roman"/>
    </w:rPr>
  </w:style>
  <w:style w:type="numbering" w:customStyle="1" w:styleId="WWNum171">
    <w:name w:val="WWNum171"/>
    <w:basedOn w:val="a2"/>
    <w:rsid w:val="007E41A3"/>
    <w:pPr>
      <w:numPr>
        <w:numId w:val="12"/>
      </w:numPr>
    </w:pPr>
  </w:style>
  <w:style w:type="numbering" w:customStyle="1" w:styleId="WWNum251">
    <w:name w:val="WWNum251"/>
    <w:basedOn w:val="a2"/>
    <w:rsid w:val="007E41A3"/>
    <w:pPr>
      <w:numPr>
        <w:numId w:val="13"/>
      </w:numPr>
    </w:pPr>
  </w:style>
  <w:style w:type="numbering" w:customStyle="1" w:styleId="WWNum3">
    <w:name w:val="WWNum3"/>
    <w:basedOn w:val="a2"/>
    <w:rsid w:val="007E41A3"/>
    <w:pPr>
      <w:numPr>
        <w:numId w:val="14"/>
      </w:numPr>
    </w:pPr>
  </w:style>
  <w:style w:type="numbering" w:customStyle="1" w:styleId="WWNum4">
    <w:name w:val="WWNum4"/>
    <w:basedOn w:val="a2"/>
    <w:rsid w:val="007E41A3"/>
    <w:pPr>
      <w:numPr>
        <w:numId w:val="15"/>
      </w:numPr>
    </w:pPr>
  </w:style>
  <w:style w:type="numbering" w:customStyle="1" w:styleId="WWNum5">
    <w:name w:val="WWNum5"/>
    <w:basedOn w:val="a2"/>
    <w:rsid w:val="007E41A3"/>
    <w:pPr>
      <w:numPr>
        <w:numId w:val="16"/>
      </w:numPr>
    </w:pPr>
  </w:style>
  <w:style w:type="numbering" w:customStyle="1" w:styleId="WWNum6">
    <w:name w:val="WWNum6"/>
    <w:basedOn w:val="a2"/>
    <w:rsid w:val="007E41A3"/>
    <w:pPr>
      <w:numPr>
        <w:numId w:val="17"/>
      </w:numPr>
    </w:pPr>
  </w:style>
  <w:style w:type="numbering" w:customStyle="1" w:styleId="WWNum7">
    <w:name w:val="WWNum7"/>
    <w:basedOn w:val="a2"/>
    <w:rsid w:val="007E41A3"/>
    <w:pPr>
      <w:numPr>
        <w:numId w:val="18"/>
      </w:numPr>
    </w:pPr>
  </w:style>
  <w:style w:type="numbering" w:customStyle="1" w:styleId="WWNum8">
    <w:name w:val="WWNum8"/>
    <w:basedOn w:val="a2"/>
    <w:rsid w:val="007E41A3"/>
    <w:pPr>
      <w:numPr>
        <w:numId w:val="19"/>
      </w:numPr>
    </w:pPr>
  </w:style>
  <w:style w:type="numbering" w:customStyle="1" w:styleId="WWNum9">
    <w:name w:val="WWNum9"/>
    <w:basedOn w:val="a2"/>
    <w:rsid w:val="007E41A3"/>
    <w:pPr>
      <w:numPr>
        <w:numId w:val="20"/>
      </w:numPr>
    </w:pPr>
  </w:style>
  <w:style w:type="numbering" w:customStyle="1" w:styleId="WWNum10">
    <w:name w:val="WWNum10"/>
    <w:basedOn w:val="a2"/>
    <w:rsid w:val="007E41A3"/>
    <w:pPr>
      <w:numPr>
        <w:numId w:val="21"/>
      </w:numPr>
    </w:pPr>
  </w:style>
  <w:style w:type="numbering" w:customStyle="1" w:styleId="WWNum1161">
    <w:name w:val="WWNum1161"/>
    <w:basedOn w:val="a2"/>
    <w:rsid w:val="007E41A3"/>
    <w:pPr>
      <w:numPr>
        <w:numId w:val="22"/>
      </w:numPr>
    </w:pPr>
  </w:style>
  <w:style w:type="numbering" w:customStyle="1" w:styleId="WWNum1211">
    <w:name w:val="WWNum1211"/>
    <w:basedOn w:val="a2"/>
    <w:rsid w:val="007E41A3"/>
    <w:pPr>
      <w:numPr>
        <w:numId w:val="23"/>
      </w:numPr>
    </w:pPr>
  </w:style>
  <w:style w:type="numbering" w:customStyle="1" w:styleId="WWNum1311">
    <w:name w:val="WWNum1311"/>
    <w:basedOn w:val="a2"/>
    <w:rsid w:val="007E41A3"/>
    <w:pPr>
      <w:numPr>
        <w:numId w:val="24"/>
      </w:numPr>
    </w:pPr>
  </w:style>
  <w:style w:type="numbering" w:customStyle="1" w:styleId="WWNum28">
    <w:name w:val="WWNum28"/>
    <w:basedOn w:val="a2"/>
    <w:rsid w:val="007E41A3"/>
    <w:pPr>
      <w:numPr>
        <w:numId w:val="25"/>
      </w:numPr>
    </w:pPr>
  </w:style>
  <w:style w:type="numbering" w:customStyle="1" w:styleId="WWNum29">
    <w:name w:val="WWNum29"/>
    <w:basedOn w:val="a2"/>
    <w:rsid w:val="007E41A3"/>
    <w:pPr>
      <w:numPr>
        <w:numId w:val="26"/>
      </w:numPr>
    </w:pPr>
  </w:style>
  <w:style w:type="numbering" w:customStyle="1" w:styleId="WWNum30">
    <w:name w:val="WWNum30"/>
    <w:basedOn w:val="a2"/>
    <w:rsid w:val="007E41A3"/>
    <w:pPr>
      <w:numPr>
        <w:numId w:val="27"/>
      </w:numPr>
    </w:pPr>
  </w:style>
  <w:style w:type="numbering" w:customStyle="1" w:styleId="WWNum31">
    <w:name w:val="WWNum31"/>
    <w:basedOn w:val="a2"/>
    <w:rsid w:val="007E41A3"/>
    <w:pPr>
      <w:numPr>
        <w:numId w:val="28"/>
      </w:numPr>
    </w:pPr>
  </w:style>
  <w:style w:type="numbering" w:customStyle="1" w:styleId="WWNum18">
    <w:name w:val="WWNum18"/>
    <w:basedOn w:val="a2"/>
    <w:rsid w:val="007E41A3"/>
    <w:pPr>
      <w:numPr>
        <w:numId w:val="29"/>
      </w:numPr>
    </w:pPr>
  </w:style>
  <w:style w:type="numbering" w:customStyle="1" w:styleId="WWNum32">
    <w:name w:val="WWNum32"/>
    <w:basedOn w:val="a2"/>
    <w:rsid w:val="007E41A3"/>
    <w:pPr>
      <w:numPr>
        <w:numId w:val="30"/>
      </w:numPr>
    </w:pPr>
  </w:style>
  <w:style w:type="numbering" w:customStyle="1" w:styleId="WWNum33">
    <w:name w:val="WWNum33"/>
    <w:basedOn w:val="a2"/>
    <w:rsid w:val="007E41A3"/>
    <w:pPr>
      <w:numPr>
        <w:numId w:val="31"/>
      </w:numPr>
    </w:pPr>
  </w:style>
  <w:style w:type="numbering" w:customStyle="1" w:styleId="WWNum34">
    <w:name w:val="WWNum34"/>
    <w:basedOn w:val="a2"/>
    <w:rsid w:val="007E41A3"/>
    <w:pPr>
      <w:numPr>
        <w:numId w:val="32"/>
      </w:numPr>
    </w:pPr>
  </w:style>
  <w:style w:type="numbering" w:customStyle="1" w:styleId="WWNum1511">
    <w:name w:val="WWNum1511"/>
    <w:basedOn w:val="a2"/>
    <w:rsid w:val="007E41A3"/>
    <w:pPr>
      <w:numPr>
        <w:numId w:val="33"/>
      </w:numPr>
    </w:pPr>
  </w:style>
  <w:style w:type="numbering" w:customStyle="1" w:styleId="WWNum35">
    <w:name w:val="WWNum35"/>
    <w:basedOn w:val="a2"/>
    <w:rsid w:val="007E41A3"/>
    <w:pPr>
      <w:numPr>
        <w:numId w:val="34"/>
      </w:numPr>
    </w:pPr>
  </w:style>
  <w:style w:type="numbering" w:customStyle="1" w:styleId="WWNum1611">
    <w:name w:val="WWNum1611"/>
    <w:basedOn w:val="a2"/>
    <w:rsid w:val="007E41A3"/>
    <w:pPr>
      <w:numPr>
        <w:numId w:val="35"/>
      </w:numPr>
    </w:pPr>
  </w:style>
  <w:style w:type="numbering" w:customStyle="1" w:styleId="WWNum36">
    <w:name w:val="WWNum36"/>
    <w:basedOn w:val="a2"/>
    <w:rsid w:val="007E41A3"/>
    <w:pPr>
      <w:numPr>
        <w:numId w:val="36"/>
      </w:numPr>
    </w:pPr>
  </w:style>
  <w:style w:type="numbering" w:customStyle="1" w:styleId="WWNum1711">
    <w:name w:val="WWNum1711"/>
    <w:basedOn w:val="a2"/>
    <w:rsid w:val="007E41A3"/>
    <w:pPr>
      <w:numPr>
        <w:numId w:val="37"/>
      </w:numPr>
    </w:pPr>
  </w:style>
  <w:style w:type="numbering" w:customStyle="1" w:styleId="WWNum37">
    <w:name w:val="WWNum37"/>
    <w:basedOn w:val="a2"/>
    <w:rsid w:val="007E41A3"/>
    <w:pPr>
      <w:numPr>
        <w:numId w:val="38"/>
      </w:numPr>
    </w:pPr>
  </w:style>
  <w:style w:type="numbering" w:customStyle="1" w:styleId="WWNum19">
    <w:name w:val="WWNum19"/>
    <w:basedOn w:val="a2"/>
    <w:rsid w:val="007E41A3"/>
    <w:pPr>
      <w:numPr>
        <w:numId w:val="39"/>
      </w:numPr>
    </w:pPr>
  </w:style>
  <w:style w:type="numbering" w:customStyle="1" w:styleId="WWNum38">
    <w:name w:val="WWNum38"/>
    <w:basedOn w:val="a2"/>
    <w:rsid w:val="007E41A3"/>
    <w:pPr>
      <w:numPr>
        <w:numId w:val="40"/>
      </w:numPr>
    </w:pPr>
  </w:style>
  <w:style w:type="numbering" w:customStyle="1" w:styleId="WWNum39">
    <w:name w:val="WWNum39"/>
    <w:basedOn w:val="a2"/>
    <w:rsid w:val="007E41A3"/>
    <w:pPr>
      <w:numPr>
        <w:numId w:val="41"/>
      </w:numPr>
    </w:pPr>
  </w:style>
  <w:style w:type="numbering" w:customStyle="1" w:styleId="WWNum2111">
    <w:name w:val="WWNum2111"/>
    <w:basedOn w:val="a2"/>
    <w:rsid w:val="007E41A3"/>
    <w:pPr>
      <w:numPr>
        <w:numId w:val="42"/>
      </w:numPr>
    </w:pPr>
  </w:style>
  <w:style w:type="numbering" w:customStyle="1" w:styleId="WWNum40">
    <w:name w:val="WWNum40"/>
    <w:basedOn w:val="a2"/>
    <w:rsid w:val="007E41A3"/>
    <w:pPr>
      <w:numPr>
        <w:numId w:val="43"/>
      </w:numPr>
    </w:pPr>
  </w:style>
  <w:style w:type="numbering" w:customStyle="1" w:styleId="710">
    <w:name w:val="Нет списка71"/>
    <w:next w:val="a2"/>
    <w:uiPriority w:val="99"/>
    <w:semiHidden/>
    <w:unhideWhenUsed/>
    <w:rsid w:val="007E41A3"/>
  </w:style>
  <w:style w:type="numbering" w:customStyle="1" w:styleId="161">
    <w:name w:val="Нет списка161"/>
    <w:next w:val="a2"/>
    <w:uiPriority w:val="99"/>
    <w:semiHidden/>
    <w:unhideWhenUsed/>
    <w:rsid w:val="007E41A3"/>
  </w:style>
  <w:style w:type="numbering" w:customStyle="1" w:styleId="WWNum110">
    <w:name w:val="WWNum110"/>
    <w:basedOn w:val="a2"/>
    <w:rsid w:val="007E41A3"/>
  </w:style>
  <w:style w:type="numbering" w:customStyle="1" w:styleId="WWNum26">
    <w:name w:val="WWNum26"/>
    <w:basedOn w:val="a2"/>
    <w:rsid w:val="007E41A3"/>
  </w:style>
  <w:style w:type="numbering" w:customStyle="1" w:styleId="WWNum117">
    <w:name w:val="WWNum117"/>
    <w:basedOn w:val="a2"/>
    <w:rsid w:val="007E41A3"/>
  </w:style>
  <w:style w:type="numbering" w:customStyle="1" w:styleId="82">
    <w:name w:val="Нет списка8"/>
    <w:next w:val="a2"/>
    <w:uiPriority w:val="99"/>
    <w:semiHidden/>
    <w:unhideWhenUsed/>
    <w:rsid w:val="007E41A3"/>
  </w:style>
  <w:style w:type="numbering" w:customStyle="1" w:styleId="170">
    <w:name w:val="Нет списка17"/>
    <w:next w:val="a2"/>
    <w:uiPriority w:val="99"/>
    <w:semiHidden/>
    <w:unhideWhenUsed/>
    <w:rsid w:val="007E41A3"/>
  </w:style>
  <w:style w:type="numbering" w:customStyle="1" w:styleId="WWNum118">
    <w:name w:val="WWNum118"/>
    <w:basedOn w:val="a2"/>
    <w:rsid w:val="007E41A3"/>
    <w:pPr>
      <w:numPr>
        <w:numId w:val="1"/>
      </w:numPr>
    </w:pPr>
  </w:style>
  <w:style w:type="numbering" w:customStyle="1" w:styleId="WWNum27">
    <w:name w:val="WWNum27"/>
    <w:basedOn w:val="a2"/>
    <w:rsid w:val="007E41A3"/>
  </w:style>
  <w:style w:type="numbering" w:customStyle="1" w:styleId="WWNum119">
    <w:name w:val="WWNum119"/>
    <w:basedOn w:val="a2"/>
    <w:rsid w:val="007E41A3"/>
    <w:pPr>
      <w:numPr>
        <w:numId w:val="2"/>
      </w:numPr>
    </w:pPr>
  </w:style>
  <w:style w:type="numbering" w:customStyle="1" w:styleId="92">
    <w:name w:val="Нет списка9"/>
    <w:next w:val="a2"/>
    <w:uiPriority w:val="99"/>
    <w:semiHidden/>
    <w:unhideWhenUsed/>
    <w:rsid w:val="007E41A3"/>
  </w:style>
  <w:style w:type="paragraph" w:customStyle="1" w:styleId="HeaderandFooter">
    <w:name w:val="Header and Footer"/>
    <w:basedOn w:val="Standard"/>
    <w:rsid w:val="007E41A3"/>
    <w:pPr>
      <w:widowControl w:val="0"/>
      <w:suppressLineNumbers/>
      <w:tabs>
        <w:tab w:val="center" w:pos="4819"/>
        <w:tab w:val="right" w:pos="9638"/>
      </w:tabs>
      <w:spacing w:after="0" w:line="240" w:lineRule="auto"/>
    </w:pPr>
    <w:rPr>
      <w:rFonts w:ascii="Times New Roman" w:eastAsia="Andale Sans UI" w:hAnsi="Times New Roman" w:cs="Tahoma"/>
      <w:sz w:val="24"/>
      <w:szCs w:val="24"/>
      <w:lang w:val="de-DE" w:eastAsia="ja-JP" w:bidi="fa-IR"/>
    </w:rPr>
  </w:style>
  <w:style w:type="paragraph" w:customStyle="1" w:styleId="Framecontents">
    <w:name w:val="Frame contents"/>
    <w:basedOn w:val="Textbody"/>
    <w:rsid w:val="007E41A3"/>
    <w:pPr>
      <w:widowControl w:val="0"/>
      <w:spacing w:line="240" w:lineRule="auto"/>
    </w:pPr>
    <w:rPr>
      <w:rFonts w:ascii="Times New Roman" w:eastAsia="Andale Sans UI" w:hAnsi="Times New Roman" w:cs="Tahoma"/>
      <w:sz w:val="24"/>
      <w:szCs w:val="24"/>
      <w:lang w:val="de-DE" w:eastAsia="ja-JP" w:bidi="fa-IR"/>
    </w:rPr>
  </w:style>
  <w:style w:type="paragraph" w:customStyle="1" w:styleId="msonormalcxspmiddle">
    <w:name w:val="msonormalcxspmiddle"/>
    <w:basedOn w:val="Standard"/>
    <w:rsid w:val="007E41A3"/>
    <w:pPr>
      <w:widowControl w:val="0"/>
      <w:spacing w:before="280" w:after="280" w:line="240" w:lineRule="auto"/>
    </w:pPr>
    <w:rPr>
      <w:rFonts w:ascii="Times New Roman" w:eastAsia="Andale Sans UI" w:hAnsi="Times New Roman" w:cs="Tahoma"/>
      <w:sz w:val="24"/>
      <w:szCs w:val="24"/>
      <w:lang w:val="de-DE" w:eastAsia="ja-JP" w:bidi="fa-IR"/>
    </w:rPr>
  </w:style>
  <w:style w:type="character" w:customStyle="1" w:styleId="WW8Num4z0">
    <w:name w:val="WW8Num4z0"/>
    <w:rsid w:val="007E41A3"/>
    <w:rPr>
      <w:strike w:val="0"/>
      <w:dstrike w:val="0"/>
      <w:u w:val="none"/>
    </w:rPr>
  </w:style>
  <w:style w:type="character" w:customStyle="1" w:styleId="WW8Num4z1">
    <w:name w:val="WW8Num4z1"/>
    <w:rsid w:val="007E41A3"/>
  </w:style>
  <w:style w:type="character" w:customStyle="1" w:styleId="WW8Num4z2">
    <w:name w:val="WW8Num4z2"/>
    <w:rsid w:val="007E41A3"/>
  </w:style>
  <w:style w:type="character" w:customStyle="1" w:styleId="WW8Num4z3">
    <w:name w:val="WW8Num4z3"/>
    <w:rsid w:val="007E41A3"/>
  </w:style>
  <w:style w:type="character" w:customStyle="1" w:styleId="WW8Num4z4">
    <w:name w:val="WW8Num4z4"/>
    <w:rsid w:val="007E41A3"/>
  </w:style>
  <w:style w:type="character" w:customStyle="1" w:styleId="WW8Num4z5">
    <w:name w:val="WW8Num4z5"/>
    <w:rsid w:val="007E41A3"/>
  </w:style>
  <w:style w:type="character" w:customStyle="1" w:styleId="WW8Num4z6">
    <w:name w:val="WW8Num4z6"/>
    <w:rsid w:val="007E41A3"/>
  </w:style>
  <w:style w:type="character" w:customStyle="1" w:styleId="WW8Num4z7">
    <w:name w:val="WW8Num4z7"/>
    <w:rsid w:val="007E41A3"/>
  </w:style>
  <w:style w:type="character" w:customStyle="1" w:styleId="WW8Num4z8">
    <w:name w:val="WW8Num4z8"/>
    <w:rsid w:val="007E41A3"/>
  </w:style>
  <w:style w:type="numbering" w:customStyle="1" w:styleId="WW8Num2">
    <w:name w:val="WW8Num2"/>
    <w:basedOn w:val="a2"/>
    <w:rsid w:val="007E41A3"/>
    <w:pPr>
      <w:numPr>
        <w:numId w:val="66"/>
      </w:numPr>
    </w:pPr>
  </w:style>
  <w:style w:type="numbering" w:customStyle="1" w:styleId="WW8Num1">
    <w:name w:val="WW8Num1"/>
    <w:basedOn w:val="a2"/>
    <w:rsid w:val="007E41A3"/>
    <w:pPr>
      <w:numPr>
        <w:numId w:val="67"/>
      </w:numPr>
    </w:pPr>
  </w:style>
  <w:style w:type="numbering" w:customStyle="1" w:styleId="WW8Num3">
    <w:name w:val="WW8Num3"/>
    <w:basedOn w:val="a2"/>
    <w:rsid w:val="007E41A3"/>
    <w:pPr>
      <w:numPr>
        <w:numId w:val="68"/>
      </w:numPr>
    </w:pPr>
  </w:style>
  <w:style w:type="numbering" w:customStyle="1" w:styleId="WW8Num4">
    <w:name w:val="WW8Num4"/>
    <w:basedOn w:val="a2"/>
    <w:rsid w:val="007E41A3"/>
    <w:pPr>
      <w:numPr>
        <w:numId w:val="6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7FBF"/>
    <w:pPr>
      <w:widowControl w:val="0"/>
      <w:suppressAutoHyphens/>
      <w:spacing w:after="0" w:line="240" w:lineRule="auto"/>
    </w:pPr>
    <w:rPr>
      <w:rFonts w:ascii="Times New Roman" w:eastAsia="Arial Unicode MS" w:hAnsi="Times New Roman" w:cs="Times New Roman"/>
      <w:kern w:val="2"/>
      <w:sz w:val="20"/>
      <w:szCs w:val="24"/>
    </w:rPr>
  </w:style>
  <w:style w:type="paragraph" w:styleId="10">
    <w:name w:val="heading 1"/>
    <w:aliases w:val="!Части документа"/>
    <w:basedOn w:val="a"/>
    <w:next w:val="a"/>
    <w:link w:val="11"/>
    <w:qFormat/>
    <w:rsid w:val="00920B17"/>
    <w:pPr>
      <w:keepNext/>
      <w:keepLines/>
      <w:autoSpaceDN w:val="0"/>
      <w:spacing w:before="480"/>
      <w:textAlignment w:val="baseline"/>
      <w:outlineLvl w:val="0"/>
    </w:pPr>
    <w:rPr>
      <w:rFonts w:ascii="Cambria" w:eastAsia="Times New Roman" w:hAnsi="Cambria"/>
      <w:b/>
      <w:bCs/>
      <w:color w:val="365F91"/>
      <w:kern w:val="3"/>
      <w:sz w:val="28"/>
      <w:szCs w:val="28"/>
      <w:lang w:eastAsia="ru-RU"/>
    </w:rPr>
  </w:style>
  <w:style w:type="paragraph" w:styleId="2">
    <w:name w:val="heading 2"/>
    <w:aliases w:val="!Разделы документа"/>
    <w:basedOn w:val="a"/>
    <w:link w:val="20"/>
    <w:unhideWhenUsed/>
    <w:qFormat/>
    <w:rsid w:val="00503056"/>
    <w:pPr>
      <w:widowControl/>
      <w:suppressAutoHyphens w:val="0"/>
      <w:ind w:firstLine="567"/>
      <w:jc w:val="center"/>
      <w:outlineLvl w:val="1"/>
    </w:pPr>
    <w:rPr>
      <w:rFonts w:ascii="Arial" w:eastAsia="Times New Roman" w:hAnsi="Arial"/>
      <w:iCs/>
      <w:kern w:val="0"/>
      <w:sz w:val="30"/>
      <w:szCs w:val="28"/>
      <w:lang w:val="x-none" w:eastAsia="ru-RU"/>
    </w:rPr>
  </w:style>
  <w:style w:type="paragraph" w:styleId="3">
    <w:name w:val="heading 3"/>
    <w:aliases w:val="!Главы документа"/>
    <w:basedOn w:val="a"/>
    <w:link w:val="30"/>
    <w:unhideWhenUsed/>
    <w:qFormat/>
    <w:rsid w:val="00503056"/>
    <w:pPr>
      <w:widowControl/>
      <w:suppressAutoHyphens w:val="0"/>
      <w:ind w:firstLine="567"/>
      <w:jc w:val="both"/>
      <w:outlineLvl w:val="2"/>
    </w:pPr>
    <w:rPr>
      <w:rFonts w:ascii="Arial" w:eastAsia="Times New Roman" w:hAnsi="Arial"/>
      <w:kern w:val="0"/>
      <w:sz w:val="28"/>
      <w:szCs w:val="26"/>
      <w:lang w:val="x-none" w:eastAsia="ru-RU"/>
    </w:rPr>
  </w:style>
  <w:style w:type="paragraph" w:styleId="4">
    <w:name w:val="heading 4"/>
    <w:aliases w:val="!Параграфы/Статьи документа"/>
    <w:basedOn w:val="a"/>
    <w:link w:val="40"/>
    <w:unhideWhenUsed/>
    <w:qFormat/>
    <w:rsid w:val="00503056"/>
    <w:pPr>
      <w:widowControl/>
      <w:suppressAutoHyphens w:val="0"/>
      <w:ind w:firstLine="567"/>
      <w:jc w:val="both"/>
      <w:outlineLvl w:val="3"/>
    </w:pPr>
    <w:rPr>
      <w:rFonts w:ascii="Arial" w:eastAsia="Times New Roman" w:hAnsi="Arial"/>
      <w:kern w:val="0"/>
      <w:sz w:val="26"/>
      <w:szCs w:val="28"/>
      <w:lang w:val="x-none" w:eastAsia="ru-RU"/>
    </w:rPr>
  </w:style>
  <w:style w:type="paragraph" w:styleId="5">
    <w:name w:val="heading 5"/>
    <w:basedOn w:val="a"/>
    <w:next w:val="a"/>
    <w:link w:val="50"/>
    <w:semiHidden/>
    <w:unhideWhenUsed/>
    <w:qFormat/>
    <w:rsid w:val="00503056"/>
    <w:pPr>
      <w:keepNext/>
      <w:widowControl/>
      <w:suppressAutoHyphens w:val="0"/>
      <w:ind w:firstLine="567"/>
      <w:jc w:val="center"/>
      <w:outlineLvl w:val="4"/>
    </w:pPr>
    <w:rPr>
      <w:rFonts w:ascii="Arial" w:eastAsia="Times New Roman" w:hAnsi="Arial"/>
      <w:b/>
      <w:i/>
      <w:color w:val="FF0000"/>
      <w:kern w:val="0"/>
      <w:sz w:val="24"/>
      <w:lang w:val="x-none" w:eastAsia="ru-RU"/>
    </w:rPr>
  </w:style>
  <w:style w:type="paragraph" w:styleId="6">
    <w:name w:val="heading 6"/>
    <w:basedOn w:val="a"/>
    <w:next w:val="a"/>
    <w:link w:val="60"/>
    <w:semiHidden/>
    <w:unhideWhenUsed/>
    <w:qFormat/>
    <w:rsid w:val="00503056"/>
    <w:pPr>
      <w:keepNext/>
      <w:keepLines/>
      <w:suppressAutoHyphens w:val="0"/>
      <w:spacing w:line="360" w:lineRule="auto"/>
      <w:ind w:firstLine="567"/>
      <w:jc w:val="both"/>
      <w:outlineLvl w:val="5"/>
    </w:pPr>
    <w:rPr>
      <w:rFonts w:ascii="Arial" w:eastAsia="Times New Roman" w:hAnsi="Arial"/>
      <w:b/>
      <w:bCs/>
      <w:sz w:val="24"/>
      <w:lang w:val="x-none" w:eastAsia="ru-RU"/>
    </w:rPr>
  </w:style>
  <w:style w:type="paragraph" w:styleId="7">
    <w:name w:val="heading 7"/>
    <w:basedOn w:val="a"/>
    <w:next w:val="a"/>
    <w:link w:val="70"/>
    <w:semiHidden/>
    <w:unhideWhenUsed/>
    <w:qFormat/>
    <w:rsid w:val="00503056"/>
    <w:pPr>
      <w:keepNext/>
      <w:keepLines/>
      <w:suppressAutoHyphens w:val="0"/>
      <w:spacing w:line="360" w:lineRule="auto"/>
      <w:ind w:firstLine="567"/>
      <w:jc w:val="both"/>
      <w:outlineLvl w:val="6"/>
    </w:pPr>
    <w:rPr>
      <w:rFonts w:ascii="Arial" w:eastAsia="Times New Roman" w:hAnsi="Arial"/>
      <w:b/>
      <w:bCs/>
      <w:sz w:val="28"/>
      <w:lang w:val="x-none" w:eastAsia="ru-RU"/>
    </w:rPr>
  </w:style>
  <w:style w:type="paragraph" w:styleId="8">
    <w:name w:val="heading 8"/>
    <w:basedOn w:val="a"/>
    <w:next w:val="a"/>
    <w:link w:val="80"/>
    <w:semiHidden/>
    <w:unhideWhenUsed/>
    <w:qFormat/>
    <w:rsid w:val="00503056"/>
    <w:pPr>
      <w:keepNext/>
      <w:keepLines/>
      <w:suppressAutoHyphens w:val="0"/>
      <w:spacing w:line="360" w:lineRule="auto"/>
      <w:ind w:firstLine="567"/>
      <w:jc w:val="right"/>
      <w:outlineLvl w:val="7"/>
    </w:pPr>
    <w:rPr>
      <w:rFonts w:ascii="Arial" w:eastAsia="Times New Roman" w:hAnsi="Arial"/>
      <w:b/>
      <w:sz w:val="24"/>
      <w:lang w:val="x-none" w:eastAsia="ru-RU"/>
    </w:rPr>
  </w:style>
  <w:style w:type="paragraph" w:styleId="9">
    <w:name w:val="heading 9"/>
    <w:basedOn w:val="a"/>
    <w:next w:val="a"/>
    <w:link w:val="90"/>
    <w:semiHidden/>
    <w:unhideWhenUsed/>
    <w:qFormat/>
    <w:rsid w:val="00503056"/>
    <w:pPr>
      <w:keepNext/>
      <w:widowControl/>
      <w:suppressAutoHyphens w:val="0"/>
      <w:autoSpaceDE w:val="0"/>
      <w:autoSpaceDN w:val="0"/>
      <w:spacing w:before="20" w:after="20" w:line="480" w:lineRule="atLeast"/>
      <w:ind w:firstLine="567"/>
      <w:jc w:val="center"/>
      <w:outlineLvl w:val="8"/>
    </w:pPr>
    <w:rPr>
      <w:rFonts w:ascii="Arial" w:eastAsia="Times New Roman" w:hAnsi="Arial"/>
      <w:b/>
      <w:bCs/>
      <w:kern w:val="0"/>
      <w:sz w:val="28"/>
      <w:szCs w:val="28"/>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F37FBF"/>
    <w:pPr>
      <w:widowControl/>
      <w:spacing w:after="200" w:line="276" w:lineRule="auto"/>
      <w:ind w:left="720"/>
    </w:pPr>
    <w:rPr>
      <w:rFonts w:ascii="Calibri" w:eastAsia="Times New Roman" w:hAnsi="Calibri"/>
      <w:kern w:val="0"/>
      <w:sz w:val="22"/>
      <w:szCs w:val="22"/>
      <w:lang w:eastAsia="ar-SA"/>
    </w:rPr>
  </w:style>
  <w:style w:type="numbering" w:customStyle="1" w:styleId="WWNum14">
    <w:name w:val="WWNum14"/>
    <w:basedOn w:val="a2"/>
    <w:rsid w:val="00F37FBF"/>
  </w:style>
  <w:style w:type="paragraph" w:styleId="a4">
    <w:name w:val="header"/>
    <w:basedOn w:val="a"/>
    <w:link w:val="a5"/>
    <w:unhideWhenUsed/>
    <w:rsid w:val="00F53041"/>
    <w:pPr>
      <w:tabs>
        <w:tab w:val="center" w:pos="4677"/>
        <w:tab w:val="right" w:pos="9355"/>
      </w:tabs>
    </w:pPr>
  </w:style>
  <w:style w:type="character" w:customStyle="1" w:styleId="a5">
    <w:name w:val="Верхний колонтитул Знак"/>
    <w:basedOn w:val="a0"/>
    <w:link w:val="a4"/>
    <w:rsid w:val="00F53041"/>
    <w:rPr>
      <w:rFonts w:ascii="Times New Roman" w:eastAsia="Arial Unicode MS" w:hAnsi="Times New Roman" w:cs="Times New Roman"/>
      <w:kern w:val="2"/>
      <w:sz w:val="20"/>
      <w:szCs w:val="24"/>
    </w:rPr>
  </w:style>
  <w:style w:type="paragraph" w:styleId="a6">
    <w:name w:val="footer"/>
    <w:basedOn w:val="a"/>
    <w:link w:val="a7"/>
    <w:uiPriority w:val="99"/>
    <w:unhideWhenUsed/>
    <w:rsid w:val="00F53041"/>
    <w:pPr>
      <w:tabs>
        <w:tab w:val="center" w:pos="4677"/>
        <w:tab w:val="right" w:pos="9355"/>
      </w:tabs>
    </w:pPr>
  </w:style>
  <w:style w:type="character" w:customStyle="1" w:styleId="a7">
    <w:name w:val="Нижний колонтитул Знак"/>
    <w:basedOn w:val="a0"/>
    <w:link w:val="a6"/>
    <w:uiPriority w:val="99"/>
    <w:rsid w:val="00F53041"/>
    <w:rPr>
      <w:rFonts w:ascii="Times New Roman" w:eastAsia="Arial Unicode MS" w:hAnsi="Times New Roman" w:cs="Times New Roman"/>
      <w:kern w:val="2"/>
      <w:sz w:val="20"/>
      <w:szCs w:val="24"/>
    </w:rPr>
  </w:style>
  <w:style w:type="character" w:customStyle="1" w:styleId="11">
    <w:name w:val="Заголовок 1 Знак"/>
    <w:aliases w:val="!Части документа Знак"/>
    <w:basedOn w:val="a0"/>
    <w:link w:val="10"/>
    <w:rsid w:val="00920B17"/>
    <w:rPr>
      <w:rFonts w:ascii="Cambria" w:eastAsia="Times New Roman" w:hAnsi="Cambria" w:cs="Times New Roman"/>
      <w:b/>
      <w:bCs/>
      <w:color w:val="365F91"/>
      <w:kern w:val="3"/>
      <w:sz w:val="28"/>
      <w:szCs w:val="28"/>
      <w:lang w:eastAsia="ru-RU"/>
    </w:rPr>
  </w:style>
  <w:style w:type="numbering" w:customStyle="1" w:styleId="12">
    <w:name w:val="Нет списка1"/>
    <w:next w:val="a2"/>
    <w:uiPriority w:val="99"/>
    <w:semiHidden/>
    <w:unhideWhenUsed/>
    <w:rsid w:val="00920B17"/>
  </w:style>
  <w:style w:type="paragraph" w:customStyle="1" w:styleId="ConsPlusNonformat">
    <w:name w:val="ConsPlusNonformat"/>
    <w:rsid w:val="00920B17"/>
    <w:pPr>
      <w:widowControl w:val="0"/>
      <w:suppressAutoHyphens/>
      <w:spacing w:after="0" w:line="100" w:lineRule="atLeast"/>
    </w:pPr>
    <w:rPr>
      <w:rFonts w:ascii="Courier New" w:eastAsia="Times New Roman" w:hAnsi="Courier New" w:cs="Courier New"/>
      <w:sz w:val="20"/>
      <w:szCs w:val="20"/>
      <w:lang w:eastAsia="ru-RU" w:bidi="hi-IN"/>
    </w:rPr>
  </w:style>
  <w:style w:type="numbering" w:customStyle="1" w:styleId="110">
    <w:name w:val="Нет списка11"/>
    <w:next w:val="a2"/>
    <w:uiPriority w:val="99"/>
    <w:semiHidden/>
    <w:unhideWhenUsed/>
    <w:rsid w:val="00920B17"/>
  </w:style>
  <w:style w:type="numbering" w:customStyle="1" w:styleId="111">
    <w:name w:val="Нет списка111"/>
    <w:next w:val="a2"/>
    <w:uiPriority w:val="99"/>
    <w:semiHidden/>
    <w:unhideWhenUsed/>
    <w:rsid w:val="00920B17"/>
  </w:style>
  <w:style w:type="paragraph" w:customStyle="1" w:styleId="Standard">
    <w:name w:val="Standard"/>
    <w:rsid w:val="00920B17"/>
    <w:pPr>
      <w:suppressAutoHyphens/>
      <w:autoSpaceDN w:val="0"/>
      <w:textAlignment w:val="baseline"/>
    </w:pPr>
    <w:rPr>
      <w:rFonts w:ascii="Calibri" w:eastAsia="Times New Roman" w:hAnsi="Calibri" w:cs="Times New Roman"/>
      <w:kern w:val="3"/>
      <w:lang w:eastAsia="ru-RU"/>
    </w:rPr>
  </w:style>
  <w:style w:type="paragraph" w:customStyle="1" w:styleId="Heading">
    <w:name w:val="Heading"/>
    <w:basedOn w:val="Standard"/>
    <w:next w:val="Textbody"/>
    <w:rsid w:val="00920B17"/>
    <w:pPr>
      <w:keepNext/>
      <w:spacing w:before="240" w:after="120"/>
    </w:pPr>
    <w:rPr>
      <w:rFonts w:ascii="Arial" w:eastAsia="Microsoft YaHei" w:hAnsi="Arial" w:cs="Mangal"/>
      <w:sz w:val="28"/>
      <w:szCs w:val="28"/>
    </w:rPr>
  </w:style>
  <w:style w:type="paragraph" w:customStyle="1" w:styleId="Textbody">
    <w:name w:val="Text body"/>
    <w:basedOn w:val="Standard"/>
    <w:rsid w:val="00920B17"/>
    <w:pPr>
      <w:spacing w:after="120"/>
    </w:pPr>
  </w:style>
  <w:style w:type="paragraph" w:styleId="a8">
    <w:name w:val="List"/>
    <w:basedOn w:val="Textbody"/>
    <w:rsid w:val="00920B17"/>
    <w:rPr>
      <w:rFonts w:cs="Mangal"/>
    </w:rPr>
  </w:style>
  <w:style w:type="paragraph" w:styleId="a9">
    <w:name w:val="caption"/>
    <w:basedOn w:val="Standard"/>
    <w:qFormat/>
    <w:rsid w:val="00920B17"/>
    <w:pPr>
      <w:suppressLineNumbers/>
      <w:spacing w:before="120" w:after="120"/>
    </w:pPr>
    <w:rPr>
      <w:rFonts w:cs="Mangal"/>
      <w:i/>
      <w:iCs/>
      <w:sz w:val="24"/>
      <w:szCs w:val="24"/>
    </w:rPr>
  </w:style>
  <w:style w:type="paragraph" w:customStyle="1" w:styleId="Index">
    <w:name w:val="Index"/>
    <w:basedOn w:val="Standard"/>
    <w:rsid w:val="00920B17"/>
    <w:pPr>
      <w:suppressLineNumbers/>
    </w:pPr>
    <w:rPr>
      <w:rFonts w:cs="Mangal"/>
    </w:rPr>
  </w:style>
  <w:style w:type="paragraph" w:styleId="aa">
    <w:name w:val="Balloon Text"/>
    <w:basedOn w:val="Standard"/>
    <w:link w:val="ab"/>
    <w:rsid w:val="00920B17"/>
    <w:pPr>
      <w:spacing w:after="0" w:line="240" w:lineRule="auto"/>
    </w:pPr>
    <w:rPr>
      <w:rFonts w:ascii="Tahoma" w:hAnsi="Tahoma" w:cs="Tahoma"/>
      <w:sz w:val="16"/>
      <w:szCs w:val="16"/>
    </w:rPr>
  </w:style>
  <w:style w:type="character" w:customStyle="1" w:styleId="ab">
    <w:name w:val="Текст выноски Знак"/>
    <w:basedOn w:val="a0"/>
    <w:link w:val="aa"/>
    <w:rsid w:val="00920B17"/>
    <w:rPr>
      <w:rFonts w:ascii="Tahoma" w:eastAsia="Times New Roman" w:hAnsi="Tahoma" w:cs="Tahoma"/>
      <w:kern w:val="3"/>
      <w:sz w:val="16"/>
      <w:szCs w:val="16"/>
      <w:lang w:eastAsia="ru-RU"/>
    </w:rPr>
  </w:style>
  <w:style w:type="paragraph" w:customStyle="1" w:styleId="21">
    <w:name w:val="Заголовок 21"/>
    <w:basedOn w:val="Standard"/>
    <w:rsid w:val="00920B17"/>
    <w:pPr>
      <w:spacing w:after="0" w:line="330" w:lineRule="atLeast"/>
    </w:pPr>
    <w:rPr>
      <w:rFonts w:ascii="Times New Roman" w:hAnsi="Times New Roman"/>
      <w:color w:val="000000"/>
      <w:sz w:val="33"/>
      <w:szCs w:val="33"/>
      <w:lang w:eastAsia="ar-SA"/>
    </w:rPr>
  </w:style>
  <w:style w:type="paragraph" w:customStyle="1" w:styleId="Default">
    <w:name w:val="Default"/>
    <w:rsid w:val="00920B17"/>
    <w:pPr>
      <w:suppressAutoHyphens/>
      <w:autoSpaceDN w:val="0"/>
      <w:spacing w:after="0" w:line="240" w:lineRule="auto"/>
      <w:textAlignment w:val="baseline"/>
    </w:pPr>
    <w:rPr>
      <w:rFonts w:ascii="Times New Roman" w:eastAsia="Times New Roman" w:hAnsi="Times New Roman" w:cs="Times New Roman"/>
      <w:color w:val="000000"/>
      <w:kern w:val="3"/>
      <w:sz w:val="24"/>
      <w:szCs w:val="24"/>
      <w:lang w:eastAsia="ru-RU"/>
    </w:rPr>
  </w:style>
  <w:style w:type="paragraph" w:customStyle="1" w:styleId="ConsPlusNormal">
    <w:name w:val="ConsPlusNormal"/>
    <w:rsid w:val="00920B17"/>
    <w:pPr>
      <w:widowControl w:val="0"/>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paragraph" w:styleId="ac">
    <w:name w:val="footnote text"/>
    <w:basedOn w:val="Standard"/>
    <w:link w:val="ad"/>
    <w:rsid w:val="00920B17"/>
    <w:pPr>
      <w:spacing w:after="0" w:line="240" w:lineRule="auto"/>
    </w:pPr>
    <w:rPr>
      <w:sz w:val="20"/>
      <w:szCs w:val="20"/>
    </w:rPr>
  </w:style>
  <w:style w:type="character" w:customStyle="1" w:styleId="ad">
    <w:name w:val="Текст сноски Знак"/>
    <w:basedOn w:val="a0"/>
    <w:link w:val="ac"/>
    <w:rsid w:val="00920B17"/>
    <w:rPr>
      <w:rFonts w:ascii="Calibri" w:eastAsia="Times New Roman" w:hAnsi="Calibri" w:cs="Times New Roman"/>
      <w:kern w:val="3"/>
      <w:sz w:val="20"/>
      <w:szCs w:val="20"/>
      <w:lang w:eastAsia="ru-RU"/>
    </w:rPr>
  </w:style>
  <w:style w:type="paragraph" w:customStyle="1" w:styleId="Footnote">
    <w:name w:val="Footnote"/>
    <w:basedOn w:val="Standard"/>
    <w:rsid w:val="00920B17"/>
    <w:pPr>
      <w:suppressLineNumbers/>
      <w:ind w:left="283" w:hanging="283"/>
    </w:pPr>
    <w:rPr>
      <w:sz w:val="20"/>
      <w:szCs w:val="20"/>
    </w:rPr>
  </w:style>
  <w:style w:type="paragraph" w:customStyle="1" w:styleId="TableContents">
    <w:name w:val="Table Contents"/>
    <w:basedOn w:val="Standard"/>
    <w:rsid w:val="00920B17"/>
    <w:pPr>
      <w:suppressLineNumbers/>
    </w:pPr>
  </w:style>
  <w:style w:type="paragraph" w:customStyle="1" w:styleId="TableHeading">
    <w:name w:val="Table Heading"/>
    <w:basedOn w:val="TableContents"/>
    <w:rsid w:val="00920B17"/>
    <w:pPr>
      <w:jc w:val="center"/>
    </w:pPr>
    <w:rPr>
      <w:b/>
      <w:bCs/>
    </w:rPr>
  </w:style>
  <w:style w:type="paragraph" w:styleId="ae">
    <w:name w:val="No Spacing"/>
    <w:uiPriority w:val="1"/>
    <w:qFormat/>
    <w:rsid w:val="00920B17"/>
    <w:pPr>
      <w:suppressAutoHyphens/>
      <w:autoSpaceDN w:val="0"/>
      <w:spacing w:after="0" w:line="240" w:lineRule="auto"/>
      <w:ind w:firstLine="709"/>
      <w:jc w:val="both"/>
      <w:textAlignment w:val="baseline"/>
    </w:pPr>
    <w:rPr>
      <w:rFonts w:ascii="Times New Roman" w:eastAsia="Calibri" w:hAnsi="Times New Roman" w:cs="Times New Roman"/>
      <w:kern w:val="3"/>
      <w:sz w:val="28"/>
      <w:lang w:eastAsia="zh-CN"/>
    </w:rPr>
  </w:style>
  <w:style w:type="character" w:customStyle="1" w:styleId="blk">
    <w:name w:val="blk"/>
    <w:basedOn w:val="a0"/>
    <w:rsid w:val="00920B17"/>
    <w:rPr>
      <w:rFonts w:cs="Times New Roman"/>
    </w:rPr>
  </w:style>
  <w:style w:type="character" w:styleId="af">
    <w:name w:val="footnote reference"/>
    <w:basedOn w:val="a0"/>
    <w:rsid w:val="00920B17"/>
    <w:rPr>
      <w:position w:val="0"/>
      <w:vertAlign w:val="superscript"/>
    </w:rPr>
  </w:style>
  <w:style w:type="character" w:customStyle="1" w:styleId="ListLabel1">
    <w:name w:val="ListLabel 1"/>
    <w:rsid w:val="00920B17"/>
    <w:rPr>
      <w:rFonts w:cs="Times New Roman"/>
    </w:rPr>
  </w:style>
  <w:style w:type="character" w:customStyle="1" w:styleId="Internetlink">
    <w:name w:val="Internet link"/>
    <w:rsid w:val="00920B17"/>
    <w:rPr>
      <w:color w:val="000080"/>
      <w:u w:val="single"/>
    </w:rPr>
  </w:style>
  <w:style w:type="character" w:customStyle="1" w:styleId="FootnoteSymbol">
    <w:name w:val="Footnote Symbol"/>
    <w:rsid w:val="00920B17"/>
  </w:style>
  <w:style w:type="character" w:customStyle="1" w:styleId="Footnoteanchor">
    <w:name w:val="Footnote anchor"/>
    <w:rsid w:val="00920B17"/>
    <w:rPr>
      <w:position w:val="0"/>
      <w:vertAlign w:val="superscript"/>
    </w:rPr>
  </w:style>
  <w:style w:type="character" w:customStyle="1" w:styleId="StrongEmphasis">
    <w:name w:val="Strong Emphasis"/>
    <w:rsid w:val="00920B17"/>
    <w:rPr>
      <w:b/>
      <w:bCs/>
    </w:rPr>
  </w:style>
  <w:style w:type="character" w:customStyle="1" w:styleId="NumberingSymbols">
    <w:name w:val="Numbering Symbols"/>
    <w:rsid w:val="00920B17"/>
  </w:style>
  <w:style w:type="character" w:customStyle="1" w:styleId="13">
    <w:name w:val="Основной шрифт абзаца1"/>
    <w:rsid w:val="00920B17"/>
  </w:style>
  <w:style w:type="character" w:styleId="af0">
    <w:name w:val="Hyperlink"/>
    <w:basedOn w:val="a0"/>
    <w:uiPriority w:val="99"/>
    <w:rsid w:val="00920B17"/>
    <w:rPr>
      <w:color w:val="0000FF"/>
      <w:u w:val="single"/>
    </w:rPr>
  </w:style>
  <w:style w:type="character" w:styleId="af1">
    <w:name w:val="FollowedHyperlink"/>
    <w:basedOn w:val="a0"/>
    <w:uiPriority w:val="99"/>
    <w:rsid w:val="00920B17"/>
    <w:rPr>
      <w:color w:val="800080"/>
      <w:u w:val="single"/>
    </w:rPr>
  </w:style>
  <w:style w:type="paragraph" w:customStyle="1" w:styleId="font5">
    <w:name w:val="font5"/>
    <w:basedOn w:val="a"/>
    <w:rsid w:val="00920B17"/>
    <w:pPr>
      <w:widowControl/>
      <w:suppressAutoHyphens w:val="0"/>
      <w:autoSpaceDN w:val="0"/>
      <w:spacing w:before="100" w:after="100"/>
    </w:pPr>
    <w:rPr>
      <w:rFonts w:ascii="Arial Narrow" w:eastAsia="Times New Roman" w:hAnsi="Arial Narrow"/>
      <w:color w:val="000000"/>
      <w:kern w:val="0"/>
      <w:szCs w:val="20"/>
      <w:lang w:eastAsia="ru-RU"/>
    </w:rPr>
  </w:style>
  <w:style w:type="paragraph" w:customStyle="1" w:styleId="font6">
    <w:name w:val="font6"/>
    <w:basedOn w:val="a"/>
    <w:rsid w:val="00920B17"/>
    <w:pPr>
      <w:widowControl/>
      <w:suppressAutoHyphens w:val="0"/>
      <w:autoSpaceDN w:val="0"/>
      <w:spacing w:before="100" w:after="100"/>
    </w:pPr>
    <w:rPr>
      <w:rFonts w:ascii="Arial Narrow" w:eastAsia="Times New Roman" w:hAnsi="Arial Narrow"/>
      <w:b/>
      <w:bCs/>
      <w:color w:val="000000"/>
      <w:kern w:val="0"/>
      <w:szCs w:val="20"/>
      <w:lang w:eastAsia="ru-RU"/>
    </w:rPr>
  </w:style>
  <w:style w:type="paragraph" w:customStyle="1" w:styleId="xl66">
    <w:name w:val="xl66"/>
    <w:basedOn w:val="a"/>
    <w:rsid w:val="00920B17"/>
    <w:pPr>
      <w:widowControl/>
      <w:suppressAutoHyphens w:val="0"/>
      <w:autoSpaceDN w:val="0"/>
      <w:spacing w:before="100" w:after="100"/>
      <w:textAlignment w:val="center"/>
    </w:pPr>
    <w:rPr>
      <w:rFonts w:eastAsia="Times New Roman"/>
      <w:kern w:val="0"/>
      <w:sz w:val="18"/>
      <w:szCs w:val="18"/>
      <w:lang w:eastAsia="ru-RU"/>
    </w:rPr>
  </w:style>
  <w:style w:type="paragraph" w:customStyle="1" w:styleId="xl67">
    <w:name w:val="xl67"/>
    <w:basedOn w:val="a"/>
    <w:rsid w:val="00920B17"/>
    <w:pPr>
      <w:widowControl/>
      <w:suppressAutoHyphens w:val="0"/>
      <w:autoSpaceDN w:val="0"/>
      <w:spacing w:before="100" w:after="100"/>
    </w:pPr>
    <w:rPr>
      <w:rFonts w:eastAsia="Times New Roman"/>
      <w:kern w:val="0"/>
      <w:sz w:val="18"/>
      <w:szCs w:val="18"/>
      <w:lang w:eastAsia="ru-RU"/>
    </w:rPr>
  </w:style>
  <w:style w:type="paragraph" w:customStyle="1" w:styleId="xl68">
    <w:name w:val="xl68"/>
    <w:basedOn w:val="a"/>
    <w:rsid w:val="00920B17"/>
    <w:pPr>
      <w:widowControl/>
      <w:suppressAutoHyphens w:val="0"/>
      <w:autoSpaceDN w:val="0"/>
      <w:spacing w:before="100" w:after="100"/>
    </w:pPr>
    <w:rPr>
      <w:rFonts w:eastAsia="Times New Roman"/>
      <w:kern w:val="0"/>
      <w:sz w:val="18"/>
      <w:szCs w:val="18"/>
      <w:lang w:eastAsia="ru-RU"/>
    </w:rPr>
  </w:style>
  <w:style w:type="paragraph" w:customStyle="1" w:styleId="xl69">
    <w:name w:val="xl69"/>
    <w:basedOn w:val="a"/>
    <w:rsid w:val="00920B17"/>
    <w:pPr>
      <w:widowControl/>
      <w:suppressAutoHyphens w:val="0"/>
      <w:autoSpaceDN w:val="0"/>
      <w:spacing w:before="100" w:after="100"/>
      <w:jc w:val="center"/>
    </w:pPr>
    <w:rPr>
      <w:rFonts w:ascii="Arial1" w:eastAsia="Times New Roman" w:hAnsi="Arial1"/>
      <w:b/>
      <w:bCs/>
      <w:kern w:val="0"/>
      <w:szCs w:val="20"/>
      <w:lang w:eastAsia="ru-RU"/>
    </w:rPr>
  </w:style>
  <w:style w:type="paragraph" w:customStyle="1" w:styleId="xl70">
    <w:name w:val="xl70"/>
    <w:basedOn w:val="a"/>
    <w:rsid w:val="00920B17"/>
    <w:pPr>
      <w:widowControl/>
      <w:shd w:val="clear" w:color="auto" w:fill="FFFFFF"/>
      <w:suppressAutoHyphens w:val="0"/>
      <w:autoSpaceDN w:val="0"/>
      <w:spacing w:before="100" w:after="100"/>
    </w:pPr>
    <w:rPr>
      <w:rFonts w:eastAsia="Times New Roman"/>
      <w:kern w:val="0"/>
      <w:sz w:val="18"/>
      <w:szCs w:val="18"/>
      <w:lang w:eastAsia="ru-RU"/>
    </w:rPr>
  </w:style>
  <w:style w:type="paragraph" w:customStyle="1" w:styleId="xl71">
    <w:name w:val="xl71"/>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eastAsia="Times New Roman"/>
      <w:kern w:val="0"/>
      <w:sz w:val="18"/>
      <w:szCs w:val="18"/>
      <w:lang w:eastAsia="ru-RU"/>
    </w:rPr>
  </w:style>
  <w:style w:type="paragraph" w:customStyle="1" w:styleId="xl72">
    <w:name w:val="xl72"/>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pPr>
    <w:rPr>
      <w:rFonts w:eastAsia="Times New Roman"/>
      <w:kern w:val="0"/>
      <w:sz w:val="18"/>
      <w:szCs w:val="18"/>
      <w:lang w:eastAsia="ru-RU"/>
    </w:rPr>
  </w:style>
  <w:style w:type="paragraph" w:customStyle="1" w:styleId="xl73">
    <w:name w:val="xl73"/>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eastAsia="Times New Roman"/>
      <w:kern w:val="0"/>
      <w:sz w:val="18"/>
      <w:szCs w:val="18"/>
      <w:lang w:eastAsia="ru-RU"/>
    </w:rPr>
  </w:style>
  <w:style w:type="paragraph" w:customStyle="1" w:styleId="xl74">
    <w:name w:val="xl74"/>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eastAsia="Times New Roman"/>
      <w:kern w:val="0"/>
      <w:sz w:val="18"/>
      <w:szCs w:val="18"/>
      <w:lang w:eastAsia="ru-RU"/>
    </w:rPr>
  </w:style>
  <w:style w:type="paragraph" w:customStyle="1" w:styleId="xl75">
    <w:name w:val="xl75"/>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1" w:eastAsia="Times New Roman" w:hAnsi="Arial Narrow1"/>
      <w:kern w:val="0"/>
      <w:sz w:val="18"/>
      <w:szCs w:val="18"/>
      <w:lang w:eastAsia="ru-RU"/>
    </w:rPr>
  </w:style>
  <w:style w:type="paragraph" w:customStyle="1" w:styleId="xl76">
    <w:name w:val="xl76"/>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b/>
      <w:bCs/>
      <w:kern w:val="0"/>
      <w:szCs w:val="20"/>
      <w:lang w:eastAsia="ru-RU"/>
    </w:rPr>
  </w:style>
  <w:style w:type="paragraph" w:customStyle="1" w:styleId="xl77">
    <w:name w:val="xl77"/>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78">
    <w:name w:val="xl78"/>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79">
    <w:name w:val="xl79"/>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80">
    <w:name w:val="xl80"/>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81">
    <w:name w:val="xl81"/>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eastAsia="Times New Roman"/>
      <w:kern w:val="0"/>
      <w:sz w:val="18"/>
      <w:szCs w:val="18"/>
      <w:lang w:eastAsia="ru-RU"/>
    </w:rPr>
  </w:style>
  <w:style w:type="paragraph" w:customStyle="1" w:styleId="xl82">
    <w:name w:val="xl82"/>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83">
    <w:name w:val="xl83"/>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b/>
      <w:bCs/>
      <w:kern w:val="0"/>
      <w:szCs w:val="20"/>
      <w:lang w:eastAsia="ru-RU"/>
    </w:rPr>
  </w:style>
  <w:style w:type="paragraph" w:customStyle="1" w:styleId="xl84">
    <w:name w:val="xl84"/>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85">
    <w:name w:val="xl85"/>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86">
    <w:name w:val="xl86"/>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87">
    <w:name w:val="xl87"/>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88">
    <w:name w:val="xl88"/>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89">
    <w:name w:val="xl89"/>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90">
    <w:name w:val="xl90"/>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b/>
      <w:bCs/>
      <w:kern w:val="0"/>
      <w:szCs w:val="20"/>
      <w:lang w:eastAsia="ru-RU"/>
    </w:rPr>
  </w:style>
  <w:style w:type="paragraph" w:customStyle="1" w:styleId="xl91">
    <w:name w:val="xl91"/>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92">
    <w:name w:val="xl92"/>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93">
    <w:name w:val="xl93"/>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94">
    <w:name w:val="xl94"/>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95">
    <w:name w:val="xl95"/>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96">
    <w:name w:val="xl96"/>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b/>
      <w:bCs/>
      <w:i/>
      <w:iCs/>
      <w:kern w:val="0"/>
      <w:szCs w:val="20"/>
      <w:lang w:eastAsia="ru-RU"/>
    </w:rPr>
  </w:style>
  <w:style w:type="paragraph" w:customStyle="1" w:styleId="xl97">
    <w:name w:val="xl97"/>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both"/>
      <w:textAlignment w:val="center"/>
    </w:pPr>
    <w:rPr>
      <w:rFonts w:ascii="Arial Narrow" w:eastAsia="Times New Roman" w:hAnsi="Arial Narrow"/>
      <w:kern w:val="0"/>
      <w:szCs w:val="20"/>
      <w:lang w:eastAsia="ru-RU"/>
    </w:rPr>
  </w:style>
  <w:style w:type="paragraph" w:customStyle="1" w:styleId="xl98">
    <w:name w:val="xl98"/>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99">
    <w:name w:val="xl99"/>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100">
    <w:name w:val="xl100"/>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pPr>
    <w:rPr>
      <w:rFonts w:ascii="Arial Narrow" w:eastAsia="Times New Roman" w:hAnsi="Arial Narrow"/>
      <w:kern w:val="0"/>
      <w:szCs w:val="20"/>
      <w:lang w:eastAsia="ru-RU"/>
    </w:rPr>
  </w:style>
  <w:style w:type="paragraph" w:customStyle="1" w:styleId="xl101">
    <w:name w:val="xl101"/>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i/>
      <w:iCs/>
      <w:kern w:val="0"/>
      <w:szCs w:val="20"/>
      <w:lang w:eastAsia="ru-RU"/>
    </w:rPr>
  </w:style>
  <w:style w:type="paragraph" w:customStyle="1" w:styleId="xl102">
    <w:name w:val="xl102"/>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i/>
      <w:iCs/>
      <w:kern w:val="0"/>
      <w:szCs w:val="20"/>
      <w:lang w:eastAsia="ru-RU"/>
    </w:rPr>
  </w:style>
  <w:style w:type="paragraph" w:customStyle="1" w:styleId="xl103">
    <w:name w:val="xl103"/>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104">
    <w:name w:val="xl104"/>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105">
    <w:name w:val="xl105"/>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106">
    <w:name w:val="xl106"/>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b/>
      <w:bCs/>
      <w:kern w:val="0"/>
      <w:szCs w:val="20"/>
      <w:lang w:eastAsia="ru-RU"/>
    </w:rPr>
  </w:style>
  <w:style w:type="paragraph" w:customStyle="1" w:styleId="xl107">
    <w:name w:val="xl107"/>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108">
    <w:name w:val="xl108"/>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109">
    <w:name w:val="xl109"/>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110">
    <w:name w:val="xl110"/>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i/>
      <w:iCs/>
      <w:kern w:val="0"/>
      <w:szCs w:val="20"/>
      <w:lang w:eastAsia="ru-RU"/>
    </w:rPr>
  </w:style>
  <w:style w:type="paragraph" w:customStyle="1" w:styleId="xl111">
    <w:name w:val="xl111"/>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112">
    <w:name w:val="xl112"/>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113">
    <w:name w:val="xl113"/>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14">
    <w:name w:val="xl114"/>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both"/>
      <w:textAlignment w:val="center"/>
    </w:pPr>
    <w:rPr>
      <w:rFonts w:ascii="Arial Narrow" w:eastAsia="Times New Roman" w:hAnsi="Arial Narrow"/>
      <w:i/>
      <w:iCs/>
      <w:kern w:val="0"/>
      <w:szCs w:val="20"/>
      <w:lang w:eastAsia="ru-RU"/>
    </w:rPr>
  </w:style>
  <w:style w:type="paragraph" w:customStyle="1" w:styleId="xl115">
    <w:name w:val="xl115"/>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pPr>
    <w:rPr>
      <w:rFonts w:ascii="Arial Narrow" w:eastAsia="Times New Roman" w:hAnsi="Arial Narrow"/>
      <w:kern w:val="0"/>
      <w:szCs w:val="20"/>
      <w:lang w:eastAsia="ru-RU"/>
    </w:rPr>
  </w:style>
  <w:style w:type="paragraph" w:customStyle="1" w:styleId="xl116">
    <w:name w:val="xl116"/>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pPr>
    <w:rPr>
      <w:rFonts w:ascii="Arial Narrow" w:eastAsia="Times New Roman" w:hAnsi="Arial Narrow"/>
      <w:b/>
      <w:bCs/>
      <w:kern w:val="0"/>
      <w:szCs w:val="20"/>
      <w:lang w:eastAsia="ru-RU"/>
    </w:rPr>
  </w:style>
  <w:style w:type="paragraph" w:customStyle="1" w:styleId="xl117">
    <w:name w:val="xl117"/>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118">
    <w:name w:val="xl118"/>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19">
    <w:name w:val="xl119"/>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eastAsia="Times New Roman"/>
      <w:kern w:val="0"/>
      <w:sz w:val="18"/>
      <w:szCs w:val="18"/>
      <w:lang w:eastAsia="ru-RU"/>
    </w:rPr>
  </w:style>
  <w:style w:type="paragraph" w:customStyle="1" w:styleId="xl120">
    <w:name w:val="xl120"/>
    <w:basedOn w:val="a"/>
    <w:rsid w:val="00920B17"/>
    <w:pPr>
      <w:widowControl/>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21">
    <w:name w:val="xl121"/>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1" w:eastAsia="Times New Roman" w:hAnsi="Arial Narrow1"/>
      <w:kern w:val="0"/>
      <w:szCs w:val="20"/>
      <w:lang w:eastAsia="ru-RU"/>
    </w:rPr>
  </w:style>
  <w:style w:type="paragraph" w:customStyle="1" w:styleId="xl122">
    <w:name w:val="xl122"/>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1" w:eastAsia="Times New Roman" w:hAnsi="Arial Narrow1"/>
      <w:kern w:val="0"/>
      <w:szCs w:val="20"/>
      <w:lang w:eastAsia="ru-RU"/>
    </w:rPr>
  </w:style>
  <w:style w:type="paragraph" w:customStyle="1" w:styleId="xl123">
    <w:name w:val="xl123"/>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1" w:eastAsia="Times New Roman" w:hAnsi="Arial Narrow1"/>
      <w:kern w:val="0"/>
      <w:sz w:val="18"/>
      <w:szCs w:val="18"/>
      <w:lang w:eastAsia="ru-RU"/>
    </w:rPr>
  </w:style>
  <w:style w:type="paragraph" w:customStyle="1" w:styleId="xl124">
    <w:name w:val="xl124"/>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25">
    <w:name w:val="xl125"/>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26">
    <w:name w:val="xl126"/>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127">
    <w:name w:val="xl127"/>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128">
    <w:name w:val="xl128"/>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129">
    <w:name w:val="xl129"/>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i/>
      <w:iCs/>
      <w:kern w:val="0"/>
      <w:szCs w:val="20"/>
      <w:lang w:eastAsia="ru-RU"/>
    </w:rPr>
  </w:style>
  <w:style w:type="paragraph" w:customStyle="1" w:styleId="xl130">
    <w:name w:val="xl130"/>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131">
    <w:name w:val="xl131"/>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132">
    <w:name w:val="xl132"/>
    <w:basedOn w:val="a"/>
    <w:rsid w:val="00920B17"/>
    <w:pPr>
      <w:widowControl/>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133">
    <w:name w:val="xl133"/>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134">
    <w:name w:val="xl134"/>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35">
    <w:name w:val="xl135"/>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36">
    <w:name w:val="xl136"/>
    <w:basedOn w:val="a"/>
    <w:rsid w:val="00920B17"/>
    <w:pPr>
      <w:widowControl/>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137">
    <w:name w:val="xl137"/>
    <w:basedOn w:val="a"/>
    <w:rsid w:val="00920B17"/>
    <w:pPr>
      <w:widowControl/>
      <w:shd w:val="clear" w:color="auto" w:fill="FFFFFF"/>
      <w:suppressAutoHyphens w:val="0"/>
      <w:autoSpaceDN w:val="0"/>
      <w:spacing w:before="100" w:after="100"/>
    </w:pPr>
    <w:rPr>
      <w:rFonts w:ascii="Arial Narrow" w:eastAsia="Times New Roman" w:hAnsi="Arial Narrow"/>
      <w:kern w:val="0"/>
      <w:szCs w:val="20"/>
      <w:lang w:eastAsia="ru-RU"/>
    </w:rPr>
  </w:style>
  <w:style w:type="paragraph" w:customStyle="1" w:styleId="xl138">
    <w:name w:val="xl138"/>
    <w:basedOn w:val="a"/>
    <w:rsid w:val="00920B17"/>
    <w:pPr>
      <w:widowControl/>
      <w:shd w:val="clear" w:color="auto" w:fill="FFFFFF"/>
      <w:suppressAutoHyphens w:val="0"/>
      <w:autoSpaceDN w:val="0"/>
      <w:spacing w:before="100" w:after="100"/>
    </w:pPr>
    <w:rPr>
      <w:rFonts w:ascii="Arial Narrow" w:eastAsia="Times New Roman" w:hAnsi="Arial Narrow"/>
      <w:kern w:val="0"/>
      <w:szCs w:val="20"/>
      <w:lang w:eastAsia="ru-RU"/>
    </w:rPr>
  </w:style>
  <w:style w:type="paragraph" w:customStyle="1" w:styleId="xl139">
    <w:name w:val="xl139"/>
    <w:basedOn w:val="a"/>
    <w:rsid w:val="00920B17"/>
    <w:pPr>
      <w:widowControl/>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40">
    <w:name w:val="xl140"/>
    <w:basedOn w:val="a"/>
    <w:rsid w:val="00920B17"/>
    <w:pPr>
      <w:widowControl/>
      <w:suppressAutoHyphens w:val="0"/>
      <w:autoSpaceDN w:val="0"/>
      <w:spacing w:before="100" w:after="100"/>
      <w:jc w:val="center"/>
    </w:pPr>
    <w:rPr>
      <w:rFonts w:ascii="Times New Roman1" w:eastAsia="Times New Roman" w:hAnsi="Times New Roman1"/>
      <w:b/>
      <w:bCs/>
      <w:kern w:val="0"/>
      <w:sz w:val="24"/>
      <w:lang w:eastAsia="ru-RU"/>
    </w:rPr>
  </w:style>
  <w:style w:type="paragraph" w:customStyle="1" w:styleId="xl141">
    <w:name w:val="xl141"/>
    <w:basedOn w:val="a"/>
    <w:rsid w:val="00920B17"/>
    <w:pPr>
      <w:widowControl/>
      <w:suppressAutoHyphens w:val="0"/>
      <w:autoSpaceDN w:val="0"/>
      <w:spacing w:before="100" w:after="100"/>
      <w:jc w:val="center"/>
      <w:textAlignment w:val="top"/>
    </w:pPr>
    <w:rPr>
      <w:rFonts w:eastAsia="Times New Roman"/>
      <w:kern w:val="0"/>
      <w:sz w:val="18"/>
      <w:szCs w:val="18"/>
      <w:lang w:eastAsia="ru-RU"/>
    </w:rPr>
  </w:style>
  <w:style w:type="paragraph" w:customStyle="1" w:styleId="xl142">
    <w:name w:val="xl142"/>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43">
    <w:name w:val="xl143"/>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44">
    <w:name w:val="xl144"/>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pPr>
    <w:rPr>
      <w:rFonts w:ascii="Arial Narrow" w:eastAsia="Times New Roman" w:hAnsi="Arial Narrow"/>
      <w:kern w:val="0"/>
      <w:szCs w:val="20"/>
      <w:lang w:eastAsia="ru-RU"/>
    </w:rPr>
  </w:style>
  <w:style w:type="paragraph" w:customStyle="1" w:styleId="xl145">
    <w:name w:val="xl145"/>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46">
    <w:name w:val="xl146"/>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47">
    <w:name w:val="xl147"/>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48">
    <w:name w:val="xl148"/>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49">
    <w:name w:val="xl149"/>
    <w:basedOn w:val="a"/>
    <w:rsid w:val="00920B17"/>
    <w:pPr>
      <w:widowControl/>
      <w:pBdr>
        <w:top w:val="single" w:sz="4" w:space="0" w:color="000000"/>
        <w:left w:val="single" w:sz="4" w:space="0" w:color="000000"/>
        <w:bottom w:val="single" w:sz="4" w:space="0" w:color="000000"/>
        <w:right w:val="single" w:sz="4" w:space="0" w:color="000000"/>
      </w:pBdr>
      <w:shd w:val="clear" w:color="auto" w:fill="FFFF00"/>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50">
    <w:name w:val="xl150"/>
    <w:basedOn w:val="a"/>
    <w:rsid w:val="00920B17"/>
    <w:pPr>
      <w:widowControl/>
      <w:suppressAutoHyphens w:val="0"/>
      <w:autoSpaceDN w:val="0"/>
      <w:spacing w:before="100" w:after="100"/>
      <w:jc w:val="center"/>
      <w:textAlignment w:val="top"/>
    </w:pPr>
    <w:rPr>
      <w:rFonts w:eastAsia="Times New Roman"/>
      <w:kern w:val="0"/>
      <w:sz w:val="18"/>
      <w:szCs w:val="18"/>
      <w:lang w:eastAsia="ru-RU"/>
    </w:rPr>
  </w:style>
  <w:style w:type="paragraph" w:customStyle="1" w:styleId="xl151">
    <w:name w:val="xl151"/>
    <w:basedOn w:val="a"/>
    <w:rsid w:val="00920B17"/>
    <w:pPr>
      <w:widowControl/>
      <w:shd w:val="clear" w:color="auto" w:fill="FFFFFF"/>
      <w:suppressAutoHyphens w:val="0"/>
      <w:autoSpaceDN w:val="0"/>
      <w:spacing w:before="100" w:after="100"/>
      <w:jc w:val="center"/>
    </w:pPr>
    <w:rPr>
      <w:rFonts w:ascii="Times New Roman1" w:eastAsia="Times New Roman" w:hAnsi="Times New Roman1"/>
      <w:b/>
      <w:bCs/>
      <w:kern w:val="0"/>
      <w:sz w:val="24"/>
      <w:lang w:eastAsia="ru-RU"/>
    </w:rPr>
  </w:style>
  <w:style w:type="paragraph" w:customStyle="1" w:styleId="xl152">
    <w:name w:val="xl152"/>
    <w:basedOn w:val="a"/>
    <w:rsid w:val="00920B17"/>
    <w:pPr>
      <w:widowControl/>
      <w:suppressAutoHyphens w:val="0"/>
      <w:autoSpaceDN w:val="0"/>
      <w:spacing w:before="100" w:after="100"/>
      <w:jc w:val="center"/>
      <w:textAlignment w:val="top"/>
    </w:pPr>
    <w:rPr>
      <w:rFonts w:eastAsia="Times New Roman"/>
      <w:kern w:val="0"/>
      <w:sz w:val="18"/>
      <w:szCs w:val="18"/>
      <w:lang w:eastAsia="ru-RU"/>
    </w:rPr>
  </w:style>
  <w:style w:type="paragraph" w:customStyle="1" w:styleId="xl153">
    <w:name w:val="xl153"/>
    <w:basedOn w:val="a"/>
    <w:rsid w:val="00920B17"/>
    <w:pPr>
      <w:widowControl/>
      <w:shd w:val="clear" w:color="auto" w:fill="FFFFFF"/>
      <w:suppressAutoHyphens w:val="0"/>
      <w:autoSpaceDN w:val="0"/>
      <w:spacing w:before="100" w:after="100"/>
      <w:jc w:val="center"/>
    </w:pPr>
    <w:rPr>
      <w:rFonts w:ascii="Times New Roman1" w:eastAsia="Times New Roman" w:hAnsi="Times New Roman1"/>
      <w:b/>
      <w:bCs/>
      <w:kern w:val="0"/>
      <w:sz w:val="24"/>
      <w:lang w:eastAsia="ru-RU"/>
    </w:rPr>
  </w:style>
  <w:style w:type="paragraph" w:customStyle="1" w:styleId="xl154">
    <w:name w:val="xl154"/>
    <w:basedOn w:val="a"/>
    <w:rsid w:val="00920B17"/>
    <w:pPr>
      <w:widowControl/>
      <w:suppressAutoHyphens w:val="0"/>
      <w:autoSpaceDN w:val="0"/>
      <w:spacing w:before="100" w:after="100"/>
      <w:jc w:val="center"/>
    </w:pPr>
    <w:rPr>
      <w:rFonts w:eastAsia="Times New Roman"/>
      <w:kern w:val="0"/>
      <w:sz w:val="18"/>
      <w:szCs w:val="18"/>
      <w:lang w:eastAsia="ru-RU"/>
    </w:rPr>
  </w:style>
  <w:style w:type="numbering" w:customStyle="1" w:styleId="WWNum1">
    <w:name w:val="WWNum1"/>
    <w:basedOn w:val="a2"/>
    <w:rsid w:val="00920B17"/>
  </w:style>
  <w:style w:type="numbering" w:customStyle="1" w:styleId="WWNum2">
    <w:name w:val="WWNum2"/>
    <w:basedOn w:val="a2"/>
    <w:rsid w:val="00920B17"/>
    <w:pPr>
      <w:numPr>
        <w:numId w:val="3"/>
      </w:numPr>
    </w:pPr>
  </w:style>
  <w:style w:type="numbering" w:customStyle="1" w:styleId="WWNum11">
    <w:name w:val="WWNum11"/>
    <w:basedOn w:val="a2"/>
    <w:rsid w:val="00920B17"/>
  </w:style>
  <w:style w:type="character" w:styleId="af2">
    <w:name w:val="Strong"/>
    <w:basedOn w:val="a0"/>
    <w:uiPriority w:val="22"/>
    <w:qFormat/>
    <w:rsid w:val="00920B17"/>
    <w:rPr>
      <w:b/>
      <w:bCs/>
    </w:rPr>
  </w:style>
  <w:style w:type="character" w:styleId="af3">
    <w:name w:val="Book Title"/>
    <w:basedOn w:val="a0"/>
    <w:uiPriority w:val="33"/>
    <w:qFormat/>
    <w:rsid w:val="00920B17"/>
    <w:rPr>
      <w:b/>
      <w:bCs/>
      <w:smallCaps/>
      <w:spacing w:val="5"/>
    </w:rPr>
  </w:style>
  <w:style w:type="character" w:styleId="af4">
    <w:name w:val="Emphasis"/>
    <w:basedOn w:val="a0"/>
    <w:uiPriority w:val="20"/>
    <w:qFormat/>
    <w:rsid w:val="00920B17"/>
    <w:rPr>
      <w:i/>
      <w:iCs/>
    </w:rPr>
  </w:style>
  <w:style w:type="character" w:customStyle="1" w:styleId="20">
    <w:name w:val="Заголовок 2 Знак"/>
    <w:aliases w:val="!Разделы документа Знак"/>
    <w:basedOn w:val="a0"/>
    <w:link w:val="2"/>
    <w:semiHidden/>
    <w:rsid w:val="00503056"/>
    <w:rPr>
      <w:rFonts w:ascii="Arial" w:eastAsia="Times New Roman" w:hAnsi="Arial" w:cs="Times New Roman"/>
      <w:iCs/>
      <w:sz w:val="30"/>
      <w:szCs w:val="28"/>
      <w:lang w:val="x-none" w:eastAsia="ru-RU"/>
    </w:rPr>
  </w:style>
  <w:style w:type="character" w:customStyle="1" w:styleId="30">
    <w:name w:val="Заголовок 3 Знак"/>
    <w:aliases w:val="!Главы документа Знак"/>
    <w:basedOn w:val="a0"/>
    <w:link w:val="3"/>
    <w:semiHidden/>
    <w:rsid w:val="00503056"/>
    <w:rPr>
      <w:rFonts w:ascii="Arial" w:eastAsia="Times New Roman" w:hAnsi="Arial" w:cs="Times New Roman"/>
      <w:sz w:val="28"/>
      <w:szCs w:val="26"/>
      <w:lang w:val="x-none" w:eastAsia="ru-RU"/>
    </w:rPr>
  </w:style>
  <w:style w:type="character" w:customStyle="1" w:styleId="40">
    <w:name w:val="Заголовок 4 Знак"/>
    <w:aliases w:val="!Параграфы/Статьи документа Знак"/>
    <w:basedOn w:val="a0"/>
    <w:link w:val="4"/>
    <w:rsid w:val="00503056"/>
    <w:rPr>
      <w:rFonts w:ascii="Arial" w:eastAsia="Times New Roman" w:hAnsi="Arial" w:cs="Times New Roman"/>
      <w:sz w:val="26"/>
      <w:szCs w:val="28"/>
      <w:lang w:val="x-none" w:eastAsia="ru-RU"/>
    </w:rPr>
  </w:style>
  <w:style w:type="character" w:customStyle="1" w:styleId="50">
    <w:name w:val="Заголовок 5 Знак"/>
    <w:basedOn w:val="a0"/>
    <w:link w:val="5"/>
    <w:semiHidden/>
    <w:rsid w:val="00503056"/>
    <w:rPr>
      <w:rFonts w:ascii="Arial" w:eastAsia="Times New Roman" w:hAnsi="Arial" w:cs="Times New Roman"/>
      <w:b/>
      <w:i/>
      <w:color w:val="FF0000"/>
      <w:sz w:val="24"/>
      <w:szCs w:val="24"/>
      <w:lang w:val="x-none" w:eastAsia="ru-RU"/>
    </w:rPr>
  </w:style>
  <w:style w:type="character" w:customStyle="1" w:styleId="60">
    <w:name w:val="Заголовок 6 Знак"/>
    <w:basedOn w:val="a0"/>
    <w:link w:val="6"/>
    <w:semiHidden/>
    <w:rsid w:val="00503056"/>
    <w:rPr>
      <w:rFonts w:ascii="Arial" w:eastAsia="Times New Roman" w:hAnsi="Arial" w:cs="Times New Roman"/>
      <w:b/>
      <w:bCs/>
      <w:kern w:val="2"/>
      <w:sz w:val="24"/>
      <w:szCs w:val="24"/>
      <w:lang w:val="x-none" w:eastAsia="ru-RU"/>
    </w:rPr>
  </w:style>
  <w:style w:type="character" w:customStyle="1" w:styleId="70">
    <w:name w:val="Заголовок 7 Знак"/>
    <w:basedOn w:val="a0"/>
    <w:link w:val="7"/>
    <w:semiHidden/>
    <w:rsid w:val="00503056"/>
    <w:rPr>
      <w:rFonts w:ascii="Arial" w:eastAsia="Times New Roman" w:hAnsi="Arial" w:cs="Times New Roman"/>
      <w:b/>
      <w:bCs/>
      <w:kern w:val="2"/>
      <w:sz w:val="28"/>
      <w:szCs w:val="24"/>
      <w:lang w:val="x-none" w:eastAsia="ru-RU"/>
    </w:rPr>
  </w:style>
  <w:style w:type="character" w:customStyle="1" w:styleId="80">
    <w:name w:val="Заголовок 8 Знак"/>
    <w:basedOn w:val="a0"/>
    <w:link w:val="8"/>
    <w:semiHidden/>
    <w:rsid w:val="00503056"/>
    <w:rPr>
      <w:rFonts w:ascii="Arial" w:eastAsia="Times New Roman" w:hAnsi="Arial" w:cs="Times New Roman"/>
      <w:b/>
      <w:kern w:val="2"/>
      <w:sz w:val="24"/>
      <w:szCs w:val="24"/>
      <w:lang w:val="x-none" w:eastAsia="ru-RU"/>
    </w:rPr>
  </w:style>
  <w:style w:type="character" w:customStyle="1" w:styleId="90">
    <w:name w:val="Заголовок 9 Знак"/>
    <w:basedOn w:val="a0"/>
    <w:link w:val="9"/>
    <w:semiHidden/>
    <w:rsid w:val="00503056"/>
    <w:rPr>
      <w:rFonts w:ascii="Arial" w:eastAsia="Times New Roman" w:hAnsi="Arial" w:cs="Times New Roman"/>
      <w:b/>
      <w:bCs/>
      <w:sz w:val="28"/>
      <w:szCs w:val="28"/>
      <w:lang w:val="x-none" w:eastAsia="ru-RU"/>
    </w:rPr>
  </w:style>
  <w:style w:type="numbering" w:customStyle="1" w:styleId="22">
    <w:name w:val="Нет списка2"/>
    <w:next w:val="a2"/>
    <w:uiPriority w:val="99"/>
    <w:semiHidden/>
    <w:unhideWhenUsed/>
    <w:rsid w:val="00503056"/>
  </w:style>
  <w:style w:type="numbering" w:customStyle="1" w:styleId="120">
    <w:name w:val="Нет списка12"/>
    <w:next w:val="a2"/>
    <w:uiPriority w:val="99"/>
    <w:semiHidden/>
    <w:unhideWhenUsed/>
    <w:rsid w:val="00503056"/>
  </w:style>
  <w:style w:type="character" w:customStyle="1" w:styleId="14">
    <w:name w:val="Текст сноски Знак1"/>
    <w:basedOn w:val="a0"/>
    <w:rsid w:val="00503056"/>
    <w:rPr>
      <w:sz w:val="20"/>
      <w:szCs w:val="20"/>
    </w:rPr>
  </w:style>
  <w:style w:type="character" w:customStyle="1" w:styleId="af5">
    <w:name w:val="Текст примечания Знак"/>
    <w:aliases w:val="!Равноширинный текст документа Знак"/>
    <w:link w:val="af6"/>
    <w:semiHidden/>
    <w:locked/>
    <w:rsid w:val="00503056"/>
    <w:rPr>
      <w:rFonts w:ascii="Courier" w:hAnsi="Courier"/>
    </w:rPr>
  </w:style>
  <w:style w:type="paragraph" w:styleId="af6">
    <w:name w:val="annotation text"/>
    <w:aliases w:val="!Равноширинный текст документа"/>
    <w:basedOn w:val="a"/>
    <w:link w:val="af5"/>
    <w:semiHidden/>
    <w:unhideWhenUsed/>
    <w:rsid w:val="00503056"/>
    <w:pPr>
      <w:widowControl/>
      <w:suppressAutoHyphens w:val="0"/>
      <w:ind w:firstLine="567"/>
      <w:jc w:val="both"/>
    </w:pPr>
    <w:rPr>
      <w:rFonts w:ascii="Courier" w:eastAsiaTheme="minorHAnsi" w:hAnsi="Courier" w:cstheme="minorBidi"/>
      <w:kern w:val="0"/>
      <w:sz w:val="22"/>
      <w:szCs w:val="22"/>
    </w:rPr>
  </w:style>
  <w:style w:type="character" w:customStyle="1" w:styleId="15">
    <w:name w:val="Текст примечания Знак1"/>
    <w:aliases w:val="!Равноширинный текст документа Знак1"/>
    <w:basedOn w:val="a0"/>
    <w:semiHidden/>
    <w:rsid w:val="00503056"/>
    <w:rPr>
      <w:rFonts w:ascii="Times New Roman" w:eastAsia="Arial Unicode MS" w:hAnsi="Times New Roman" w:cs="Times New Roman"/>
      <w:kern w:val="2"/>
      <w:sz w:val="20"/>
      <w:szCs w:val="20"/>
    </w:rPr>
  </w:style>
  <w:style w:type="character" w:customStyle="1" w:styleId="16">
    <w:name w:val="Верхний колонтитул Знак1"/>
    <w:basedOn w:val="a0"/>
    <w:uiPriority w:val="99"/>
    <w:semiHidden/>
    <w:rsid w:val="00503056"/>
  </w:style>
  <w:style w:type="character" w:customStyle="1" w:styleId="17">
    <w:name w:val="Нижний колонтитул Знак1"/>
    <w:basedOn w:val="a0"/>
    <w:uiPriority w:val="99"/>
    <w:semiHidden/>
    <w:rsid w:val="00503056"/>
  </w:style>
  <w:style w:type="character" w:customStyle="1" w:styleId="af7">
    <w:name w:val="Название Знак"/>
    <w:link w:val="af8"/>
    <w:rsid w:val="00503056"/>
    <w:rPr>
      <w:rFonts w:ascii="Arial" w:eastAsia="Times New Roman" w:hAnsi="Arial" w:cs="Times New Roman"/>
      <w:b/>
      <w:kern w:val="2"/>
      <w:sz w:val="28"/>
      <w:szCs w:val="24"/>
      <w:lang w:eastAsia="ru-RU"/>
    </w:rPr>
  </w:style>
  <w:style w:type="paragraph" w:styleId="af8">
    <w:name w:val="Title"/>
    <w:basedOn w:val="a"/>
    <w:link w:val="af7"/>
    <w:qFormat/>
    <w:rsid w:val="00503056"/>
    <w:pPr>
      <w:keepLines/>
      <w:suppressAutoHyphens w:val="0"/>
      <w:ind w:firstLine="567"/>
      <w:jc w:val="center"/>
    </w:pPr>
    <w:rPr>
      <w:rFonts w:ascii="Arial" w:eastAsia="Times New Roman" w:hAnsi="Arial"/>
      <w:b/>
      <w:sz w:val="28"/>
      <w:lang w:eastAsia="ru-RU"/>
    </w:rPr>
  </w:style>
  <w:style w:type="character" w:customStyle="1" w:styleId="18">
    <w:name w:val="Название Знак1"/>
    <w:basedOn w:val="a0"/>
    <w:uiPriority w:val="10"/>
    <w:rsid w:val="00503056"/>
    <w:rPr>
      <w:rFonts w:asciiTheme="majorHAnsi" w:eastAsiaTheme="majorEastAsia" w:hAnsiTheme="majorHAnsi" w:cstheme="majorBidi"/>
      <w:color w:val="17365D" w:themeColor="text2" w:themeShade="BF"/>
      <w:spacing w:val="5"/>
      <w:kern w:val="28"/>
      <w:sz w:val="52"/>
      <w:szCs w:val="52"/>
    </w:rPr>
  </w:style>
  <w:style w:type="character" w:customStyle="1" w:styleId="af9">
    <w:name w:val="Основной текст Знак"/>
    <w:link w:val="afa"/>
    <w:rsid w:val="00503056"/>
    <w:rPr>
      <w:rFonts w:ascii="Arial" w:eastAsia="Times New Roman" w:hAnsi="Arial" w:cs="Times New Roman"/>
      <w:sz w:val="28"/>
      <w:szCs w:val="24"/>
      <w:lang w:eastAsia="ru-RU"/>
    </w:rPr>
  </w:style>
  <w:style w:type="paragraph" w:styleId="afa">
    <w:name w:val="Body Text"/>
    <w:basedOn w:val="a"/>
    <w:link w:val="af9"/>
    <w:unhideWhenUsed/>
    <w:rsid w:val="00503056"/>
    <w:pPr>
      <w:widowControl/>
      <w:suppressAutoHyphens w:val="0"/>
      <w:ind w:firstLine="567"/>
      <w:jc w:val="both"/>
    </w:pPr>
    <w:rPr>
      <w:rFonts w:ascii="Arial" w:eastAsia="Times New Roman" w:hAnsi="Arial"/>
      <w:kern w:val="0"/>
      <w:sz w:val="28"/>
      <w:lang w:eastAsia="ru-RU"/>
    </w:rPr>
  </w:style>
  <w:style w:type="character" w:customStyle="1" w:styleId="19">
    <w:name w:val="Основной текст Знак1"/>
    <w:basedOn w:val="a0"/>
    <w:uiPriority w:val="99"/>
    <w:semiHidden/>
    <w:rsid w:val="00503056"/>
    <w:rPr>
      <w:rFonts w:ascii="Times New Roman" w:eastAsia="Arial Unicode MS" w:hAnsi="Times New Roman" w:cs="Times New Roman"/>
      <w:kern w:val="2"/>
      <w:sz w:val="20"/>
      <w:szCs w:val="24"/>
    </w:rPr>
  </w:style>
  <w:style w:type="character" w:customStyle="1" w:styleId="afb">
    <w:name w:val="Основной текст с отступом Знак"/>
    <w:link w:val="afc"/>
    <w:semiHidden/>
    <w:rsid w:val="00503056"/>
    <w:rPr>
      <w:rFonts w:ascii="Arial" w:eastAsia="Times New Roman" w:hAnsi="Arial" w:cs="Times New Roman"/>
      <w:b/>
      <w:bCs/>
      <w:sz w:val="28"/>
      <w:szCs w:val="28"/>
      <w:lang w:eastAsia="ru-RU"/>
    </w:rPr>
  </w:style>
  <w:style w:type="paragraph" w:styleId="afc">
    <w:name w:val="Body Text Indent"/>
    <w:basedOn w:val="a"/>
    <w:link w:val="afb"/>
    <w:unhideWhenUsed/>
    <w:rsid w:val="00503056"/>
    <w:pPr>
      <w:keepNext/>
      <w:widowControl/>
      <w:suppressAutoHyphens w:val="0"/>
      <w:overflowPunct w:val="0"/>
      <w:autoSpaceDE w:val="0"/>
      <w:autoSpaceDN w:val="0"/>
      <w:adjustRightInd w:val="0"/>
      <w:spacing w:before="20" w:after="20" w:line="480" w:lineRule="atLeast"/>
      <w:ind w:firstLine="567"/>
      <w:jc w:val="center"/>
    </w:pPr>
    <w:rPr>
      <w:rFonts w:ascii="Arial" w:eastAsia="Times New Roman" w:hAnsi="Arial"/>
      <w:b/>
      <w:bCs/>
      <w:kern w:val="0"/>
      <w:sz w:val="28"/>
      <w:szCs w:val="28"/>
      <w:lang w:eastAsia="ru-RU"/>
    </w:rPr>
  </w:style>
  <w:style w:type="character" w:customStyle="1" w:styleId="1a">
    <w:name w:val="Основной текст с отступом Знак1"/>
    <w:basedOn w:val="a0"/>
    <w:uiPriority w:val="99"/>
    <w:semiHidden/>
    <w:rsid w:val="00503056"/>
    <w:rPr>
      <w:rFonts w:ascii="Times New Roman" w:eastAsia="Arial Unicode MS" w:hAnsi="Times New Roman" w:cs="Times New Roman"/>
      <w:kern w:val="2"/>
      <w:sz w:val="20"/>
      <w:szCs w:val="24"/>
    </w:rPr>
  </w:style>
  <w:style w:type="character" w:customStyle="1" w:styleId="23">
    <w:name w:val="Основной текст 2 Знак"/>
    <w:link w:val="24"/>
    <w:semiHidden/>
    <w:rsid w:val="00503056"/>
    <w:rPr>
      <w:rFonts w:ascii="Arial" w:eastAsia="Times New Roman" w:hAnsi="Arial" w:cs="Times New Roman"/>
      <w:color w:val="FF0000"/>
      <w:sz w:val="24"/>
      <w:szCs w:val="24"/>
      <w:lang w:eastAsia="ru-RU"/>
    </w:rPr>
  </w:style>
  <w:style w:type="paragraph" w:styleId="24">
    <w:name w:val="Body Text 2"/>
    <w:basedOn w:val="a"/>
    <w:link w:val="23"/>
    <w:semiHidden/>
    <w:unhideWhenUsed/>
    <w:rsid w:val="00503056"/>
    <w:pPr>
      <w:widowControl/>
      <w:suppressAutoHyphens w:val="0"/>
      <w:ind w:firstLine="567"/>
      <w:jc w:val="both"/>
    </w:pPr>
    <w:rPr>
      <w:rFonts w:ascii="Arial" w:eastAsia="Times New Roman" w:hAnsi="Arial"/>
      <w:color w:val="FF0000"/>
      <w:kern w:val="0"/>
      <w:sz w:val="24"/>
      <w:lang w:eastAsia="ru-RU"/>
    </w:rPr>
  </w:style>
  <w:style w:type="character" w:customStyle="1" w:styleId="210">
    <w:name w:val="Основной текст 2 Знак1"/>
    <w:basedOn w:val="a0"/>
    <w:uiPriority w:val="99"/>
    <w:semiHidden/>
    <w:rsid w:val="00503056"/>
    <w:rPr>
      <w:rFonts w:ascii="Times New Roman" w:eastAsia="Arial Unicode MS" w:hAnsi="Times New Roman" w:cs="Times New Roman"/>
      <w:kern w:val="2"/>
      <w:sz w:val="20"/>
      <w:szCs w:val="24"/>
    </w:rPr>
  </w:style>
  <w:style w:type="character" w:customStyle="1" w:styleId="31">
    <w:name w:val="Основной текст 3 Знак"/>
    <w:link w:val="32"/>
    <w:semiHidden/>
    <w:rsid w:val="00503056"/>
    <w:rPr>
      <w:rFonts w:ascii="Arial" w:eastAsia="Times New Roman" w:hAnsi="Arial" w:cs="Times New Roman"/>
      <w:sz w:val="24"/>
      <w:szCs w:val="24"/>
      <w:lang w:eastAsia="ru-RU"/>
    </w:rPr>
  </w:style>
  <w:style w:type="paragraph" w:styleId="32">
    <w:name w:val="Body Text 3"/>
    <w:basedOn w:val="a"/>
    <w:link w:val="31"/>
    <w:semiHidden/>
    <w:unhideWhenUsed/>
    <w:rsid w:val="00503056"/>
    <w:pPr>
      <w:widowControl/>
      <w:suppressAutoHyphens w:val="0"/>
      <w:spacing w:line="360" w:lineRule="auto"/>
      <w:ind w:firstLine="567"/>
      <w:jc w:val="both"/>
    </w:pPr>
    <w:rPr>
      <w:rFonts w:ascii="Arial" w:eastAsia="Times New Roman" w:hAnsi="Arial"/>
      <w:kern w:val="0"/>
      <w:sz w:val="24"/>
      <w:lang w:eastAsia="ru-RU"/>
    </w:rPr>
  </w:style>
  <w:style w:type="character" w:customStyle="1" w:styleId="310">
    <w:name w:val="Основной текст 3 Знак1"/>
    <w:basedOn w:val="a0"/>
    <w:uiPriority w:val="99"/>
    <w:semiHidden/>
    <w:rsid w:val="00503056"/>
    <w:rPr>
      <w:rFonts w:ascii="Times New Roman" w:eastAsia="Arial Unicode MS" w:hAnsi="Times New Roman" w:cs="Times New Roman"/>
      <w:kern w:val="2"/>
      <w:sz w:val="16"/>
      <w:szCs w:val="16"/>
    </w:rPr>
  </w:style>
  <w:style w:type="character" w:customStyle="1" w:styleId="25">
    <w:name w:val="Основной текст с отступом 2 Знак"/>
    <w:link w:val="26"/>
    <w:rsid w:val="00503056"/>
    <w:rPr>
      <w:rFonts w:ascii="Arial" w:eastAsia="Times New Roman" w:hAnsi="Arial" w:cs="Times New Roman"/>
      <w:sz w:val="28"/>
      <w:szCs w:val="28"/>
      <w:lang w:eastAsia="ru-RU"/>
    </w:rPr>
  </w:style>
  <w:style w:type="paragraph" w:styleId="26">
    <w:name w:val="Body Text Indent 2"/>
    <w:basedOn w:val="a"/>
    <w:link w:val="25"/>
    <w:semiHidden/>
    <w:unhideWhenUsed/>
    <w:rsid w:val="00503056"/>
    <w:pPr>
      <w:widowControl/>
      <w:suppressAutoHyphens w:val="0"/>
      <w:overflowPunct w:val="0"/>
      <w:autoSpaceDE w:val="0"/>
      <w:autoSpaceDN w:val="0"/>
      <w:adjustRightInd w:val="0"/>
      <w:spacing w:before="20" w:after="20"/>
      <w:ind w:firstLine="708"/>
      <w:jc w:val="both"/>
    </w:pPr>
    <w:rPr>
      <w:rFonts w:ascii="Arial" w:eastAsia="Times New Roman" w:hAnsi="Arial"/>
      <w:kern w:val="0"/>
      <w:sz w:val="28"/>
      <w:szCs w:val="28"/>
      <w:lang w:eastAsia="ru-RU"/>
    </w:rPr>
  </w:style>
  <w:style w:type="character" w:customStyle="1" w:styleId="211">
    <w:name w:val="Основной текст с отступом 2 Знак1"/>
    <w:basedOn w:val="a0"/>
    <w:uiPriority w:val="99"/>
    <w:semiHidden/>
    <w:rsid w:val="00503056"/>
    <w:rPr>
      <w:rFonts w:ascii="Times New Roman" w:eastAsia="Arial Unicode MS" w:hAnsi="Times New Roman" w:cs="Times New Roman"/>
      <w:kern w:val="2"/>
      <w:sz w:val="20"/>
      <w:szCs w:val="24"/>
    </w:rPr>
  </w:style>
  <w:style w:type="character" w:customStyle="1" w:styleId="33">
    <w:name w:val="Основной текст с отступом 3 Знак"/>
    <w:link w:val="34"/>
    <w:semiHidden/>
    <w:rsid w:val="00503056"/>
    <w:rPr>
      <w:rFonts w:ascii="Arial" w:eastAsia="Times New Roman" w:hAnsi="Arial" w:cs="Times New Roman"/>
      <w:sz w:val="24"/>
      <w:szCs w:val="24"/>
      <w:lang w:eastAsia="ru-RU"/>
    </w:rPr>
  </w:style>
  <w:style w:type="paragraph" w:styleId="34">
    <w:name w:val="Body Text Indent 3"/>
    <w:basedOn w:val="a"/>
    <w:link w:val="33"/>
    <w:semiHidden/>
    <w:unhideWhenUsed/>
    <w:rsid w:val="00503056"/>
    <w:pPr>
      <w:widowControl/>
      <w:suppressAutoHyphens w:val="0"/>
      <w:autoSpaceDE w:val="0"/>
      <w:autoSpaceDN w:val="0"/>
      <w:adjustRightInd w:val="0"/>
      <w:ind w:firstLine="540"/>
      <w:jc w:val="both"/>
    </w:pPr>
    <w:rPr>
      <w:rFonts w:ascii="Arial" w:eastAsia="Times New Roman" w:hAnsi="Arial"/>
      <w:kern w:val="0"/>
      <w:sz w:val="24"/>
      <w:lang w:eastAsia="ru-RU"/>
    </w:rPr>
  </w:style>
  <w:style w:type="character" w:customStyle="1" w:styleId="311">
    <w:name w:val="Основной текст с отступом 3 Знак1"/>
    <w:basedOn w:val="a0"/>
    <w:uiPriority w:val="99"/>
    <w:semiHidden/>
    <w:rsid w:val="00503056"/>
    <w:rPr>
      <w:rFonts w:ascii="Times New Roman" w:eastAsia="Arial Unicode MS" w:hAnsi="Times New Roman" w:cs="Times New Roman"/>
      <w:kern w:val="2"/>
      <w:sz w:val="16"/>
      <w:szCs w:val="16"/>
    </w:rPr>
  </w:style>
  <w:style w:type="character" w:customStyle="1" w:styleId="1b">
    <w:name w:val="Текст выноски Знак1"/>
    <w:basedOn w:val="a0"/>
    <w:uiPriority w:val="99"/>
    <w:semiHidden/>
    <w:rsid w:val="00503056"/>
    <w:rPr>
      <w:rFonts w:ascii="Tahoma" w:hAnsi="Tahoma" w:cs="Tahoma"/>
      <w:sz w:val="16"/>
      <w:szCs w:val="16"/>
    </w:rPr>
  </w:style>
  <w:style w:type="paragraph" w:customStyle="1" w:styleId="ConsNormal">
    <w:name w:val="ConsNormal"/>
    <w:rsid w:val="0050305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50305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503056"/>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PlusTitle">
    <w:name w:val="ConsPlusTitle"/>
    <w:rsid w:val="00503056"/>
    <w:pPr>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Title">
    <w:name w:val="Title!Название НПА"/>
    <w:basedOn w:val="a"/>
    <w:rsid w:val="00503056"/>
    <w:pPr>
      <w:widowControl/>
      <w:suppressAutoHyphens w:val="0"/>
      <w:spacing w:before="240" w:after="60"/>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rsid w:val="00503056"/>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503056"/>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503056"/>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503056"/>
    <w:pPr>
      <w:spacing w:after="0" w:line="240" w:lineRule="auto"/>
      <w:jc w:val="center"/>
    </w:pPr>
    <w:rPr>
      <w:rFonts w:ascii="Arial" w:eastAsia="Times New Roman" w:hAnsi="Arial" w:cs="Arial"/>
      <w:bCs/>
      <w:kern w:val="28"/>
      <w:sz w:val="24"/>
      <w:szCs w:val="32"/>
      <w:lang w:eastAsia="ru-RU"/>
    </w:rPr>
  </w:style>
  <w:style w:type="table" w:styleId="afd">
    <w:name w:val="Table Grid"/>
    <w:basedOn w:val="a1"/>
    <w:rsid w:val="0050305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Normal (Web)"/>
    <w:basedOn w:val="a"/>
    <w:unhideWhenUsed/>
    <w:rsid w:val="00344B65"/>
    <w:pPr>
      <w:widowControl/>
      <w:suppressAutoHyphens w:val="0"/>
      <w:spacing w:before="100" w:beforeAutospacing="1" w:after="100" w:afterAutospacing="1"/>
    </w:pPr>
    <w:rPr>
      <w:rFonts w:eastAsia="Times New Roman"/>
      <w:kern w:val="0"/>
      <w:sz w:val="24"/>
      <w:lang w:eastAsia="ru-RU"/>
    </w:rPr>
  </w:style>
  <w:style w:type="numbering" w:customStyle="1" w:styleId="35">
    <w:name w:val="Нет списка3"/>
    <w:next w:val="a2"/>
    <w:uiPriority w:val="99"/>
    <w:semiHidden/>
    <w:unhideWhenUsed/>
    <w:rsid w:val="00B35673"/>
  </w:style>
  <w:style w:type="character" w:customStyle="1" w:styleId="WW8Num1z0">
    <w:name w:val="WW8Num1z0"/>
    <w:rsid w:val="00B35673"/>
    <w:rPr>
      <w:rFonts w:hint="default"/>
    </w:rPr>
  </w:style>
  <w:style w:type="character" w:customStyle="1" w:styleId="WW8Num1z1">
    <w:name w:val="WW8Num1z1"/>
    <w:rsid w:val="00B35673"/>
  </w:style>
  <w:style w:type="character" w:customStyle="1" w:styleId="WW8Num1z2">
    <w:name w:val="WW8Num1z2"/>
    <w:rsid w:val="00B35673"/>
  </w:style>
  <w:style w:type="character" w:customStyle="1" w:styleId="WW8Num1z3">
    <w:name w:val="WW8Num1z3"/>
    <w:rsid w:val="00B35673"/>
  </w:style>
  <w:style w:type="character" w:customStyle="1" w:styleId="WW8Num1z4">
    <w:name w:val="WW8Num1z4"/>
    <w:rsid w:val="00B35673"/>
  </w:style>
  <w:style w:type="character" w:customStyle="1" w:styleId="WW8Num1z5">
    <w:name w:val="WW8Num1z5"/>
    <w:rsid w:val="00B35673"/>
  </w:style>
  <w:style w:type="character" w:customStyle="1" w:styleId="WW8Num1z6">
    <w:name w:val="WW8Num1z6"/>
    <w:rsid w:val="00B35673"/>
  </w:style>
  <w:style w:type="character" w:customStyle="1" w:styleId="WW8Num1z7">
    <w:name w:val="WW8Num1z7"/>
    <w:rsid w:val="00B35673"/>
  </w:style>
  <w:style w:type="character" w:customStyle="1" w:styleId="WW8Num1z8">
    <w:name w:val="WW8Num1z8"/>
    <w:rsid w:val="00B35673"/>
  </w:style>
  <w:style w:type="character" w:customStyle="1" w:styleId="WW8Num2z0">
    <w:name w:val="WW8Num2z0"/>
    <w:rsid w:val="00B35673"/>
  </w:style>
  <w:style w:type="character" w:customStyle="1" w:styleId="WW8Num2z1">
    <w:name w:val="WW8Num2z1"/>
    <w:rsid w:val="00B35673"/>
  </w:style>
  <w:style w:type="character" w:customStyle="1" w:styleId="WW8Num2z2">
    <w:name w:val="WW8Num2z2"/>
    <w:rsid w:val="00B35673"/>
  </w:style>
  <w:style w:type="character" w:customStyle="1" w:styleId="WW8Num2z3">
    <w:name w:val="WW8Num2z3"/>
    <w:rsid w:val="00B35673"/>
  </w:style>
  <w:style w:type="character" w:customStyle="1" w:styleId="WW8Num2z4">
    <w:name w:val="WW8Num2z4"/>
    <w:rsid w:val="00B35673"/>
  </w:style>
  <w:style w:type="character" w:customStyle="1" w:styleId="WW8Num2z5">
    <w:name w:val="WW8Num2z5"/>
    <w:rsid w:val="00B35673"/>
  </w:style>
  <w:style w:type="character" w:customStyle="1" w:styleId="WW8Num2z6">
    <w:name w:val="WW8Num2z6"/>
    <w:rsid w:val="00B35673"/>
  </w:style>
  <w:style w:type="character" w:customStyle="1" w:styleId="WW8Num2z7">
    <w:name w:val="WW8Num2z7"/>
    <w:rsid w:val="00B35673"/>
  </w:style>
  <w:style w:type="character" w:customStyle="1" w:styleId="WW8Num2z8">
    <w:name w:val="WW8Num2z8"/>
    <w:rsid w:val="00B35673"/>
  </w:style>
  <w:style w:type="character" w:customStyle="1" w:styleId="WW8Num3z0">
    <w:name w:val="WW8Num3z0"/>
    <w:rsid w:val="00B35673"/>
  </w:style>
  <w:style w:type="character" w:customStyle="1" w:styleId="WW8Num3z1">
    <w:name w:val="WW8Num3z1"/>
    <w:rsid w:val="00B35673"/>
  </w:style>
  <w:style w:type="character" w:customStyle="1" w:styleId="WW8Num3z2">
    <w:name w:val="WW8Num3z2"/>
    <w:rsid w:val="00B35673"/>
  </w:style>
  <w:style w:type="character" w:customStyle="1" w:styleId="WW8Num3z3">
    <w:name w:val="WW8Num3z3"/>
    <w:rsid w:val="00B35673"/>
  </w:style>
  <w:style w:type="character" w:customStyle="1" w:styleId="WW8Num3z4">
    <w:name w:val="WW8Num3z4"/>
    <w:rsid w:val="00B35673"/>
  </w:style>
  <w:style w:type="character" w:customStyle="1" w:styleId="WW8Num3z5">
    <w:name w:val="WW8Num3z5"/>
    <w:rsid w:val="00B35673"/>
  </w:style>
  <w:style w:type="character" w:customStyle="1" w:styleId="WW8Num3z6">
    <w:name w:val="WW8Num3z6"/>
    <w:rsid w:val="00B35673"/>
  </w:style>
  <w:style w:type="character" w:customStyle="1" w:styleId="WW8Num3z7">
    <w:name w:val="WW8Num3z7"/>
    <w:rsid w:val="00B35673"/>
  </w:style>
  <w:style w:type="character" w:customStyle="1" w:styleId="WW8Num3z8">
    <w:name w:val="WW8Num3z8"/>
    <w:rsid w:val="00B35673"/>
  </w:style>
  <w:style w:type="character" w:styleId="aff">
    <w:name w:val="page number"/>
    <w:basedOn w:val="13"/>
    <w:rsid w:val="00B35673"/>
  </w:style>
  <w:style w:type="character" w:customStyle="1" w:styleId="aff0">
    <w:name w:val="Цветовое выделение"/>
    <w:rsid w:val="00B35673"/>
    <w:rPr>
      <w:b/>
      <w:bCs/>
      <w:color w:val="000080"/>
    </w:rPr>
  </w:style>
  <w:style w:type="character" w:customStyle="1" w:styleId="aff1">
    <w:name w:val="Гипертекстовая ссылка"/>
    <w:basedOn w:val="aff0"/>
    <w:rsid w:val="00B35673"/>
    <w:rPr>
      <w:b/>
      <w:bCs/>
      <w:color w:val="008000"/>
    </w:rPr>
  </w:style>
  <w:style w:type="character" w:customStyle="1" w:styleId="27">
    <w:name w:val="Знак2 Знак Знак"/>
    <w:basedOn w:val="13"/>
    <w:rsid w:val="00B35673"/>
    <w:rPr>
      <w:sz w:val="24"/>
      <w:szCs w:val="24"/>
    </w:rPr>
  </w:style>
  <w:style w:type="character" w:customStyle="1" w:styleId="ILT">
    <w:name w:val="I.L.T. Знак Знак"/>
    <w:basedOn w:val="13"/>
    <w:rsid w:val="00B35673"/>
    <w:rPr>
      <w:sz w:val="24"/>
      <w:szCs w:val="24"/>
    </w:rPr>
  </w:style>
  <w:style w:type="character" w:customStyle="1" w:styleId="61">
    <w:name w:val="Знак Знак6"/>
    <w:basedOn w:val="13"/>
    <w:rsid w:val="00B35673"/>
    <w:rPr>
      <w:rFonts w:ascii="Tahoma" w:hAnsi="Tahoma" w:cs="Tahoma"/>
      <w:sz w:val="16"/>
      <w:szCs w:val="16"/>
    </w:rPr>
  </w:style>
  <w:style w:type="character" w:customStyle="1" w:styleId="H1">
    <w:name w:val="H1 Знак"/>
    <w:basedOn w:val="13"/>
    <w:rsid w:val="00B35673"/>
    <w:rPr>
      <w:rFonts w:ascii="TimesET" w:hAnsi="TimesET" w:cs="TimesET"/>
      <w:sz w:val="28"/>
      <w:szCs w:val="24"/>
    </w:rPr>
  </w:style>
  <w:style w:type="character" w:customStyle="1" w:styleId="100">
    <w:name w:val="Знак Знак10"/>
    <w:basedOn w:val="13"/>
    <w:rsid w:val="00B35673"/>
    <w:rPr>
      <w:sz w:val="28"/>
      <w:szCs w:val="24"/>
    </w:rPr>
  </w:style>
  <w:style w:type="character" w:customStyle="1" w:styleId="91">
    <w:name w:val="Знак Знак9"/>
    <w:basedOn w:val="13"/>
    <w:rsid w:val="00B35673"/>
    <w:rPr>
      <w:rFonts w:ascii="TimesET" w:hAnsi="TimesET" w:cs="TimesET"/>
      <w:sz w:val="36"/>
      <w:szCs w:val="24"/>
    </w:rPr>
  </w:style>
  <w:style w:type="character" w:customStyle="1" w:styleId="51">
    <w:name w:val="Знак Знак5"/>
    <w:basedOn w:val="13"/>
    <w:rsid w:val="00B35673"/>
    <w:rPr>
      <w:sz w:val="28"/>
      <w:szCs w:val="28"/>
    </w:rPr>
  </w:style>
  <w:style w:type="character" w:customStyle="1" w:styleId="41">
    <w:name w:val="Знак Знак4"/>
    <w:basedOn w:val="13"/>
    <w:rsid w:val="00B35673"/>
    <w:rPr>
      <w:sz w:val="16"/>
      <w:szCs w:val="16"/>
    </w:rPr>
  </w:style>
  <w:style w:type="character" w:customStyle="1" w:styleId="71">
    <w:name w:val="Знак Знак7"/>
    <w:basedOn w:val="13"/>
    <w:rsid w:val="00B35673"/>
    <w:rPr>
      <w:color w:val="000000"/>
      <w:sz w:val="28"/>
      <w:szCs w:val="28"/>
      <w:shd w:val="clear" w:color="auto" w:fill="FFFFFF"/>
    </w:rPr>
  </w:style>
  <w:style w:type="character" w:customStyle="1" w:styleId="apple-style-span">
    <w:name w:val="apple-style-span"/>
    <w:basedOn w:val="13"/>
    <w:rsid w:val="00B35673"/>
  </w:style>
  <w:style w:type="character" w:customStyle="1" w:styleId="FontStyle43">
    <w:name w:val="Font Style43"/>
    <w:rsid w:val="00B35673"/>
    <w:rPr>
      <w:rFonts w:ascii="Times New Roman" w:hAnsi="Times New Roman" w:cs="Times New Roman"/>
      <w:sz w:val="26"/>
      <w:szCs w:val="26"/>
    </w:rPr>
  </w:style>
  <w:style w:type="character" w:customStyle="1" w:styleId="apple-converted-space">
    <w:name w:val="apple-converted-space"/>
    <w:basedOn w:val="13"/>
    <w:rsid w:val="00B35673"/>
  </w:style>
  <w:style w:type="character" w:customStyle="1" w:styleId="S">
    <w:name w:val="S_Маркированный Знак Знак"/>
    <w:rsid w:val="00B35673"/>
    <w:rPr>
      <w:sz w:val="24"/>
      <w:szCs w:val="24"/>
      <w:lang w:val="x-none"/>
    </w:rPr>
  </w:style>
  <w:style w:type="character" w:customStyle="1" w:styleId="36">
    <w:name w:val="Знак Знак3"/>
    <w:basedOn w:val="13"/>
    <w:rsid w:val="00B35673"/>
    <w:rPr>
      <w:sz w:val="24"/>
      <w:szCs w:val="24"/>
    </w:rPr>
  </w:style>
  <w:style w:type="character" w:customStyle="1" w:styleId="212">
    <w:name w:val="Основной текст с отступом 2 Знак1 Знак"/>
    <w:rsid w:val="00B35673"/>
    <w:rPr>
      <w:sz w:val="24"/>
      <w:szCs w:val="24"/>
    </w:rPr>
  </w:style>
  <w:style w:type="character" w:customStyle="1" w:styleId="62">
    <w:name w:val="Знак Знак6"/>
    <w:rsid w:val="00B35673"/>
    <w:rPr>
      <w:rFonts w:ascii="Arial" w:hAnsi="Arial" w:cs="Arial"/>
      <w:b/>
      <w:bCs/>
      <w:sz w:val="26"/>
      <w:szCs w:val="26"/>
      <w:lang w:val="ru-RU" w:bidi="ar-SA"/>
    </w:rPr>
  </w:style>
  <w:style w:type="character" w:customStyle="1" w:styleId="37">
    <w:name w:val="Знак3 Знак Знак"/>
    <w:rsid w:val="00B35673"/>
  </w:style>
  <w:style w:type="character" w:customStyle="1" w:styleId="aff2">
    <w:name w:val="Символ сноски"/>
    <w:rsid w:val="00B35673"/>
    <w:rPr>
      <w:vertAlign w:val="superscript"/>
    </w:rPr>
  </w:style>
  <w:style w:type="character" w:customStyle="1" w:styleId="28">
    <w:name w:val="Знак Знак2"/>
    <w:basedOn w:val="13"/>
    <w:rsid w:val="00B35673"/>
    <w:rPr>
      <w:rFonts w:ascii="Tahoma" w:hAnsi="Tahoma" w:cs="Tahoma"/>
      <w:shd w:val="clear" w:color="auto" w:fill="000080"/>
    </w:rPr>
  </w:style>
  <w:style w:type="character" w:customStyle="1" w:styleId="81">
    <w:name w:val="Знак Знак8"/>
    <w:rsid w:val="00B35673"/>
    <w:rPr>
      <w:rFonts w:ascii="TimesET" w:hAnsi="TimesET" w:cs="TimesET"/>
      <w:sz w:val="32"/>
      <w:szCs w:val="24"/>
    </w:rPr>
  </w:style>
  <w:style w:type="character" w:customStyle="1" w:styleId="TimesNewRoman12">
    <w:name w:val="Стиль Times New Roman 12 пт зачеркнутый"/>
    <w:rsid w:val="00B35673"/>
    <w:rPr>
      <w:rFonts w:ascii="Times New Roman" w:hAnsi="Times New Roman" w:cs="Times New Roman"/>
      <w:sz w:val="24"/>
      <w:szCs w:val="24"/>
    </w:rPr>
  </w:style>
  <w:style w:type="character" w:customStyle="1" w:styleId="1c">
    <w:name w:val="Знак Знак1"/>
    <w:basedOn w:val="13"/>
    <w:rsid w:val="00B35673"/>
    <w:rPr>
      <w:rFonts w:ascii="Courier New" w:hAnsi="Courier New" w:cs="Courier New"/>
    </w:rPr>
  </w:style>
  <w:style w:type="character" w:customStyle="1" w:styleId="aff3">
    <w:name w:val="Знак Знак"/>
    <w:basedOn w:val="13"/>
    <w:rsid w:val="00B35673"/>
    <w:rPr>
      <w:rFonts w:ascii="Cambria" w:hAnsi="Cambria" w:cs="Cambria"/>
      <w:sz w:val="24"/>
      <w:szCs w:val="24"/>
    </w:rPr>
  </w:style>
  <w:style w:type="character" w:styleId="aff4">
    <w:name w:val="Subtle Reference"/>
    <w:basedOn w:val="13"/>
    <w:qFormat/>
    <w:rsid w:val="00B35673"/>
    <w:rPr>
      <w:smallCaps/>
      <w:color w:val="C0504D"/>
      <w:u w:val="single"/>
    </w:rPr>
  </w:style>
  <w:style w:type="character" w:customStyle="1" w:styleId="ConsPlusNormal0">
    <w:name w:val="ConsPlusNormal Знак"/>
    <w:rsid w:val="00B35673"/>
    <w:rPr>
      <w:rFonts w:ascii="Arial" w:hAnsi="Arial" w:cs="Arial"/>
      <w:lang w:val="ru-RU" w:bidi="ar-SA"/>
    </w:rPr>
  </w:style>
  <w:style w:type="character" w:customStyle="1" w:styleId="spanoffilialname">
    <w:name w:val="span_of_filial_name"/>
    <w:rsid w:val="00B35673"/>
  </w:style>
  <w:style w:type="paragraph" w:customStyle="1" w:styleId="aff5">
    <w:name w:val="Заголовок"/>
    <w:basedOn w:val="a"/>
    <w:next w:val="afa"/>
    <w:rsid w:val="00B35673"/>
    <w:pPr>
      <w:keepNext/>
      <w:widowControl/>
      <w:spacing w:before="240" w:after="120"/>
    </w:pPr>
    <w:rPr>
      <w:rFonts w:ascii="Arial" w:eastAsia="Microsoft YaHei" w:hAnsi="Arial" w:cs="Mangal"/>
      <w:kern w:val="0"/>
      <w:sz w:val="28"/>
      <w:szCs w:val="28"/>
      <w:lang w:eastAsia="zh-CN"/>
    </w:rPr>
  </w:style>
  <w:style w:type="paragraph" w:customStyle="1" w:styleId="1d">
    <w:name w:val="Указатель1"/>
    <w:basedOn w:val="a"/>
    <w:rsid w:val="00B35673"/>
    <w:pPr>
      <w:widowControl/>
      <w:suppressLineNumbers/>
    </w:pPr>
    <w:rPr>
      <w:rFonts w:eastAsia="Times New Roman" w:cs="Mangal"/>
      <w:kern w:val="0"/>
      <w:sz w:val="24"/>
      <w:lang w:eastAsia="zh-CN"/>
    </w:rPr>
  </w:style>
  <w:style w:type="paragraph" w:customStyle="1" w:styleId="1e">
    <w:name w:val="Название объекта1"/>
    <w:basedOn w:val="a"/>
    <w:next w:val="a"/>
    <w:rsid w:val="00B35673"/>
    <w:pPr>
      <w:widowControl/>
      <w:jc w:val="both"/>
    </w:pPr>
    <w:rPr>
      <w:rFonts w:eastAsia="Times New Roman"/>
      <w:kern w:val="0"/>
      <w:sz w:val="28"/>
      <w:lang w:eastAsia="zh-CN"/>
    </w:rPr>
  </w:style>
  <w:style w:type="paragraph" w:styleId="aff6">
    <w:name w:val="Subtitle"/>
    <w:basedOn w:val="a"/>
    <w:next w:val="a"/>
    <w:link w:val="aff7"/>
    <w:qFormat/>
    <w:rsid w:val="00B35673"/>
    <w:pPr>
      <w:widowControl/>
      <w:spacing w:after="60"/>
      <w:jc w:val="center"/>
    </w:pPr>
    <w:rPr>
      <w:rFonts w:ascii="Cambria" w:eastAsia="Times New Roman" w:hAnsi="Cambria" w:cs="Cambria"/>
      <w:kern w:val="0"/>
      <w:sz w:val="24"/>
      <w:lang w:eastAsia="zh-CN"/>
    </w:rPr>
  </w:style>
  <w:style w:type="character" w:customStyle="1" w:styleId="aff7">
    <w:name w:val="Подзаголовок Знак"/>
    <w:basedOn w:val="a0"/>
    <w:link w:val="aff6"/>
    <w:rsid w:val="00B35673"/>
    <w:rPr>
      <w:rFonts w:ascii="Cambria" w:eastAsia="Times New Roman" w:hAnsi="Cambria" w:cs="Cambria"/>
      <w:sz w:val="24"/>
      <w:szCs w:val="24"/>
      <w:lang w:eastAsia="zh-CN"/>
    </w:rPr>
  </w:style>
  <w:style w:type="paragraph" w:customStyle="1" w:styleId="aff8">
    <w:name w:val="Верхний и нижний колонтитулы"/>
    <w:basedOn w:val="a"/>
    <w:rsid w:val="00B35673"/>
    <w:pPr>
      <w:widowControl/>
      <w:suppressLineNumbers/>
      <w:tabs>
        <w:tab w:val="center" w:pos="4819"/>
        <w:tab w:val="right" w:pos="9638"/>
      </w:tabs>
    </w:pPr>
    <w:rPr>
      <w:rFonts w:eastAsia="Times New Roman"/>
      <w:kern w:val="0"/>
      <w:sz w:val="24"/>
      <w:lang w:eastAsia="zh-CN"/>
    </w:rPr>
  </w:style>
  <w:style w:type="paragraph" w:customStyle="1" w:styleId="--">
    <w:name w:val="- СТРАНИЦА -"/>
    <w:rsid w:val="00B35673"/>
    <w:pPr>
      <w:suppressAutoHyphens/>
      <w:spacing w:after="0" w:line="240" w:lineRule="auto"/>
    </w:pPr>
    <w:rPr>
      <w:rFonts w:ascii="Times New Roman" w:eastAsia="Times New Roman" w:hAnsi="Times New Roman" w:cs="Times New Roman"/>
      <w:sz w:val="24"/>
      <w:szCs w:val="24"/>
      <w:lang w:eastAsia="zh-CN"/>
    </w:rPr>
  </w:style>
  <w:style w:type="paragraph" w:customStyle="1" w:styleId="aff9">
    <w:name w:val="Автозамена"/>
    <w:rsid w:val="00B35673"/>
    <w:pPr>
      <w:suppressAutoHyphens/>
      <w:spacing w:after="0" w:line="240" w:lineRule="auto"/>
    </w:pPr>
    <w:rPr>
      <w:rFonts w:ascii="Times New Roman" w:eastAsia="Times New Roman" w:hAnsi="Times New Roman" w:cs="Times New Roman"/>
      <w:sz w:val="24"/>
      <w:szCs w:val="24"/>
      <w:lang w:eastAsia="zh-CN"/>
    </w:rPr>
  </w:style>
  <w:style w:type="paragraph" w:customStyle="1" w:styleId="affa">
    <w:name w:val="Знак"/>
    <w:basedOn w:val="a"/>
    <w:rsid w:val="00B35673"/>
    <w:pPr>
      <w:widowControl/>
    </w:pPr>
    <w:rPr>
      <w:rFonts w:ascii="Verdana" w:eastAsia="Times New Roman" w:hAnsi="Verdana" w:cs="Verdana"/>
      <w:kern w:val="0"/>
      <w:szCs w:val="20"/>
      <w:lang w:val="en-US" w:eastAsia="zh-CN"/>
    </w:rPr>
  </w:style>
  <w:style w:type="paragraph" w:customStyle="1" w:styleId="affb">
    <w:name w:val="Нормальный (таблица)"/>
    <w:basedOn w:val="a"/>
    <w:next w:val="a"/>
    <w:rsid w:val="00B35673"/>
    <w:pPr>
      <w:autoSpaceDE w:val="0"/>
      <w:jc w:val="both"/>
    </w:pPr>
    <w:rPr>
      <w:rFonts w:ascii="Arial" w:eastAsia="Times New Roman" w:hAnsi="Arial" w:cs="Arial"/>
      <w:kern w:val="0"/>
      <w:sz w:val="24"/>
      <w:lang w:eastAsia="zh-CN"/>
    </w:rPr>
  </w:style>
  <w:style w:type="paragraph" w:customStyle="1" w:styleId="affc">
    <w:name w:val="Прижатый влево"/>
    <w:basedOn w:val="a"/>
    <w:next w:val="a"/>
    <w:rsid w:val="00B35673"/>
    <w:pPr>
      <w:autoSpaceDE w:val="0"/>
    </w:pPr>
    <w:rPr>
      <w:rFonts w:ascii="Arial" w:eastAsia="Times New Roman" w:hAnsi="Arial" w:cs="Arial"/>
      <w:kern w:val="0"/>
      <w:sz w:val="24"/>
      <w:lang w:eastAsia="zh-CN"/>
    </w:rPr>
  </w:style>
  <w:style w:type="paragraph" w:customStyle="1" w:styleId="affd">
    <w:name w:val="Знак"/>
    <w:basedOn w:val="a"/>
    <w:rsid w:val="00B35673"/>
    <w:pPr>
      <w:widowControl/>
    </w:pPr>
    <w:rPr>
      <w:rFonts w:ascii="Verdana" w:eastAsia="Times New Roman" w:hAnsi="Verdana" w:cs="Verdana"/>
      <w:kern w:val="0"/>
      <w:szCs w:val="20"/>
      <w:lang w:val="en-US" w:eastAsia="zh-CN"/>
    </w:rPr>
  </w:style>
  <w:style w:type="paragraph" w:customStyle="1" w:styleId="affe">
    <w:name w:val="Знак Знак Знак Знак"/>
    <w:basedOn w:val="a"/>
    <w:rsid w:val="00B35673"/>
    <w:pPr>
      <w:spacing w:after="160" w:line="240" w:lineRule="exact"/>
      <w:jc w:val="right"/>
    </w:pPr>
    <w:rPr>
      <w:rFonts w:eastAsia="Times New Roman"/>
      <w:kern w:val="0"/>
      <w:szCs w:val="20"/>
      <w:lang w:val="en-GB" w:eastAsia="zh-CN"/>
    </w:rPr>
  </w:style>
  <w:style w:type="paragraph" w:customStyle="1" w:styleId="312">
    <w:name w:val="Основной текст 31"/>
    <w:basedOn w:val="a"/>
    <w:rsid w:val="00B35673"/>
    <w:pPr>
      <w:widowControl/>
      <w:spacing w:after="120"/>
    </w:pPr>
    <w:rPr>
      <w:rFonts w:eastAsia="Times New Roman"/>
      <w:kern w:val="0"/>
      <w:sz w:val="16"/>
      <w:szCs w:val="16"/>
      <w:lang w:eastAsia="zh-CN"/>
    </w:rPr>
  </w:style>
  <w:style w:type="paragraph" w:customStyle="1" w:styleId="CharChar1CharChar1CharChar">
    <w:name w:val="Char Char Знак Знак1 Char Char1 Знак Знак Char Char"/>
    <w:basedOn w:val="a"/>
    <w:rsid w:val="00B35673"/>
    <w:pPr>
      <w:widowControl/>
      <w:spacing w:before="280" w:after="280"/>
    </w:pPr>
    <w:rPr>
      <w:rFonts w:ascii="Tahoma" w:eastAsia="Times New Roman" w:hAnsi="Tahoma" w:cs="Tahoma"/>
      <w:kern w:val="0"/>
      <w:szCs w:val="20"/>
      <w:lang w:val="en-US" w:eastAsia="zh-CN"/>
    </w:rPr>
  </w:style>
  <w:style w:type="paragraph" w:customStyle="1" w:styleId="1f">
    <w:name w:val="Без интервала1"/>
    <w:rsid w:val="00B35673"/>
    <w:pPr>
      <w:suppressAutoHyphens/>
      <w:spacing w:after="0" w:line="240" w:lineRule="auto"/>
    </w:pPr>
    <w:rPr>
      <w:rFonts w:ascii="Calibri" w:eastAsia="Times New Roman" w:hAnsi="Calibri" w:cs="Calibri"/>
      <w:lang w:eastAsia="zh-CN"/>
    </w:rPr>
  </w:style>
  <w:style w:type="paragraph" w:customStyle="1" w:styleId="1f0">
    <w:name w:val="Абзац списка1"/>
    <w:basedOn w:val="a"/>
    <w:rsid w:val="00B35673"/>
    <w:pPr>
      <w:widowControl/>
      <w:spacing w:after="200" w:line="276" w:lineRule="auto"/>
      <w:ind w:left="720"/>
    </w:pPr>
    <w:rPr>
      <w:rFonts w:ascii="Calibri" w:eastAsia="Times New Roman" w:hAnsi="Calibri" w:cs="Calibri"/>
      <w:kern w:val="0"/>
      <w:sz w:val="22"/>
      <w:szCs w:val="22"/>
      <w:lang w:eastAsia="zh-CN"/>
    </w:rPr>
  </w:style>
  <w:style w:type="paragraph" w:customStyle="1" w:styleId="1f1">
    <w:name w:val="Знак1"/>
    <w:basedOn w:val="a"/>
    <w:rsid w:val="00B35673"/>
    <w:pPr>
      <w:widowControl/>
      <w:spacing w:before="280" w:after="280"/>
    </w:pPr>
    <w:rPr>
      <w:rFonts w:ascii="Tahoma" w:eastAsia="Times New Roman" w:hAnsi="Tahoma" w:cs="Tahoma"/>
      <w:kern w:val="0"/>
      <w:szCs w:val="20"/>
      <w:lang w:val="en-US" w:eastAsia="zh-CN"/>
    </w:rPr>
  </w:style>
  <w:style w:type="paragraph" w:customStyle="1" w:styleId="afff">
    <w:name w:val="Таблицы (моноширинный)"/>
    <w:basedOn w:val="a"/>
    <w:next w:val="a"/>
    <w:rsid w:val="00B35673"/>
    <w:pPr>
      <w:autoSpaceDE w:val="0"/>
      <w:jc w:val="both"/>
    </w:pPr>
    <w:rPr>
      <w:rFonts w:ascii="Courier New" w:eastAsia="Times New Roman" w:hAnsi="Courier New" w:cs="Courier New"/>
      <w:kern w:val="0"/>
      <w:szCs w:val="20"/>
      <w:lang w:eastAsia="zh-CN"/>
    </w:rPr>
  </w:style>
  <w:style w:type="paragraph" w:customStyle="1" w:styleId="1">
    <w:name w:val="Маркированный список1"/>
    <w:basedOn w:val="a"/>
    <w:rsid w:val="00B35673"/>
    <w:pPr>
      <w:widowControl/>
      <w:numPr>
        <w:numId w:val="2"/>
      </w:numPr>
      <w:spacing w:line="360" w:lineRule="auto"/>
      <w:ind w:firstLine="709"/>
      <w:jc w:val="both"/>
    </w:pPr>
    <w:rPr>
      <w:rFonts w:eastAsia="Times New Roman"/>
      <w:kern w:val="0"/>
      <w:sz w:val="24"/>
      <w:lang w:eastAsia="zh-CN"/>
    </w:rPr>
  </w:style>
  <w:style w:type="paragraph" w:customStyle="1" w:styleId="S0">
    <w:name w:val="S_Маркированный"/>
    <w:basedOn w:val="1"/>
    <w:rsid w:val="00B35673"/>
    <w:pPr>
      <w:tabs>
        <w:tab w:val="left" w:pos="900"/>
      </w:tabs>
      <w:ind w:firstLine="720"/>
    </w:pPr>
    <w:rPr>
      <w:lang w:val="x-none"/>
    </w:rPr>
  </w:style>
  <w:style w:type="paragraph" w:customStyle="1" w:styleId="213">
    <w:name w:val="Основной текст 21"/>
    <w:basedOn w:val="a"/>
    <w:rsid w:val="00B35673"/>
    <w:pPr>
      <w:widowControl/>
      <w:spacing w:after="120" w:line="480" w:lineRule="auto"/>
    </w:pPr>
    <w:rPr>
      <w:rFonts w:eastAsia="Times New Roman"/>
      <w:kern w:val="0"/>
      <w:sz w:val="24"/>
      <w:lang w:eastAsia="zh-CN"/>
    </w:rPr>
  </w:style>
  <w:style w:type="paragraph" w:customStyle="1" w:styleId="214">
    <w:name w:val="Основной текст с отступом 21"/>
    <w:basedOn w:val="a"/>
    <w:rsid w:val="00B35673"/>
    <w:pPr>
      <w:widowControl/>
      <w:spacing w:after="120" w:line="480" w:lineRule="auto"/>
      <w:ind w:left="283"/>
    </w:pPr>
    <w:rPr>
      <w:rFonts w:eastAsia="Times New Roman"/>
      <w:kern w:val="0"/>
      <w:sz w:val="24"/>
      <w:lang w:val="x-none" w:eastAsia="zh-CN"/>
    </w:rPr>
  </w:style>
  <w:style w:type="paragraph" w:customStyle="1" w:styleId="ConsPlusCell">
    <w:name w:val="ConsPlusCell"/>
    <w:rsid w:val="00B35673"/>
    <w:pPr>
      <w:widowControl w:val="0"/>
      <w:suppressAutoHyphens/>
      <w:autoSpaceDE w:val="0"/>
      <w:spacing w:after="0" w:line="240" w:lineRule="auto"/>
    </w:pPr>
    <w:rPr>
      <w:rFonts w:ascii="Arial" w:eastAsia="Times New Roman" w:hAnsi="Arial" w:cs="Arial"/>
      <w:sz w:val="20"/>
      <w:szCs w:val="20"/>
      <w:lang w:eastAsia="zh-CN"/>
    </w:rPr>
  </w:style>
  <w:style w:type="paragraph" w:customStyle="1" w:styleId="ConsCell">
    <w:name w:val="ConsCell"/>
    <w:rsid w:val="00B35673"/>
    <w:pPr>
      <w:widowControl w:val="0"/>
      <w:suppressAutoHyphens/>
      <w:autoSpaceDE w:val="0"/>
      <w:spacing w:after="0" w:line="240" w:lineRule="auto"/>
      <w:ind w:right="19772"/>
    </w:pPr>
    <w:rPr>
      <w:rFonts w:ascii="Arial" w:eastAsia="Times New Roman" w:hAnsi="Arial" w:cs="Arial"/>
      <w:sz w:val="20"/>
      <w:szCs w:val="20"/>
      <w:lang w:eastAsia="zh-CN"/>
    </w:rPr>
  </w:style>
  <w:style w:type="paragraph" w:customStyle="1" w:styleId="1f2">
    <w:name w:val="Схема документа1"/>
    <w:basedOn w:val="a"/>
    <w:rsid w:val="00B35673"/>
    <w:pPr>
      <w:shd w:val="clear" w:color="auto" w:fill="000080"/>
      <w:autoSpaceDE w:val="0"/>
      <w:ind w:firstLine="720"/>
      <w:jc w:val="both"/>
    </w:pPr>
    <w:rPr>
      <w:rFonts w:ascii="Tahoma" w:eastAsia="Times New Roman" w:hAnsi="Tahoma" w:cs="Tahoma"/>
      <w:kern w:val="0"/>
      <w:szCs w:val="20"/>
      <w:lang w:eastAsia="zh-CN"/>
    </w:rPr>
  </w:style>
  <w:style w:type="paragraph" w:customStyle="1" w:styleId="font7">
    <w:name w:val="font7"/>
    <w:basedOn w:val="a"/>
    <w:rsid w:val="00B35673"/>
    <w:pPr>
      <w:widowControl/>
      <w:spacing w:before="280" w:after="280"/>
    </w:pPr>
    <w:rPr>
      <w:rFonts w:eastAsia="Times New Roman"/>
      <w:kern w:val="0"/>
      <w:szCs w:val="20"/>
      <w:lang w:eastAsia="zh-CN"/>
    </w:rPr>
  </w:style>
  <w:style w:type="paragraph" w:customStyle="1" w:styleId="font8">
    <w:name w:val="font8"/>
    <w:basedOn w:val="a"/>
    <w:rsid w:val="00B35673"/>
    <w:pPr>
      <w:widowControl/>
      <w:spacing w:before="280" w:after="280"/>
    </w:pPr>
    <w:rPr>
      <w:rFonts w:eastAsia="Times New Roman"/>
      <w:b/>
      <w:bCs/>
      <w:kern w:val="0"/>
      <w:sz w:val="18"/>
      <w:szCs w:val="18"/>
      <w:u w:val="single"/>
      <w:lang w:eastAsia="zh-CN"/>
    </w:rPr>
  </w:style>
  <w:style w:type="paragraph" w:customStyle="1" w:styleId="font9">
    <w:name w:val="font9"/>
    <w:basedOn w:val="a"/>
    <w:rsid w:val="00B35673"/>
    <w:pPr>
      <w:widowControl/>
      <w:spacing w:before="280" w:after="280"/>
    </w:pPr>
    <w:rPr>
      <w:rFonts w:ascii="Tahoma" w:eastAsia="Times New Roman" w:hAnsi="Tahoma" w:cs="Tahoma"/>
      <w:b/>
      <w:bCs/>
      <w:color w:val="000000"/>
      <w:kern w:val="0"/>
      <w:sz w:val="16"/>
      <w:szCs w:val="16"/>
      <w:lang w:eastAsia="zh-CN"/>
    </w:rPr>
  </w:style>
  <w:style w:type="paragraph" w:customStyle="1" w:styleId="xl65">
    <w:name w:val="xl65"/>
    <w:basedOn w:val="a"/>
    <w:rsid w:val="00B35673"/>
    <w:pPr>
      <w:widowControl/>
      <w:pBdr>
        <w:top w:val="single" w:sz="4" w:space="0" w:color="000000"/>
        <w:left w:val="single" w:sz="4" w:space="0" w:color="000000"/>
        <w:bottom w:val="single" w:sz="4" w:space="0" w:color="000000"/>
        <w:right w:val="single" w:sz="4" w:space="0" w:color="000000"/>
      </w:pBdr>
      <w:spacing w:before="280" w:after="280"/>
      <w:textAlignment w:val="center"/>
    </w:pPr>
    <w:rPr>
      <w:rFonts w:eastAsia="Times New Roman"/>
      <w:b/>
      <w:bCs/>
      <w:kern w:val="0"/>
      <w:sz w:val="18"/>
      <w:szCs w:val="18"/>
      <w:lang w:eastAsia="zh-CN"/>
    </w:rPr>
  </w:style>
  <w:style w:type="paragraph" w:customStyle="1" w:styleId="xl155">
    <w:name w:val="xl155"/>
    <w:basedOn w:val="a"/>
    <w:rsid w:val="00B35673"/>
    <w:pPr>
      <w:widowControl/>
      <w:pBdr>
        <w:top w:val="single" w:sz="8" w:space="0" w:color="000000"/>
        <w:left w:val="single" w:sz="4" w:space="0" w:color="000000"/>
        <w:bottom w:val="none" w:sz="0" w:space="0" w:color="000000"/>
        <w:right w:val="single" w:sz="4" w:space="0" w:color="000000"/>
      </w:pBdr>
      <w:shd w:val="clear" w:color="auto" w:fill="F4F4F4"/>
      <w:spacing w:before="280" w:after="280"/>
      <w:jc w:val="center"/>
      <w:textAlignment w:val="center"/>
    </w:pPr>
    <w:rPr>
      <w:rFonts w:eastAsia="Times New Roman"/>
      <w:kern w:val="0"/>
      <w:sz w:val="18"/>
      <w:szCs w:val="18"/>
      <w:lang w:eastAsia="zh-CN"/>
    </w:rPr>
  </w:style>
  <w:style w:type="paragraph" w:customStyle="1" w:styleId="xl156">
    <w:name w:val="xl156"/>
    <w:basedOn w:val="a"/>
    <w:rsid w:val="00B35673"/>
    <w:pPr>
      <w:widowControl/>
      <w:pBdr>
        <w:top w:val="single" w:sz="4" w:space="0" w:color="000000"/>
        <w:left w:val="single" w:sz="4" w:space="0" w:color="000000"/>
        <w:bottom w:val="none" w:sz="0" w:space="0" w:color="000000"/>
        <w:right w:val="none" w:sz="0" w:space="0" w:color="000000"/>
      </w:pBdr>
      <w:shd w:val="clear" w:color="auto" w:fill="FFFF00"/>
      <w:spacing w:before="280" w:after="280"/>
      <w:jc w:val="center"/>
      <w:textAlignment w:val="center"/>
    </w:pPr>
    <w:rPr>
      <w:rFonts w:eastAsia="Times New Roman"/>
      <w:b/>
      <w:bCs/>
      <w:kern w:val="0"/>
      <w:sz w:val="18"/>
      <w:szCs w:val="18"/>
      <w:lang w:eastAsia="zh-CN"/>
    </w:rPr>
  </w:style>
  <w:style w:type="paragraph" w:customStyle="1" w:styleId="xl157">
    <w:name w:val="xl157"/>
    <w:basedOn w:val="a"/>
    <w:rsid w:val="00B35673"/>
    <w:pPr>
      <w:widowControl/>
      <w:pBdr>
        <w:top w:val="single" w:sz="4" w:space="0" w:color="000000"/>
        <w:left w:val="none" w:sz="0" w:space="0" w:color="000000"/>
        <w:bottom w:val="none" w:sz="0" w:space="0" w:color="000000"/>
        <w:right w:val="single" w:sz="4" w:space="0" w:color="000000"/>
      </w:pBdr>
      <w:shd w:val="clear" w:color="auto" w:fill="FFFF00"/>
      <w:spacing w:before="280" w:after="280"/>
      <w:jc w:val="center"/>
      <w:textAlignment w:val="center"/>
    </w:pPr>
    <w:rPr>
      <w:rFonts w:eastAsia="Times New Roman"/>
      <w:b/>
      <w:bCs/>
      <w:kern w:val="0"/>
      <w:sz w:val="18"/>
      <w:szCs w:val="18"/>
      <w:lang w:eastAsia="zh-CN"/>
    </w:rPr>
  </w:style>
  <w:style w:type="paragraph" w:customStyle="1" w:styleId="xl158">
    <w:name w:val="xl158"/>
    <w:basedOn w:val="a"/>
    <w:rsid w:val="00B35673"/>
    <w:pPr>
      <w:widowControl/>
      <w:pBdr>
        <w:top w:val="none" w:sz="0" w:space="0" w:color="000000"/>
        <w:left w:val="single" w:sz="4" w:space="0" w:color="000000"/>
        <w:bottom w:val="single" w:sz="4" w:space="0" w:color="000000"/>
        <w:right w:val="none" w:sz="0" w:space="0" w:color="000000"/>
      </w:pBdr>
      <w:shd w:val="clear" w:color="auto" w:fill="FFFF00"/>
      <w:spacing w:before="280" w:after="280"/>
      <w:jc w:val="center"/>
      <w:textAlignment w:val="center"/>
    </w:pPr>
    <w:rPr>
      <w:rFonts w:eastAsia="Times New Roman"/>
      <w:b/>
      <w:bCs/>
      <w:kern w:val="0"/>
      <w:sz w:val="18"/>
      <w:szCs w:val="18"/>
      <w:lang w:eastAsia="zh-CN"/>
    </w:rPr>
  </w:style>
  <w:style w:type="paragraph" w:customStyle="1" w:styleId="xl159">
    <w:name w:val="xl159"/>
    <w:basedOn w:val="a"/>
    <w:rsid w:val="00B35673"/>
    <w:pPr>
      <w:widowControl/>
      <w:pBdr>
        <w:top w:val="none" w:sz="0" w:space="0" w:color="000000"/>
        <w:left w:val="none" w:sz="0" w:space="0" w:color="000000"/>
        <w:bottom w:val="single" w:sz="4" w:space="0" w:color="000000"/>
        <w:right w:val="single" w:sz="4" w:space="0" w:color="000000"/>
      </w:pBdr>
      <w:shd w:val="clear" w:color="auto" w:fill="FFFF00"/>
      <w:spacing w:before="280" w:after="280"/>
      <w:jc w:val="center"/>
      <w:textAlignment w:val="center"/>
    </w:pPr>
    <w:rPr>
      <w:rFonts w:eastAsia="Times New Roman"/>
      <w:b/>
      <w:bCs/>
      <w:kern w:val="0"/>
      <w:sz w:val="18"/>
      <w:szCs w:val="18"/>
      <w:lang w:eastAsia="zh-CN"/>
    </w:rPr>
  </w:style>
  <w:style w:type="paragraph" w:customStyle="1" w:styleId="xl160">
    <w:name w:val="xl160"/>
    <w:basedOn w:val="a"/>
    <w:rsid w:val="00B35673"/>
    <w:pPr>
      <w:widowControl/>
      <w:pBdr>
        <w:top w:val="single" w:sz="4" w:space="0" w:color="000000"/>
        <w:left w:val="single" w:sz="4" w:space="0" w:color="000000"/>
        <w:bottom w:val="single" w:sz="4" w:space="0" w:color="000000"/>
        <w:right w:val="none" w:sz="0" w:space="0" w:color="000000"/>
      </w:pBdr>
      <w:shd w:val="clear" w:color="auto" w:fill="FFCC99"/>
      <w:spacing w:before="280" w:after="280"/>
      <w:jc w:val="center"/>
      <w:textAlignment w:val="center"/>
    </w:pPr>
    <w:rPr>
      <w:rFonts w:eastAsia="Times New Roman"/>
      <w:b/>
      <w:bCs/>
      <w:kern w:val="0"/>
      <w:sz w:val="18"/>
      <w:szCs w:val="18"/>
      <w:lang w:eastAsia="zh-CN"/>
    </w:rPr>
  </w:style>
  <w:style w:type="paragraph" w:customStyle="1" w:styleId="xl161">
    <w:name w:val="xl161"/>
    <w:basedOn w:val="a"/>
    <w:rsid w:val="00B35673"/>
    <w:pPr>
      <w:widowControl/>
      <w:pBdr>
        <w:top w:val="single" w:sz="4" w:space="0" w:color="000000"/>
        <w:left w:val="none" w:sz="0" w:space="0" w:color="000000"/>
        <w:bottom w:val="single" w:sz="4" w:space="0" w:color="000000"/>
        <w:right w:val="none" w:sz="0" w:space="0" w:color="000000"/>
      </w:pBdr>
      <w:shd w:val="clear" w:color="auto" w:fill="FFCC99"/>
      <w:spacing w:before="280" w:after="280"/>
      <w:jc w:val="center"/>
      <w:textAlignment w:val="center"/>
    </w:pPr>
    <w:rPr>
      <w:rFonts w:eastAsia="Times New Roman"/>
      <w:b/>
      <w:bCs/>
      <w:kern w:val="0"/>
      <w:sz w:val="18"/>
      <w:szCs w:val="18"/>
      <w:lang w:eastAsia="zh-CN"/>
    </w:rPr>
  </w:style>
  <w:style w:type="paragraph" w:customStyle="1" w:styleId="xl162">
    <w:name w:val="xl162"/>
    <w:basedOn w:val="a"/>
    <w:rsid w:val="00B35673"/>
    <w:pPr>
      <w:widowControl/>
      <w:pBdr>
        <w:top w:val="single" w:sz="4" w:space="0" w:color="000000"/>
        <w:left w:val="none" w:sz="0" w:space="0" w:color="000000"/>
        <w:bottom w:val="single" w:sz="4" w:space="0" w:color="000000"/>
        <w:right w:val="single" w:sz="4" w:space="0" w:color="000000"/>
      </w:pBdr>
      <w:shd w:val="clear" w:color="auto" w:fill="FFCC99"/>
      <w:spacing w:before="280" w:after="280"/>
      <w:jc w:val="center"/>
      <w:textAlignment w:val="center"/>
    </w:pPr>
    <w:rPr>
      <w:rFonts w:eastAsia="Times New Roman"/>
      <w:b/>
      <w:bCs/>
      <w:kern w:val="0"/>
      <w:sz w:val="18"/>
      <w:szCs w:val="18"/>
      <w:lang w:eastAsia="zh-CN"/>
    </w:rPr>
  </w:style>
  <w:style w:type="paragraph" w:customStyle="1" w:styleId="xl163">
    <w:name w:val="xl163"/>
    <w:basedOn w:val="a"/>
    <w:rsid w:val="00B35673"/>
    <w:pPr>
      <w:widowControl/>
      <w:pBdr>
        <w:top w:val="single" w:sz="4" w:space="0" w:color="000000"/>
        <w:left w:val="single" w:sz="4" w:space="0" w:color="000000"/>
        <w:bottom w:val="single" w:sz="4" w:space="0" w:color="000000"/>
        <w:right w:val="none" w:sz="0" w:space="0" w:color="000000"/>
      </w:pBdr>
      <w:shd w:val="clear" w:color="auto" w:fill="FFFF99"/>
      <w:spacing w:before="280" w:after="280"/>
      <w:jc w:val="center"/>
      <w:textAlignment w:val="center"/>
    </w:pPr>
    <w:rPr>
      <w:rFonts w:eastAsia="Times New Roman"/>
      <w:b/>
      <w:bCs/>
      <w:kern w:val="0"/>
      <w:sz w:val="18"/>
      <w:szCs w:val="18"/>
      <w:lang w:eastAsia="zh-CN"/>
    </w:rPr>
  </w:style>
  <w:style w:type="paragraph" w:customStyle="1" w:styleId="xl164">
    <w:name w:val="xl164"/>
    <w:basedOn w:val="a"/>
    <w:rsid w:val="00B35673"/>
    <w:pPr>
      <w:widowControl/>
      <w:pBdr>
        <w:top w:val="single" w:sz="4" w:space="0" w:color="000000"/>
        <w:left w:val="none" w:sz="0" w:space="0" w:color="000000"/>
        <w:bottom w:val="single" w:sz="4" w:space="0" w:color="000000"/>
        <w:right w:val="none" w:sz="0" w:space="0" w:color="000000"/>
      </w:pBdr>
      <w:shd w:val="clear" w:color="auto" w:fill="FFFF99"/>
      <w:spacing w:before="280" w:after="280"/>
      <w:jc w:val="center"/>
      <w:textAlignment w:val="center"/>
    </w:pPr>
    <w:rPr>
      <w:rFonts w:eastAsia="Times New Roman"/>
      <w:b/>
      <w:bCs/>
      <w:kern w:val="0"/>
      <w:sz w:val="18"/>
      <w:szCs w:val="18"/>
      <w:lang w:eastAsia="zh-CN"/>
    </w:rPr>
  </w:style>
  <w:style w:type="paragraph" w:customStyle="1" w:styleId="xl165">
    <w:name w:val="xl165"/>
    <w:basedOn w:val="a"/>
    <w:rsid w:val="00B35673"/>
    <w:pPr>
      <w:widowControl/>
      <w:pBdr>
        <w:top w:val="single" w:sz="4" w:space="0" w:color="000000"/>
        <w:left w:val="none" w:sz="0" w:space="0" w:color="000000"/>
        <w:bottom w:val="single" w:sz="4" w:space="0" w:color="000000"/>
        <w:right w:val="single" w:sz="4" w:space="0" w:color="000000"/>
      </w:pBdr>
      <w:shd w:val="clear" w:color="auto" w:fill="FFFF99"/>
      <w:spacing w:before="280" w:after="280"/>
      <w:jc w:val="center"/>
      <w:textAlignment w:val="center"/>
    </w:pPr>
    <w:rPr>
      <w:rFonts w:eastAsia="Times New Roman"/>
      <w:b/>
      <w:bCs/>
      <w:kern w:val="0"/>
      <w:sz w:val="18"/>
      <w:szCs w:val="18"/>
      <w:lang w:eastAsia="zh-CN"/>
    </w:rPr>
  </w:style>
  <w:style w:type="paragraph" w:customStyle="1" w:styleId="xl166">
    <w:name w:val="xl166"/>
    <w:basedOn w:val="a"/>
    <w:rsid w:val="00B35673"/>
    <w:pPr>
      <w:widowControl/>
      <w:pBdr>
        <w:top w:val="single" w:sz="4" w:space="0" w:color="000000"/>
        <w:left w:val="single" w:sz="4" w:space="0" w:color="000000"/>
        <w:bottom w:val="none" w:sz="0" w:space="0" w:color="000000"/>
        <w:right w:val="single" w:sz="4" w:space="0" w:color="000000"/>
      </w:pBdr>
      <w:shd w:val="clear" w:color="auto" w:fill="F4F4F4"/>
      <w:spacing w:before="280" w:after="280"/>
      <w:jc w:val="center"/>
      <w:textAlignment w:val="center"/>
    </w:pPr>
    <w:rPr>
      <w:rFonts w:eastAsia="Times New Roman"/>
      <w:kern w:val="0"/>
      <w:sz w:val="18"/>
      <w:szCs w:val="18"/>
      <w:lang w:eastAsia="zh-CN"/>
    </w:rPr>
  </w:style>
  <w:style w:type="paragraph" w:customStyle="1" w:styleId="font10">
    <w:name w:val="font10"/>
    <w:basedOn w:val="a"/>
    <w:rsid w:val="00B35673"/>
    <w:pPr>
      <w:widowControl/>
      <w:spacing w:before="280" w:after="280"/>
    </w:pPr>
    <w:rPr>
      <w:rFonts w:ascii="Tahoma" w:eastAsia="Times New Roman" w:hAnsi="Tahoma" w:cs="Tahoma"/>
      <w:b/>
      <w:bCs/>
      <w:color w:val="000000"/>
      <w:kern w:val="0"/>
      <w:sz w:val="16"/>
      <w:szCs w:val="16"/>
      <w:lang w:eastAsia="zh-CN"/>
    </w:rPr>
  </w:style>
  <w:style w:type="paragraph" w:customStyle="1" w:styleId="font11">
    <w:name w:val="font11"/>
    <w:basedOn w:val="a"/>
    <w:rsid w:val="00B35673"/>
    <w:pPr>
      <w:widowControl/>
      <w:spacing w:before="280" w:after="280"/>
    </w:pPr>
    <w:rPr>
      <w:rFonts w:ascii="Tahoma" w:eastAsia="Times New Roman" w:hAnsi="Tahoma" w:cs="Tahoma"/>
      <w:color w:val="000000"/>
      <w:kern w:val="0"/>
      <w:sz w:val="16"/>
      <w:szCs w:val="16"/>
      <w:lang w:eastAsia="zh-CN"/>
    </w:rPr>
  </w:style>
  <w:style w:type="paragraph" w:customStyle="1" w:styleId="font12">
    <w:name w:val="font12"/>
    <w:basedOn w:val="a"/>
    <w:rsid w:val="00B35673"/>
    <w:pPr>
      <w:widowControl/>
      <w:spacing w:before="280" w:after="280"/>
    </w:pPr>
    <w:rPr>
      <w:rFonts w:ascii="Tahoma" w:eastAsia="Times New Roman" w:hAnsi="Tahoma" w:cs="Tahoma"/>
      <w:color w:val="000000"/>
      <w:kern w:val="0"/>
      <w:sz w:val="16"/>
      <w:szCs w:val="16"/>
      <w:lang w:eastAsia="zh-CN"/>
    </w:rPr>
  </w:style>
  <w:style w:type="paragraph" w:customStyle="1" w:styleId="font13">
    <w:name w:val="font13"/>
    <w:basedOn w:val="a"/>
    <w:rsid w:val="00B35673"/>
    <w:pPr>
      <w:widowControl/>
      <w:spacing w:before="280" w:after="280"/>
    </w:pPr>
    <w:rPr>
      <w:rFonts w:ascii="Tahoma" w:eastAsia="Times New Roman" w:hAnsi="Tahoma" w:cs="Tahoma"/>
      <w:b/>
      <w:bCs/>
      <w:color w:val="000000"/>
      <w:kern w:val="0"/>
      <w:sz w:val="16"/>
      <w:szCs w:val="16"/>
      <w:lang w:eastAsia="zh-CN"/>
    </w:rPr>
  </w:style>
  <w:style w:type="paragraph" w:customStyle="1" w:styleId="xl167">
    <w:name w:val="xl167"/>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168">
    <w:name w:val="xl168"/>
    <w:basedOn w:val="a"/>
    <w:rsid w:val="00B35673"/>
    <w:pPr>
      <w:widowControl/>
      <w:pBdr>
        <w:top w:val="single" w:sz="4" w:space="0" w:color="000000"/>
        <w:left w:val="single" w:sz="4"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24"/>
      <w:lang w:eastAsia="zh-CN"/>
    </w:rPr>
  </w:style>
  <w:style w:type="paragraph" w:customStyle="1" w:styleId="xl169">
    <w:name w:val="xl169"/>
    <w:basedOn w:val="a"/>
    <w:rsid w:val="00B35673"/>
    <w:pPr>
      <w:widowControl/>
      <w:pBdr>
        <w:top w:val="single" w:sz="4" w:space="0" w:color="000000"/>
        <w:left w:val="none" w:sz="0"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24"/>
      <w:lang w:eastAsia="zh-CN"/>
    </w:rPr>
  </w:style>
  <w:style w:type="paragraph" w:customStyle="1" w:styleId="xl170">
    <w:name w:val="xl170"/>
    <w:basedOn w:val="a"/>
    <w:rsid w:val="00B35673"/>
    <w:pPr>
      <w:widowControl/>
      <w:pBdr>
        <w:top w:val="single" w:sz="4" w:space="0" w:color="000000"/>
        <w:left w:val="none" w:sz="0" w:space="0" w:color="000000"/>
        <w:bottom w:val="single" w:sz="4" w:space="0" w:color="000000"/>
        <w:right w:val="single" w:sz="4" w:space="0" w:color="000000"/>
      </w:pBdr>
      <w:shd w:val="clear" w:color="auto" w:fill="FFFFFF"/>
      <w:spacing w:before="280" w:after="280"/>
      <w:jc w:val="center"/>
      <w:textAlignment w:val="center"/>
    </w:pPr>
    <w:rPr>
      <w:rFonts w:eastAsia="Times New Roman"/>
      <w:b/>
      <w:bCs/>
      <w:kern w:val="0"/>
      <w:sz w:val="24"/>
      <w:lang w:eastAsia="zh-CN"/>
    </w:rPr>
  </w:style>
  <w:style w:type="paragraph" w:customStyle="1" w:styleId="xl171">
    <w:name w:val="xl171"/>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172">
    <w:name w:val="xl172"/>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color w:val="000000"/>
      <w:kern w:val="0"/>
      <w:sz w:val="18"/>
      <w:szCs w:val="18"/>
      <w:lang w:eastAsia="zh-CN"/>
    </w:rPr>
  </w:style>
  <w:style w:type="paragraph" w:customStyle="1" w:styleId="xl173">
    <w:name w:val="xl173"/>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174">
    <w:name w:val="xl174"/>
    <w:basedOn w:val="a"/>
    <w:rsid w:val="00B35673"/>
    <w:pPr>
      <w:widowControl/>
      <w:pBdr>
        <w:top w:val="single" w:sz="4" w:space="0" w:color="000000"/>
        <w:left w:val="single" w:sz="4" w:space="0" w:color="000000"/>
        <w:bottom w:val="none" w:sz="0" w:space="0" w:color="000000"/>
        <w:right w:val="single" w:sz="4" w:space="0" w:color="000000"/>
      </w:pBdr>
      <w:shd w:val="clear" w:color="auto" w:fill="FFFF00"/>
      <w:spacing w:before="280" w:after="280"/>
      <w:jc w:val="center"/>
      <w:textAlignment w:val="center"/>
    </w:pPr>
    <w:rPr>
      <w:rFonts w:eastAsia="Times New Roman"/>
      <w:kern w:val="0"/>
      <w:sz w:val="18"/>
      <w:szCs w:val="18"/>
      <w:lang w:eastAsia="zh-CN"/>
    </w:rPr>
  </w:style>
  <w:style w:type="paragraph" w:customStyle="1" w:styleId="xl175">
    <w:name w:val="xl175"/>
    <w:basedOn w:val="a"/>
    <w:rsid w:val="00B35673"/>
    <w:pPr>
      <w:widowControl/>
      <w:pBdr>
        <w:top w:val="none" w:sz="0" w:space="0" w:color="000000"/>
        <w:left w:val="single" w:sz="4" w:space="0" w:color="000000"/>
        <w:bottom w:val="none" w:sz="0" w:space="0" w:color="000000"/>
        <w:right w:val="single" w:sz="4" w:space="0" w:color="000000"/>
      </w:pBdr>
      <w:shd w:val="clear" w:color="auto" w:fill="FFFF00"/>
      <w:spacing w:before="280" w:after="280"/>
      <w:jc w:val="center"/>
      <w:textAlignment w:val="center"/>
    </w:pPr>
    <w:rPr>
      <w:rFonts w:eastAsia="Times New Roman"/>
      <w:kern w:val="0"/>
      <w:sz w:val="18"/>
      <w:szCs w:val="18"/>
      <w:lang w:eastAsia="zh-CN"/>
    </w:rPr>
  </w:style>
  <w:style w:type="paragraph" w:customStyle="1" w:styleId="xl176">
    <w:name w:val="xl176"/>
    <w:basedOn w:val="a"/>
    <w:rsid w:val="00B35673"/>
    <w:pPr>
      <w:widowControl/>
      <w:pBdr>
        <w:top w:val="none" w:sz="0" w:space="0" w:color="000000"/>
        <w:left w:val="single" w:sz="4" w:space="0" w:color="000000"/>
        <w:bottom w:val="single" w:sz="4" w:space="0" w:color="000000"/>
        <w:right w:val="single" w:sz="4" w:space="0" w:color="000000"/>
      </w:pBdr>
      <w:shd w:val="clear" w:color="auto" w:fill="FFFF00"/>
      <w:spacing w:before="280" w:after="280"/>
      <w:jc w:val="center"/>
      <w:textAlignment w:val="center"/>
    </w:pPr>
    <w:rPr>
      <w:rFonts w:eastAsia="Times New Roman"/>
      <w:kern w:val="0"/>
      <w:sz w:val="18"/>
      <w:szCs w:val="18"/>
      <w:lang w:eastAsia="zh-CN"/>
    </w:rPr>
  </w:style>
  <w:style w:type="paragraph" w:customStyle="1" w:styleId="xl177">
    <w:name w:val="xl177"/>
    <w:basedOn w:val="a"/>
    <w:rsid w:val="00B35673"/>
    <w:pPr>
      <w:widowControl/>
      <w:pBdr>
        <w:top w:val="single" w:sz="4" w:space="0" w:color="000000"/>
        <w:left w:val="single" w:sz="4" w:space="0" w:color="000000"/>
        <w:bottom w:val="none" w:sz="0"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178">
    <w:name w:val="xl178"/>
    <w:basedOn w:val="a"/>
    <w:rsid w:val="00B35673"/>
    <w:pPr>
      <w:widowControl/>
      <w:pBdr>
        <w:top w:val="none" w:sz="0" w:space="0" w:color="000000"/>
        <w:left w:val="single" w:sz="4" w:space="0" w:color="000000"/>
        <w:bottom w:val="none" w:sz="0"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179">
    <w:name w:val="xl179"/>
    <w:basedOn w:val="a"/>
    <w:rsid w:val="00B35673"/>
    <w:pPr>
      <w:widowControl/>
      <w:pBdr>
        <w:top w:val="none" w:sz="0"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180">
    <w:name w:val="xl180"/>
    <w:basedOn w:val="a"/>
    <w:rsid w:val="00B35673"/>
    <w:pPr>
      <w:widowControl/>
      <w:pBdr>
        <w:top w:val="single" w:sz="4" w:space="0" w:color="000000"/>
        <w:left w:val="single" w:sz="4" w:space="0" w:color="000000"/>
        <w:bottom w:val="none" w:sz="0"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181">
    <w:name w:val="xl181"/>
    <w:basedOn w:val="a"/>
    <w:rsid w:val="00B35673"/>
    <w:pPr>
      <w:widowControl/>
      <w:pBdr>
        <w:top w:val="single" w:sz="4" w:space="0" w:color="000000"/>
        <w:left w:val="none" w:sz="0" w:space="0" w:color="000000"/>
        <w:bottom w:val="none" w:sz="0"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182">
    <w:name w:val="xl182"/>
    <w:basedOn w:val="a"/>
    <w:rsid w:val="00B35673"/>
    <w:pPr>
      <w:widowControl/>
      <w:pBdr>
        <w:top w:val="single" w:sz="4" w:space="0" w:color="000000"/>
        <w:left w:val="none" w:sz="0" w:space="0" w:color="000000"/>
        <w:bottom w:val="none" w:sz="0"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183">
    <w:name w:val="xl183"/>
    <w:basedOn w:val="a"/>
    <w:rsid w:val="00B35673"/>
    <w:pPr>
      <w:widowControl/>
      <w:pBdr>
        <w:top w:val="none" w:sz="0" w:space="0" w:color="000000"/>
        <w:left w:val="single" w:sz="4" w:space="0" w:color="000000"/>
        <w:bottom w:val="none" w:sz="0"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184">
    <w:name w:val="xl184"/>
    <w:basedOn w:val="a"/>
    <w:rsid w:val="00B35673"/>
    <w:pPr>
      <w:widowControl/>
      <w:shd w:val="clear" w:color="auto" w:fill="FFFFFF"/>
      <w:spacing w:before="280" w:after="280"/>
      <w:jc w:val="center"/>
      <w:textAlignment w:val="center"/>
    </w:pPr>
    <w:rPr>
      <w:rFonts w:eastAsia="Times New Roman"/>
      <w:b/>
      <w:bCs/>
      <w:kern w:val="0"/>
      <w:sz w:val="18"/>
      <w:szCs w:val="18"/>
      <w:lang w:eastAsia="zh-CN"/>
    </w:rPr>
  </w:style>
  <w:style w:type="paragraph" w:customStyle="1" w:styleId="xl185">
    <w:name w:val="xl185"/>
    <w:basedOn w:val="a"/>
    <w:rsid w:val="00B35673"/>
    <w:pPr>
      <w:widowControl/>
      <w:pBdr>
        <w:top w:val="none" w:sz="0" w:space="0" w:color="000000"/>
        <w:left w:val="none" w:sz="0" w:space="0" w:color="000000"/>
        <w:bottom w:val="none" w:sz="0"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186">
    <w:name w:val="xl186"/>
    <w:basedOn w:val="a"/>
    <w:rsid w:val="00B35673"/>
    <w:pPr>
      <w:widowControl/>
      <w:pBdr>
        <w:top w:val="none" w:sz="0" w:space="0" w:color="000000"/>
        <w:left w:val="single" w:sz="4"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187">
    <w:name w:val="xl187"/>
    <w:basedOn w:val="a"/>
    <w:rsid w:val="00B35673"/>
    <w:pPr>
      <w:widowControl/>
      <w:pBdr>
        <w:top w:val="none" w:sz="0" w:space="0" w:color="000000"/>
        <w:left w:val="none" w:sz="0"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188">
    <w:name w:val="xl188"/>
    <w:basedOn w:val="a"/>
    <w:rsid w:val="00B35673"/>
    <w:pPr>
      <w:widowControl/>
      <w:pBdr>
        <w:top w:val="none" w:sz="0" w:space="0" w:color="000000"/>
        <w:left w:val="none" w:sz="0" w:space="0" w:color="000000"/>
        <w:bottom w:val="single" w:sz="4"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189">
    <w:name w:val="xl189"/>
    <w:basedOn w:val="a"/>
    <w:rsid w:val="00B35673"/>
    <w:pPr>
      <w:widowControl/>
      <w:pBdr>
        <w:top w:val="single" w:sz="4" w:space="0" w:color="000000"/>
        <w:left w:val="single" w:sz="4" w:space="0" w:color="000000"/>
        <w:bottom w:val="single" w:sz="4" w:space="0" w:color="000000"/>
        <w:right w:val="none" w:sz="0" w:space="0" w:color="000000"/>
      </w:pBdr>
      <w:shd w:val="clear" w:color="auto" w:fill="FFFFFF"/>
      <w:spacing w:before="280" w:after="280"/>
      <w:textAlignment w:val="center"/>
    </w:pPr>
    <w:rPr>
      <w:rFonts w:eastAsia="Times New Roman"/>
      <w:kern w:val="0"/>
      <w:sz w:val="18"/>
      <w:szCs w:val="18"/>
      <w:lang w:eastAsia="zh-CN"/>
    </w:rPr>
  </w:style>
  <w:style w:type="paragraph" w:customStyle="1" w:styleId="xl190">
    <w:name w:val="xl190"/>
    <w:basedOn w:val="a"/>
    <w:rsid w:val="00B35673"/>
    <w:pPr>
      <w:widowControl/>
      <w:pBdr>
        <w:top w:val="single" w:sz="4" w:space="0" w:color="000000"/>
        <w:left w:val="none" w:sz="0" w:space="0" w:color="000000"/>
        <w:bottom w:val="single" w:sz="4" w:space="0" w:color="000000"/>
        <w:right w:val="none" w:sz="0" w:space="0" w:color="000000"/>
      </w:pBdr>
      <w:shd w:val="clear" w:color="auto" w:fill="FFFFFF"/>
      <w:spacing w:before="280" w:after="280"/>
      <w:textAlignment w:val="center"/>
    </w:pPr>
    <w:rPr>
      <w:rFonts w:eastAsia="Times New Roman"/>
      <w:kern w:val="0"/>
      <w:sz w:val="18"/>
      <w:szCs w:val="18"/>
      <w:lang w:eastAsia="zh-CN"/>
    </w:rPr>
  </w:style>
  <w:style w:type="paragraph" w:customStyle="1" w:styleId="xl191">
    <w:name w:val="xl191"/>
    <w:basedOn w:val="a"/>
    <w:rsid w:val="00B35673"/>
    <w:pPr>
      <w:widowControl/>
      <w:pBdr>
        <w:top w:val="single" w:sz="4" w:space="0" w:color="000000"/>
        <w:left w:val="none" w:sz="0" w:space="0" w:color="000000"/>
        <w:bottom w:val="single" w:sz="4" w:space="0" w:color="000000"/>
        <w:right w:val="single" w:sz="4" w:space="0" w:color="000000"/>
      </w:pBdr>
      <w:shd w:val="clear" w:color="auto" w:fill="FFFFFF"/>
      <w:spacing w:before="280" w:after="280"/>
      <w:textAlignment w:val="center"/>
    </w:pPr>
    <w:rPr>
      <w:rFonts w:eastAsia="Times New Roman"/>
      <w:kern w:val="0"/>
      <w:sz w:val="18"/>
      <w:szCs w:val="18"/>
      <w:lang w:eastAsia="zh-CN"/>
    </w:rPr>
  </w:style>
  <w:style w:type="paragraph" w:customStyle="1" w:styleId="xl192">
    <w:name w:val="xl192"/>
    <w:basedOn w:val="a"/>
    <w:rsid w:val="00B35673"/>
    <w:pPr>
      <w:widowControl/>
      <w:pBdr>
        <w:top w:val="single" w:sz="4" w:space="0" w:color="000000"/>
        <w:left w:val="single" w:sz="4" w:space="0" w:color="000000"/>
        <w:bottom w:val="single" w:sz="4" w:space="0" w:color="000000"/>
        <w:right w:val="single" w:sz="4" w:space="0" w:color="000000"/>
      </w:pBdr>
      <w:shd w:val="clear" w:color="auto" w:fill="FFFF00"/>
      <w:spacing w:before="280" w:after="280"/>
      <w:jc w:val="center"/>
      <w:textAlignment w:val="top"/>
    </w:pPr>
    <w:rPr>
      <w:rFonts w:eastAsia="Times New Roman"/>
      <w:b/>
      <w:bCs/>
      <w:color w:val="000000"/>
      <w:kern w:val="0"/>
      <w:sz w:val="18"/>
      <w:szCs w:val="18"/>
      <w:lang w:eastAsia="zh-CN"/>
    </w:rPr>
  </w:style>
  <w:style w:type="paragraph" w:customStyle="1" w:styleId="xl193">
    <w:name w:val="xl193"/>
    <w:basedOn w:val="a"/>
    <w:rsid w:val="00B35673"/>
    <w:pPr>
      <w:widowControl/>
      <w:pBdr>
        <w:top w:val="single" w:sz="4" w:space="0" w:color="000000"/>
        <w:left w:val="single" w:sz="4" w:space="0" w:color="000000"/>
        <w:bottom w:val="single" w:sz="4" w:space="0" w:color="000000"/>
        <w:right w:val="single" w:sz="4" w:space="0" w:color="000000"/>
      </w:pBdr>
      <w:shd w:val="clear" w:color="auto" w:fill="FFFF00"/>
      <w:spacing w:before="280" w:after="280"/>
      <w:jc w:val="center"/>
      <w:textAlignment w:val="top"/>
    </w:pPr>
    <w:rPr>
      <w:rFonts w:eastAsia="Times New Roman"/>
      <w:color w:val="000000"/>
      <w:kern w:val="0"/>
      <w:sz w:val="18"/>
      <w:szCs w:val="18"/>
      <w:lang w:eastAsia="zh-CN"/>
    </w:rPr>
  </w:style>
  <w:style w:type="paragraph" w:customStyle="1" w:styleId="xl194">
    <w:name w:val="xl194"/>
    <w:basedOn w:val="a"/>
    <w:rsid w:val="00B35673"/>
    <w:pPr>
      <w:widowControl/>
      <w:pBdr>
        <w:top w:val="single" w:sz="4" w:space="0" w:color="000000"/>
        <w:left w:val="single" w:sz="4" w:space="0" w:color="000000"/>
        <w:bottom w:val="none" w:sz="0" w:space="0" w:color="000000"/>
        <w:right w:val="none" w:sz="0"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195">
    <w:name w:val="xl195"/>
    <w:basedOn w:val="a"/>
    <w:rsid w:val="00B35673"/>
    <w:pPr>
      <w:widowControl/>
      <w:pBdr>
        <w:top w:val="single" w:sz="4" w:space="0" w:color="000000"/>
        <w:left w:val="none" w:sz="0" w:space="0" w:color="000000"/>
        <w:bottom w:val="none" w:sz="0" w:space="0" w:color="000000"/>
        <w:right w:val="none" w:sz="0"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196">
    <w:name w:val="xl196"/>
    <w:basedOn w:val="a"/>
    <w:rsid w:val="00B35673"/>
    <w:pPr>
      <w:widowControl/>
      <w:pBdr>
        <w:top w:val="single" w:sz="4" w:space="0" w:color="000000"/>
        <w:left w:val="none" w:sz="0" w:space="0" w:color="000000"/>
        <w:bottom w:val="none" w:sz="0"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197">
    <w:name w:val="xl197"/>
    <w:basedOn w:val="a"/>
    <w:rsid w:val="00B35673"/>
    <w:pPr>
      <w:widowControl/>
      <w:pBdr>
        <w:top w:val="none" w:sz="0" w:space="0" w:color="000000"/>
        <w:left w:val="single" w:sz="4" w:space="0" w:color="000000"/>
        <w:bottom w:val="none" w:sz="0" w:space="0" w:color="000000"/>
        <w:right w:val="none" w:sz="0"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198">
    <w:name w:val="xl198"/>
    <w:basedOn w:val="a"/>
    <w:rsid w:val="00B35673"/>
    <w:pPr>
      <w:widowControl/>
      <w:shd w:val="clear" w:color="auto" w:fill="FFFFFF"/>
      <w:spacing w:before="280" w:after="280"/>
      <w:jc w:val="center"/>
      <w:textAlignment w:val="center"/>
    </w:pPr>
    <w:rPr>
      <w:rFonts w:eastAsia="Times New Roman"/>
      <w:kern w:val="0"/>
      <w:sz w:val="18"/>
      <w:szCs w:val="18"/>
      <w:lang w:eastAsia="zh-CN"/>
    </w:rPr>
  </w:style>
  <w:style w:type="paragraph" w:customStyle="1" w:styleId="xl199">
    <w:name w:val="xl199"/>
    <w:basedOn w:val="a"/>
    <w:rsid w:val="00B35673"/>
    <w:pPr>
      <w:widowControl/>
      <w:pBdr>
        <w:top w:val="none" w:sz="0" w:space="0" w:color="000000"/>
        <w:left w:val="none" w:sz="0" w:space="0" w:color="000000"/>
        <w:bottom w:val="none" w:sz="0"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00">
    <w:name w:val="xl200"/>
    <w:basedOn w:val="a"/>
    <w:rsid w:val="00B35673"/>
    <w:pPr>
      <w:widowControl/>
      <w:pBdr>
        <w:top w:val="none" w:sz="0" w:space="0" w:color="000000"/>
        <w:left w:val="single" w:sz="4" w:space="0" w:color="000000"/>
        <w:bottom w:val="single" w:sz="4" w:space="0" w:color="000000"/>
        <w:right w:val="none" w:sz="0"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01">
    <w:name w:val="xl201"/>
    <w:basedOn w:val="a"/>
    <w:rsid w:val="00B35673"/>
    <w:pPr>
      <w:widowControl/>
      <w:pBdr>
        <w:top w:val="none" w:sz="0" w:space="0" w:color="000000"/>
        <w:left w:val="none" w:sz="0" w:space="0" w:color="000000"/>
        <w:bottom w:val="single" w:sz="4" w:space="0" w:color="000000"/>
        <w:right w:val="none" w:sz="0"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02">
    <w:name w:val="xl202"/>
    <w:basedOn w:val="a"/>
    <w:rsid w:val="00B35673"/>
    <w:pPr>
      <w:widowControl/>
      <w:pBdr>
        <w:top w:val="none" w:sz="0" w:space="0" w:color="000000"/>
        <w:left w:val="none" w:sz="0" w:space="0" w:color="000000"/>
        <w:bottom w:val="single" w:sz="4"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03">
    <w:name w:val="xl203"/>
    <w:basedOn w:val="a"/>
    <w:rsid w:val="00B35673"/>
    <w:pPr>
      <w:widowControl/>
      <w:pBdr>
        <w:top w:val="single" w:sz="4" w:space="0" w:color="000000"/>
        <w:left w:val="single" w:sz="4" w:space="0" w:color="000000"/>
        <w:bottom w:val="single" w:sz="4" w:space="0" w:color="000000"/>
        <w:right w:val="single" w:sz="4" w:space="0" w:color="000000"/>
      </w:pBdr>
      <w:shd w:val="clear" w:color="auto" w:fill="FFFF00"/>
      <w:spacing w:before="280" w:after="280"/>
      <w:jc w:val="center"/>
      <w:textAlignment w:val="top"/>
    </w:pPr>
    <w:rPr>
      <w:rFonts w:eastAsia="Times New Roman"/>
      <w:b/>
      <w:bCs/>
      <w:color w:val="000000"/>
      <w:kern w:val="0"/>
      <w:sz w:val="18"/>
      <w:szCs w:val="18"/>
      <w:lang w:eastAsia="zh-CN"/>
    </w:rPr>
  </w:style>
  <w:style w:type="paragraph" w:customStyle="1" w:styleId="xl204">
    <w:name w:val="xl204"/>
    <w:basedOn w:val="a"/>
    <w:rsid w:val="00B35673"/>
    <w:pPr>
      <w:widowControl/>
      <w:pBdr>
        <w:top w:val="single" w:sz="4" w:space="0" w:color="000000"/>
        <w:left w:val="single" w:sz="4" w:space="0" w:color="000000"/>
        <w:bottom w:val="none" w:sz="0" w:space="0" w:color="000000"/>
        <w:right w:val="single" w:sz="4" w:space="0" w:color="000000"/>
      </w:pBdr>
      <w:shd w:val="clear" w:color="auto" w:fill="FFFF00"/>
      <w:spacing w:before="280" w:after="280"/>
      <w:jc w:val="center"/>
      <w:textAlignment w:val="top"/>
    </w:pPr>
    <w:rPr>
      <w:rFonts w:eastAsia="Times New Roman"/>
      <w:b/>
      <w:bCs/>
      <w:color w:val="000000"/>
      <w:kern w:val="0"/>
      <w:sz w:val="18"/>
      <w:szCs w:val="18"/>
      <w:lang w:eastAsia="zh-CN"/>
    </w:rPr>
  </w:style>
  <w:style w:type="paragraph" w:customStyle="1" w:styleId="xl205">
    <w:name w:val="xl205"/>
    <w:basedOn w:val="a"/>
    <w:rsid w:val="00B35673"/>
    <w:pPr>
      <w:widowControl/>
      <w:pBdr>
        <w:top w:val="none" w:sz="0" w:space="0" w:color="000000"/>
        <w:left w:val="single" w:sz="8" w:space="0" w:color="000000"/>
        <w:bottom w:val="none" w:sz="0" w:space="0" w:color="000000"/>
        <w:right w:val="single" w:sz="4" w:space="0" w:color="000000"/>
      </w:pBdr>
      <w:shd w:val="clear" w:color="auto" w:fill="FFFF00"/>
      <w:spacing w:before="280" w:after="280"/>
      <w:jc w:val="center"/>
      <w:textAlignment w:val="center"/>
    </w:pPr>
    <w:rPr>
      <w:rFonts w:eastAsia="Times New Roman"/>
      <w:color w:val="000000"/>
      <w:kern w:val="0"/>
      <w:sz w:val="18"/>
      <w:szCs w:val="18"/>
      <w:lang w:eastAsia="zh-CN"/>
    </w:rPr>
  </w:style>
  <w:style w:type="paragraph" w:customStyle="1" w:styleId="xl206">
    <w:name w:val="xl206"/>
    <w:basedOn w:val="a"/>
    <w:rsid w:val="00B35673"/>
    <w:pPr>
      <w:widowControl/>
      <w:pBdr>
        <w:top w:val="none" w:sz="0" w:space="0" w:color="000000"/>
        <w:left w:val="single" w:sz="8" w:space="0" w:color="000000"/>
        <w:bottom w:val="none" w:sz="0" w:space="0" w:color="000000"/>
        <w:right w:val="single" w:sz="4" w:space="0" w:color="000000"/>
      </w:pBdr>
      <w:shd w:val="clear" w:color="auto" w:fill="FFFF00"/>
      <w:spacing w:before="280" w:after="280"/>
      <w:jc w:val="center"/>
      <w:textAlignment w:val="center"/>
    </w:pPr>
    <w:rPr>
      <w:rFonts w:eastAsia="Times New Roman"/>
      <w:kern w:val="0"/>
      <w:sz w:val="18"/>
      <w:szCs w:val="18"/>
      <w:lang w:eastAsia="zh-CN"/>
    </w:rPr>
  </w:style>
  <w:style w:type="paragraph" w:customStyle="1" w:styleId="xl207">
    <w:name w:val="xl207"/>
    <w:basedOn w:val="a"/>
    <w:rsid w:val="00B35673"/>
    <w:pPr>
      <w:widowControl/>
      <w:pBdr>
        <w:top w:val="none" w:sz="0" w:space="0" w:color="000000"/>
        <w:left w:val="single" w:sz="8" w:space="0" w:color="000000"/>
        <w:bottom w:val="single" w:sz="4" w:space="0" w:color="000000"/>
        <w:right w:val="single" w:sz="4" w:space="0" w:color="000000"/>
      </w:pBdr>
      <w:shd w:val="clear" w:color="auto" w:fill="FFFF00"/>
      <w:spacing w:before="280" w:after="280"/>
      <w:jc w:val="center"/>
      <w:textAlignment w:val="center"/>
    </w:pPr>
    <w:rPr>
      <w:rFonts w:eastAsia="Times New Roman"/>
      <w:kern w:val="0"/>
      <w:sz w:val="18"/>
      <w:szCs w:val="18"/>
      <w:lang w:eastAsia="zh-CN"/>
    </w:rPr>
  </w:style>
  <w:style w:type="paragraph" w:customStyle="1" w:styleId="xl208">
    <w:name w:val="xl208"/>
    <w:basedOn w:val="a"/>
    <w:rsid w:val="00B35673"/>
    <w:pPr>
      <w:widowControl/>
      <w:pBdr>
        <w:top w:val="single" w:sz="4" w:space="0" w:color="000000"/>
        <w:left w:val="single" w:sz="4" w:space="0" w:color="000000"/>
        <w:bottom w:val="none" w:sz="0" w:space="0" w:color="000000"/>
        <w:right w:val="single" w:sz="4" w:space="0" w:color="000000"/>
      </w:pBdr>
      <w:shd w:val="clear" w:color="auto" w:fill="FFFF00"/>
      <w:spacing w:before="280" w:after="280"/>
      <w:jc w:val="center"/>
      <w:textAlignment w:val="center"/>
    </w:pPr>
    <w:rPr>
      <w:rFonts w:eastAsia="Times New Roman"/>
      <w:b/>
      <w:bCs/>
      <w:color w:val="000000"/>
      <w:kern w:val="0"/>
      <w:sz w:val="18"/>
      <w:szCs w:val="18"/>
      <w:lang w:eastAsia="zh-CN"/>
    </w:rPr>
  </w:style>
  <w:style w:type="paragraph" w:customStyle="1" w:styleId="xl209">
    <w:name w:val="xl209"/>
    <w:basedOn w:val="a"/>
    <w:rsid w:val="00B35673"/>
    <w:pPr>
      <w:widowControl/>
      <w:pBdr>
        <w:top w:val="none" w:sz="0" w:space="0" w:color="000000"/>
        <w:left w:val="single" w:sz="4" w:space="0" w:color="000000"/>
        <w:bottom w:val="none" w:sz="0" w:space="0" w:color="000000"/>
        <w:right w:val="single" w:sz="4" w:space="0" w:color="000000"/>
      </w:pBdr>
      <w:shd w:val="clear" w:color="auto" w:fill="FFFF00"/>
      <w:spacing w:before="280" w:after="280"/>
      <w:jc w:val="center"/>
      <w:textAlignment w:val="center"/>
    </w:pPr>
    <w:rPr>
      <w:rFonts w:eastAsia="Times New Roman"/>
      <w:b/>
      <w:bCs/>
      <w:color w:val="000000"/>
      <w:kern w:val="0"/>
      <w:sz w:val="18"/>
      <w:szCs w:val="18"/>
      <w:lang w:eastAsia="zh-CN"/>
    </w:rPr>
  </w:style>
  <w:style w:type="paragraph" w:customStyle="1" w:styleId="xl210">
    <w:name w:val="xl210"/>
    <w:basedOn w:val="a"/>
    <w:rsid w:val="00B35673"/>
    <w:pPr>
      <w:widowControl/>
      <w:pBdr>
        <w:top w:val="none" w:sz="0" w:space="0" w:color="000000"/>
        <w:left w:val="single" w:sz="4" w:space="0" w:color="000000"/>
        <w:bottom w:val="single" w:sz="4" w:space="0" w:color="000000"/>
        <w:right w:val="single" w:sz="4" w:space="0" w:color="000000"/>
      </w:pBdr>
      <w:shd w:val="clear" w:color="auto" w:fill="FFFF00"/>
      <w:spacing w:before="280" w:after="280"/>
      <w:jc w:val="center"/>
      <w:textAlignment w:val="center"/>
    </w:pPr>
    <w:rPr>
      <w:rFonts w:eastAsia="Times New Roman"/>
      <w:b/>
      <w:bCs/>
      <w:color w:val="000000"/>
      <w:kern w:val="0"/>
      <w:sz w:val="18"/>
      <w:szCs w:val="18"/>
      <w:lang w:eastAsia="zh-CN"/>
    </w:rPr>
  </w:style>
  <w:style w:type="paragraph" w:customStyle="1" w:styleId="xl211">
    <w:name w:val="xl211"/>
    <w:basedOn w:val="a"/>
    <w:rsid w:val="00B35673"/>
    <w:pPr>
      <w:widowControl/>
      <w:pBdr>
        <w:top w:val="single" w:sz="4" w:space="0" w:color="000000"/>
        <w:left w:val="single" w:sz="4" w:space="0" w:color="000000"/>
        <w:bottom w:val="single" w:sz="4" w:space="0" w:color="000000"/>
        <w:right w:val="single" w:sz="4" w:space="0" w:color="000000"/>
      </w:pBdr>
      <w:shd w:val="clear" w:color="auto" w:fill="FFFF00"/>
      <w:spacing w:before="280" w:after="280"/>
      <w:jc w:val="center"/>
      <w:textAlignment w:val="top"/>
    </w:pPr>
    <w:rPr>
      <w:rFonts w:eastAsia="Times New Roman"/>
      <w:b/>
      <w:bCs/>
      <w:color w:val="000000"/>
      <w:kern w:val="0"/>
      <w:sz w:val="18"/>
      <w:szCs w:val="18"/>
      <w:lang w:eastAsia="zh-CN"/>
    </w:rPr>
  </w:style>
  <w:style w:type="paragraph" w:customStyle="1" w:styleId="xl212">
    <w:name w:val="xl212"/>
    <w:basedOn w:val="a"/>
    <w:rsid w:val="00B35673"/>
    <w:pPr>
      <w:widowControl/>
      <w:pBdr>
        <w:top w:val="none" w:sz="0" w:space="0" w:color="000000"/>
        <w:left w:val="single" w:sz="4" w:space="0" w:color="000000"/>
        <w:bottom w:val="none" w:sz="0" w:space="0" w:color="000000"/>
        <w:right w:val="none" w:sz="0"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13">
    <w:name w:val="xl213"/>
    <w:basedOn w:val="a"/>
    <w:rsid w:val="00B35673"/>
    <w:pPr>
      <w:widowControl/>
      <w:shd w:val="clear" w:color="auto" w:fill="FFFFFF"/>
      <w:spacing w:before="280" w:after="280"/>
      <w:jc w:val="center"/>
      <w:textAlignment w:val="center"/>
    </w:pPr>
    <w:rPr>
      <w:rFonts w:eastAsia="Times New Roman"/>
      <w:kern w:val="0"/>
      <w:sz w:val="18"/>
      <w:szCs w:val="18"/>
      <w:lang w:eastAsia="zh-CN"/>
    </w:rPr>
  </w:style>
  <w:style w:type="paragraph" w:customStyle="1" w:styleId="xl214">
    <w:name w:val="xl214"/>
    <w:basedOn w:val="a"/>
    <w:rsid w:val="00B35673"/>
    <w:pPr>
      <w:widowControl/>
      <w:pBdr>
        <w:top w:val="none" w:sz="0" w:space="0" w:color="000000"/>
        <w:left w:val="none" w:sz="0" w:space="0" w:color="000000"/>
        <w:bottom w:val="none" w:sz="0"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15">
    <w:name w:val="xl215"/>
    <w:basedOn w:val="a"/>
    <w:rsid w:val="00B35673"/>
    <w:pPr>
      <w:widowControl/>
      <w:pBdr>
        <w:top w:val="none" w:sz="0" w:space="0" w:color="000000"/>
        <w:left w:val="single" w:sz="4" w:space="0" w:color="000000"/>
        <w:bottom w:val="single" w:sz="4" w:space="0" w:color="000000"/>
        <w:right w:val="none" w:sz="0"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16">
    <w:name w:val="xl216"/>
    <w:basedOn w:val="a"/>
    <w:rsid w:val="00B35673"/>
    <w:pPr>
      <w:widowControl/>
      <w:pBdr>
        <w:top w:val="none" w:sz="0" w:space="0" w:color="000000"/>
        <w:left w:val="none" w:sz="0" w:space="0" w:color="000000"/>
        <w:bottom w:val="single" w:sz="4" w:space="0" w:color="000000"/>
        <w:right w:val="none" w:sz="0"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17">
    <w:name w:val="xl217"/>
    <w:basedOn w:val="a"/>
    <w:rsid w:val="00B35673"/>
    <w:pPr>
      <w:widowControl/>
      <w:pBdr>
        <w:top w:val="none" w:sz="0" w:space="0" w:color="000000"/>
        <w:left w:val="none" w:sz="0" w:space="0" w:color="000000"/>
        <w:bottom w:val="single" w:sz="4"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18">
    <w:name w:val="xl218"/>
    <w:basedOn w:val="a"/>
    <w:rsid w:val="00B35673"/>
    <w:pPr>
      <w:widowControl/>
      <w:pBdr>
        <w:top w:val="single" w:sz="4" w:space="0" w:color="000000"/>
        <w:left w:val="single" w:sz="4" w:space="0" w:color="000000"/>
        <w:bottom w:val="single" w:sz="4" w:space="0" w:color="000000"/>
        <w:right w:val="none" w:sz="0" w:space="0" w:color="000000"/>
      </w:pBdr>
      <w:shd w:val="clear" w:color="auto" w:fill="FFFFFF"/>
      <w:spacing w:before="280" w:after="280"/>
      <w:textAlignment w:val="center"/>
    </w:pPr>
    <w:rPr>
      <w:rFonts w:eastAsia="Times New Roman"/>
      <w:kern w:val="0"/>
      <w:sz w:val="18"/>
      <w:szCs w:val="18"/>
      <w:lang w:eastAsia="zh-CN"/>
    </w:rPr>
  </w:style>
  <w:style w:type="paragraph" w:customStyle="1" w:styleId="xl219">
    <w:name w:val="xl219"/>
    <w:basedOn w:val="a"/>
    <w:rsid w:val="00B35673"/>
    <w:pPr>
      <w:widowControl/>
      <w:pBdr>
        <w:top w:val="single" w:sz="4" w:space="0" w:color="000000"/>
        <w:left w:val="none" w:sz="0" w:space="0" w:color="000000"/>
        <w:bottom w:val="single" w:sz="4" w:space="0" w:color="000000"/>
        <w:right w:val="none" w:sz="0" w:space="0" w:color="000000"/>
      </w:pBdr>
      <w:shd w:val="clear" w:color="auto" w:fill="FFFFFF"/>
      <w:spacing w:before="280" w:after="280"/>
      <w:textAlignment w:val="center"/>
    </w:pPr>
    <w:rPr>
      <w:rFonts w:eastAsia="Times New Roman"/>
      <w:kern w:val="0"/>
      <w:sz w:val="18"/>
      <w:szCs w:val="18"/>
      <w:lang w:eastAsia="zh-CN"/>
    </w:rPr>
  </w:style>
  <w:style w:type="paragraph" w:customStyle="1" w:styleId="xl220">
    <w:name w:val="xl220"/>
    <w:basedOn w:val="a"/>
    <w:rsid w:val="00B35673"/>
    <w:pPr>
      <w:widowControl/>
      <w:pBdr>
        <w:top w:val="single" w:sz="4" w:space="0" w:color="000000"/>
        <w:left w:val="none" w:sz="0" w:space="0" w:color="000000"/>
        <w:bottom w:val="single" w:sz="4" w:space="0" w:color="000000"/>
        <w:right w:val="single" w:sz="4" w:space="0" w:color="000000"/>
      </w:pBdr>
      <w:shd w:val="clear" w:color="auto" w:fill="FFFFFF"/>
      <w:spacing w:before="280" w:after="280"/>
      <w:textAlignment w:val="center"/>
    </w:pPr>
    <w:rPr>
      <w:rFonts w:eastAsia="Times New Roman"/>
      <w:kern w:val="0"/>
      <w:sz w:val="18"/>
      <w:szCs w:val="18"/>
      <w:lang w:eastAsia="zh-CN"/>
    </w:rPr>
  </w:style>
  <w:style w:type="paragraph" w:customStyle="1" w:styleId="xl221">
    <w:name w:val="xl221"/>
    <w:basedOn w:val="a"/>
    <w:rsid w:val="00B35673"/>
    <w:pPr>
      <w:widowControl/>
      <w:pBdr>
        <w:top w:val="single" w:sz="4" w:space="0" w:color="000000"/>
        <w:left w:val="single" w:sz="4" w:space="0" w:color="000000"/>
        <w:bottom w:val="none" w:sz="0"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22">
    <w:name w:val="xl222"/>
    <w:basedOn w:val="a"/>
    <w:rsid w:val="00B35673"/>
    <w:pPr>
      <w:widowControl/>
      <w:pBdr>
        <w:top w:val="none" w:sz="0" w:space="0" w:color="000000"/>
        <w:left w:val="single" w:sz="4" w:space="0" w:color="000000"/>
        <w:bottom w:val="none" w:sz="0"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23">
    <w:name w:val="xl223"/>
    <w:basedOn w:val="a"/>
    <w:rsid w:val="00B35673"/>
    <w:pPr>
      <w:widowControl/>
      <w:pBdr>
        <w:top w:val="none" w:sz="0"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24">
    <w:name w:val="xl224"/>
    <w:basedOn w:val="a"/>
    <w:rsid w:val="00B35673"/>
    <w:pPr>
      <w:widowControl/>
      <w:pBdr>
        <w:top w:val="single" w:sz="4" w:space="0" w:color="000000"/>
        <w:left w:val="single" w:sz="4" w:space="0" w:color="000000"/>
        <w:bottom w:val="single" w:sz="4" w:space="0" w:color="000000"/>
        <w:right w:val="single" w:sz="4" w:space="0" w:color="000000"/>
      </w:pBdr>
      <w:shd w:val="clear" w:color="auto" w:fill="FFFF00"/>
      <w:spacing w:before="280" w:after="280"/>
      <w:jc w:val="center"/>
      <w:textAlignment w:val="top"/>
    </w:pPr>
    <w:rPr>
      <w:rFonts w:eastAsia="Times New Roman"/>
      <w:b/>
      <w:bCs/>
      <w:color w:val="000000"/>
      <w:kern w:val="0"/>
      <w:sz w:val="18"/>
      <w:szCs w:val="18"/>
      <w:lang w:eastAsia="zh-CN"/>
    </w:rPr>
  </w:style>
  <w:style w:type="paragraph" w:customStyle="1" w:styleId="xl225">
    <w:name w:val="xl225"/>
    <w:basedOn w:val="a"/>
    <w:rsid w:val="00B35673"/>
    <w:pPr>
      <w:widowControl/>
      <w:pBdr>
        <w:top w:val="single" w:sz="4" w:space="0" w:color="000000"/>
        <w:left w:val="single" w:sz="4" w:space="0" w:color="000000"/>
        <w:bottom w:val="none" w:sz="0" w:space="0" w:color="000000"/>
        <w:right w:val="single" w:sz="4" w:space="0" w:color="000000"/>
      </w:pBdr>
      <w:shd w:val="clear" w:color="auto" w:fill="FFFF00"/>
      <w:spacing w:before="280" w:after="280"/>
      <w:jc w:val="center"/>
      <w:textAlignment w:val="top"/>
    </w:pPr>
    <w:rPr>
      <w:rFonts w:eastAsia="Times New Roman"/>
      <w:b/>
      <w:bCs/>
      <w:color w:val="000000"/>
      <w:kern w:val="0"/>
      <w:sz w:val="18"/>
      <w:szCs w:val="18"/>
      <w:lang w:eastAsia="zh-CN"/>
    </w:rPr>
  </w:style>
  <w:style w:type="paragraph" w:customStyle="1" w:styleId="xl226">
    <w:name w:val="xl226"/>
    <w:basedOn w:val="a"/>
    <w:rsid w:val="00B35673"/>
    <w:pPr>
      <w:widowControl/>
      <w:pBdr>
        <w:top w:val="single" w:sz="4" w:space="0" w:color="000000"/>
        <w:left w:val="single" w:sz="4" w:space="0" w:color="000000"/>
        <w:bottom w:val="single" w:sz="4" w:space="0" w:color="000000"/>
        <w:right w:val="single" w:sz="4" w:space="0" w:color="000000"/>
      </w:pBdr>
      <w:shd w:val="clear" w:color="auto" w:fill="FDE9D9"/>
      <w:spacing w:before="280" w:after="280"/>
      <w:jc w:val="center"/>
      <w:textAlignment w:val="center"/>
    </w:pPr>
    <w:rPr>
      <w:rFonts w:eastAsia="Times New Roman"/>
      <w:color w:val="000000"/>
      <w:kern w:val="0"/>
      <w:sz w:val="18"/>
      <w:szCs w:val="18"/>
      <w:lang w:eastAsia="zh-CN"/>
    </w:rPr>
  </w:style>
  <w:style w:type="paragraph" w:customStyle="1" w:styleId="xl227">
    <w:name w:val="xl227"/>
    <w:basedOn w:val="a"/>
    <w:rsid w:val="00B35673"/>
    <w:pPr>
      <w:widowControl/>
      <w:pBdr>
        <w:top w:val="single" w:sz="4" w:space="0" w:color="000000"/>
        <w:left w:val="single" w:sz="4" w:space="0" w:color="000000"/>
        <w:bottom w:val="none" w:sz="0"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28">
    <w:name w:val="xl228"/>
    <w:basedOn w:val="a"/>
    <w:rsid w:val="00B35673"/>
    <w:pPr>
      <w:widowControl/>
      <w:pBdr>
        <w:top w:val="single" w:sz="4" w:space="0" w:color="000000"/>
        <w:left w:val="none" w:sz="0" w:space="0" w:color="000000"/>
        <w:bottom w:val="none" w:sz="0"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29">
    <w:name w:val="xl229"/>
    <w:basedOn w:val="a"/>
    <w:rsid w:val="00B35673"/>
    <w:pPr>
      <w:widowControl/>
      <w:pBdr>
        <w:top w:val="single" w:sz="4" w:space="0" w:color="000000"/>
        <w:left w:val="none" w:sz="0" w:space="0" w:color="000000"/>
        <w:bottom w:val="none" w:sz="0"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30">
    <w:name w:val="xl230"/>
    <w:basedOn w:val="a"/>
    <w:rsid w:val="00B35673"/>
    <w:pPr>
      <w:widowControl/>
      <w:pBdr>
        <w:top w:val="none" w:sz="0" w:space="0" w:color="000000"/>
        <w:left w:val="single" w:sz="4" w:space="0" w:color="000000"/>
        <w:bottom w:val="none" w:sz="0"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31">
    <w:name w:val="xl231"/>
    <w:basedOn w:val="a"/>
    <w:rsid w:val="00B35673"/>
    <w:pPr>
      <w:widowControl/>
      <w:shd w:val="clear" w:color="auto" w:fill="FFFFFF"/>
      <w:spacing w:before="280" w:after="280"/>
      <w:jc w:val="center"/>
      <w:textAlignment w:val="center"/>
    </w:pPr>
    <w:rPr>
      <w:rFonts w:eastAsia="Times New Roman"/>
      <w:b/>
      <w:bCs/>
      <w:kern w:val="0"/>
      <w:sz w:val="18"/>
      <w:szCs w:val="18"/>
      <w:lang w:eastAsia="zh-CN"/>
    </w:rPr>
  </w:style>
  <w:style w:type="paragraph" w:customStyle="1" w:styleId="xl232">
    <w:name w:val="xl232"/>
    <w:basedOn w:val="a"/>
    <w:rsid w:val="00B35673"/>
    <w:pPr>
      <w:widowControl/>
      <w:pBdr>
        <w:top w:val="none" w:sz="0" w:space="0" w:color="000000"/>
        <w:left w:val="none" w:sz="0" w:space="0" w:color="000000"/>
        <w:bottom w:val="none" w:sz="0"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33">
    <w:name w:val="xl233"/>
    <w:basedOn w:val="a"/>
    <w:rsid w:val="00B35673"/>
    <w:pPr>
      <w:widowControl/>
      <w:pBdr>
        <w:top w:val="none" w:sz="0" w:space="0" w:color="000000"/>
        <w:left w:val="single" w:sz="4"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34">
    <w:name w:val="xl234"/>
    <w:basedOn w:val="a"/>
    <w:rsid w:val="00B35673"/>
    <w:pPr>
      <w:widowControl/>
      <w:pBdr>
        <w:top w:val="none" w:sz="0" w:space="0" w:color="000000"/>
        <w:left w:val="none" w:sz="0"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35">
    <w:name w:val="xl235"/>
    <w:basedOn w:val="a"/>
    <w:rsid w:val="00B35673"/>
    <w:pPr>
      <w:widowControl/>
      <w:pBdr>
        <w:top w:val="none" w:sz="0" w:space="0" w:color="000000"/>
        <w:left w:val="none" w:sz="0" w:space="0" w:color="000000"/>
        <w:bottom w:val="single" w:sz="4"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36">
    <w:name w:val="xl236"/>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37">
    <w:name w:val="xl237"/>
    <w:basedOn w:val="a"/>
    <w:rsid w:val="00B35673"/>
    <w:pPr>
      <w:widowControl/>
      <w:pBdr>
        <w:top w:val="single" w:sz="4" w:space="0" w:color="000000"/>
        <w:left w:val="single" w:sz="4" w:space="0" w:color="000000"/>
        <w:bottom w:val="single" w:sz="4" w:space="0" w:color="000000"/>
        <w:right w:val="single" w:sz="4" w:space="0" w:color="000000"/>
      </w:pBdr>
      <w:shd w:val="clear" w:color="auto" w:fill="FFFF00"/>
      <w:spacing w:before="280" w:after="280"/>
      <w:jc w:val="center"/>
      <w:textAlignment w:val="top"/>
    </w:pPr>
    <w:rPr>
      <w:rFonts w:eastAsia="Times New Roman"/>
      <w:b/>
      <w:bCs/>
      <w:color w:val="000000"/>
      <w:kern w:val="0"/>
      <w:sz w:val="18"/>
      <w:szCs w:val="18"/>
      <w:lang w:eastAsia="zh-CN"/>
    </w:rPr>
  </w:style>
  <w:style w:type="paragraph" w:customStyle="1" w:styleId="xl238">
    <w:name w:val="xl238"/>
    <w:basedOn w:val="a"/>
    <w:rsid w:val="00B35673"/>
    <w:pPr>
      <w:widowControl/>
      <w:pBdr>
        <w:top w:val="single" w:sz="4" w:space="0" w:color="000000"/>
        <w:left w:val="single" w:sz="4" w:space="0" w:color="000000"/>
        <w:bottom w:val="single" w:sz="4" w:space="0" w:color="000000"/>
        <w:right w:val="single" w:sz="4" w:space="0" w:color="000000"/>
      </w:pBdr>
      <w:shd w:val="clear" w:color="auto" w:fill="FFFF00"/>
      <w:spacing w:before="280" w:after="280"/>
      <w:jc w:val="center"/>
      <w:textAlignment w:val="top"/>
    </w:pPr>
    <w:rPr>
      <w:rFonts w:eastAsia="Times New Roman"/>
      <w:color w:val="000000"/>
      <w:kern w:val="0"/>
      <w:sz w:val="18"/>
      <w:szCs w:val="18"/>
      <w:lang w:eastAsia="zh-CN"/>
    </w:rPr>
  </w:style>
  <w:style w:type="paragraph" w:customStyle="1" w:styleId="xl239">
    <w:name w:val="xl239"/>
    <w:basedOn w:val="a"/>
    <w:rsid w:val="00B35673"/>
    <w:pPr>
      <w:widowControl/>
      <w:pBdr>
        <w:top w:val="single" w:sz="4" w:space="0" w:color="000000"/>
        <w:left w:val="single" w:sz="4"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40">
    <w:name w:val="xl240"/>
    <w:basedOn w:val="a"/>
    <w:rsid w:val="00B35673"/>
    <w:pPr>
      <w:widowControl/>
      <w:pBdr>
        <w:top w:val="single" w:sz="4" w:space="0" w:color="000000"/>
        <w:left w:val="none" w:sz="0"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41">
    <w:name w:val="xl241"/>
    <w:basedOn w:val="a"/>
    <w:rsid w:val="00B35673"/>
    <w:pPr>
      <w:widowControl/>
      <w:pBdr>
        <w:top w:val="single" w:sz="4" w:space="0" w:color="000000"/>
        <w:left w:val="none" w:sz="0" w:space="0" w:color="000000"/>
        <w:bottom w:val="single" w:sz="4"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42">
    <w:name w:val="xl242"/>
    <w:basedOn w:val="a"/>
    <w:rsid w:val="00B35673"/>
    <w:pPr>
      <w:widowControl/>
      <w:pBdr>
        <w:top w:val="single" w:sz="4" w:space="0" w:color="000000"/>
        <w:left w:val="single" w:sz="4"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24"/>
      <w:lang w:eastAsia="zh-CN"/>
    </w:rPr>
  </w:style>
  <w:style w:type="paragraph" w:customStyle="1" w:styleId="xl243">
    <w:name w:val="xl243"/>
    <w:basedOn w:val="a"/>
    <w:rsid w:val="00B35673"/>
    <w:pPr>
      <w:widowControl/>
      <w:pBdr>
        <w:top w:val="single" w:sz="4" w:space="0" w:color="000000"/>
        <w:left w:val="none" w:sz="0"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24"/>
      <w:lang w:eastAsia="zh-CN"/>
    </w:rPr>
  </w:style>
  <w:style w:type="paragraph" w:customStyle="1" w:styleId="xl244">
    <w:name w:val="xl244"/>
    <w:basedOn w:val="a"/>
    <w:rsid w:val="00B35673"/>
    <w:pPr>
      <w:widowControl/>
      <w:pBdr>
        <w:top w:val="single" w:sz="4" w:space="0" w:color="000000"/>
        <w:left w:val="none" w:sz="0" w:space="0" w:color="000000"/>
        <w:bottom w:val="single" w:sz="4" w:space="0" w:color="000000"/>
        <w:right w:val="single" w:sz="4" w:space="0" w:color="000000"/>
      </w:pBdr>
      <w:shd w:val="clear" w:color="auto" w:fill="FFFFFF"/>
      <w:spacing w:before="280" w:after="280"/>
      <w:jc w:val="center"/>
      <w:textAlignment w:val="center"/>
    </w:pPr>
    <w:rPr>
      <w:rFonts w:eastAsia="Times New Roman"/>
      <w:b/>
      <w:bCs/>
      <w:kern w:val="0"/>
      <w:sz w:val="24"/>
      <w:lang w:eastAsia="zh-CN"/>
    </w:rPr>
  </w:style>
  <w:style w:type="paragraph" w:customStyle="1" w:styleId="xl245">
    <w:name w:val="xl245"/>
    <w:basedOn w:val="a"/>
    <w:rsid w:val="00B35673"/>
    <w:pPr>
      <w:widowControl/>
      <w:pBdr>
        <w:top w:val="single" w:sz="4" w:space="0" w:color="000000"/>
        <w:left w:val="single" w:sz="4" w:space="0" w:color="000000"/>
        <w:bottom w:val="none" w:sz="0" w:space="0" w:color="000000"/>
        <w:right w:val="single" w:sz="4" w:space="0" w:color="000000"/>
      </w:pBdr>
      <w:shd w:val="clear" w:color="auto" w:fill="FFFF00"/>
      <w:spacing w:before="280" w:after="280"/>
      <w:jc w:val="center"/>
      <w:textAlignment w:val="center"/>
    </w:pPr>
    <w:rPr>
      <w:rFonts w:eastAsia="Times New Roman"/>
      <w:kern w:val="0"/>
      <w:sz w:val="18"/>
      <w:szCs w:val="18"/>
      <w:lang w:eastAsia="zh-CN"/>
    </w:rPr>
  </w:style>
  <w:style w:type="paragraph" w:customStyle="1" w:styleId="xl246">
    <w:name w:val="xl246"/>
    <w:basedOn w:val="a"/>
    <w:rsid w:val="00B35673"/>
    <w:pPr>
      <w:widowControl/>
      <w:pBdr>
        <w:top w:val="none" w:sz="0" w:space="0" w:color="000000"/>
        <w:left w:val="single" w:sz="4" w:space="0" w:color="000000"/>
        <w:bottom w:val="none" w:sz="0" w:space="0" w:color="000000"/>
        <w:right w:val="single" w:sz="4" w:space="0" w:color="000000"/>
      </w:pBdr>
      <w:shd w:val="clear" w:color="auto" w:fill="FFFF00"/>
      <w:spacing w:before="280" w:after="280"/>
      <w:jc w:val="center"/>
      <w:textAlignment w:val="center"/>
    </w:pPr>
    <w:rPr>
      <w:rFonts w:eastAsia="Times New Roman"/>
      <w:kern w:val="0"/>
      <w:sz w:val="18"/>
      <w:szCs w:val="18"/>
      <w:lang w:eastAsia="zh-CN"/>
    </w:rPr>
  </w:style>
  <w:style w:type="paragraph" w:customStyle="1" w:styleId="xl247">
    <w:name w:val="xl247"/>
    <w:basedOn w:val="a"/>
    <w:rsid w:val="00B35673"/>
    <w:pPr>
      <w:widowControl/>
      <w:pBdr>
        <w:top w:val="none" w:sz="0" w:space="0" w:color="000000"/>
        <w:left w:val="single" w:sz="4" w:space="0" w:color="000000"/>
        <w:bottom w:val="single" w:sz="4" w:space="0" w:color="000000"/>
        <w:right w:val="single" w:sz="4" w:space="0" w:color="000000"/>
      </w:pBdr>
      <w:shd w:val="clear" w:color="auto" w:fill="FFFF00"/>
      <w:spacing w:before="280" w:after="280"/>
      <w:jc w:val="center"/>
      <w:textAlignment w:val="center"/>
    </w:pPr>
    <w:rPr>
      <w:rFonts w:eastAsia="Times New Roman"/>
      <w:kern w:val="0"/>
      <w:sz w:val="18"/>
      <w:szCs w:val="18"/>
      <w:lang w:eastAsia="zh-CN"/>
    </w:rPr>
  </w:style>
  <w:style w:type="paragraph" w:customStyle="1" w:styleId="xl248">
    <w:name w:val="xl248"/>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49">
    <w:name w:val="xl249"/>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50">
    <w:name w:val="xl250"/>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color w:val="000000"/>
      <w:kern w:val="0"/>
      <w:sz w:val="18"/>
      <w:szCs w:val="18"/>
      <w:lang w:eastAsia="zh-CN"/>
    </w:rPr>
  </w:style>
  <w:style w:type="paragraph" w:customStyle="1" w:styleId="xl251">
    <w:name w:val="xl251"/>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52">
    <w:name w:val="xl252"/>
    <w:basedOn w:val="a"/>
    <w:rsid w:val="00B35673"/>
    <w:pPr>
      <w:widowControl/>
      <w:pBdr>
        <w:top w:val="single" w:sz="4" w:space="0" w:color="000000"/>
        <w:left w:val="single" w:sz="4" w:space="0" w:color="000000"/>
        <w:bottom w:val="single" w:sz="4" w:space="0" w:color="000000"/>
        <w:right w:val="single" w:sz="4" w:space="0" w:color="000000"/>
      </w:pBdr>
      <w:shd w:val="clear" w:color="auto" w:fill="B7DEE8"/>
      <w:spacing w:before="280" w:after="280"/>
      <w:jc w:val="center"/>
      <w:textAlignment w:val="center"/>
    </w:pPr>
    <w:rPr>
      <w:rFonts w:eastAsia="Times New Roman"/>
      <w:b/>
      <w:bCs/>
      <w:kern w:val="0"/>
      <w:sz w:val="18"/>
      <w:szCs w:val="18"/>
      <w:lang w:eastAsia="zh-CN"/>
    </w:rPr>
  </w:style>
  <w:style w:type="paragraph" w:customStyle="1" w:styleId="xl253">
    <w:name w:val="xl253"/>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54">
    <w:name w:val="xl254"/>
    <w:basedOn w:val="a"/>
    <w:rsid w:val="00B35673"/>
    <w:pPr>
      <w:widowControl/>
      <w:pBdr>
        <w:top w:val="single" w:sz="4" w:space="0" w:color="000000"/>
        <w:left w:val="single" w:sz="4" w:space="0" w:color="000000"/>
        <w:bottom w:val="none" w:sz="0"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55">
    <w:name w:val="xl255"/>
    <w:basedOn w:val="a"/>
    <w:rsid w:val="00B35673"/>
    <w:pPr>
      <w:widowControl/>
      <w:pBdr>
        <w:top w:val="none" w:sz="0" w:space="0" w:color="000000"/>
        <w:left w:val="single" w:sz="4"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56">
    <w:name w:val="xl256"/>
    <w:basedOn w:val="a"/>
    <w:rsid w:val="00B35673"/>
    <w:pPr>
      <w:widowControl/>
      <w:pBdr>
        <w:top w:val="single" w:sz="4" w:space="0" w:color="000000"/>
        <w:left w:val="single" w:sz="4" w:space="0" w:color="000000"/>
        <w:bottom w:val="none" w:sz="0" w:space="0" w:color="000000"/>
        <w:right w:val="none" w:sz="0" w:space="0" w:color="000000"/>
      </w:pBdr>
      <w:shd w:val="clear" w:color="auto" w:fill="FFFF00"/>
      <w:spacing w:before="280" w:after="280"/>
      <w:jc w:val="center"/>
      <w:textAlignment w:val="center"/>
    </w:pPr>
    <w:rPr>
      <w:rFonts w:eastAsia="Times New Roman"/>
      <w:color w:val="000000"/>
      <w:kern w:val="0"/>
      <w:sz w:val="18"/>
      <w:szCs w:val="18"/>
      <w:lang w:eastAsia="zh-CN"/>
    </w:rPr>
  </w:style>
  <w:style w:type="paragraph" w:customStyle="1" w:styleId="xl257">
    <w:name w:val="xl257"/>
    <w:basedOn w:val="a"/>
    <w:rsid w:val="00B35673"/>
    <w:pPr>
      <w:widowControl/>
      <w:pBdr>
        <w:top w:val="single" w:sz="4" w:space="0" w:color="000000"/>
        <w:left w:val="none" w:sz="0" w:space="0" w:color="000000"/>
        <w:bottom w:val="none" w:sz="0" w:space="0" w:color="000000"/>
        <w:right w:val="single" w:sz="4" w:space="0" w:color="000000"/>
      </w:pBdr>
      <w:shd w:val="clear" w:color="auto" w:fill="FFFF00"/>
      <w:spacing w:before="280" w:after="280"/>
      <w:jc w:val="center"/>
      <w:textAlignment w:val="center"/>
    </w:pPr>
    <w:rPr>
      <w:rFonts w:eastAsia="Times New Roman"/>
      <w:color w:val="000000"/>
      <w:kern w:val="0"/>
      <w:sz w:val="18"/>
      <w:szCs w:val="18"/>
      <w:lang w:eastAsia="zh-CN"/>
    </w:rPr>
  </w:style>
  <w:style w:type="paragraph" w:customStyle="1" w:styleId="xl258">
    <w:name w:val="xl258"/>
    <w:basedOn w:val="a"/>
    <w:rsid w:val="00B35673"/>
    <w:pPr>
      <w:widowControl/>
      <w:pBdr>
        <w:top w:val="none" w:sz="0" w:space="0" w:color="000000"/>
        <w:left w:val="single" w:sz="4" w:space="0" w:color="000000"/>
        <w:bottom w:val="none" w:sz="0" w:space="0" w:color="000000"/>
        <w:right w:val="none" w:sz="0" w:space="0" w:color="000000"/>
      </w:pBdr>
      <w:shd w:val="clear" w:color="auto" w:fill="FFFF00"/>
      <w:spacing w:before="280" w:after="280"/>
      <w:jc w:val="center"/>
      <w:textAlignment w:val="center"/>
    </w:pPr>
    <w:rPr>
      <w:rFonts w:eastAsia="Times New Roman"/>
      <w:color w:val="000000"/>
      <w:kern w:val="0"/>
      <w:sz w:val="18"/>
      <w:szCs w:val="18"/>
      <w:lang w:eastAsia="zh-CN"/>
    </w:rPr>
  </w:style>
  <w:style w:type="paragraph" w:customStyle="1" w:styleId="xl259">
    <w:name w:val="xl259"/>
    <w:basedOn w:val="a"/>
    <w:rsid w:val="00B35673"/>
    <w:pPr>
      <w:widowControl/>
      <w:pBdr>
        <w:top w:val="none" w:sz="0" w:space="0" w:color="000000"/>
        <w:left w:val="none" w:sz="0" w:space="0" w:color="000000"/>
        <w:bottom w:val="none" w:sz="0" w:space="0" w:color="000000"/>
        <w:right w:val="single" w:sz="4" w:space="0" w:color="000000"/>
      </w:pBdr>
      <w:shd w:val="clear" w:color="auto" w:fill="FFFF00"/>
      <w:spacing w:before="280" w:after="280"/>
      <w:jc w:val="center"/>
      <w:textAlignment w:val="center"/>
    </w:pPr>
    <w:rPr>
      <w:rFonts w:eastAsia="Times New Roman"/>
      <w:color w:val="000000"/>
      <w:kern w:val="0"/>
      <w:sz w:val="18"/>
      <w:szCs w:val="18"/>
      <w:lang w:eastAsia="zh-CN"/>
    </w:rPr>
  </w:style>
  <w:style w:type="paragraph" w:customStyle="1" w:styleId="xl260">
    <w:name w:val="xl260"/>
    <w:basedOn w:val="a"/>
    <w:rsid w:val="00B35673"/>
    <w:pPr>
      <w:widowControl/>
      <w:pBdr>
        <w:top w:val="none" w:sz="0" w:space="0" w:color="000000"/>
        <w:left w:val="single" w:sz="4" w:space="0" w:color="000000"/>
        <w:bottom w:val="single" w:sz="4" w:space="0" w:color="000000"/>
        <w:right w:val="none" w:sz="0" w:space="0" w:color="000000"/>
      </w:pBdr>
      <w:shd w:val="clear" w:color="auto" w:fill="FFFF00"/>
      <w:spacing w:before="280" w:after="280"/>
      <w:jc w:val="center"/>
      <w:textAlignment w:val="center"/>
    </w:pPr>
    <w:rPr>
      <w:rFonts w:eastAsia="Times New Roman"/>
      <w:color w:val="000000"/>
      <w:kern w:val="0"/>
      <w:sz w:val="18"/>
      <w:szCs w:val="18"/>
      <w:lang w:eastAsia="zh-CN"/>
    </w:rPr>
  </w:style>
  <w:style w:type="paragraph" w:customStyle="1" w:styleId="xl261">
    <w:name w:val="xl261"/>
    <w:basedOn w:val="a"/>
    <w:rsid w:val="00B35673"/>
    <w:pPr>
      <w:widowControl/>
      <w:pBdr>
        <w:top w:val="none" w:sz="0" w:space="0" w:color="000000"/>
        <w:left w:val="none" w:sz="0" w:space="0" w:color="000000"/>
        <w:bottom w:val="single" w:sz="4" w:space="0" w:color="000000"/>
        <w:right w:val="single" w:sz="4" w:space="0" w:color="000000"/>
      </w:pBdr>
      <w:shd w:val="clear" w:color="auto" w:fill="FFFF00"/>
      <w:spacing w:before="280" w:after="280"/>
      <w:jc w:val="center"/>
      <w:textAlignment w:val="center"/>
    </w:pPr>
    <w:rPr>
      <w:rFonts w:eastAsia="Times New Roman"/>
      <w:color w:val="000000"/>
      <w:kern w:val="0"/>
      <w:sz w:val="18"/>
      <w:szCs w:val="18"/>
      <w:lang w:eastAsia="zh-CN"/>
    </w:rPr>
  </w:style>
  <w:style w:type="paragraph" w:customStyle="1" w:styleId="xl262">
    <w:name w:val="xl262"/>
    <w:basedOn w:val="a"/>
    <w:rsid w:val="00B35673"/>
    <w:pPr>
      <w:widowControl/>
      <w:pBdr>
        <w:top w:val="single" w:sz="4" w:space="0" w:color="000000"/>
        <w:left w:val="single" w:sz="4" w:space="0" w:color="000000"/>
        <w:bottom w:val="single" w:sz="4" w:space="0" w:color="000000"/>
        <w:right w:val="single" w:sz="4" w:space="0" w:color="000000"/>
      </w:pBdr>
      <w:shd w:val="clear" w:color="auto" w:fill="FFFF00"/>
      <w:spacing w:before="280" w:after="280"/>
      <w:jc w:val="center"/>
      <w:textAlignment w:val="top"/>
    </w:pPr>
    <w:rPr>
      <w:rFonts w:eastAsia="Times New Roman"/>
      <w:b/>
      <w:bCs/>
      <w:color w:val="000000"/>
      <w:kern w:val="0"/>
      <w:sz w:val="18"/>
      <w:szCs w:val="18"/>
      <w:lang w:eastAsia="zh-CN"/>
    </w:rPr>
  </w:style>
  <w:style w:type="paragraph" w:customStyle="1" w:styleId="xl263">
    <w:name w:val="xl263"/>
    <w:basedOn w:val="a"/>
    <w:rsid w:val="00B35673"/>
    <w:pPr>
      <w:widowControl/>
      <w:pBdr>
        <w:top w:val="single" w:sz="4" w:space="0" w:color="000000"/>
        <w:left w:val="single" w:sz="4" w:space="0" w:color="000000"/>
        <w:bottom w:val="single" w:sz="4" w:space="0" w:color="000000"/>
        <w:right w:val="single" w:sz="4" w:space="0" w:color="000000"/>
      </w:pBdr>
      <w:shd w:val="clear" w:color="auto" w:fill="B8CCE4"/>
      <w:spacing w:before="280" w:after="280"/>
      <w:jc w:val="center"/>
      <w:textAlignment w:val="center"/>
    </w:pPr>
    <w:rPr>
      <w:rFonts w:eastAsia="Times New Roman"/>
      <w:color w:val="000000"/>
      <w:kern w:val="0"/>
      <w:sz w:val="18"/>
      <w:szCs w:val="18"/>
      <w:lang w:eastAsia="zh-CN"/>
    </w:rPr>
  </w:style>
  <w:style w:type="paragraph" w:customStyle="1" w:styleId="xl264">
    <w:name w:val="xl264"/>
    <w:basedOn w:val="a"/>
    <w:rsid w:val="00B35673"/>
    <w:pPr>
      <w:widowControl/>
      <w:pBdr>
        <w:top w:val="none" w:sz="0" w:space="0" w:color="000000"/>
        <w:left w:val="single" w:sz="4" w:space="0" w:color="000000"/>
        <w:bottom w:val="single" w:sz="4" w:space="0" w:color="000000"/>
        <w:right w:val="single" w:sz="4" w:space="0" w:color="000000"/>
      </w:pBdr>
      <w:shd w:val="clear" w:color="auto" w:fill="B8CCE4"/>
      <w:spacing w:before="280" w:after="280"/>
      <w:jc w:val="center"/>
      <w:textAlignment w:val="top"/>
    </w:pPr>
    <w:rPr>
      <w:rFonts w:eastAsia="Times New Roman"/>
      <w:kern w:val="0"/>
      <w:sz w:val="18"/>
      <w:szCs w:val="18"/>
      <w:lang w:eastAsia="zh-CN"/>
    </w:rPr>
  </w:style>
  <w:style w:type="paragraph" w:customStyle="1" w:styleId="xl265">
    <w:name w:val="xl265"/>
    <w:basedOn w:val="a"/>
    <w:rsid w:val="00B35673"/>
    <w:pPr>
      <w:widowControl/>
      <w:pBdr>
        <w:top w:val="single" w:sz="4" w:space="0" w:color="000000"/>
        <w:left w:val="single" w:sz="4" w:space="0" w:color="000000"/>
        <w:bottom w:val="single" w:sz="4" w:space="0" w:color="000000"/>
        <w:right w:val="single" w:sz="4" w:space="0" w:color="000000"/>
      </w:pBdr>
      <w:shd w:val="clear" w:color="auto" w:fill="B8CCE4"/>
      <w:spacing w:before="280" w:after="280"/>
      <w:jc w:val="center"/>
      <w:textAlignment w:val="top"/>
    </w:pPr>
    <w:rPr>
      <w:rFonts w:eastAsia="Times New Roman"/>
      <w:kern w:val="0"/>
      <w:sz w:val="18"/>
      <w:szCs w:val="18"/>
      <w:lang w:eastAsia="zh-CN"/>
    </w:rPr>
  </w:style>
  <w:style w:type="paragraph" w:customStyle="1" w:styleId="xl266">
    <w:name w:val="xl266"/>
    <w:basedOn w:val="a"/>
    <w:rsid w:val="00B35673"/>
    <w:pPr>
      <w:widowControl/>
      <w:pBdr>
        <w:top w:val="single" w:sz="4" w:space="0" w:color="000000"/>
        <w:left w:val="single" w:sz="4" w:space="0" w:color="000000"/>
        <w:bottom w:val="single" w:sz="4" w:space="0" w:color="000000"/>
        <w:right w:val="single" w:sz="4" w:space="0" w:color="000000"/>
      </w:pBdr>
      <w:shd w:val="clear" w:color="auto" w:fill="B8CCE4"/>
      <w:spacing w:before="280" w:after="280"/>
      <w:jc w:val="center"/>
      <w:textAlignment w:val="top"/>
    </w:pPr>
    <w:rPr>
      <w:rFonts w:eastAsia="Times New Roman"/>
      <w:color w:val="000000"/>
      <w:kern w:val="0"/>
      <w:sz w:val="18"/>
      <w:szCs w:val="18"/>
      <w:lang w:eastAsia="zh-CN"/>
    </w:rPr>
  </w:style>
  <w:style w:type="paragraph" w:customStyle="1" w:styleId="xl267">
    <w:name w:val="xl267"/>
    <w:basedOn w:val="a"/>
    <w:rsid w:val="00B35673"/>
    <w:pPr>
      <w:widowControl/>
      <w:pBdr>
        <w:top w:val="single" w:sz="4" w:space="0" w:color="000000"/>
        <w:left w:val="single" w:sz="4" w:space="0" w:color="000000"/>
        <w:bottom w:val="single" w:sz="4" w:space="0" w:color="000000"/>
        <w:right w:val="single" w:sz="4" w:space="0" w:color="000000"/>
      </w:pBdr>
      <w:shd w:val="clear" w:color="auto" w:fill="B8CCE4"/>
      <w:spacing w:before="280" w:after="280"/>
      <w:jc w:val="center"/>
      <w:textAlignment w:val="top"/>
    </w:pPr>
    <w:rPr>
      <w:rFonts w:eastAsia="Times New Roman"/>
      <w:kern w:val="0"/>
      <w:sz w:val="18"/>
      <w:szCs w:val="18"/>
      <w:lang w:eastAsia="zh-CN"/>
    </w:rPr>
  </w:style>
  <w:style w:type="paragraph" w:customStyle="1" w:styleId="xl268">
    <w:name w:val="xl268"/>
    <w:basedOn w:val="a"/>
    <w:rsid w:val="00B35673"/>
    <w:pPr>
      <w:widowControl/>
      <w:pBdr>
        <w:top w:val="single" w:sz="4" w:space="0" w:color="000000"/>
        <w:left w:val="single" w:sz="4" w:space="0" w:color="000000"/>
        <w:bottom w:val="single" w:sz="4" w:space="0" w:color="000000"/>
        <w:right w:val="single" w:sz="4" w:space="0" w:color="000000"/>
      </w:pBdr>
      <w:shd w:val="clear" w:color="auto" w:fill="B8CCE4"/>
      <w:spacing w:before="280" w:after="280"/>
      <w:jc w:val="center"/>
      <w:textAlignment w:val="center"/>
    </w:pPr>
    <w:rPr>
      <w:rFonts w:eastAsia="Times New Roman"/>
      <w:b/>
      <w:bCs/>
      <w:color w:val="000000"/>
      <w:kern w:val="0"/>
      <w:sz w:val="18"/>
      <w:szCs w:val="18"/>
      <w:lang w:eastAsia="zh-CN"/>
    </w:rPr>
  </w:style>
  <w:style w:type="paragraph" w:customStyle="1" w:styleId="xl269">
    <w:name w:val="xl269"/>
    <w:basedOn w:val="a"/>
    <w:rsid w:val="00B35673"/>
    <w:pPr>
      <w:widowControl/>
      <w:pBdr>
        <w:top w:val="single" w:sz="4" w:space="0" w:color="000000"/>
        <w:left w:val="single" w:sz="4" w:space="0" w:color="000000"/>
        <w:bottom w:val="single" w:sz="4" w:space="0" w:color="000000"/>
        <w:right w:val="single" w:sz="4" w:space="0" w:color="000000"/>
      </w:pBdr>
      <w:shd w:val="clear" w:color="auto" w:fill="FCD5B4"/>
      <w:spacing w:before="280" w:after="280"/>
      <w:jc w:val="center"/>
      <w:textAlignment w:val="center"/>
    </w:pPr>
    <w:rPr>
      <w:rFonts w:eastAsia="Times New Roman"/>
      <w:kern w:val="0"/>
      <w:sz w:val="18"/>
      <w:szCs w:val="18"/>
      <w:lang w:eastAsia="zh-CN"/>
    </w:rPr>
  </w:style>
  <w:style w:type="paragraph" w:customStyle="1" w:styleId="xl270">
    <w:name w:val="xl270"/>
    <w:basedOn w:val="a"/>
    <w:rsid w:val="00B35673"/>
    <w:pPr>
      <w:widowControl/>
      <w:pBdr>
        <w:top w:val="single" w:sz="4" w:space="0" w:color="000000"/>
        <w:left w:val="single" w:sz="4" w:space="0" w:color="000000"/>
        <w:bottom w:val="single" w:sz="4" w:space="0" w:color="000000"/>
        <w:right w:val="single" w:sz="4" w:space="0" w:color="000000"/>
      </w:pBdr>
      <w:shd w:val="clear" w:color="auto" w:fill="FCD5B4"/>
      <w:spacing w:before="280" w:after="280"/>
      <w:jc w:val="center"/>
      <w:textAlignment w:val="center"/>
    </w:pPr>
    <w:rPr>
      <w:rFonts w:eastAsia="Times New Roman"/>
      <w:color w:val="000000"/>
      <w:kern w:val="0"/>
      <w:sz w:val="18"/>
      <w:szCs w:val="18"/>
      <w:lang w:eastAsia="zh-CN"/>
    </w:rPr>
  </w:style>
  <w:style w:type="paragraph" w:customStyle="1" w:styleId="xl271">
    <w:name w:val="xl271"/>
    <w:basedOn w:val="a"/>
    <w:rsid w:val="00B35673"/>
    <w:pPr>
      <w:widowControl/>
      <w:pBdr>
        <w:top w:val="single" w:sz="4" w:space="0" w:color="000000"/>
        <w:left w:val="single" w:sz="4" w:space="0" w:color="000000"/>
        <w:bottom w:val="none" w:sz="0" w:space="0" w:color="000000"/>
        <w:right w:val="none" w:sz="0" w:space="0" w:color="000000"/>
      </w:pBdr>
      <w:shd w:val="clear" w:color="auto" w:fill="FCD5B4"/>
      <w:spacing w:before="280" w:after="280"/>
      <w:textAlignment w:val="top"/>
    </w:pPr>
    <w:rPr>
      <w:rFonts w:eastAsia="Times New Roman"/>
      <w:color w:val="000000"/>
      <w:kern w:val="0"/>
      <w:sz w:val="18"/>
      <w:szCs w:val="18"/>
      <w:lang w:eastAsia="zh-CN"/>
    </w:rPr>
  </w:style>
  <w:style w:type="paragraph" w:customStyle="1" w:styleId="xl272">
    <w:name w:val="xl272"/>
    <w:basedOn w:val="a"/>
    <w:rsid w:val="00B35673"/>
    <w:pPr>
      <w:widowControl/>
      <w:pBdr>
        <w:top w:val="single" w:sz="4" w:space="0" w:color="000000"/>
        <w:left w:val="single" w:sz="4" w:space="0" w:color="000000"/>
        <w:bottom w:val="single" w:sz="4" w:space="0" w:color="000000"/>
        <w:right w:val="single" w:sz="4" w:space="0" w:color="000000"/>
      </w:pBdr>
      <w:shd w:val="clear" w:color="auto" w:fill="FCD5B4"/>
      <w:spacing w:before="280" w:after="280"/>
      <w:textAlignment w:val="center"/>
    </w:pPr>
    <w:rPr>
      <w:rFonts w:eastAsia="Times New Roman"/>
      <w:color w:val="000000"/>
      <w:kern w:val="0"/>
      <w:sz w:val="18"/>
      <w:szCs w:val="18"/>
      <w:lang w:eastAsia="zh-CN"/>
    </w:rPr>
  </w:style>
  <w:style w:type="paragraph" w:customStyle="1" w:styleId="xl273">
    <w:name w:val="xl273"/>
    <w:basedOn w:val="a"/>
    <w:rsid w:val="00B35673"/>
    <w:pPr>
      <w:widowControl/>
      <w:pBdr>
        <w:top w:val="single" w:sz="4" w:space="0" w:color="000000"/>
        <w:left w:val="single" w:sz="4" w:space="0" w:color="000000"/>
        <w:bottom w:val="single" w:sz="4" w:space="0" w:color="000000"/>
        <w:right w:val="single" w:sz="4" w:space="0" w:color="000000"/>
      </w:pBdr>
      <w:shd w:val="clear" w:color="auto" w:fill="FCD5B4"/>
      <w:spacing w:before="280" w:after="280"/>
      <w:jc w:val="center"/>
      <w:textAlignment w:val="top"/>
    </w:pPr>
    <w:rPr>
      <w:rFonts w:eastAsia="Times New Roman"/>
      <w:color w:val="000000"/>
      <w:kern w:val="0"/>
      <w:sz w:val="18"/>
      <w:szCs w:val="18"/>
      <w:lang w:eastAsia="zh-CN"/>
    </w:rPr>
  </w:style>
  <w:style w:type="paragraph" w:customStyle="1" w:styleId="xl274">
    <w:name w:val="xl274"/>
    <w:basedOn w:val="a"/>
    <w:rsid w:val="00B35673"/>
    <w:pPr>
      <w:widowControl/>
      <w:shd w:val="clear" w:color="auto" w:fill="FCD5B4"/>
      <w:spacing w:before="280" w:after="280"/>
    </w:pPr>
    <w:rPr>
      <w:rFonts w:ascii="Arial" w:eastAsia="Times New Roman" w:hAnsi="Arial" w:cs="Arial"/>
      <w:kern w:val="0"/>
      <w:sz w:val="24"/>
      <w:lang w:eastAsia="zh-CN"/>
    </w:rPr>
  </w:style>
  <w:style w:type="paragraph" w:customStyle="1" w:styleId="xl275">
    <w:name w:val="xl275"/>
    <w:basedOn w:val="a"/>
    <w:rsid w:val="00B35673"/>
    <w:pPr>
      <w:widowControl/>
      <w:pBdr>
        <w:top w:val="single" w:sz="4" w:space="0" w:color="000000"/>
        <w:left w:val="single" w:sz="4" w:space="0" w:color="000000"/>
        <w:bottom w:val="single" w:sz="4" w:space="0" w:color="000000"/>
        <w:right w:val="none" w:sz="0" w:space="0" w:color="000000"/>
      </w:pBdr>
      <w:shd w:val="clear" w:color="auto" w:fill="FCD5B4"/>
      <w:spacing w:before="280" w:after="280"/>
    </w:pPr>
    <w:rPr>
      <w:rFonts w:eastAsia="Times New Roman"/>
      <w:b/>
      <w:bCs/>
      <w:kern w:val="0"/>
      <w:sz w:val="18"/>
      <w:szCs w:val="18"/>
      <w:lang w:eastAsia="zh-CN"/>
    </w:rPr>
  </w:style>
  <w:style w:type="paragraph" w:customStyle="1" w:styleId="xl276">
    <w:name w:val="xl276"/>
    <w:basedOn w:val="a"/>
    <w:rsid w:val="00B35673"/>
    <w:pPr>
      <w:widowControl/>
      <w:pBdr>
        <w:top w:val="single" w:sz="4" w:space="0" w:color="000000"/>
        <w:left w:val="single" w:sz="4" w:space="0" w:color="000000"/>
        <w:bottom w:val="single" w:sz="4" w:space="0" w:color="000000"/>
        <w:right w:val="single" w:sz="4" w:space="0" w:color="000000"/>
      </w:pBdr>
      <w:shd w:val="clear" w:color="auto" w:fill="FCD5B4"/>
      <w:spacing w:before="280" w:after="280"/>
      <w:textAlignment w:val="top"/>
    </w:pPr>
    <w:rPr>
      <w:rFonts w:eastAsia="Times New Roman"/>
      <w:color w:val="000000"/>
      <w:kern w:val="0"/>
      <w:sz w:val="18"/>
      <w:szCs w:val="18"/>
      <w:lang w:eastAsia="zh-CN"/>
    </w:rPr>
  </w:style>
  <w:style w:type="paragraph" w:customStyle="1" w:styleId="xl277">
    <w:name w:val="xl277"/>
    <w:basedOn w:val="a"/>
    <w:rsid w:val="00B35673"/>
    <w:pPr>
      <w:widowControl/>
      <w:pBdr>
        <w:top w:val="single" w:sz="4" w:space="0" w:color="000000"/>
        <w:left w:val="none" w:sz="0" w:space="0" w:color="000000"/>
        <w:bottom w:val="single" w:sz="4" w:space="0" w:color="000000"/>
        <w:right w:val="single" w:sz="4" w:space="0" w:color="000000"/>
      </w:pBdr>
      <w:shd w:val="clear" w:color="auto" w:fill="FCD5B4"/>
      <w:spacing w:before="280" w:after="280"/>
    </w:pPr>
    <w:rPr>
      <w:rFonts w:ascii="Arial" w:eastAsia="Times New Roman" w:hAnsi="Arial" w:cs="Arial"/>
      <w:b/>
      <w:bCs/>
      <w:kern w:val="0"/>
      <w:sz w:val="24"/>
      <w:lang w:eastAsia="zh-CN"/>
    </w:rPr>
  </w:style>
  <w:style w:type="paragraph" w:customStyle="1" w:styleId="xl278">
    <w:name w:val="xl278"/>
    <w:basedOn w:val="a"/>
    <w:rsid w:val="00B35673"/>
    <w:pPr>
      <w:widowControl/>
      <w:shd w:val="clear" w:color="auto" w:fill="FCD5B4"/>
      <w:spacing w:before="280" w:after="280"/>
    </w:pPr>
    <w:rPr>
      <w:rFonts w:ascii="Arial" w:eastAsia="Times New Roman" w:hAnsi="Arial" w:cs="Arial"/>
      <w:b/>
      <w:bCs/>
      <w:kern w:val="0"/>
      <w:sz w:val="24"/>
      <w:lang w:eastAsia="zh-CN"/>
    </w:rPr>
  </w:style>
  <w:style w:type="paragraph" w:customStyle="1" w:styleId="1f3">
    <w:name w:val="Текст1"/>
    <w:basedOn w:val="a"/>
    <w:rsid w:val="00B35673"/>
    <w:pPr>
      <w:widowControl/>
    </w:pPr>
    <w:rPr>
      <w:rFonts w:ascii="Courier New" w:eastAsia="Times New Roman" w:hAnsi="Courier New" w:cs="Courier New"/>
      <w:kern w:val="0"/>
      <w:szCs w:val="20"/>
      <w:lang w:eastAsia="zh-CN"/>
    </w:rPr>
  </w:style>
  <w:style w:type="paragraph" w:customStyle="1" w:styleId="38">
    <w:name w:val="Знак Знак3 Знак"/>
    <w:basedOn w:val="a"/>
    <w:rsid w:val="00B35673"/>
    <w:pPr>
      <w:widowControl/>
    </w:pPr>
    <w:rPr>
      <w:rFonts w:eastAsia="Times New Roman"/>
      <w:kern w:val="0"/>
      <w:sz w:val="24"/>
      <w:lang w:val="pl-PL" w:eastAsia="zh-CN"/>
    </w:rPr>
  </w:style>
  <w:style w:type="paragraph" w:customStyle="1" w:styleId="afff0">
    <w:name w:val="Заголовок статьи"/>
    <w:basedOn w:val="a"/>
    <w:next w:val="a"/>
    <w:rsid w:val="00B35673"/>
    <w:pPr>
      <w:widowControl/>
      <w:autoSpaceDE w:val="0"/>
      <w:ind w:left="1612" w:hanging="892"/>
      <w:jc w:val="both"/>
    </w:pPr>
    <w:rPr>
      <w:rFonts w:ascii="Arial" w:eastAsia="Times New Roman" w:hAnsi="Arial" w:cs="Arial"/>
      <w:kern w:val="0"/>
      <w:sz w:val="24"/>
      <w:lang w:eastAsia="zh-CN"/>
    </w:rPr>
  </w:style>
  <w:style w:type="paragraph" w:customStyle="1" w:styleId="afff1">
    <w:name w:val="Статья"/>
    <w:basedOn w:val="a"/>
    <w:rsid w:val="00B35673"/>
    <w:pPr>
      <w:widowControl/>
      <w:spacing w:before="400" w:line="360" w:lineRule="auto"/>
      <w:ind w:left="708"/>
    </w:pPr>
    <w:rPr>
      <w:rFonts w:eastAsia="Times New Roman"/>
      <w:b/>
      <w:kern w:val="0"/>
      <w:sz w:val="28"/>
      <w:lang w:eastAsia="zh-CN"/>
    </w:rPr>
  </w:style>
  <w:style w:type="paragraph" w:customStyle="1" w:styleId="afff2">
    <w:name w:val="Содержимое врезки"/>
    <w:basedOn w:val="afa"/>
    <w:rsid w:val="00B35673"/>
    <w:pPr>
      <w:suppressAutoHyphens/>
      <w:ind w:firstLine="0"/>
      <w:jc w:val="left"/>
    </w:pPr>
    <w:rPr>
      <w:rFonts w:ascii="Times New Roman" w:hAnsi="Times New Roman"/>
      <w:szCs w:val="28"/>
      <w:lang w:eastAsia="zh-CN"/>
    </w:rPr>
  </w:style>
  <w:style w:type="paragraph" w:customStyle="1" w:styleId="afff3">
    <w:name w:val="Содержимое таблицы"/>
    <w:basedOn w:val="a"/>
    <w:rsid w:val="00B35673"/>
    <w:pPr>
      <w:widowControl/>
      <w:suppressLineNumbers/>
    </w:pPr>
    <w:rPr>
      <w:rFonts w:eastAsia="Times New Roman"/>
      <w:kern w:val="0"/>
      <w:sz w:val="24"/>
      <w:lang w:eastAsia="zh-CN"/>
    </w:rPr>
  </w:style>
  <w:style w:type="paragraph" w:customStyle="1" w:styleId="afff4">
    <w:name w:val="Заголовок таблицы"/>
    <w:basedOn w:val="afff3"/>
    <w:rsid w:val="00B35673"/>
    <w:pPr>
      <w:jc w:val="center"/>
    </w:pPr>
    <w:rPr>
      <w:b/>
      <w:bCs/>
    </w:rPr>
  </w:style>
  <w:style w:type="numbering" w:customStyle="1" w:styleId="42">
    <w:name w:val="Нет списка4"/>
    <w:next w:val="a2"/>
    <w:uiPriority w:val="99"/>
    <w:semiHidden/>
    <w:unhideWhenUsed/>
    <w:rsid w:val="008541AE"/>
  </w:style>
  <w:style w:type="numbering" w:customStyle="1" w:styleId="WWNum12">
    <w:name w:val="WWNum12"/>
    <w:basedOn w:val="a2"/>
    <w:rsid w:val="008541AE"/>
    <w:pPr>
      <w:numPr>
        <w:numId w:val="9"/>
      </w:numPr>
    </w:pPr>
  </w:style>
  <w:style w:type="numbering" w:customStyle="1" w:styleId="WWNum111">
    <w:name w:val="WWNum111"/>
    <w:basedOn w:val="a2"/>
    <w:rsid w:val="008541AE"/>
    <w:pPr>
      <w:numPr>
        <w:numId w:val="10"/>
      </w:numPr>
    </w:pPr>
  </w:style>
  <w:style w:type="numbering" w:customStyle="1" w:styleId="130">
    <w:name w:val="Нет списка13"/>
    <w:next w:val="a2"/>
    <w:uiPriority w:val="99"/>
    <w:semiHidden/>
    <w:unhideWhenUsed/>
    <w:rsid w:val="008541AE"/>
  </w:style>
  <w:style w:type="numbering" w:customStyle="1" w:styleId="112">
    <w:name w:val="Нет списка112"/>
    <w:next w:val="a2"/>
    <w:uiPriority w:val="99"/>
    <w:semiHidden/>
    <w:unhideWhenUsed/>
    <w:rsid w:val="008541AE"/>
  </w:style>
  <w:style w:type="numbering" w:customStyle="1" w:styleId="WWNum121">
    <w:name w:val="WWNum121"/>
    <w:basedOn w:val="a2"/>
    <w:rsid w:val="008541AE"/>
  </w:style>
  <w:style w:type="numbering" w:customStyle="1" w:styleId="WWNum21">
    <w:name w:val="WWNum21"/>
    <w:basedOn w:val="a2"/>
    <w:rsid w:val="008541AE"/>
  </w:style>
  <w:style w:type="numbering" w:customStyle="1" w:styleId="WWNum1111">
    <w:name w:val="WWNum1111"/>
    <w:basedOn w:val="a2"/>
    <w:rsid w:val="008541AE"/>
  </w:style>
  <w:style w:type="numbering" w:customStyle="1" w:styleId="WWNum22">
    <w:name w:val="WWNum22"/>
    <w:basedOn w:val="a2"/>
    <w:rsid w:val="00B241A7"/>
    <w:pPr>
      <w:numPr>
        <w:numId w:val="11"/>
      </w:numPr>
    </w:pPr>
  </w:style>
  <w:style w:type="numbering" w:customStyle="1" w:styleId="52">
    <w:name w:val="Нет списка5"/>
    <w:next w:val="a2"/>
    <w:uiPriority w:val="99"/>
    <w:semiHidden/>
    <w:unhideWhenUsed/>
    <w:rsid w:val="00677F81"/>
  </w:style>
  <w:style w:type="numbering" w:customStyle="1" w:styleId="WWNum13">
    <w:name w:val="WWNum13"/>
    <w:basedOn w:val="a2"/>
    <w:rsid w:val="00677F81"/>
  </w:style>
  <w:style w:type="numbering" w:customStyle="1" w:styleId="WWNum112">
    <w:name w:val="WWNum112"/>
    <w:basedOn w:val="a2"/>
    <w:rsid w:val="00677F81"/>
  </w:style>
  <w:style w:type="numbering" w:customStyle="1" w:styleId="140">
    <w:name w:val="Нет списка14"/>
    <w:next w:val="a2"/>
    <w:uiPriority w:val="99"/>
    <w:semiHidden/>
    <w:unhideWhenUsed/>
    <w:rsid w:val="00677F81"/>
  </w:style>
  <w:style w:type="numbering" w:customStyle="1" w:styleId="113">
    <w:name w:val="Нет списка113"/>
    <w:next w:val="a2"/>
    <w:uiPriority w:val="99"/>
    <w:semiHidden/>
    <w:unhideWhenUsed/>
    <w:rsid w:val="00677F81"/>
  </w:style>
  <w:style w:type="numbering" w:customStyle="1" w:styleId="WWNum122">
    <w:name w:val="WWNum122"/>
    <w:basedOn w:val="a2"/>
    <w:rsid w:val="00677F81"/>
  </w:style>
  <w:style w:type="numbering" w:customStyle="1" w:styleId="WWNum23">
    <w:name w:val="WWNum23"/>
    <w:basedOn w:val="a2"/>
    <w:rsid w:val="00677F81"/>
  </w:style>
  <w:style w:type="numbering" w:customStyle="1" w:styleId="WWNum1112">
    <w:name w:val="WWNum1112"/>
    <w:basedOn w:val="a2"/>
    <w:rsid w:val="00677F81"/>
  </w:style>
  <w:style w:type="numbering" w:customStyle="1" w:styleId="215">
    <w:name w:val="Нет списка21"/>
    <w:next w:val="a2"/>
    <w:uiPriority w:val="99"/>
    <w:semiHidden/>
    <w:unhideWhenUsed/>
    <w:rsid w:val="00677F81"/>
  </w:style>
  <w:style w:type="numbering" w:customStyle="1" w:styleId="121">
    <w:name w:val="Нет списка121"/>
    <w:next w:val="a2"/>
    <w:uiPriority w:val="99"/>
    <w:semiHidden/>
    <w:unhideWhenUsed/>
    <w:rsid w:val="00677F81"/>
  </w:style>
  <w:style w:type="numbering" w:customStyle="1" w:styleId="WWNum131">
    <w:name w:val="WWNum131"/>
    <w:basedOn w:val="a2"/>
    <w:rsid w:val="00677F81"/>
  </w:style>
  <w:style w:type="numbering" w:customStyle="1" w:styleId="WWNum211">
    <w:name w:val="WWNum211"/>
    <w:basedOn w:val="a2"/>
    <w:rsid w:val="00677F81"/>
  </w:style>
  <w:style w:type="numbering" w:customStyle="1" w:styleId="WWNum1121">
    <w:name w:val="WWNum1121"/>
    <w:basedOn w:val="a2"/>
    <w:rsid w:val="00677F81"/>
  </w:style>
  <w:style w:type="numbering" w:customStyle="1" w:styleId="63">
    <w:name w:val="Нет списка6"/>
    <w:next w:val="a2"/>
    <w:uiPriority w:val="99"/>
    <w:semiHidden/>
    <w:unhideWhenUsed/>
    <w:rsid w:val="00C609F5"/>
  </w:style>
  <w:style w:type="numbering" w:customStyle="1" w:styleId="WWNum15">
    <w:name w:val="WWNum15"/>
    <w:basedOn w:val="a2"/>
    <w:rsid w:val="00C609F5"/>
  </w:style>
  <w:style w:type="numbering" w:customStyle="1" w:styleId="WWNum113">
    <w:name w:val="WWNum113"/>
    <w:basedOn w:val="a2"/>
    <w:rsid w:val="00C609F5"/>
  </w:style>
  <w:style w:type="numbering" w:customStyle="1" w:styleId="150">
    <w:name w:val="Нет списка15"/>
    <w:next w:val="a2"/>
    <w:uiPriority w:val="99"/>
    <w:semiHidden/>
    <w:unhideWhenUsed/>
    <w:rsid w:val="00C609F5"/>
  </w:style>
  <w:style w:type="numbering" w:customStyle="1" w:styleId="114">
    <w:name w:val="Нет списка114"/>
    <w:next w:val="a2"/>
    <w:uiPriority w:val="99"/>
    <w:semiHidden/>
    <w:unhideWhenUsed/>
    <w:rsid w:val="00C609F5"/>
  </w:style>
  <w:style w:type="numbering" w:customStyle="1" w:styleId="WWNum123">
    <w:name w:val="WWNum123"/>
    <w:basedOn w:val="a2"/>
    <w:rsid w:val="00C609F5"/>
  </w:style>
  <w:style w:type="numbering" w:customStyle="1" w:styleId="WWNum24">
    <w:name w:val="WWNum24"/>
    <w:basedOn w:val="a2"/>
    <w:rsid w:val="00C609F5"/>
  </w:style>
  <w:style w:type="numbering" w:customStyle="1" w:styleId="WWNum1113">
    <w:name w:val="WWNum1113"/>
    <w:basedOn w:val="a2"/>
    <w:rsid w:val="00C609F5"/>
  </w:style>
  <w:style w:type="numbering" w:customStyle="1" w:styleId="220">
    <w:name w:val="Нет списка22"/>
    <w:next w:val="a2"/>
    <w:uiPriority w:val="99"/>
    <w:semiHidden/>
    <w:unhideWhenUsed/>
    <w:rsid w:val="00C609F5"/>
  </w:style>
  <w:style w:type="numbering" w:customStyle="1" w:styleId="122">
    <w:name w:val="Нет списка122"/>
    <w:next w:val="a2"/>
    <w:uiPriority w:val="99"/>
    <w:semiHidden/>
    <w:unhideWhenUsed/>
    <w:rsid w:val="00C609F5"/>
  </w:style>
  <w:style w:type="numbering" w:customStyle="1" w:styleId="WWNum132">
    <w:name w:val="WWNum132"/>
    <w:basedOn w:val="a2"/>
    <w:rsid w:val="00C609F5"/>
  </w:style>
  <w:style w:type="numbering" w:customStyle="1" w:styleId="WWNum212">
    <w:name w:val="WWNum212"/>
    <w:basedOn w:val="a2"/>
    <w:rsid w:val="00C609F5"/>
  </w:style>
  <w:style w:type="numbering" w:customStyle="1" w:styleId="WWNum1122">
    <w:name w:val="WWNum1122"/>
    <w:basedOn w:val="a2"/>
    <w:rsid w:val="00C609F5"/>
  </w:style>
  <w:style w:type="table" w:customStyle="1" w:styleId="1f4">
    <w:name w:val="Сетка таблицы1"/>
    <w:basedOn w:val="a1"/>
    <w:next w:val="afd"/>
    <w:uiPriority w:val="59"/>
    <w:rsid w:val="00C609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2"/>
    <w:uiPriority w:val="99"/>
    <w:semiHidden/>
    <w:unhideWhenUsed/>
    <w:rsid w:val="00C609F5"/>
  </w:style>
  <w:style w:type="numbering" w:customStyle="1" w:styleId="131">
    <w:name w:val="Нет списка131"/>
    <w:next w:val="a2"/>
    <w:uiPriority w:val="99"/>
    <w:semiHidden/>
    <w:unhideWhenUsed/>
    <w:rsid w:val="00C609F5"/>
  </w:style>
  <w:style w:type="numbering" w:customStyle="1" w:styleId="WWNum141">
    <w:name w:val="WWNum141"/>
    <w:basedOn w:val="a2"/>
    <w:rsid w:val="00C609F5"/>
  </w:style>
  <w:style w:type="numbering" w:customStyle="1" w:styleId="WWNum221">
    <w:name w:val="WWNum221"/>
    <w:basedOn w:val="a2"/>
    <w:rsid w:val="00C609F5"/>
  </w:style>
  <w:style w:type="numbering" w:customStyle="1" w:styleId="WWNum1131">
    <w:name w:val="WWNum1131"/>
    <w:basedOn w:val="a2"/>
    <w:rsid w:val="00C609F5"/>
  </w:style>
  <w:style w:type="numbering" w:customStyle="1" w:styleId="410">
    <w:name w:val="Нет списка41"/>
    <w:next w:val="a2"/>
    <w:uiPriority w:val="99"/>
    <w:semiHidden/>
    <w:unhideWhenUsed/>
    <w:rsid w:val="00C609F5"/>
  </w:style>
  <w:style w:type="numbering" w:customStyle="1" w:styleId="141">
    <w:name w:val="Нет списка141"/>
    <w:next w:val="a2"/>
    <w:uiPriority w:val="99"/>
    <w:semiHidden/>
    <w:unhideWhenUsed/>
    <w:rsid w:val="00C609F5"/>
  </w:style>
  <w:style w:type="numbering" w:customStyle="1" w:styleId="WWNum151">
    <w:name w:val="WWNum151"/>
    <w:basedOn w:val="a2"/>
    <w:rsid w:val="00C609F5"/>
  </w:style>
  <w:style w:type="numbering" w:customStyle="1" w:styleId="WWNum231">
    <w:name w:val="WWNum231"/>
    <w:basedOn w:val="a2"/>
    <w:rsid w:val="00C609F5"/>
  </w:style>
  <w:style w:type="numbering" w:customStyle="1" w:styleId="WWNum114">
    <w:name w:val="WWNum114"/>
    <w:basedOn w:val="a2"/>
    <w:rsid w:val="00C609F5"/>
  </w:style>
  <w:style w:type="numbering" w:customStyle="1" w:styleId="510">
    <w:name w:val="Нет списка51"/>
    <w:next w:val="a2"/>
    <w:uiPriority w:val="99"/>
    <w:semiHidden/>
    <w:unhideWhenUsed/>
    <w:rsid w:val="00C609F5"/>
  </w:style>
  <w:style w:type="numbering" w:customStyle="1" w:styleId="151">
    <w:name w:val="Нет списка151"/>
    <w:next w:val="a2"/>
    <w:uiPriority w:val="99"/>
    <w:semiHidden/>
    <w:unhideWhenUsed/>
    <w:rsid w:val="00C609F5"/>
  </w:style>
  <w:style w:type="numbering" w:customStyle="1" w:styleId="WWNum16">
    <w:name w:val="WWNum16"/>
    <w:basedOn w:val="a2"/>
    <w:rsid w:val="00C609F5"/>
  </w:style>
  <w:style w:type="numbering" w:customStyle="1" w:styleId="WWNum241">
    <w:name w:val="WWNum241"/>
    <w:basedOn w:val="a2"/>
    <w:rsid w:val="00C609F5"/>
  </w:style>
  <w:style w:type="numbering" w:customStyle="1" w:styleId="WWNum115">
    <w:name w:val="WWNum115"/>
    <w:basedOn w:val="a2"/>
    <w:rsid w:val="00C609F5"/>
  </w:style>
  <w:style w:type="numbering" w:customStyle="1" w:styleId="72">
    <w:name w:val="Нет списка7"/>
    <w:next w:val="a2"/>
    <w:uiPriority w:val="99"/>
    <w:semiHidden/>
    <w:unhideWhenUsed/>
    <w:rsid w:val="007E41A3"/>
  </w:style>
  <w:style w:type="numbering" w:customStyle="1" w:styleId="WWNum17">
    <w:name w:val="WWNum17"/>
    <w:basedOn w:val="a2"/>
    <w:rsid w:val="007E41A3"/>
  </w:style>
  <w:style w:type="numbering" w:customStyle="1" w:styleId="WWNum116">
    <w:name w:val="WWNum116"/>
    <w:basedOn w:val="a2"/>
    <w:rsid w:val="007E41A3"/>
    <w:pPr>
      <w:numPr>
        <w:numId w:val="4"/>
      </w:numPr>
    </w:pPr>
  </w:style>
  <w:style w:type="numbering" w:customStyle="1" w:styleId="160">
    <w:name w:val="Нет списка16"/>
    <w:next w:val="a2"/>
    <w:uiPriority w:val="99"/>
    <w:semiHidden/>
    <w:unhideWhenUsed/>
    <w:rsid w:val="007E41A3"/>
  </w:style>
  <w:style w:type="numbering" w:customStyle="1" w:styleId="115">
    <w:name w:val="Нет списка115"/>
    <w:next w:val="a2"/>
    <w:uiPriority w:val="99"/>
    <w:semiHidden/>
    <w:unhideWhenUsed/>
    <w:rsid w:val="007E41A3"/>
  </w:style>
  <w:style w:type="numbering" w:customStyle="1" w:styleId="WWNum124">
    <w:name w:val="WWNum124"/>
    <w:basedOn w:val="a2"/>
    <w:rsid w:val="007E41A3"/>
    <w:pPr>
      <w:numPr>
        <w:numId w:val="5"/>
      </w:numPr>
    </w:pPr>
  </w:style>
  <w:style w:type="numbering" w:customStyle="1" w:styleId="WWNum25">
    <w:name w:val="WWNum25"/>
    <w:basedOn w:val="a2"/>
    <w:rsid w:val="007E41A3"/>
    <w:pPr>
      <w:numPr>
        <w:numId w:val="6"/>
      </w:numPr>
    </w:pPr>
  </w:style>
  <w:style w:type="numbering" w:customStyle="1" w:styleId="WWNum1114">
    <w:name w:val="WWNum1114"/>
    <w:basedOn w:val="a2"/>
    <w:rsid w:val="007E41A3"/>
    <w:pPr>
      <w:numPr>
        <w:numId w:val="7"/>
      </w:numPr>
    </w:pPr>
  </w:style>
  <w:style w:type="numbering" w:customStyle="1" w:styleId="230">
    <w:name w:val="Нет списка23"/>
    <w:next w:val="a2"/>
    <w:uiPriority w:val="99"/>
    <w:semiHidden/>
    <w:unhideWhenUsed/>
    <w:rsid w:val="007E41A3"/>
  </w:style>
  <w:style w:type="numbering" w:customStyle="1" w:styleId="123">
    <w:name w:val="Нет списка123"/>
    <w:next w:val="a2"/>
    <w:uiPriority w:val="99"/>
    <w:semiHidden/>
    <w:unhideWhenUsed/>
    <w:rsid w:val="007E41A3"/>
  </w:style>
  <w:style w:type="numbering" w:customStyle="1" w:styleId="WWNum133">
    <w:name w:val="WWNum133"/>
    <w:basedOn w:val="a2"/>
    <w:rsid w:val="007E41A3"/>
  </w:style>
  <w:style w:type="numbering" w:customStyle="1" w:styleId="WWNum213">
    <w:name w:val="WWNum213"/>
    <w:basedOn w:val="a2"/>
    <w:rsid w:val="007E41A3"/>
  </w:style>
  <w:style w:type="numbering" w:customStyle="1" w:styleId="WWNum1123">
    <w:name w:val="WWNum1123"/>
    <w:basedOn w:val="a2"/>
    <w:rsid w:val="007E41A3"/>
  </w:style>
  <w:style w:type="table" w:customStyle="1" w:styleId="29">
    <w:name w:val="Сетка таблицы2"/>
    <w:basedOn w:val="a1"/>
    <w:next w:val="afd"/>
    <w:uiPriority w:val="59"/>
    <w:rsid w:val="007E41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
    <w:name w:val="Нет списка32"/>
    <w:next w:val="a2"/>
    <w:uiPriority w:val="99"/>
    <w:semiHidden/>
    <w:unhideWhenUsed/>
    <w:rsid w:val="007E41A3"/>
  </w:style>
  <w:style w:type="numbering" w:customStyle="1" w:styleId="132">
    <w:name w:val="Нет списка132"/>
    <w:next w:val="a2"/>
    <w:uiPriority w:val="99"/>
    <w:semiHidden/>
    <w:unhideWhenUsed/>
    <w:rsid w:val="007E41A3"/>
  </w:style>
  <w:style w:type="numbering" w:customStyle="1" w:styleId="WWNum142">
    <w:name w:val="WWNum142"/>
    <w:basedOn w:val="a2"/>
    <w:rsid w:val="007E41A3"/>
  </w:style>
  <w:style w:type="numbering" w:customStyle="1" w:styleId="WWNum222">
    <w:name w:val="WWNum222"/>
    <w:basedOn w:val="a2"/>
    <w:rsid w:val="007E41A3"/>
  </w:style>
  <w:style w:type="numbering" w:customStyle="1" w:styleId="WWNum1132">
    <w:name w:val="WWNum1132"/>
    <w:basedOn w:val="a2"/>
    <w:rsid w:val="007E41A3"/>
  </w:style>
  <w:style w:type="numbering" w:customStyle="1" w:styleId="420">
    <w:name w:val="Нет списка42"/>
    <w:next w:val="a2"/>
    <w:uiPriority w:val="99"/>
    <w:semiHidden/>
    <w:unhideWhenUsed/>
    <w:rsid w:val="007E41A3"/>
  </w:style>
  <w:style w:type="numbering" w:customStyle="1" w:styleId="142">
    <w:name w:val="Нет списка142"/>
    <w:next w:val="a2"/>
    <w:uiPriority w:val="99"/>
    <w:semiHidden/>
    <w:unhideWhenUsed/>
    <w:rsid w:val="007E41A3"/>
  </w:style>
  <w:style w:type="numbering" w:customStyle="1" w:styleId="WWNum152">
    <w:name w:val="WWNum152"/>
    <w:basedOn w:val="a2"/>
    <w:rsid w:val="007E41A3"/>
  </w:style>
  <w:style w:type="numbering" w:customStyle="1" w:styleId="WWNum232">
    <w:name w:val="WWNum232"/>
    <w:basedOn w:val="a2"/>
    <w:rsid w:val="007E41A3"/>
  </w:style>
  <w:style w:type="numbering" w:customStyle="1" w:styleId="WWNum1141">
    <w:name w:val="WWNum1141"/>
    <w:basedOn w:val="a2"/>
    <w:rsid w:val="007E41A3"/>
  </w:style>
  <w:style w:type="numbering" w:customStyle="1" w:styleId="520">
    <w:name w:val="Нет списка52"/>
    <w:next w:val="a2"/>
    <w:uiPriority w:val="99"/>
    <w:semiHidden/>
    <w:unhideWhenUsed/>
    <w:rsid w:val="007E41A3"/>
  </w:style>
  <w:style w:type="numbering" w:customStyle="1" w:styleId="152">
    <w:name w:val="Нет списка152"/>
    <w:next w:val="a2"/>
    <w:uiPriority w:val="99"/>
    <w:semiHidden/>
    <w:unhideWhenUsed/>
    <w:rsid w:val="007E41A3"/>
  </w:style>
  <w:style w:type="numbering" w:customStyle="1" w:styleId="WWNum161">
    <w:name w:val="WWNum161"/>
    <w:basedOn w:val="a2"/>
    <w:rsid w:val="007E41A3"/>
  </w:style>
  <w:style w:type="numbering" w:customStyle="1" w:styleId="WWNum242">
    <w:name w:val="WWNum242"/>
    <w:basedOn w:val="a2"/>
    <w:rsid w:val="007E41A3"/>
  </w:style>
  <w:style w:type="numbering" w:customStyle="1" w:styleId="WWNum1151">
    <w:name w:val="WWNum1151"/>
    <w:basedOn w:val="a2"/>
    <w:rsid w:val="007E41A3"/>
  </w:style>
  <w:style w:type="numbering" w:customStyle="1" w:styleId="610">
    <w:name w:val="Нет списка61"/>
    <w:next w:val="a2"/>
    <w:uiPriority w:val="99"/>
    <w:semiHidden/>
    <w:unhideWhenUsed/>
    <w:rsid w:val="007E41A3"/>
  </w:style>
  <w:style w:type="character" w:customStyle="1" w:styleId="ListLabel2">
    <w:name w:val="ListLabel 2"/>
    <w:rsid w:val="007E41A3"/>
    <w:rPr>
      <w:rFonts w:eastAsia="Times New Roman" w:cs="Times New Roman"/>
      <w:b w:val="0"/>
      <w:bCs w:val="0"/>
      <w:i w:val="0"/>
      <w:iCs w:val="0"/>
      <w:caps w:val="0"/>
      <w:smallCaps w:val="0"/>
      <w:strike w:val="0"/>
      <w:dstrike w:val="0"/>
      <w:color w:val="000000"/>
      <w:spacing w:val="0"/>
      <w:w w:val="100"/>
      <w:position w:val="0"/>
      <w:sz w:val="26"/>
      <w:szCs w:val="26"/>
      <w:u w:val="none"/>
      <w:vertAlign w:val="subscript"/>
    </w:rPr>
  </w:style>
  <w:style w:type="character" w:customStyle="1" w:styleId="ListLabel3">
    <w:name w:val="ListLabel 3"/>
    <w:rsid w:val="007E41A3"/>
    <w:rPr>
      <w:rFonts w:cs="Times New Roman"/>
    </w:rPr>
  </w:style>
  <w:style w:type="character" w:customStyle="1" w:styleId="VisitedInternetLink">
    <w:name w:val="Visited Internet Link"/>
    <w:rsid w:val="007E41A3"/>
    <w:rPr>
      <w:color w:val="800000"/>
      <w:u w:val="single"/>
    </w:rPr>
  </w:style>
  <w:style w:type="character" w:customStyle="1" w:styleId="BulletSymbols">
    <w:name w:val="Bullet Symbols"/>
    <w:rsid w:val="007E41A3"/>
    <w:rPr>
      <w:rFonts w:ascii="StarSymbol" w:eastAsia="StarSymbol" w:hAnsi="StarSymbol" w:cs="StarSymbol"/>
      <w:sz w:val="18"/>
      <w:szCs w:val="18"/>
    </w:rPr>
  </w:style>
  <w:style w:type="character" w:customStyle="1" w:styleId="ListLabel6">
    <w:name w:val="ListLabel 6"/>
    <w:rsid w:val="007E41A3"/>
    <w:rPr>
      <w:rFonts w:eastAsia="Times New Roman" w:cs="Times New Roman"/>
      <w:b w:val="0"/>
      <w:bCs w:val="0"/>
      <w:i w:val="0"/>
      <w:iCs w:val="0"/>
      <w:caps w:val="0"/>
      <w:smallCaps w:val="0"/>
      <w:strike w:val="0"/>
      <w:dstrike w:val="0"/>
      <w:color w:val="000000"/>
      <w:spacing w:val="0"/>
      <w:w w:val="100"/>
      <w:position w:val="0"/>
      <w:sz w:val="26"/>
      <w:szCs w:val="26"/>
      <w:u w:val="none"/>
      <w:vertAlign w:val="subscript"/>
    </w:rPr>
  </w:style>
  <w:style w:type="character" w:customStyle="1" w:styleId="ListLabel7">
    <w:name w:val="ListLabel 7"/>
    <w:rsid w:val="007E41A3"/>
    <w:rPr>
      <w:rFonts w:cs="Times New Roman"/>
    </w:rPr>
  </w:style>
  <w:style w:type="numbering" w:customStyle="1" w:styleId="WWNum171">
    <w:name w:val="WWNum171"/>
    <w:basedOn w:val="a2"/>
    <w:rsid w:val="007E41A3"/>
    <w:pPr>
      <w:numPr>
        <w:numId w:val="12"/>
      </w:numPr>
    </w:pPr>
  </w:style>
  <w:style w:type="numbering" w:customStyle="1" w:styleId="WWNum251">
    <w:name w:val="WWNum251"/>
    <w:basedOn w:val="a2"/>
    <w:rsid w:val="007E41A3"/>
    <w:pPr>
      <w:numPr>
        <w:numId w:val="13"/>
      </w:numPr>
    </w:pPr>
  </w:style>
  <w:style w:type="numbering" w:customStyle="1" w:styleId="WWNum3">
    <w:name w:val="WWNum3"/>
    <w:basedOn w:val="a2"/>
    <w:rsid w:val="007E41A3"/>
    <w:pPr>
      <w:numPr>
        <w:numId w:val="14"/>
      </w:numPr>
    </w:pPr>
  </w:style>
  <w:style w:type="numbering" w:customStyle="1" w:styleId="WWNum4">
    <w:name w:val="WWNum4"/>
    <w:basedOn w:val="a2"/>
    <w:rsid w:val="007E41A3"/>
    <w:pPr>
      <w:numPr>
        <w:numId w:val="15"/>
      </w:numPr>
    </w:pPr>
  </w:style>
  <w:style w:type="numbering" w:customStyle="1" w:styleId="WWNum5">
    <w:name w:val="WWNum5"/>
    <w:basedOn w:val="a2"/>
    <w:rsid w:val="007E41A3"/>
    <w:pPr>
      <w:numPr>
        <w:numId w:val="16"/>
      </w:numPr>
    </w:pPr>
  </w:style>
  <w:style w:type="numbering" w:customStyle="1" w:styleId="WWNum6">
    <w:name w:val="WWNum6"/>
    <w:basedOn w:val="a2"/>
    <w:rsid w:val="007E41A3"/>
    <w:pPr>
      <w:numPr>
        <w:numId w:val="17"/>
      </w:numPr>
    </w:pPr>
  </w:style>
  <w:style w:type="numbering" w:customStyle="1" w:styleId="WWNum7">
    <w:name w:val="WWNum7"/>
    <w:basedOn w:val="a2"/>
    <w:rsid w:val="007E41A3"/>
    <w:pPr>
      <w:numPr>
        <w:numId w:val="18"/>
      </w:numPr>
    </w:pPr>
  </w:style>
  <w:style w:type="numbering" w:customStyle="1" w:styleId="WWNum8">
    <w:name w:val="WWNum8"/>
    <w:basedOn w:val="a2"/>
    <w:rsid w:val="007E41A3"/>
    <w:pPr>
      <w:numPr>
        <w:numId w:val="19"/>
      </w:numPr>
    </w:pPr>
  </w:style>
  <w:style w:type="numbering" w:customStyle="1" w:styleId="WWNum9">
    <w:name w:val="WWNum9"/>
    <w:basedOn w:val="a2"/>
    <w:rsid w:val="007E41A3"/>
    <w:pPr>
      <w:numPr>
        <w:numId w:val="20"/>
      </w:numPr>
    </w:pPr>
  </w:style>
  <w:style w:type="numbering" w:customStyle="1" w:styleId="WWNum10">
    <w:name w:val="WWNum10"/>
    <w:basedOn w:val="a2"/>
    <w:rsid w:val="007E41A3"/>
    <w:pPr>
      <w:numPr>
        <w:numId w:val="21"/>
      </w:numPr>
    </w:pPr>
  </w:style>
  <w:style w:type="numbering" w:customStyle="1" w:styleId="WWNum1161">
    <w:name w:val="WWNum1161"/>
    <w:basedOn w:val="a2"/>
    <w:rsid w:val="007E41A3"/>
    <w:pPr>
      <w:numPr>
        <w:numId w:val="22"/>
      </w:numPr>
    </w:pPr>
  </w:style>
  <w:style w:type="numbering" w:customStyle="1" w:styleId="WWNum1211">
    <w:name w:val="WWNum1211"/>
    <w:basedOn w:val="a2"/>
    <w:rsid w:val="007E41A3"/>
    <w:pPr>
      <w:numPr>
        <w:numId w:val="23"/>
      </w:numPr>
    </w:pPr>
  </w:style>
  <w:style w:type="numbering" w:customStyle="1" w:styleId="WWNum1311">
    <w:name w:val="WWNum1311"/>
    <w:basedOn w:val="a2"/>
    <w:rsid w:val="007E41A3"/>
    <w:pPr>
      <w:numPr>
        <w:numId w:val="24"/>
      </w:numPr>
    </w:pPr>
  </w:style>
  <w:style w:type="numbering" w:customStyle="1" w:styleId="WWNum28">
    <w:name w:val="WWNum28"/>
    <w:basedOn w:val="a2"/>
    <w:rsid w:val="007E41A3"/>
    <w:pPr>
      <w:numPr>
        <w:numId w:val="25"/>
      </w:numPr>
    </w:pPr>
  </w:style>
  <w:style w:type="numbering" w:customStyle="1" w:styleId="WWNum29">
    <w:name w:val="WWNum29"/>
    <w:basedOn w:val="a2"/>
    <w:rsid w:val="007E41A3"/>
    <w:pPr>
      <w:numPr>
        <w:numId w:val="26"/>
      </w:numPr>
    </w:pPr>
  </w:style>
  <w:style w:type="numbering" w:customStyle="1" w:styleId="WWNum30">
    <w:name w:val="WWNum30"/>
    <w:basedOn w:val="a2"/>
    <w:rsid w:val="007E41A3"/>
    <w:pPr>
      <w:numPr>
        <w:numId w:val="27"/>
      </w:numPr>
    </w:pPr>
  </w:style>
  <w:style w:type="numbering" w:customStyle="1" w:styleId="WWNum31">
    <w:name w:val="WWNum31"/>
    <w:basedOn w:val="a2"/>
    <w:rsid w:val="007E41A3"/>
    <w:pPr>
      <w:numPr>
        <w:numId w:val="28"/>
      </w:numPr>
    </w:pPr>
  </w:style>
  <w:style w:type="numbering" w:customStyle="1" w:styleId="WWNum18">
    <w:name w:val="WWNum18"/>
    <w:basedOn w:val="a2"/>
    <w:rsid w:val="007E41A3"/>
    <w:pPr>
      <w:numPr>
        <w:numId w:val="29"/>
      </w:numPr>
    </w:pPr>
  </w:style>
  <w:style w:type="numbering" w:customStyle="1" w:styleId="WWNum32">
    <w:name w:val="WWNum32"/>
    <w:basedOn w:val="a2"/>
    <w:rsid w:val="007E41A3"/>
    <w:pPr>
      <w:numPr>
        <w:numId w:val="30"/>
      </w:numPr>
    </w:pPr>
  </w:style>
  <w:style w:type="numbering" w:customStyle="1" w:styleId="WWNum33">
    <w:name w:val="WWNum33"/>
    <w:basedOn w:val="a2"/>
    <w:rsid w:val="007E41A3"/>
    <w:pPr>
      <w:numPr>
        <w:numId w:val="31"/>
      </w:numPr>
    </w:pPr>
  </w:style>
  <w:style w:type="numbering" w:customStyle="1" w:styleId="WWNum34">
    <w:name w:val="WWNum34"/>
    <w:basedOn w:val="a2"/>
    <w:rsid w:val="007E41A3"/>
    <w:pPr>
      <w:numPr>
        <w:numId w:val="32"/>
      </w:numPr>
    </w:pPr>
  </w:style>
  <w:style w:type="numbering" w:customStyle="1" w:styleId="WWNum1511">
    <w:name w:val="WWNum1511"/>
    <w:basedOn w:val="a2"/>
    <w:rsid w:val="007E41A3"/>
    <w:pPr>
      <w:numPr>
        <w:numId w:val="33"/>
      </w:numPr>
    </w:pPr>
  </w:style>
  <w:style w:type="numbering" w:customStyle="1" w:styleId="WWNum35">
    <w:name w:val="WWNum35"/>
    <w:basedOn w:val="a2"/>
    <w:rsid w:val="007E41A3"/>
    <w:pPr>
      <w:numPr>
        <w:numId w:val="34"/>
      </w:numPr>
    </w:pPr>
  </w:style>
  <w:style w:type="numbering" w:customStyle="1" w:styleId="WWNum1611">
    <w:name w:val="WWNum1611"/>
    <w:basedOn w:val="a2"/>
    <w:rsid w:val="007E41A3"/>
    <w:pPr>
      <w:numPr>
        <w:numId w:val="35"/>
      </w:numPr>
    </w:pPr>
  </w:style>
  <w:style w:type="numbering" w:customStyle="1" w:styleId="WWNum36">
    <w:name w:val="WWNum36"/>
    <w:basedOn w:val="a2"/>
    <w:rsid w:val="007E41A3"/>
    <w:pPr>
      <w:numPr>
        <w:numId w:val="36"/>
      </w:numPr>
    </w:pPr>
  </w:style>
  <w:style w:type="numbering" w:customStyle="1" w:styleId="WWNum1711">
    <w:name w:val="WWNum1711"/>
    <w:basedOn w:val="a2"/>
    <w:rsid w:val="007E41A3"/>
    <w:pPr>
      <w:numPr>
        <w:numId w:val="37"/>
      </w:numPr>
    </w:pPr>
  </w:style>
  <w:style w:type="numbering" w:customStyle="1" w:styleId="WWNum37">
    <w:name w:val="WWNum37"/>
    <w:basedOn w:val="a2"/>
    <w:rsid w:val="007E41A3"/>
    <w:pPr>
      <w:numPr>
        <w:numId w:val="38"/>
      </w:numPr>
    </w:pPr>
  </w:style>
  <w:style w:type="numbering" w:customStyle="1" w:styleId="WWNum19">
    <w:name w:val="WWNum19"/>
    <w:basedOn w:val="a2"/>
    <w:rsid w:val="007E41A3"/>
    <w:pPr>
      <w:numPr>
        <w:numId w:val="39"/>
      </w:numPr>
    </w:pPr>
  </w:style>
  <w:style w:type="numbering" w:customStyle="1" w:styleId="WWNum38">
    <w:name w:val="WWNum38"/>
    <w:basedOn w:val="a2"/>
    <w:rsid w:val="007E41A3"/>
    <w:pPr>
      <w:numPr>
        <w:numId w:val="40"/>
      </w:numPr>
    </w:pPr>
  </w:style>
  <w:style w:type="numbering" w:customStyle="1" w:styleId="WWNum39">
    <w:name w:val="WWNum39"/>
    <w:basedOn w:val="a2"/>
    <w:rsid w:val="007E41A3"/>
    <w:pPr>
      <w:numPr>
        <w:numId w:val="41"/>
      </w:numPr>
    </w:pPr>
  </w:style>
  <w:style w:type="numbering" w:customStyle="1" w:styleId="WWNum2111">
    <w:name w:val="WWNum2111"/>
    <w:basedOn w:val="a2"/>
    <w:rsid w:val="007E41A3"/>
    <w:pPr>
      <w:numPr>
        <w:numId w:val="42"/>
      </w:numPr>
    </w:pPr>
  </w:style>
  <w:style w:type="numbering" w:customStyle="1" w:styleId="WWNum40">
    <w:name w:val="WWNum40"/>
    <w:basedOn w:val="a2"/>
    <w:rsid w:val="007E41A3"/>
    <w:pPr>
      <w:numPr>
        <w:numId w:val="43"/>
      </w:numPr>
    </w:pPr>
  </w:style>
  <w:style w:type="numbering" w:customStyle="1" w:styleId="710">
    <w:name w:val="Нет списка71"/>
    <w:next w:val="a2"/>
    <w:uiPriority w:val="99"/>
    <w:semiHidden/>
    <w:unhideWhenUsed/>
    <w:rsid w:val="007E41A3"/>
  </w:style>
  <w:style w:type="numbering" w:customStyle="1" w:styleId="161">
    <w:name w:val="Нет списка161"/>
    <w:next w:val="a2"/>
    <w:uiPriority w:val="99"/>
    <w:semiHidden/>
    <w:unhideWhenUsed/>
    <w:rsid w:val="007E41A3"/>
  </w:style>
  <w:style w:type="numbering" w:customStyle="1" w:styleId="WWNum110">
    <w:name w:val="WWNum110"/>
    <w:basedOn w:val="a2"/>
    <w:rsid w:val="007E41A3"/>
  </w:style>
  <w:style w:type="numbering" w:customStyle="1" w:styleId="WWNum26">
    <w:name w:val="WWNum26"/>
    <w:basedOn w:val="a2"/>
    <w:rsid w:val="007E41A3"/>
  </w:style>
  <w:style w:type="numbering" w:customStyle="1" w:styleId="WWNum117">
    <w:name w:val="WWNum117"/>
    <w:basedOn w:val="a2"/>
    <w:rsid w:val="007E41A3"/>
  </w:style>
  <w:style w:type="numbering" w:customStyle="1" w:styleId="82">
    <w:name w:val="Нет списка8"/>
    <w:next w:val="a2"/>
    <w:uiPriority w:val="99"/>
    <w:semiHidden/>
    <w:unhideWhenUsed/>
    <w:rsid w:val="007E41A3"/>
  </w:style>
  <w:style w:type="numbering" w:customStyle="1" w:styleId="170">
    <w:name w:val="Нет списка17"/>
    <w:next w:val="a2"/>
    <w:uiPriority w:val="99"/>
    <w:semiHidden/>
    <w:unhideWhenUsed/>
    <w:rsid w:val="007E41A3"/>
  </w:style>
  <w:style w:type="numbering" w:customStyle="1" w:styleId="WWNum118">
    <w:name w:val="WWNum118"/>
    <w:basedOn w:val="a2"/>
    <w:rsid w:val="007E41A3"/>
    <w:pPr>
      <w:numPr>
        <w:numId w:val="1"/>
      </w:numPr>
    </w:pPr>
  </w:style>
  <w:style w:type="numbering" w:customStyle="1" w:styleId="WWNum27">
    <w:name w:val="WWNum27"/>
    <w:basedOn w:val="a2"/>
    <w:rsid w:val="007E41A3"/>
  </w:style>
  <w:style w:type="numbering" w:customStyle="1" w:styleId="WWNum119">
    <w:name w:val="WWNum119"/>
    <w:basedOn w:val="a2"/>
    <w:rsid w:val="007E41A3"/>
    <w:pPr>
      <w:numPr>
        <w:numId w:val="2"/>
      </w:numPr>
    </w:pPr>
  </w:style>
  <w:style w:type="numbering" w:customStyle="1" w:styleId="92">
    <w:name w:val="Нет списка9"/>
    <w:next w:val="a2"/>
    <w:uiPriority w:val="99"/>
    <w:semiHidden/>
    <w:unhideWhenUsed/>
    <w:rsid w:val="007E41A3"/>
  </w:style>
  <w:style w:type="paragraph" w:customStyle="1" w:styleId="HeaderandFooter">
    <w:name w:val="Header and Footer"/>
    <w:basedOn w:val="Standard"/>
    <w:rsid w:val="007E41A3"/>
    <w:pPr>
      <w:widowControl w:val="0"/>
      <w:suppressLineNumbers/>
      <w:tabs>
        <w:tab w:val="center" w:pos="4819"/>
        <w:tab w:val="right" w:pos="9638"/>
      </w:tabs>
      <w:spacing w:after="0" w:line="240" w:lineRule="auto"/>
    </w:pPr>
    <w:rPr>
      <w:rFonts w:ascii="Times New Roman" w:eastAsia="Andale Sans UI" w:hAnsi="Times New Roman" w:cs="Tahoma"/>
      <w:sz w:val="24"/>
      <w:szCs w:val="24"/>
      <w:lang w:val="de-DE" w:eastAsia="ja-JP" w:bidi="fa-IR"/>
    </w:rPr>
  </w:style>
  <w:style w:type="paragraph" w:customStyle="1" w:styleId="Framecontents">
    <w:name w:val="Frame contents"/>
    <w:basedOn w:val="Textbody"/>
    <w:rsid w:val="007E41A3"/>
    <w:pPr>
      <w:widowControl w:val="0"/>
      <w:spacing w:line="240" w:lineRule="auto"/>
    </w:pPr>
    <w:rPr>
      <w:rFonts w:ascii="Times New Roman" w:eastAsia="Andale Sans UI" w:hAnsi="Times New Roman" w:cs="Tahoma"/>
      <w:sz w:val="24"/>
      <w:szCs w:val="24"/>
      <w:lang w:val="de-DE" w:eastAsia="ja-JP" w:bidi="fa-IR"/>
    </w:rPr>
  </w:style>
  <w:style w:type="paragraph" w:customStyle="1" w:styleId="msonormalcxspmiddle">
    <w:name w:val="msonormalcxspmiddle"/>
    <w:basedOn w:val="Standard"/>
    <w:rsid w:val="007E41A3"/>
    <w:pPr>
      <w:widowControl w:val="0"/>
      <w:spacing w:before="280" w:after="280" w:line="240" w:lineRule="auto"/>
    </w:pPr>
    <w:rPr>
      <w:rFonts w:ascii="Times New Roman" w:eastAsia="Andale Sans UI" w:hAnsi="Times New Roman" w:cs="Tahoma"/>
      <w:sz w:val="24"/>
      <w:szCs w:val="24"/>
      <w:lang w:val="de-DE" w:eastAsia="ja-JP" w:bidi="fa-IR"/>
    </w:rPr>
  </w:style>
  <w:style w:type="character" w:customStyle="1" w:styleId="WW8Num4z0">
    <w:name w:val="WW8Num4z0"/>
    <w:rsid w:val="007E41A3"/>
    <w:rPr>
      <w:strike w:val="0"/>
      <w:dstrike w:val="0"/>
      <w:u w:val="none"/>
    </w:rPr>
  </w:style>
  <w:style w:type="character" w:customStyle="1" w:styleId="WW8Num4z1">
    <w:name w:val="WW8Num4z1"/>
    <w:rsid w:val="007E41A3"/>
  </w:style>
  <w:style w:type="character" w:customStyle="1" w:styleId="WW8Num4z2">
    <w:name w:val="WW8Num4z2"/>
    <w:rsid w:val="007E41A3"/>
  </w:style>
  <w:style w:type="character" w:customStyle="1" w:styleId="WW8Num4z3">
    <w:name w:val="WW8Num4z3"/>
    <w:rsid w:val="007E41A3"/>
  </w:style>
  <w:style w:type="character" w:customStyle="1" w:styleId="WW8Num4z4">
    <w:name w:val="WW8Num4z4"/>
    <w:rsid w:val="007E41A3"/>
  </w:style>
  <w:style w:type="character" w:customStyle="1" w:styleId="WW8Num4z5">
    <w:name w:val="WW8Num4z5"/>
    <w:rsid w:val="007E41A3"/>
  </w:style>
  <w:style w:type="character" w:customStyle="1" w:styleId="WW8Num4z6">
    <w:name w:val="WW8Num4z6"/>
    <w:rsid w:val="007E41A3"/>
  </w:style>
  <w:style w:type="character" w:customStyle="1" w:styleId="WW8Num4z7">
    <w:name w:val="WW8Num4z7"/>
    <w:rsid w:val="007E41A3"/>
  </w:style>
  <w:style w:type="character" w:customStyle="1" w:styleId="WW8Num4z8">
    <w:name w:val="WW8Num4z8"/>
    <w:rsid w:val="007E41A3"/>
  </w:style>
  <w:style w:type="numbering" w:customStyle="1" w:styleId="WW8Num2">
    <w:name w:val="WW8Num2"/>
    <w:basedOn w:val="a2"/>
    <w:rsid w:val="007E41A3"/>
    <w:pPr>
      <w:numPr>
        <w:numId w:val="66"/>
      </w:numPr>
    </w:pPr>
  </w:style>
  <w:style w:type="numbering" w:customStyle="1" w:styleId="WW8Num1">
    <w:name w:val="WW8Num1"/>
    <w:basedOn w:val="a2"/>
    <w:rsid w:val="007E41A3"/>
    <w:pPr>
      <w:numPr>
        <w:numId w:val="67"/>
      </w:numPr>
    </w:pPr>
  </w:style>
  <w:style w:type="numbering" w:customStyle="1" w:styleId="WW8Num3">
    <w:name w:val="WW8Num3"/>
    <w:basedOn w:val="a2"/>
    <w:rsid w:val="007E41A3"/>
    <w:pPr>
      <w:numPr>
        <w:numId w:val="68"/>
      </w:numPr>
    </w:pPr>
  </w:style>
  <w:style w:type="numbering" w:customStyle="1" w:styleId="WW8Num4">
    <w:name w:val="WW8Num4"/>
    <w:basedOn w:val="a2"/>
    <w:rsid w:val="007E41A3"/>
    <w:pPr>
      <w:numPr>
        <w:numId w:val="6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2719830">
      <w:bodyDiv w:val="1"/>
      <w:marLeft w:val="0"/>
      <w:marRight w:val="0"/>
      <w:marTop w:val="0"/>
      <w:marBottom w:val="0"/>
      <w:divBdr>
        <w:top w:val="none" w:sz="0" w:space="0" w:color="auto"/>
        <w:left w:val="none" w:sz="0" w:space="0" w:color="auto"/>
        <w:bottom w:val="none" w:sz="0" w:space="0" w:color="auto"/>
        <w:right w:val="none" w:sz="0" w:space="0" w:color="auto"/>
      </w:divBdr>
    </w:div>
    <w:div w:id="1111970672">
      <w:bodyDiv w:val="1"/>
      <w:marLeft w:val="0"/>
      <w:marRight w:val="0"/>
      <w:marTop w:val="0"/>
      <w:marBottom w:val="0"/>
      <w:divBdr>
        <w:top w:val="none" w:sz="0" w:space="0" w:color="auto"/>
        <w:left w:val="none" w:sz="0" w:space="0" w:color="auto"/>
        <w:bottom w:val="none" w:sz="0" w:space="0" w:color="auto"/>
        <w:right w:val="none" w:sz="0" w:space="0" w:color="auto"/>
      </w:divBdr>
    </w:div>
    <w:div w:id="1542285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C1A24AC5B590572C9BA1FA5C61898D878812CD3131DDB4DB961CBD4A17D4290AC34C734CEBh4G8N" TargetMode="External"/><Relationship Id="rId18" Type="http://schemas.openxmlformats.org/officeDocument/2006/relationships/hyperlink" Target="consultantplus://offline/ref=C1A24AC5B590572C9BA1FA5C61898D87881DC93A31D2B4DB961CBD4A17D4290AC34C734EEB4C8425h9G7N" TargetMode="External"/><Relationship Id="rId26" Type="http://schemas.openxmlformats.org/officeDocument/2006/relationships/hyperlink" Target="https://docs.cntd.ru/document/901806909" TargetMode="External"/><Relationship Id="rId39" Type="http://schemas.openxmlformats.org/officeDocument/2006/relationships/footer" Target="footer3.xml"/><Relationship Id="rId21" Type="http://schemas.openxmlformats.org/officeDocument/2006/relationships/hyperlink" Target="http://www.chernopenskoe.ru/" TargetMode="External"/><Relationship Id="rId34" Type="http://schemas.openxmlformats.org/officeDocument/2006/relationships/hyperlink" Target="https://docs.cntd.ru/document/499067425"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consultantplus://offline/ref=C1A24AC5B590572C9BA1FA5C61898D87881DC83234D2B4DB961CBD4A17D4290AC34C734EEB4D8022h9G3N" TargetMode="External"/><Relationship Id="rId20" Type="http://schemas.openxmlformats.org/officeDocument/2006/relationships/hyperlink" Target="http://www.chernopenskoe.ru/" TargetMode="External"/><Relationship Id="rId29" Type="http://schemas.openxmlformats.org/officeDocument/2006/relationships/footer" Target="footer1.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C1A24AC5B590572C9BA1FA5C61898D87881DC93533DFB4DB961CBD4A17D4290AC34C734EEB4D8521h9GCN" TargetMode="External"/><Relationship Id="rId24" Type="http://schemas.openxmlformats.org/officeDocument/2006/relationships/hyperlink" Target="https://docs.cntd.ru/document/499067394" TargetMode="External"/><Relationship Id="rId32" Type="http://schemas.openxmlformats.org/officeDocument/2006/relationships/footer" Target="footer2.xml"/><Relationship Id="rId37" Type="http://schemas.openxmlformats.org/officeDocument/2006/relationships/image" Target="media/image2.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C1A24AC5B590572C9BA1FA5C61898D878812C83532DAB4DB961CBD4A17D4290AC34C73h4G6N" TargetMode="External"/><Relationship Id="rId23" Type="http://schemas.openxmlformats.org/officeDocument/2006/relationships/hyperlink" Target="http://www.chernopenskoe.ru/" TargetMode="External"/><Relationship Id="rId28" Type="http://schemas.openxmlformats.org/officeDocument/2006/relationships/hyperlink" Target="http://docs.cntd.ru/document/901904391" TargetMode="External"/><Relationship Id="rId36" Type="http://schemas.openxmlformats.org/officeDocument/2006/relationships/hyperlink" Target="http://chernopenskoe.ru/" TargetMode="External"/><Relationship Id="rId10" Type="http://schemas.openxmlformats.org/officeDocument/2006/relationships/hyperlink" Target="consultantplus://offline/ref=C1A24AC5B590572C9BA1FA5C61898D87881DC93131DDB4DB961CBD4A17D4290AC34C734DhEG9N" TargetMode="External"/><Relationship Id="rId19" Type="http://schemas.openxmlformats.org/officeDocument/2006/relationships/hyperlink" Target="consultantplus://offline/ref=413579E85CAC889BBA752CD6A4915CAF6310193E19EA51ED8D52706F438475FBCB6564D8C31A28351C64FF0489FA06F0753A34B56ABF70BCD146DC02A6H"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consultantplus://offline/ref=C1A24AC5B590572C9BA1FA5C61898D878B1DCC373D8CE3D9C749B3h4GFN" TargetMode="External"/><Relationship Id="rId14" Type="http://schemas.openxmlformats.org/officeDocument/2006/relationships/hyperlink" Target="consultantplus://offline/ref=C1A24AC5B590572C9BA1FA5C61898D87881DC93A34DFB4DB961CBD4A17D4290AC34C734EEB4D8426h9G7N" TargetMode="External"/><Relationship Id="rId22" Type="http://schemas.openxmlformats.org/officeDocument/2006/relationships/hyperlink" Target="http://www.chernopenskoe.ru/" TargetMode="External"/><Relationship Id="rId27" Type="http://schemas.openxmlformats.org/officeDocument/2006/relationships/hyperlink" Target="https://docs.cntd.ru/document/901806909" TargetMode="External"/><Relationship Id="rId30" Type="http://schemas.openxmlformats.org/officeDocument/2006/relationships/hyperlink" Target="consultantplus://offline/ref=7E5AC538AC9B7481B0323FC70A96DAD8819D8335186892BCFDA1B84A03J1Y4M" TargetMode="External"/><Relationship Id="rId35" Type="http://schemas.openxmlformats.org/officeDocument/2006/relationships/hyperlink" Target="http://www.admkr.ru/" TargetMode="Externa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hyperlink" Target="consultantplus://offline/ref=C1A24AC5B590572C9BA1FA5C61898D87881DC93B33DCB4DB961CBD4A17D4290AC34C734EEB4D8725h9G6N" TargetMode="External"/><Relationship Id="rId17" Type="http://schemas.openxmlformats.org/officeDocument/2006/relationships/hyperlink" Target="consultantplus://offline/ref=C1A24AC5B590572C9BA1E45177E5D18C8C1E953F30DCBB8CCD43E61740DD235D84032A0CAF408427974F02hEG4N" TargetMode="External"/><Relationship Id="rId25" Type="http://schemas.openxmlformats.org/officeDocument/2006/relationships/hyperlink" Target="https://docs.cntd.ru/document/9005389" TargetMode="External"/><Relationship Id="rId33" Type="http://schemas.openxmlformats.org/officeDocument/2006/relationships/hyperlink" Target="consultantplus://offline/ref=7E5AC538AC9B7481B0323FC70A96DAD8819D8335186892BCFDA1B84A03J1Y4M" TargetMode="External"/><Relationship Id="rId38"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168</Pages>
  <Words>54481</Words>
  <Characters>310545</Characters>
  <Application>Microsoft Office Word</Application>
  <DocSecurity>0</DocSecurity>
  <Lines>2587</Lines>
  <Paragraphs>728</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364298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User</cp:lastModifiedBy>
  <cp:revision>3</cp:revision>
  <dcterms:created xsi:type="dcterms:W3CDTF">2021-06-03T11:26:00Z</dcterms:created>
  <dcterms:modified xsi:type="dcterms:W3CDTF">2021-06-04T06:59:00Z</dcterms:modified>
</cp:coreProperties>
</file>