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22" w:rsidRDefault="00536E3B">
      <w:pPr>
        <w:pStyle w:val="Standard"/>
        <w:keepNext/>
        <w:widowControl w:val="0"/>
        <w:tabs>
          <w:tab w:val="left" w:pos="0"/>
        </w:tabs>
        <w:jc w:val="center"/>
      </w:pPr>
      <w:r>
        <w:rPr>
          <w:rFonts w:ascii="Times New Roman" w:hAnsi="Times New Roman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2672077</wp:posOffset>
            </wp:positionH>
            <wp:positionV relativeFrom="paragraph">
              <wp:posOffset>-497881</wp:posOffset>
            </wp:positionV>
            <wp:extent cx="609484" cy="580323"/>
            <wp:effectExtent l="0" t="0" r="116" b="0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484" cy="580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83A22" w:rsidRDefault="00536E3B">
      <w:pPr>
        <w:pStyle w:val="Standard"/>
        <w:keepNext/>
        <w:widowControl w:val="0"/>
        <w:tabs>
          <w:tab w:val="left" w:pos="0"/>
        </w:tabs>
      </w:pPr>
      <w:r>
        <w:rPr>
          <w:rFonts w:ascii="Times New Roman" w:hAnsi="Times New Roman" w:cs="Tahoma"/>
          <w:sz w:val="28"/>
          <w:szCs w:val="28"/>
          <w:lang w:eastAsia="ru-RU"/>
        </w:rPr>
        <w:t>АДМИНИСТРАЦИЯ    ЧЕРНОПЕНСКОГО   СЕЛЬСКОГО   ПОСЕЛЕНИЯ</w:t>
      </w:r>
    </w:p>
    <w:p w:rsidR="00583A22" w:rsidRDefault="00536E3B">
      <w:pPr>
        <w:pStyle w:val="Standard"/>
        <w:widowControl w:val="0"/>
        <w:jc w:val="center"/>
      </w:pPr>
      <w:r>
        <w:rPr>
          <w:rFonts w:ascii="Times New Roman" w:hAnsi="Times New Roman" w:cs="Tahoma"/>
          <w:sz w:val="28"/>
          <w:szCs w:val="28"/>
          <w:lang w:eastAsia="ru-RU"/>
        </w:rPr>
        <w:t>КОСТРОМСКОГО    МУНИЦИПАЛЬНОГО   РАЙОНА</w:t>
      </w:r>
    </w:p>
    <w:p w:rsidR="00583A22" w:rsidRDefault="00536E3B">
      <w:pPr>
        <w:pStyle w:val="Standard"/>
        <w:widowControl w:val="0"/>
        <w:jc w:val="center"/>
      </w:pPr>
      <w:r>
        <w:rPr>
          <w:rFonts w:ascii="Times New Roman" w:hAnsi="Times New Roman" w:cs="Tahoma"/>
          <w:sz w:val="28"/>
          <w:szCs w:val="28"/>
          <w:lang w:eastAsia="ru-RU"/>
        </w:rPr>
        <w:t xml:space="preserve"> КОСТРОМСКОЙ ОБЛАСТИ</w:t>
      </w:r>
    </w:p>
    <w:p w:rsidR="00583A22" w:rsidRDefault="00583A22">
      <w:pPr>
        <w:pStyle w:val="Standard"/>
        <w:keepNext/>
        <w:widowControl w:val="0"/>
        <w:tabs>
          <w:tab w:val="left" w:pos="0"/>
        </w:tabs>
        <w:jc w:val="center"/>
        <w:rPr>
          <w:rFonts w:ascii="Times New Roman" w:hAnsi="Times New Roman" w:cs="Tahoma"/>
          <w:b/>
          <w:sz w:val="28"/>
          <w:szCs w:val="28"/>
          <w:lang w:eastAsia="ru-RU"/>
        </w:rPr>
      </w:pPr>
    </w:p>
    <w:p w:rsidR="00583A22" w:rsidRDefault="00536E3B">
      <w:pPr>
        <w:pStyle w:val="Standard"/>
        <w:widowControl w:val="0"/>
        <w:tabs>
          <w:tab w:val="left" w:pos="750"/>
        </w:tabs>
        <w:jc w:val="center"/>
      </w:pPr>
      <w:proofErr w:type="gramStart"/>
      <w:r>
        <w:rPr>
          <w:rFonts w:ascii="Times New Roman" w:hAnsi="Times New Roman" w:cs="Tahoma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ahoma"/>
          <w:b/>
          <w:sz w:val="28"/>
          <w:szCs w:val="28"/>
          <w:lang w:eastAsia="ru-RU"/>
        </w:rPr>
        <w:t xml:space="preserve"> О С Т А Н О В Л Е Н И Е</w:t>
      </w:r>
    </w:p>
    <w:p w:rsidR="00583A22" w:rsidRDefault="00583A22">
      <w:pPr>
        <w:pStyle w:val="Standard"/>
        <w:widowControl w:val="0"/>
        <w:rPr>
          <w:rFonts w:ascii="Times New Roman" w:hAnsi="Times New Roman" w:cs="Tahoma"/>
          <w:bCs/>
          <w:sz w:val="28"/>
          <w:szCs w:val="28"/>
          <w:lang w:eastAsia="ru-RU"/>
        </w:rPr>
      </w:pPr>
    </w:p>
    <w:p w:rsidR="00583A22" w:rsidRDefault="006101DC">
      <w:pPr>
        <w:pStyle w:val="Standard"/>
        <w:widowControl w:val="0"/>
      </w:pPr>
      <w:r>
        <w:rPr>
          <w:rFonts w:ascii="Times New Roman" w:hAnsi="Times New Roman" w:cs="Tahoma"/>
          <w:bCs/>
          <w:sz w:val="28"/>
          <w:szCs w:val="28"/>
          <w:lang w:eastAsia="ru-RU"/>
        </w:rPr>
        <w:t>08</w:t>
      </w:r>
      <w:r w:rsidR="00536E3B">
        <w:rPr>
          <w:rFonts w:ascii="Times New Roman" w:hAnsi="Times New Roman" w:cs="Tahoma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ahoma"/>
          <w:bCs/>
          <w:sz w:val="28"/>
          <w:szCs w:val="28"/>
          <w:lang w:eastAsia="ru-RU"/>
        </w:rPr>
        <w:t>декабря</w:t>
      </w:r>
      <w:r w:rsidR="00536E3B">
        <w:rPr>
          <w:rFonts w:ascii="Times New Roman" w:hAnsi="Times New Roman" w:cs="Tahoma"/>
          <w:bCs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ahoma"/>
          <w:bCs/>
          <w:sz w:val="28"/>
          <w:szCs w:val="28"/>
          <w:lang w:eastAsia="ru-RU"/>
        </w:rPr>
        <w:t>20</w:t>
      </w:r>
      <w:r w:rsidR="00536E3B">
        <w:rPr>
          <w:rFonts w:ascii="Times New Roman" w:hAnsi="Times New Roman" w:cs="Tahoma"/>
          <w:bCs/>
          <w:sz w:val="28"/>
          <w:szCs w:val="28"/>
          <w:lang w:eastAsia="ru-RU"/>
        </w:rPr>
        <w:t xml:space="preserve">  года     № 1</w:t>
      </w:r>
      <w:r>
        <w:rPr>
          <w:rFonts w:ascii="Times New Roman" w:hAnsi="Times New Roman" w:cs="Tahoma"/>
          <w:bCs/>
          <w:sz w:val="28"/>
          <w:szCs w:val="28"/>
          <w:lang w:eastAsia="ru-RU"/>
        </w:rPr>
        <w:t>02</w:t>
      </w:r>
      <w:r w:rsidR="00536E3B">
        <w:rPr>
          <w:rFonts w:ascii="Times New Roman" w:hAnsi="Times New Roman" w:cs="Tahoma"/>
          <w:bCs/>
          <w:sz w:val="28"/>
          <w:szCs w:val="28"/>
          <w:lang w:eastAsia="ru-RU"/>
        </w:rPr>
        <w:t xml:space="preserve">                                                         п. </w:t>
      </w:r>
      <w:proofErr w:type="spellStart"/>
      <w:r w:rsidR="00536E3B">
        <w:rPr>
          <w:rFonts w:ascii="Times New Roman" w:hAnsi="Times New Roman" w:cs="Tahoma"/>
          <w:bCs/>
          <w:sz w:val="28"/>
          <w:szCs w:val="28"/>
          <w:lang w:eastAsia="ru-RU"/>
        </w:rPr>
        <w:t>Сухоногово</w:t>
      </w:r>
      <w:proofErr w:type="spellEnd"/>
    </w:p>
    <w:p w:rsidR="00583A22" w:rsidRDefault="00583A22">
      <w:pPr>
        <w:pStyle w:val="Standard"/>
        <w:widowControl w:val="0"/>
        <w:rPr>
          <w:rFonts w:ascii="Times New Roman" w:hAnsi="Times New Roman" w:cs="Tahoma"/>
          <w:bCs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583A22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A22" w:rsidRDefault="00536E3B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проведении конкурса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Чернопенском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Костромского муниципального района Костромской области «Лучшая новогодняя елочная игрушка»</w:t>
            </w:r>
          </w:p>
          <w:p w:rsidR="00583A22" w:rsidRDefault="00583A22">
            <w:pPr>
              <w:pStyle w:val="Standard"/>
              <w:widowControl w:val="0"/>
              <w:rPr>
                <w:rFonts w:ascii="Times New Roman" w:hAnsi="Times New Roman" w:cs="Tahoma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A22" w:rsidRDefault="00583A22">
            <w:pPr>
              <w:pStyle w:val="Standard"/>
              <w:widowControl w:val="0"/>
              <w:rPr>
                <w:rFonts w:ascii="Times New Roman" w:hAnsi="Times New Roman" w:cs="Tahoma"/>
                <w:bCs/>
                <w:sz w:val="28"/>
                <w:szCs w:val="28"/>
                <w:lang w:eastAsia="ru-RU"/>
              </w:rPr>
            </w:pPr>
          </w:p>
        </w:tc>
      </w:tr>
    </w:tbl>
    <w:p w:rsidR="00583A22" w:rsidRDefault="00536E3B">
      <w:pPr>
        <w:pStyle w:val="Standard"/>
        <w:tabs>
          <w:tab w:val="left" w:pos="303"/>
          <w:tab w:val="left" w:pos="600"/>
        </w:tabs>
        <w:jc w:val="both"/>
      </w:pPr>
      <w:r>
        <w:rPr>
          <w:rFonts w:ascii="Times New Roman" w:hAnsi="Times New Roman" w:cs="Tahoma"/>
          <w:b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успешной подготовки к встрече Нового 202</w:t>
      </w:r>
      <w:r w:rsidR="006101D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повышения эстетического и художественного уровня новогоднего оформления Чернопенского сельского поселения Костромского муниципального района Костромской области, создания праздничного настроения для жителей и гостей Чернопенского сельского поселения в новогодние и рождественские праздники,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ПОСТАНОВЛЯЕТ:</w:t>
      </w:r>
    </w:p>
    <w:p w:rsidR="00583A22" w:rsidRDefault="00536E3B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Провести с 1</w:t>
      </w:r>
      <w:r w:rsidR="006101DC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по 2</w:t>
      </w:r>
      <w:r w:rsidR="004F09A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декабря 20</w:t>
      </w:r>
      <w:r w:rsidR="006101DC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конкурс «Лучшая новогодняя елочная игрушка».</w:t>
      </w:r>
    </w:p>
    <w:p w:rsidR="00583A22" w:rsidRDefault="00536E3B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Положение о проведении конкурса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1.</w:t>
      </w:r>
    </w:p>
    <w:p w:rsidR="00583A22" w:rsidRDefault="00536E3B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состав жюри конкурса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2.</w:t>
      </w:r>
    </w:p>
    <w:p w:rsidR="00583A22" w:rsidRDefault="00536E3B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 Опубликовать  настоящее постановление в информационном бюллетене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Чернопенский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разместить  на официальном сайте администрации Чернопенского сельского поселения Костромского муниципального района Костромской области.</w:t>
      </w:r>
    </w:p>
    <w:p w:rsidR="00583A22" w:rsidRDefault="00536E3B">
      <w:pPr>
        <w:pStyle w:val="Standard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583A22" w:rsidRDefault="00583A22">
      <w:pPr>
        <w:pStyle w:val="Standard"/>
        <w:widowControl w:val="0"/>
        <w:jc w:val="both"/>
        <w:rPr>
          <w:rFonts w:ascii="Arial" w:hAnsi="Arial" w:cs="Tahoma"/>
          <w:bCs/>
          <w:sz w:val="28"/>
          <w:szCs w:val="28"/>
          <w:lang w:eastAsia="ru-RU"/>
        </w:rPr>
      </w:pPr>
    </w:p>
    <w:p w:rsidR="00583A22" w:rsidRDefault="006101DC">
      <w:pPr>
        <w:pStyle w:val="Standard"/>
        <w:widowControl w:val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536E3B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36E3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83A22" w:rsidRDefault="00536E3B">
      <w:pPr>
        <w:pStyle w:val="Standard"/>
        <w:widowControl w:val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Чернопенского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proofErr w:type="spellStart"/>
      <w:r w:rsidR="006101DC">
        <w:rPr>
          <w:rFonts w:ascii="Times New Roman" w:hAnsi="Times New Roman" w:cs="Times New Roman"/>
          <w:sz w:val="28"/>
          <w:szCs w:val="28"/>
          <w:lang w:eastAsia="ru-RU"/>
        </w:rPr>
        <w:t>Е.Н.Зубова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3A22" w:rsidRDefault="00583A22">
      <w:pPr>
        <w:pStyle w:val="Standard"/>
        <w:rPr>
          <w:sz w:val="28"/>
          <w:szCs w:val="28"/>
        </w:rPr>
      </w:pPr>
    </w:p>
    <w:p w:rsidR="00583A22" w:rsidRDefault="00536E3B">
      <w:pPr>
        <w:pStyle w:val="Standard"/>
        <w:pageBreakBefore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583A22" w:rsidRDefault="00536E3B">
      <w:pPr>
        <w:pStyle w:val="Standard"/>
        <w:jc w:val="right"/>
      </w:pPr>
      <w:r>
        <w:rPr>
          <w:rFonts w:ascii="Times New Roman" w:hAnsi="Times New Roman" w:cs="Times New Roman"/>
          <w:color w:val="000000"/>
        </w:rPr>
        <w:t>Приложение № 1</w:t>
      </w:r>
    </w:p>
    <w:p w:rsidR="00583A22" w:rsidRDefault="00536E3B">
      <w:pPr>
        <w:pStyle w:val="Standard"/>
        <w:jc w:val="right"/>
      </w:pPr>
      <w:r>
        <w:rPr>
          <w:rFonts w:ascii="Times New Roman" w:hAnsi="Times New Roman" w:cs="Times New Roman"/>
          <w:color w:val="000000"/>
        </w:rPr>
        <w:t>к постановлению</w:t>
      </w:r>
    </w:p>
    <w:p w:rsidR="00583A22" w:rsidRDefault="00536E3B">
      <w:pPr>
        <w:pStyle w:val="Standard"/>
        <w:jc w:val="right"/>
      </w:pPr>
      <w:r>
        <w:rPr>
          <w:rFonts w:ascii="Times New Roman" w:hAnsi="Times New Roman" w:cs="Times New Roman"/>
          <w:color w:val="000000"/>
        </w:rPr>
        <w:t>администрации Чернопенского</w:t>
      </w:r>
    </w:p>
    <w:p w:rsidR="00583A22" w:rsidRDefault="00536E3B">
      <w:pPr>
        <w:pStyle w:val="Standard"/>
        <w:jc w:val="right"/>
      </w:pPr>
      <w:r>
        <w:rPr>
          <w:rFonts w:ascii="Times New Roman" w:hAnsi="Times New Roman" w:cs="Times New Roman"/>
          <w:color w:val="000000"/>
        </w:rPr>
        <w:t xml:space="preserve"> сельского поселения Костромского</w:t>
      </w:r>
    </w:p>
    <w:p w:rsidR="00583A22" w:rsidRDefault="00536E3B">
      <w:pPr>
        <w:pStyle w:val="Standard"/>
        <w:jc w:val="right"/>
      </w:pPr>
      <w:r>
        <w:rPr>
          <w:rFonts w:ascii="Times New Roman" w:hAnsi="Times New Roman" w:cs="Times New Roman"/>
          <w:color w:val="000000"/>
        </w:rPr>
        <w:t>муниципального района</w:t>
      </w:r>
    </w:p>
    <w:p w:rsidR="00583A22" w:rsidRDefault="00536E3B">
      <w:pPr>
        <w:pStyle w:val="Standard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6101D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от 08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6101D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101D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="006101DC">
        <w:rPr>
          <w:rFonts w:ascii="Times New Roman" w:hAnsi="Times New Roman" w:cs="Times New Roman"/>
          <w:color w:val="000000"/>
          <w:sz w:val="24"/>
          <w:szCs w:val="24"/>
        </w:rPr>
        <w:t>02</w:t>
      </w:r>
    </w:p>
    <w:p w:rsidR="00583A22" w:rsidRDefault="00536E3B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83A22" w:rsidRDefault="00536E3B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конкурсе на новогоднюю елочную игрушку</w:t>
      </w:r>
    </w:p>
    <w:p w:rsidR="00583A22" w:rsidRDefault="00583A22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A22" w:rsidRDefault="00536E3B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583A22" w:rsidRDefault="00536E3B">
      <w:pPr>
        <w:pStyle w:val="Standard"/>
        <w:numPr>
          <w:ilvl w:val="1"/>
          <w:numId w:val="1"/>
        </w:numPr>
        <w:tabs>
          <w:tab w:val="left" w:pos="0"/>
        </w:tabs>
        <w:ind w:hanging="1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конкурса осуществляет МКУ ЦКМ «Сухоноговский» Костромского муниципального района Костромской области.</w:t>
      </w:r>
    </w:p>
    <w:p w:rsidR="00583A22" w:rsidRDefault="00536E3B">
      <w:pPr>
        <w:pStyle w:val="Standard"/>
        <w:numPr>
          <w:ilvl w:val="1"/>
          <w:numId w:val="1"/>
        </w:numPr>
        <w:tabs>
          <w:tab w:val="left" w:pos="0"/>
        </w:tabs>
        <w:ind w:hanging="1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на территории Чернопенского сельского поселения Костромского муниципального района Костромской области с 10 декабря по 2</w:t>
      </w:r>
      <w:r w:rsidR="004F09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декабря 20</w:t>
      </w:r>
      <w:r w:rsidR="006101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83A22" w:rsidRDefault="00583A22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A22" w:rsidRDefault="00536E3B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конкурса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конкурса заключается в выявлении лучших по образному и цветовому решению елочных игрушек (гирлянд) для новогодней елки, устанавливаемой на городской площади.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583A22" w:rsidRDefault="00536E3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вовлечение жителей Чернопенского сельского поселения  в творческий процесс по изготовлению авторской елочной игрушки;</w:t>
      </w:r>
    </w:p>
    <w:p w:rsidR="00583A22" w:rsidRDefault="00536E3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предоставление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для самореализации творческих способностей;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создание праздничной атмосферы в предновогодние дни.</w:t>
      </w:r>
    </w:p>
    <w:p w:rsidR="00583A22" w:rsidRDefault="00583A22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2" w:rsidRDefault="00536E3B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конкурсе могут принимать участие жители Чернопенского сельского поселения в возрасте  от 3 лет и старше.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конкурс представляются игрушки или гирлянды, изготовленные собственными руками, которые будут размещены на  новогодней елке.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Рекомендуемые размеры конкурсных работ:</w:t>
      </w:r>
    </w:p>
    <w:p w:rsidR="00583A22" w:rsidRDefault="00536E3B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игрушек не менее 30 см х 15 см;</w:t>
      </w:r>
    </w:p>
    <w:p w:rsidR="00583A22" w:rsidRDefault="00536E3B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гирлянд не менее 200 см х 15 см.</w:t>
      </w:r>
    </w:p>
    <w:p w:rsidR="00583A22" w:rsidRDefault="00583A22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2" w:rsidRDefault="00536E3B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и условия проведения конкурса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проводится с 10 декабря по 2</w:t>
      </w:r>
      <w:r w:rsidR="004F09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6101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83A22" w:rsidRDefault="00536E3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Конкурсные работы принимаются по адресу: Костромская область, Костромской район,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Сухоногово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пл. Советская, 4 (МКУ ЦКМ «Сухоноговский»)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10.12.</w:t>
      </w:r>
      <w:r w:rsidR="006101D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 2</w:t>
      </w:r>
      <w:r w:rsidR="004F09A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.12.20</w:t>
      </w:r>
      <w:r w:rsidR="006101D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года;</w:t>
      </w:r>
    </w:p>
    <w:p w:rsidR="00583A22" w:rsidRDefault="00536E3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4.3. По результатам конкурса присуждаются три призовых места.</w:t>
      </w:r>
    </w:p>
    <w:p w:rsidR="00583A22" w:rsidRDefault="00536E3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3A22" w:rsidRDefault="00583A22">
      <w:pPr>
        <w:pStyle w:val="Standard"/>
        <w:tabs>
          <w:tab w:val="left" w:pos="7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2" w:rsidRDefault="00583A22">
      <w:pPr>
        <w:pStyle w:val="Standard"/>
        <w:tabs>
          <w:tab w:val="left" w:pos="7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2" w:rsidRDefault="00536E3B">
      <w:pPr>
        <w:pStyle w:val="Standard"/>
        <w:tabs>
          <w:tab w:val="left" w:pos="720"/>
        </w:tabs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83A22" w:rsidRDefault="00583A22">
      <w:pPr>
        <w:pStyle w:val="Standard"/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2" w:rsidRDefault="00536E3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участия работ в конкурсе является наличие сведений об авторе работы: фамилия, имя, возраст, наименование образовательного учреждения, контактный телефон. Указанные сведения должны быть надежно закреплены на конкурсной работе.</w:t>
      </w:r>
    </w:p>
    <w:p w:rsidR="00583A22" w:rsidRDefault="00536E3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Конкурсные работы не возвращаются.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3A22" w:rsidRDefault="00536E3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Подведение итогов конкурса и определение победителей осуществляется конкурсной  комиссией   2</w:t>
      </w:r>
      <w:r w:rsidR="004F0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</w:t>
      </w:r>
      <w:r w:rsidR="00610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3A22" w:rsidRDefault="00536E3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 66-49-63, 66-45-61.</w:t>
      </w:r>
    </w:p>
    <w:p w:rsidR="00583A22" w:rsidRDefault="00583A22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A22" w:rsidRDefault="00536E3B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Требования, предъявляемые к конкурсным работам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Елочная новогодняя игрушка может быть выполнена из любых материалов,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пластиковых бутылок, жестяных банок, упаковочных материалов, фанеры и т.д., устойчивых к погодным условиям, атмосферным явлениям (снег, дождь, ветер), иметь соответствующий размер для возможности визуализации на уличной живой ели большой высоты, крепления (петли, прищепки или скобы) для монтажа на елочные ветви.</w:t>
      </w:r>
      <w:proofErr w:type="gramEnd"/>
    </w:p>
    <w:p w:rsidR="00583A22" w:rsidRDefault="00536E3B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бусы, шары, гирлянды и т.п.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созданной работы (игрушки) может быть любая: шарик, кубик, кукла, гирлянда, фонарик, сказочный персонаж.</w:t>
      </w:r>
      <w:proofErr w:type="gramEnd"/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Представленные на Конкурс  новогодние ёлочные игрушки должны соответствовать следующим критериям: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соответствие игрушки праздничной новогодней тематике и размерам, позволяющим использовать их в украшении новогодней елки;</w:t>
      </w:r>
    </w:p>
    <w:p w:rsidR="00583A22" w:rsidRDefault="00536E3B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оригинальность художественного дизайна;</w:t>
      </w:r>
    </w:p>
    <w:p w:rsidR="00583A22" w:rsidRDefault="00536E3B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качество выполненной работы;</w:t>
      </w:r>
    </w:p>
    <w:p w:rsidR="00583A22" w:rsidRDefault="00536E3B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качество крепления;</w:t>
      </w:r>
    </w:p>
    <w:p w:rsidR="00583A22" w:rsidRDefault="00536E3B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эстетичность;</w:t>
      </w:r>
    </w:p>
    <w:p w:rsidR="00583A22" w:rsidRDefault="00536E3B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прочность;</w:t>
      </w:r>
    </w:p>
    <w:p w:rsidR="00583A22" w:rsidRDefault="00536E3B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безопасность.</w:t>
      </w:r>
    </w:p>
    <w:p w:rsidR="00583A22" w:rsidRDefault="00583A22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2" w:rsidRDefault="00536E3B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 участию в Конкурсе не допускаются 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с наличием острых металлических деталей, из битого стекла;</w:t>
      </w:r>
    </w:p>
    <w:p w:rsidR="00583A22" w:rsidRDefault="00536E3B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с отсутствием сведений об авторе работы, контактных данных;</w:t>
      </w:r>
    </w:p>
    <w:p w:rsidR="00583A22" w:rsidRDefault="00536E3B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установленного срока.</w:t>
      </w:r>
    </w:p>
    <w:p w:rsidR="00583A22" w:rsidRDefault="00536E3B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Количество работ от одного участника Конкурса не ограничено.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3A22" w:rsidRDefault="00583A22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2" w:rsidRDefault="00583A22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2" w:rsidRDefault="00583A22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2" w:rsidRDefault="00536E3B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83A22" w:rsidRDefault="00536E3B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определения победителей и награждение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и призеры конкурса определяются конкурсной комиссией, утвержденной постановлением Администрации Чернопенского сельского поселения Костромского муниципального района Костромской области. По каждому критерию начисляется от 1 до 5 баллов.</w:t>
      </w:r>
    </w:p>
    <w:p w:rsidR="00583A22" w:rsidRDefault="00536E3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рассмотрения конкурсных работ оформляются протоколом и публикуются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Чернопенского сельского поселения Костромского муниципального района Костромской области.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 и призерам конкурса на новогоднюю елочную игрушку вручаются дипломы и денежные призы.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  Работы победителей и призеров конкурсных номинаций размещаются на елке, установленной в 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Сухоногово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Организаторы конкурса оставляют за собой право размещать работы участников конкурса, не вошедшие в состав призеров, для оформления новогодних интерьеров муниципальных учреждений поселка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Сухоногово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3A22" w:rsidRDefault="00583A2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3A22" w:rsidRDefault="00583A22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2" w:rsidRDefault="00536E3B">
      <w:pPr>
        <w:pStyle w:val="Standard"/>
        <w:pageBreakBefore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583A22" w:rsidRDefault="00583A22">
      <w:pPr>
        <w:pStyle w:val="Standard"/>
        <w:rPr>
          <w:rFonts w:ascii="Times New Roman" w:eastAsia="Times New Roman" w:hAnsi="Times New Roman" w:cs="Times New Roman"/>
          <w:lang w:eastAsia="ru-RU"/>
        </w:rPr>
      </w:pPr>
    </w:p>
    <w:p w:rsidR="00583A22" w:rsidRDefault="00536E3B">
      <w:pPr>
        <w:pStyle w:val="Standard"/>
        <w:jc w:val="right"/>
      </w:pPr>
      <w:r>
        <w:rPr>
          <w:rFonts w:ascii="Times New Roman" w:hAnsi="Times New Roman" w:cs="Times New Roman"/>
          <w:color w:val="000000"/>
        </w:rPr>
        <w:t>Приложение № 2</w:t>
      </w:r>
    </w:p>
    <w:p w:rsidR="00583A22" w:rsidRDefault="00536E3B">
      <w:pPr>
        <w:pStyle w:val="Standard"/>
        <w:jc w:val="right"/>
      </w:pPr>
      <w:r>
        <w:rPr>
          <w:rFonts w:ascii="Times New Roman" w:hAnsi="Times New Roman" w:cs="Times New Roman"/>
          <w:color w:val="000000"/>
        </w:rPr>
        <w:t>к постановлению</w:t>
      </w:r>
    </w:p>
    <w:p w:rsidR="00583A22" w:rsidRDefault="00536E3B">
      <w:pPr>
        <w:pStyle w:val="Standard"/>
        <w:jc w:val="right"/>
      </w:pPr>
      <w:r>
        <w:rPr>
          <w:rFonts w:ascii="Times New Roman" w:hAnsi="Times New Roman" w:cs="Times New Roman"/>
          <w:color w:val="000000"/>
        </w:rPr>
        <w:t>администрации Чернопенского</w:t>
      </w:r>
    </w:p>
    <w:p w:rsidR="00583A22" w:rsidRDefault="00536E3B">
      <w:pPr>
        <w:pStyle w:val="Standard"/>
        <w:jc w:val="right"/>
      </w:pPr>
      <w:r>
        <w:rPr>
          <w:rFonts w:ascii="Times New Roman" w:hAnsi="Times New Roman" w:cs="Times New Roman"/>
          <w:color w:val="000000"/>
        </w:rPr>
        <w:t xml:space="preserve"> сельского поселения Костромского</w:t>
      </w:r>
    </w:p>
    <w:p w:rsidR="00583A22" w:rsidRDefault="00536E3B">
      <w:pPr>
        <w:pStyle w:val="Standard"/>
        <w:jc w:val="right"/>
      </w:pPr>
      <w:r>
        <w:rPr>
          <w:rFonts w:ascii="Times New Roman" w:hAnsi="Times New Roman" w:cs="Times New Roman"/>
          <w:color w:val="000000"/>
        </w:rPr>
        <w:t>муниципального района</w:t>
      </w:r>
    </w:p>
    <w:p w:rsidR="00583A22" w:rsidRDefault="00536E3B">
      <w:pPr>
        <w:pStyle w:val="Standard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101DC">
        <w:rPr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6101D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101D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="006101DC">
        <w:rPr>
          <w:rFonts w:ascii="Times New Roman" w:hAnsi="Times New Roman" w:cs="Times New Roman"/>
          <w:color w:val="000000"/>
          <w:sz w:val="24"/>
          <w:szCs w:val="24"/>
        </w:rPr>
        <w:t>02</w:t>
      </w:r>
    </w:p>
    <w:p w:rsidR="00583A22" w:rsidRDefault="00536E3B">
      <w:pPr>
        <w:pStyle w:val="Standard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583A22" w:rsidRDefault="00536E3B">
      <w:pPr>
        <w:pStyle w:val="Standard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конкурсной комиссии</w:t>
      </w:r>
    </w:p>
    <w:p w:rsidR="00583A22" w:rsidRDefault="00536E3B">
      <w:pPr>
        <w:pStyle w:val="Standard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комиссии:</w:t>
      </w:r>
    </w:p>
    <w:p w:rsidR="00583A22" w:rsidRDefault="00536E3B">
      <w:pPr>
        <w:pStyle w:val="Standard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Зубова Е.Н.  –  глава Чернопенского сельского поселения Костромского муниципального района, председатель комиссии.</w:t>
      </w:r>
    </w:p>
    <w:p w:rsidR="00583A22" w:rsidRDefault="00536E3B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583A22" w:rsidRDefault="00536E3B">
      <w:pPr>
        <w:pStyle w:val="a5"/>
        <w:numPr>
          <w:ilvl w:val="0"/>
          <w:numId w:val="3"/>
        </w:numPr>
        <w:ind w:left="0" w:hanging="11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Т.В. – заместитель главы администрации Чернопенского сельского поселения Костромского муниципального района Костромской области,</w:t>
      </w:r>
    </w:p>
    <w:p w:rsidR="00583A22" w:rsidRDefault="00536E3B">
      <w:pPr>
        <w:pStyle w:val="a5"/>
        <w:numPr>
          <w:ilvl w:val="0"/>
          <w:numId w:val="2"/>
        </w:numPr>
        <w:ind w:left="0" w:hanging="11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Украсина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О.А. –  главный специалист администрации Чернопенского сельского поселения,</w:t>
      </w:r>
    </w:p>
    <w:p w:rsidR="00583A22" w:rsidRDefault="00536E3B">
      <w:pPr>
        <w:pStyle w:val="a5"/>
        <w:numPr>
          <w:ilvl w:val="0"/>
          <w:numId w:val="2"/>
        </w:numPr>
        <w:ind w:left="0" w:hanging="1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Кузнецова О.В. – экономист  МКУЦБ Чернопенского сельского поселения,</w:t>
      </w:r>
    </w:p>
    <w:p w:rsidR="00583A22" w:rsidRDefault="00536E3B">
      <w:pPr>
        <w:pStyle w:val="a5"/>
        <w:numPr>
          <w:ilvl w:val="0"/>
          <w:numId w:val="2"/>
        </w:numPr>
        <w:ind w:left="0" w:hanging="11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Ляпустина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Е.Е.  – директор МКУ ЦКМ «Сухоноговский».</w:t>
      </w:r>
    </w:p>
    <w:p w:rsidR="00583A22" w:rsidRDefault="00536E3B">
      <w:pPr>
        <w:pStyle w:val="a5"/>
        <w:numPr>
          <w:ilvl w:val="0"/>
          <w:numId w:val="2"/>
        </w:numPr>
        <w:ind w:left="0" w:hanging="11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Бахтдавлатов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А.С.  –  депутат Совета депутатов Чернопенского сельского поселения</w:t>
      </w:r>
    </w:p>
    <w:p w:rsidR="00583A22" w:rsidRDefault="00583A22">
      <w:pPr>
        <w:pStyle w:val="a5"/>
        <w:ind w:left="0"/>
        <w:jc w:val="both"/>
      </w:pPr>
    </w:p>
    <w:sectPr w:rsidR="00583A2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5C" w:rsidRDefault="00DA015C">
      <w:r>
        <w:separator/>
      </w:r>
    </w:p>
  </w:endnote>
  <w:endnote w:type="continuationSeparator" w:id="0">
    <w:p w:rsidR="00DA015C" w:rsidRDefault="00DA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5C" w:rsidRDefault="00DA015C">
      <w:r>
        <w:rPr>
          <w:color w:val="000000"/>
        </w:rPr>
        <w:separator/>
      </w:r>
    </w:p>
  </w:footnote>
  <w:footnote w:type="continuationSeparator" w:id="0">
    <w:p w:rsidR="00DA015C" w:rsidRDefault="00DA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E5B"/>
    <w:multiLevelType w:val="multilevel"/>
    <w:tmpl w:val="78BAD6A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B9B738B"/>
    <w:multiLevelType w:val="multilevel"/>
    <w:tmpl w:val="EFB8EE6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3A22"/>
    <w:rsid w:val="000F4D83"/>
    <w:rsid w:val="004F09AF"/>
    <w:rsid w:val="00536E3B"/>
    <w:rsid w:val="00583A22"/>
    <w:rsid w:val="006101DC"/>
    <w:rsid w:val="00D672C4"/>
    <w:rsid w:val="00D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100" w:lineRule="atLeast"/>
    </w:pPr>
    <w:rPr>
      <w:rFonts w:ascii="Arial" w:hAnsi="Arial" w:cs="Times New Roman"/>
      <w:sz w:val="20"/>
      <w:szCs w:val="24"/>
      <w:lang w:eastAsia="ar-SA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rPr>
      <w:rFonts w:ascii="Arial" w:eastAsia="Arial Unicode MS" w:hAnsi="Arial" w:cs="Times New Roman"/>
      <w:kern w:val="3"/>
      <w:sz w:val="20"/>
      <w:szCs w:val="24"/>
      <w:lang w:eastAsia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100" w:lineRule="atLeast"/>
    </w:pPr>
    <w:rPr>
      <w:rFonts w:ascii="Arial" w:hAnsi="Arial" w:cs="Times New Roman"/>
      <w:sz w:val="20"/>
      <w:szCs w:val="24"/>
      <w:lang w:eastAsia="ar-SA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rPr>
      <w:rFonts w:ascii="Arial" w:eastAsia="Arial Unicode MS" w:hAnsi="Arial" w:cs="Times New Roman"/>
      <w:kern w:val="3"/>
      <w:sz w:val="20"/>
      <w:szCs w:val="24"/>
      <w:lang w:eastAsia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cp:lastPrinted>2019-11-29T11:55:00Z</cp:lastPrinted>
  <dcterms:created xsi:type="dcterms:W3CDTF">2020-12-09T10:59:00Z</dcterms:created>
  <dcterms:modified xsi:type="dcterms:W3CDTF">2020-12-10T07:38:00Z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