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79C0" w:rsidRDefault="001921E8">
      <w:pPr>
        <w:pStyle w:val="Standard"/>
        <w:jc w:val="center"/>
        <w:rPr>
          <w:rFonts w:ascii="Times New Roman" w:hAnsi="Times New Roman"/>
          <w:sz w:val="28"/>
          <w:szCs w:val="28"/>
        </w:rPr>
      </w:pPr>
      <w:r>
        <w:rPr>
          <w:rFonts w:ascii="Times New Roman" w:hAnsi="Times New Roman"/>
          <w:sz w:val="28"/>
          <w:szCs w:val="28"/>
        </w:rPr>
        <w:t>ОТЧЕТ о работе за 2017 год</w:t>
      </w:r>
    </w:p>
    <w:p w:rsidR="006F79C0" w:rsidRDefault="001921E8">
      <w:pPr>
        <w:pStyle w:val="Standard"/>
        <w:jc w:val="both"/>
        <w:rPr>
          <w:rFonts w:ascii="Times New Roman" w:hAnsi="Times New Roman"/>
          <w:sz w:val="28"/>
          <w:szCs w:val="28"/>
        </w:rPr>
      </w:pPr>
      <w:r>
        <w:rPr>
          <w:rFonts w:ascii="Times New Roman" w:hAnsi="Times New Roman"/>
          <w:sz w:val="28"/>
          <w:szCs w:val="28"/>
        </w:rPr>
        <w:t>В 2017 году работа администрации Чернопенского сельского поселения   проводилась в соответствии с требованиями 131-ФЗ «Об общих принципах организации местного самоуправления в Российской Федерации», а также с Уставом муниципального образования.</w:t>
      </w:r>
    </w:p>
    <w:p w:rsidR="006F79C0" w:rsidRDefault="001921E8">
      <w:pPr>
        <w:pStyle w:val="Standard"/>
        <w:jc w:val="both"/>
        <w:rPr>
          <w:rFonts w:ascii="Times New Roman" w:hAnsi="Times New Roman"/>
          <w:sz w:val="28"/>
          <w:szCs w:val="28"/>
        </w:rPr>
      </w:pPr>
      <w:r>
        <w:rPr>
          <w:rFonts w:ascii="Times New Roman" w:hAnsi="Times New Roman"/>
          <w:sz w:val="28"/>
          <w:szCs w:val="28"/>
        </w:rPr>
        <w:t>В течение   года постоянно проводилась работа по исполнению бюджета поселения, систематически вносились изменения в доходную и расходную части бюджета.</w:t>
      </w:r>
    </w:p>
    <w:p w:rsidR="006F79C0" w:rsidRDefault="001921E8">
      <w:pPr>
        <w:pStyle w:val="Textbody"/>
        <w:spacing w:line="240" w:lineRule="auto"/>
        <w:jc w:val="both"/>
        <w:rPr>
          <w:rFonts w:ascii="Times New Roman" w:hAnsi="Times New Roman"/>
          <w:sz w:val="28"/>
          <w:szCs w:val="28"/>
        </w:rPr>
      </w:pPr>
      <w:r>
        <w:rPr>
          <w:rFonts w:ascii="Times New Roman" w:hAnsi="Times New Roman"/>
          <w:sz w:val="28"/>
          <w:szCs w:val="28"/>
        </w:rPr>
        <w:t>По итогам 2017 года Доходная часть составила- 15 419 439 руб</w:t>
      </w:r>
    </w:p>
    <w:p w:rsidR="006F79C0" w:rsidRDefault="001921E8">
      <w:pPr>
        <w:pStyle w:val="Textbody"/>
        <w:spacing w:line="240" w:lineRule="auto"/>
        <w:jc w:val="both"/>
        <w:rPr>
          <w:rFonts w:ascii="Times New Roman" w:hAnsi="Times New Roman"/>
          <w:sz w:val="28"/>
          <w:szCs w:val="28"/>
        </w:rPr>
      </w:pPr>
      <w:r>
        <w:rPr>
          <w:rFonts w:ascii="Times New Roman" w:hAnsi="Times New Roman"/>
          <w:sz w:val="28"/>
          <w:szCs w:val="28"/>
        </w:rPr>
        <w:t>Из них собственные доходы                                    - 11 592 250 руб</w:t>
      </w:r>
    </w:p>
    <w:p w:rsidR="006F79C0" w:rsidRDefault="001921E8">
      <w:pPr>
        <w:pStyle w:val="Textbody"/>
        <w:spacing w:line="240" w:lineRule="auto"/>
        <w:jc w:val="both"/>
        <w:rPr>
          <w:rFonts w:ascii="Times New Roman" w:hAnsi="Times New Roman"/>
          <w:sz w:val="28"/>
          <w:szCs w:val="28"/>
        </w:rPr>
      </w:pPr>
      <w:r>
        <w:rPr>
          <w:rFonts w:ascii="Times New Roman" w:hAnsi="Times New Roman"/>
          <w:sz w:val="28"/>
          <w:szCs w:val="28"/>
        </w:rPr>
        <w:t>Безвозмездные поступления                                    -  3 827 189 руб</w:t>
      </w:r>
    </w:p>
    <w:p w:rsidR="006F79C0" w:rsidRDefault="001921E8">
      <w:pPr>
        <w:pStyle w:val="Textbody"/>
        <w:spacing w:line="240" w:lineRule="auto"/>
        <w:jc w:val="both"/>
        <w:rPr>
          <w:rFonts w:ascii="Times New Roman" w:hAnsi="Times New Roman"/>
          <w:sz w:val="28"/>
          <w:szCs w:val="28"/>
        </w:rPr>
      </w:pPr>
      <w:r>
        <w:rPr>
          <w:rFonts w:ascii="Times New Roman" w:hAnsi="Times New Roman"/>
          <w:sz w:val="28"/>
          <w:szCs w:val="28"/>
        </w:rPr>
        <w:t>Расходная часть составила                                        - 15 400 845 руб</w:t>
      </w:r>
    </w:p>
    <w:p w:rsidR="006F79C0" w:rsidRDefault="001921E8">
      <w:pPr>
        <w:pStyle w:val="Textbody"/>
        <w:spacing w:line="240" w:lineRule="auto"/>
        <w:jc w:val="both"/>
        <w:rPr>
          <w:rFonts w:ascii="Times New Roman" w:hAnsi="Times New Roman"/>
          <w:sz w:val="28"/>
          <w:szCs w:val="28"/>
        </w:rPr>
      </w:pPr>
      <w:r>
        <w:rPr>
          <w:rFonts w:ascii="Times New Roman" w:hAnsi="Times New Roman"/>
          <w:sz w:val="28"/>
          <w:szCs w:val="28"/>
        </w:rPr>
        <w:t>Просроченная кредиторская задолженность  -     308 400 руб</w:t>
      </w:r>
    </w:p>
    <w:p w:rsidR="006F79C0" w:rsidRDefault="001921E8">
      <w:pPr>
        <w:pStyle w:val="Textbody"/>
        <w:spacing w:line="240" w:lineRule="auto"/>
        <w:jc w:val="both"/>
        <w:rPr>
          <w:rFonts w:ascii="Times New Roman" w:hAnsi="Times New Roman"/>
          <w:sz w:val="28"/>
          <w:szCs w:val="28"/>
        </w:rPr>
      </w:pPr>
      <w:r>
        <w:rPr>
          <w:rFonts w:ascii="Times New Roman" w:hAnsi="Times New Roman"/>
          <w:sz w:val="28"/>
          <w:szCs w:val="28"/>
        </w:rPr>
        <w:t>Благодаря жесткой экономии и оптимизации расходов,   привлечения внебюджетных средств общая просроченная кредиторская задолженность снизилась—с 1 466 000 руб. (на начало 2017 года)   до 308 400 руб. (на начало 2018 года).</w:t>
      </w:r>
    </w:p>
    <w:p w:rsidR="006F79C0" w:rsidRDefault="001921E8">
      <w:pPr>
        <w:pStyle w:val="Standard"/>
        <w:jc w:val="both"/>
        <w:rPr>
          <w:rFonts w:ascii="Times New Roman" w:hAnsi="Times New Roman"/>
          <w:sz w:val="28"/>
          <w:szCs w:val="28"/>
        </w:rPr>
      </w:pPr>
      <w:r>
        <w:rPr>
          <w:rFonts w:ascii="Times New Roman" w:hAnsi="Times New Roman"/>
          <w:sz w:val="28"/>
          <w:szCs w:val="28"/>
        </w:rPr>
        <w:t>Так же обращаю внимание на то, что, несмотря на все наши усилия, остается немалая недоимка по земельному налогу с физических и юридических лиц в размере -                                    1 360 000 рублей</w:t>
      </w:r>
    </w:p>
    <w:p w:rsidR="006F79C0" w:rsidRDefault="001921E8">
      <w:pPr>
        <w:pStyle w:val="Standard"/>
        <w:jc w:val="both"/>
        <w:rPr>
          <w:rFonts w:ascii="Times New Roman" w:hAnsi="Times New Roman"/>
          <w:sz w:val="28"/>
          <w:szCs w:val="28"/>
        </w:rPr>
      </w:pPr>
      <w:r>
        <w:rPr>
          <w:rFonts w:ascii="Times New Roman" w:hAnsi="Times New Roman"/>
          <w:sz w:val="28"/>
          <w:szCs w:val="28"/>
        </w:rPr>
        <w:t>Недоимка платежей за соц. найм жилья -                 478 341 рубль</w:t>
      </w:r>
    </w:p>
    <w:p w:rsidR="006F79C0" w:rsidRDefault="001921E8">
      <w:pPr>
        <w:pStyle w:val="Standard"/>
        <w:jc w:val="both"/>
        <w:rPr>
          <w:rFonts w:ascii="Times New Roman" w:hAnsi="Times New Roman"/>
          <w:sz w:val="28"/>
          <w:szCs w:val="28"/>
        </w:rPr>
      </w:pPr>
      <w:r>
        <w:rPr>
          <w:rFonts w:ascii="Times New Roman" w:hAnsi="Times New Roman"/>
          <w:sz w:val="28"/>
          <w:szCs w:val="28"/>
        </w:rPr>
        <w:t>По окончании финансового года расходы бюджета распределились следующим образом:</w:t>
      </w:r>
    </w:p>
    <w:p w:rsidR="006F79C0" w:rsidRDefault="001921E8">
      <w:pPr>
        <w:pStyle w:val="Standard"/>
        <w:jc w:val="both"/>
        <w:rPr>
          <w:rFonts w:ascii="Times New Roman" w:hAnsi="Times New Roman"/>
          <w:sz w:val="28"/>
          <w:szCs w:val="28"/>
        </w:rPr>
      </w:pPr>
      <w:r>
        <w:rPr>
          <w:rFonts w:ascii="Times New Roman" w:hAnsi="Times New Roman"/>
          <w:sz w:val="28"/>
          <w:szCs w:val="28"/>
        </w:rPr>
        <w:t>Содержание аппарата управления администрации</w:t>
      </w:r>
    </w:p>
    <w:p w:rsidR="006F79C0" w:rsidRDefault="001921E8">
      <w:pPr>
        <w:pStyle w:val="Standard"/>
        <w:jc w:val="both"/>
        <w:rPr>
          <w:rFonts w:ascii="Times New Roman" w:hAnsi="Times New Roman"/>
          <w:sz w:val="28"/>
          <w:szCs w:val="28"/>
        </w:rPr>
      </w:pPr>
      <w:r>
        <w:rPr>
          <w:rFonts w:ascii="Times New Roman" w:hAnsi="Times New Roman"/>
          <w:sz w:val="28"/>
          <w:szCs w:val="28"/>
        </w:rPr>
        <w:t>Глава------------------------------------------601 846 р;</w:t>
      </w:r>
    </w:p>
    <w:p w:rsidR="006F79C0" w:rsidRDefault="001921E8">
      <w:pPr>
        <w:pStyle w:val="Standard"/>
        <w:jc w:val="both"/>
        <w:rPr>
          <w:rFonts w:ascii="Times New Roman" w:hAnsi="Times New Roman"/>
          <w:sz w:val="28"/>
          <w:szCs w:val="28"/>
        </w:rPr>
      </w:pPr>
      <w:r>
        <w:rPr>
          <w:rFonts w:ascii="Times New Roman" w:hAnsi="Times New Roman"/>
          <w:sz w:val="28"/>
          <w:szCs w:val="28"/>
        </w:rPr>
        <w:t>Муниципальные служащие-----------1 898 735р;</w:t>
      </w:r>
    </w:p>
    <w:p w:rsidR="006F79C0" w:rsidRDefault="001921E8">
      <w:pPr>
        <w:pStyle w:val="Standard"/>
        <w:jc w:val="both"/>
        <w:rPr>
          <w:rFonts w:ascii="Times New Roman" w:hAnsi="Times New Roman"/>
          <w:sz w:val="28"/>
          <w:szCs w:val="28"/>
        </w:rPr>
      </w:pPr>
      <w:r>
        <w:rPr>
          <w:rFonts w:ascii="Times New Roman" w:hAnsi="Times New Roman"/>
          <w:sz w:val="28"/>
          <w:szCs w:val="28"/>
        </w:rPr>
        <w:t>Централизованная бухгалтерия-----1 399 281 р;</w:t>
      </w:r>
    </w:p>
    <w:p w:rsidR="006F79C0" w:rsidRDefault="001921E8">
      <w:pPr>
        <w:pStyle w:val="Standard"/>
        <w:jc w:val="both"/>
        <w:rPr>
          <w:rFonts w:ascii="Times New Roman" w:hAnsi="Times New Roman"/>
          <w:sz w:val="28"/>
          <w:szCs w:val="28"/>
        </w:rPr>
      </w:pPr>
      <w:r>
        <w:rPr>
          <w:rFonts w:ascii="Times New Roman" w:hAnsi="Times New Roman"/>
          <w:sz w:val="28"/>
          <w:szCs w:val="28"/>
        </w:rPr>
        <w:t>Учреждение МКУ ЦКМ « Сухоноговский»----2 082 570р;</w:t>
      </w:r>
    </w:p>
    <w:p w:rsidR="006F79C0" w:rsidRDefault="001921E8">
      <w:pPr>
        <w:pStyle w:val="Standard"/>
        <w:jc w:val="both"/>
        <w:rPr>
          <w:rFonts w:ascii="Times New Roman" w:hAnsi="Times New Roman"/>
          <w:sz w:val="28"/>
          <w:szCs w:val="28"/>
        </w:rPr>
      </w:pPr>
      <w:r>
        <w:rPr>
          <w:rFonts w:ascii="Times New Roman" w:hAnsi="Times New Roman"/>
          <w:sz w:val="28"/>
          <w:szCs w:val="28"/>
        </w:rPr>
        <w:t>Учреждение МКУ СЦ им. Шелюхина ---728 942р;</w:t>
      </w:r>
    </w:p>
    <w:p w:rsidR="006F79C0" w:rsidRDefault="001921E8">
      <w:pPr>
        <w:pStyle w:val="Standard"/>
        <w:jc w:val="both"/>
        <w:rPr>
          <w:rFonts w:ascii="Times New Roman" w:hAnsi="Times New Roman"/>
          <w:sz w:val="28"/>
          <w:szCs w:val="28"/>
        </w:rPr>
      </w:pPr>
      <w:r>
        <w:rPr>
          <w:rFonts w:ascii="Times New Roman" w:hAnsi="Times New Roman"/>
          <w:sz w:val="28"/>
          <w:szCs w:val="28"/>
        </w:rPr>
        <w:t>Содержание казны (здание досугового центра)----- 2 289 249р;</w:t>
      </w:r>
    </w:p>
    <w:p w:rsidR="006F79C0" w:rsidRDefault="001921E8">
      <w:pPr>
        <w:pStyle w:val="Standard"/>
        <w:jc w:val="both"/>
        <w:rPr>
          <w:rFonts w:ascii="Times New Roman" w:hAnsi="Times New Roman"/>
          <w:sz w:val="28"/>
          <w:szCs w:val="28"/>
        </w:rPr>
      </w:pPr>
      <w:r>
        <w:rPr>
          <w:rFonts w:ascii="Times New Roman" w:hAnsi="Times New Roman"/>
          <w:sz w:val="28"/>
          <w:szCs w:val="28"/>
        </w:rPr>
        <w:t xml:space="preserve"> Участие в программах софинансирования- 2 238 628р.</w:t>
      </w:r>
    </w:p>
    <w:p w:rsidR="006F79C0" w:rsidRDefault="001921E8">
      <w:pPr>
        <w:pStyle w:val="Standard"/>
        <w:jc w:val="both"/>
        <w:rPr>
          <w:rFonts w:ascii="Times New Roman" w:hAnsi="Times New Roman"/>
          <w:sz w:val="28"/>
          <w:szCs w:val="28"/>
        </w:rPr>
      </w:pPr>
      <w:r>
        <w:rPr>
          <w:rFonts w:ascii="Times New Roman" w:hAnsi="Times New Roman"/>
          <w:sz w:val="28"/>
          <w:szCs w:val="28"/>
        </w:rPr>
        <w:t>В 2017 году приняли  участие в 2-х программах софинансирования:</w:t>
      </w:r>
    </w:p>
    <w:p w:rsidR="006F79C0" w:rsidRDefault="001921E8">
      <w:pPr>
        <w:pStyle w:val="Standard"/>
        <w:jc w:val="both"/>
        <w:rPr>
          <w:rFonts w:ascii="Times New Roman" w:hAnsi="Times New Roman"/>
          <w:sz w:val="28"/>
          <w:szCs w:val="28"/>
        </w:rPr>
      </w:pPr>
      <w:r>
        <w:rPr>
          <w:rFonts w:ascii="Times New Roman" w:hAnsi="Times New Roman"/>
          <w:sz w:val="28"/>
          <w:szCs w:val="28"/>
        </w:rPr>
        <w:lastRenderedPageBreak/>
        <w:t>1) В конкурсном отборе муниципальных образований Костромской области в целях реализации проектов развития. Основанных на общественных инициативах - проект  «Текущий ремонт здания ДК»: пришлось не мало потрудится, что бы доказать комиссии, что именно мы достойны места в этой программе. Был сделан проект, сметная документация и проведена защита этого проекта на областном уровне.</w:t>
      </w:r>
    </w:p>
    <w:p w:rsidR="006F79C0" w:rsidRDefault="001921E8">
      <w:pPr>
        <w:pStyle w:val="a4"/>
        <w:jc w:val="both"/>
        <w:rPr>
          <w:rFonts w:ascii="Times New Roman" w:hAnsi="Times New Roman"/>
          <w:sz w:val="28"/>
          <w:szCs w:val="28"/>
        </w:rPr>
      </w:pPr>
      <w:r>
        <w:rPr>
          <w:rFonts w:ascii="Times New Roman" w:hAnsi="Times New Roman"/>
          <w:sz w:val="28"/>
          <w:szCs w:val="28"/>
        </w:rPr>
        <w:t>В результате  была одобрена сумма  – 1 518 740 р;</w:t>
      </w:r>
    </w:p>
    <w:p w:rsidR="006F79C0" w:rsidRDefault="001921E8">
      <w:pPr>
        <w:pStyle w:val="a4"/>
        <w:jc w:val="both"/>
        <w:rPr>
          <w:rFonts w:ascii="Times New Roman" w:hAnsi="Times New Roman"/>
          <w:sz w:val="28"/>
          <w:szCs w:val="28"/>
        </w:rPr>
      </w:pPr>
      <w:r>
        <w:rPr>
          <w:rFonts w:ascii="Times New Roman" w:hAnsi="Times New Roman"/>
          <w:sz w:val="28"/>
          <w:szCs w:val="28"/>
        </w:rPr>
        <w:t xml:space="preserve"> В т.ч. Областной бюджет------ 759 370р;</w:t>
      </w:r>
    </w:p>
    <w:p w:rsidR="006F79C0" w:rsidRDefault="001921E8">
      <w:pPr>
        <w:pStyle w:val="a4"/>
        <w:jc w:val="both"/>
        <w:rPr>
          <w:rFonts w:ascii="Times New Roman" w:hAnsi="Times New Roman"/>
          <w:sz w:val="28"/>
          <w:szCs w:val="28"/>
        </w:rPr>
      </w:pPr>
      <w:r>
        <w:rPr>
          <w:rFonts w:ascii="Times New Roman" w:hAnsi="Times New Roman"/>
          <w:sz w:val="28"/>
          <w:szCs w:val="28"/>
        </w:rPr>
        <w:t xml:space="preserve">            Районный бюджет-------350 000р;</w:t>
      </w:r>
    </w:p>
    <w:p w:rsidR="006F79C0" w:rsidRDefault="001921E8">
      <w:pPr>
        <w:pStyle w:val="a4"/>
        <w:jc w:val="both"/>
        <w:rPr>
          <w:rFonts w:ascii="Times New Roman" w:hAnsi="Times New Roman"/>
          <w:sz w:val="28"/>
          <w:szCs w:val="28"/>
        </w:rPr>
      </w:pPr>
      <w:r>
        <w:rPr>
          <w:rFonts w:ascii="Times New Roman" w:hAnsi="Times New Roman"/>
          <w:sz w:val="28"/>
          <w:szCs w:val="28"/>
        </w:rPr>
        <w:t xml:space="preserve">            Бюджет поселения------105 622р;</w:t>
      </w:r>
    </w:p>
    <w:p w:rsidR="006F79C0" w:rsidRDefault="001921E8">
      <w:pPr>
        <w:pStyle w:val="Standard"/>
        <w:jc w:val="both"/>
        <w:rPr>
          <w:rFonts w:ascii="Times New Roman" w:hAnsi="Times New Roman"/>
          <w:sz w:val="28"/>
          <w:szCs w:val="28"/>
        </w:rPr>
      </w:pPr>
      <w:r>
        <w:rPr>
          <w:rFonts w:ascii="Times New Roman" w:hAnsi="Times New Roman"/>
          <w:sz w:val="28"/>
          <w:szCs w:val="28"/>
        </w:rPr>
        <w:t xml:space="preserve"> Внебюджетные источники и трудовое участие жителей- 303 748р/</w:t>
      </w:r>
    </w:p>
    <w:p w:rsidR="006F79C0" w:rsidRDefault="001921E8">
      <w:pPr>
        <w:pStyle w:val="Standard"/>
        <w:jc w:val="both"/>
      </w:pPr>
      <w:r>
        <w:rPr>
          <w:rFonts w:ascii="Times New Roman" w:hAnsi="Times New Roman"/>
          <w:sz w:val="28"/>
          <w:szCs w:val="28"/>
        </w:rPr>
        <w:t>Были выполнены работы по ремонту кровли 800м</w:t>
      </w:r>
      <w:r>
        <w:rPr>
          <w:rFonts w:ascii="Times New Roman" w:hAnsi="Times New Roman"/>
          <w:sz w:val="28"/>
          <w:szCs w:val="28"/>
          <w:vertAlign w:val="superscript"/>
        </w:rPr>
        <w:t>2</w:t>
      </w:r>
      <w:r>
        <w:rPr>
          <w:rFonts w:ascii="Times New Roman" w:hAnsi="Times New Roman"/>
          <w:sz w:val="28"/>
          <w:szCs w:val="28"/>
        </w:rPr>
        <w:t>, замена системы отопления на 1-2 этажах в части помещений  ДК: библиотека, класс для занятий хореографии, замена стояков и задвижек в подвале.</w:t>
      </w:r>
    </w:p>
    <w:p w:rsidR="006F79C0" w:rsidRDefault="001921E8">
      <w:pPr>
        <w:pStyle w:val="Standard"/>
        <w:jc w:val="both"/>
        <w:rPr>
          <w:rFonts w:ascii="Times New Roman" w:hAnsi="Times New Roman"/>
          <w:sz w:val="40"/>
          <w:szCs w:val="40"/>
        </w:rPr>
      </w:pPr>
      <w:r>
        <w:rPr>
          <w:rFonts w:ascii="Times New Roman" w:hAnsi="Times New Roman"/>
          <w:sz w:val="40"/>
          <w:szCs w:val="40"/>
        </w:rPr>
        <w:t>ДО:</w:t>
      </w:r>
    </w:p>
    <w:p w:rsidR="006F79C0" w:rsidRDefault="001921E8">
      <w:pPr>
        <w:pStyle w:val="Standard"/>
        <w:jc w:val="both"/>
      </w:pPr>
      <w:r>
        <w:rPr>
          <w:noProof/>
          <w:lang w:eastAsia="ru-RU"/>
        </w:rPr>
        <w:drawing>
          <wp:anchor distT="0" distB="0" distL="114300" distR="114300" simplePos="0" relativeHeight="251661312" behindDoc="0" locked="0" layoutInCell="1" allowOverlap="1">
            <wp:simplePos x="0" y="0"/>
            <wp:positionH relativeFrom="column">
              <wp:posOffset>2948309</wp:posOffset>
            </wp:positionH>
            <wp:positionV relativeFrom="paragraph">
              <wp:posOffset>2662559</wp:posOffset>
            </wp:positionV>
            <wp:extent cx="3305171" cy="2482852"/>
            <wp:effectExtent l="0" t="0" r="0" b="0"/>
            <wp:wrapThrough wrapText="bothSides">
              <wp:wrapPolygon edited="0">
                <wp:start x="-124" y="0"/>
                <wp:lineTo x="-124" y="21379"/>
                <wp:lineTo x="21538" y="21379"/>
                <wp:lineTo x="21538" y="0"/>
                <wp:lineTo x="-124" y="0"/>
              </wp:wrapPolygon>
            </wp:wrapThrough>
            <wp:docPr id="1" name="Рисунок 4" descr="C:\Documents and Settings\User\Рабочий стол\ДК\DSC0598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rcRect/>
                    <a:stretch>
                      <a:fillRect/>
                    </a:stretch>
                  </pic:blipFill>
                  <pic:spPr>
                    <a:xfrm>
                      <a:off x="0" y="0"/>
                      <a:ext cx="3305171" cy="2482852"/>
                    </a:xfrm>
                    <a:prstGeom prst="rect">
                      <a:avLst/>
                    </a:prstGeom>
                    <a:noFill/>
                    <a:ln>
                      <a:noFill/>
                      <a:prstDash/>
                    </a:ln>
                  </pic:spPr>
                </pic:pic>
              </a:graphicData>
            </a:graphic>
          </wp:anchor>
        </w:drawing>
      </w:r>
      <w:r>
        <w:rPr>
          <w:rFonts w:ascii="Times New Roman" w:hAnsi="Times New Roman"/>
          <w:noProof/>
          <w:sz w:val="28"/>
          <w:szCs w:val="28"/>
          <w:lang w:eastAsia="ru-RU"/>
        </w:rPr>
        <w:drawing>
          <wp:anchor distT="0" distB="0" distL="114300" distR="114300" simplePos="0" relativeHeight="251658240" behindDoc="0" locked="0" layoutInCell="1" allowOverlap="1">
            <wp:simplePos x="0" y="0"/>
            <wp:positionH relativeFrom="column">
              <wp:posOffset>15243</wp:posOffset>
            </wp:positionH>
            <wp:positionV relativeFrom="paragraph">
              <wp:posOffset>-4443</wp:posOffset>
            </wp:positionV>
            <wp:extent cx="2720970" cy="2533646"/>
            <wp:effectExtent l="0" t="0" r="0" b="0"/>
            <wp:wrapThrough wrapText="bothSides">
              <wp:wrapPolygon edited="0">
                <wp:start x="-151" y="0"/>
                <wp:lineTo x="-151" y="21438"/>
                <wp:lineTo x="21625" y="21438"/>
                <wp:lineTo x="21625" y="0"/>
                <wp:lineTo x="-151" y="0"/>
              </wp:wrapPolygon>
            </wp:wrapThrough>
            <wp:docPr id="2" name="Рисунок 1" descr="C:\Documents and Settings\User\Рабочий стол\ДК\SL27025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rcRect/>
                    <a:stretch>
                      <a:fillRect/>
                    </a:stretch>
                  </pic:blipFill>
                  <pic:spPr>
                    <a:xfrm>
                      <a:off x="0" y="0"/>
                      <a:ext cx="2720970" cy="2533646"/>
                    </a:xfrm>
                    <a:prstGeom prst="rect">
                      <a:avLst/>
                    </a:prstGeom>
                    <a:noFill/>
                    <a:ln>
                      <a:noFill/>
                      <a:prstDash/>
                    </a:ln>
                  </pic:spPr>
                </pic:pic>
              </a:graphicData>
            </a:graphic>
          </wp:anchor>
        </w:drawing>
      </w:r>
      <w:r>
        <w:rPr>
          <w:noProof/>
          <w:lang w:eastAsia="ru-RU"/>
        </w:rPr>
        <w:drawing>
          <wp:anchor distT="0" distB="0" distL="114300" distR="114300" simplePos="0" relativeHeight="251659264" behindDoc="0" locked="0" layoutInCell="1" allowOverlap="1">
            <wp:simplePos x="0" y="0"/>
            <wp:positionH relativeFrom="column">
              <wp:posOffset>2872743</wp:posOffset>
            </wp:positionH>
            <wp:positionV relativeFrom="paragraph">
              <wp:posOffset>-4443</wp:posOffset>
            </wp:positionV>
            <wp:extent cx="3381378" cy="2533646"/>
            <wp:effectExtent l="0" t="0" r="0" b="0"/>
            <wp:wrapThrough wrapText="bothSides">
              <wp:wrapPolygon edited="0">
                <wp:start x="-122" y="0"/>
                <wp:lineTo x="-122" y="21438"/>
                <wp:lineTo x="21661" y="21438"/>
                <wp:lineTo x="21661" y="0"/>
                <wp:lineTo x="-122" y="0"/>
              </wp:wrapPolygon>
            </wp:wrapThrough>
            <wp:docPr id="3" name="Рисунок 2" descr="C:\Documents and Settings\User\Рабочий стол\ДК\SL27026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rcRect/>
                    <a:stretch>
                      <a:fillRect/>
                    </a:stretch>
                  </pic:blipFill>
                  <pic:spPr>
                    <a:xfrm>
                      <a:off x="0" y="0"/>
                      <a:ext cx="3381378" cy="2533646"/>
                    </a:xfrm>
                    <a:prstGeom prst="rect">
                      <a:avLst/>
                    </a:prstGeom>
                    <a:noFill/>
                    <a:ln>
                      <a:noFill/>
                      <a:prstDash/>
                    </a:ln>
                  </pic:spPr>
                </pic:pic>
              </a:graphicData>
            </a:graphic>
          </wp:anchor>
        </w:drawing>
      </w:r>
    </w:p>
    <w:p w:rsidR="006F79C0" w:rsidRDefault="001921E8">
      <w:pPr>
        <w:pStyle w:val="Standard"/>
        <w:jc w:val="both"/>
      </w:pPr>
      <w:r>
        <w:rPr>
          <w:rFonts w:ascii="Times New Roman" w:hAnsi="Times New Roman"/>
          <w:noProof/>
          <w:sz w:val="28"/>
          <w:szCs w:val="28"/>
          <w:lang w:eastAsia="ru-RU"/>
        </w:rPr>
        <w:drawing>
          <wp:anchor distT="0" distB="0" distL="114300" distR="114300" simplePos="0" relativeHeight="251660288" behindDoc="0" locked="0" layoutInCell="1" allowOverlap="1">
            <wp:simplePos x="0" y="0"/>
            <wp:positionH relativeFrom="column">
              <wp:posOffset>-161921</wp:posOffset>
            </wp:positionH>
            <wp:positionV relativeFrom="paragraph">
              <wp:posOffset>226698</wp:posOffset>
            </wp:positionV>
            <wp:extent cx="2905121" cy="2181228"/>
            <wp:effectExtent l="0" t="0" r="0" b="0"/>
            <wp:wrapThrough wrapText="bothSides">
              <wp:wrapPolygon edited="0">
                <wp:start x="-142" y="0"/>
                <wp:lineTo x="-142" y="21506"/>
                <wp:lineTo x="21529" y="21506"/>
                <wp:lineTo x="21529" y="0"/>
                <wp:lineTo x="-142" y="0"/>
              </wp:wrapPolygon>
            </wp:wrapThrough>
            <wp:docPr id="4" name="Рисунок 3" descr="C:\Documents and Settings\User\Рабочий стол\ДК\image-17-04-17-21-07.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rcRect/>
                    <a:stretch>
                      <a:fillRect/>
                    </a:stretch>
                  </pic:blipFill>
                  <pic:spPr>
                    <a:xfrm>
                      <a:off x="0" y="0"/>
                      <a:ext cx="2905121" cy="2181228"/>
                    </a:xfrm>
                    <a:prstGeom prst="rect">
                      <a:avLst/>
                    </a:prstGeom>
                    <a:noFill/>
                    <a:ln>
                      <a:noFill/>
                      <a:prstDash/>
                    </a:ln>
                  </pic:spPr>
                </pic:pic>
              </a:graphicData>
            </a:graphic>
          </wp:anchor>
        </w:drawing>
      </w:r>
    </w:p>
    <w:p w:rsidR="006F79C0" w:rsidRDefault="001921E8">
      <w:pPr>
        <w:pStyle w:val="Standard"/>
        <w:jc w:val="both"/>
      </w:pPr>
      <w:r>
        <w:rPr>
          <w:rFonts w:ascii="Times New Roman" w:hAnsi="Times New Roman"/>
          <w:b/>
          <w:noProof/>
          <w:sz w:val="40"/>
          <w:szCs w:val="40"/>
          <w:lang w:eastAsia="ru-RU"/>
        </w:rPr>
        <w:drawing>
          <wp:anchor distT="0" distB="0" distL="114300" distR="114300" simplePos="0" relativeHeight="251666432" behindDoc="0" locked="0" layoutInCell="1" allowOverlap="1">
            <wp:simplePos x="0" y="0"/>
            <wp:positionH relativeFrom="column">
              <wp:posOffset>3120389</wp:posOffset>
            </wp:positionH>
            <wp:positionV relativeFrom="paragraph">
              <wp:posOffset>2947038</wp:posOffset>
            </wp:positionV>
            <wp:extent cx="2838453" cy="3781428"/>
            <wp:effectExtent l="0" t="0" r="0" b="0"/>
            <wp:wrapThrough wrapText="bothSides">
              <wp:wrapPolygon edited="0">
                <wp:start x="-145" y="0"/>
                <wp:lineTo x="-145" y="21546"/>
                <wp:lineTo x="21600" y="21546"/>
                <wp:lineTo x="21600" y="0"/>
                <wp:lineTo x="-145" y="0"/>
              </wp:wrapPolygon>
            </wp:wrapThrough>
            <wp:docPr id="5" name="Рисунок 9" descr="C:\Documents and Settings\User\Рабочий стол\ДК\Фото112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rcRect/>
                    <a:stretch>
                      <a:fillRect/>
                    </a:stretch>
                  </pic:blipFill>
                  <pic:spPr>
                    <a:xfrm>
                      <a:off x="0" y="0"/>
                      <a:ext cx="2838453" cy="3781428"/>
                    </a:xfrm>
                    <a:prstGeom prst="rect">
                      <a:avLst/>
                    </a:prstGeom>
                    <a:noFill/>
                    <a:ln>
                      <a:noFill/>
                      <a:prstDash/>
                    </a:ln>
                  </pic:spPr>
                </pic:pic>
              </a:graphicData>
            </a:graphic>
          </wp:anchor>
        </w:drawing>
      </w:r>
      <w:r>
        <w:rPr>
          <w:rFonts w:ascii="Times New Roman" w:hAnsi="Times New Roman"/>
          <w:b/>
          <w:noProof/>
          <w:sz w:val="40"/>
          <w:szCs w:val="40"/>
          <w:lang w:eastAsia="ru-RU"/>
        </w:rPr>
        <w:drawing>
          <wp:anchor distT="0" distB="0" distL="114300" distR="114300" simplePos="0" relativeHeight="251663360" behindDoc="0" locked="0" layoutInCell="1" allowOverlap="1">
            <wp:simplePos x="0" y="0"/>
            <wp:positionH relativeFrom="column">
              <wp:posOffset>-239399</wp:posOffset>
            </wp:positionH>
            <wp:positionV relativeFrom="paragraph">
              <wp:posOffset>422910</wp:posOffset>
            </wp:positionV>
            <wp:extent cx="3101973" cy="2324103"/>
            <wp:effectExtent l="0" t="0" r="0" b="0"/>
            <wp:wrapThrough wrapText="bothSides">
              <wp:wrapPolygon edited="0">
                <wp:start x="-133" y="0"/>
                <wp:lineTo x="-133" y="21423"/>
                <wp:lineTo x="21622" y="21423"/>
                <wp:lineTo x="21622" y="0"/>
                <wp:lineTo x="-133" y="0"/>
              </wp:wrapPolygon>
            </wp:wrapThrough>
            <wp:docPr id="6" name="Рисунок 5" descr="C:\Documents and Settings\User\Рабочий стол\ДК\SL27015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rcRect/>
                    <a:stretch>
                      <a:fillRect/>
                    </a:stretch>
                  </pic:blipFill>
                  <pic:spPr>
                    <a:xfrm>
                      <a:off x="0" y="0"/>
                      <a:ext cx="3101973" cy="2324103"/>
                    </a:xfrm>
                    <a:prstGeom prst="rect">
                      <a:avLst/>
                    </a:prstGeom>
                    <a:noFill/>
                    <a:ln>
                      <a:noFill/>
                      <a:prstDash/>
                    </a:ln>
                  </pic:spPr>
                </pic:pic>
              </a:graphicData>
            </a:graphic>
          </wp:anchor>
        </w:drawing>
      </w:r>
      <w:r>
        <w:rPr>
          <w:rFonts w:ascii="Times New Roman" w:hAnsi="Times New Roman"/>
          <w:b/>
          <w:noProof/>
          <w:sz w:val="40"/>
          <w:szCs w:val="40"/>
          <w:lang w:eastAsia="ru-RU"/>
        </w:rPr>
        <w:drawing>
          <wp:anchor distT="0" distB="0" distL="114300" distR="114300" simplePos="0" relativeHeight="251662336" behindDoc="0" locked="0" layoutInCell="1" allowOverlap="1">
            <wp:simplePos x="0" y="0"/>
            <wp:positionH relativeFrom="column">
              <wp:posOffset>2929893</wp:posOffset>
            </wp:positionH>
            <wp:positionV relativeFrom="paragraph">
              <wp:posOffset>422910</wp:posOffset>
            </wp:positionV>
            <wp:extent cx="3095628" cy="2324103"/>
            <wp:effectExtent l="0" t="0" r="0" b="0"/>
            <wp:wrapThrough wrapText="bothSides">
              <wp:wrapPolygon edited="0">
                <wp:start x="-133" y="0"/>
                <wp:lineTo x="-133" y="21423"/>
                <wp:lineTo x="21666" y="21423"/>
                <wp:lineTo x="21666" y="0"/>
                <wp:lineTo x="-133" y="0"/>
              </wp:wrapPolygon>
            </wp:wrapThrough>
            <wp:docPr id="7" name="Рисунок 6" descr="C:\Documents and Settings\User\Рабочий стол\ДК\SL27015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rcRect/>
                    <a:stretch>
                      <a:fillRect/>
                    </a:stretch>
                  </pic:blipFill>
                  <pic:spPr>
                    <a:xfrm>
                      <a:off x="0" y="0"/>
                      <a:ext cx="3095628" cy="2324103"/>
                    </a:xfrm>
                    <a:prstGeom prst="rect">
                      <a:avLst/>
                    </a:prstGeom>
                    <a:noFill/>
                    <a:ln>
                      <a:noFill/>
                      <a:prstDash/>
                    </a:ln>
                  </pic:spPr>
                </pic:pic>
              </a:graphicData>
            </a:graphic>
          </wp:anchor>
        </w:drawing>
      </w:r>
      <w:r>
        <w:rPr>
          <w:rFonts w:ascii="Times New Roman" w:hAnsi="Times New Roman"/>
          <w:b/>
          <w:sz w:val="40"/>
          <w:szCs w:val="40"/>
        </w:rPr>
        <w:t>ПОСЛЕ:</w:t>
      </w:r>
    </w:p>
    <w:p w:rsidR="006F79C0" w:rsidRDefault="001921E8">
      <w:pPr>
        <w:pStyle w:val="Standard"/>
        <w:jc w:val="both"/>
      </w:pPr>
      <w:r>
        <w:rPr>
          <w:rFonts w:ascii="Times New Roman" w:hAnsi="Times New Roman"/>
          <w:b/>
          <w:noProof/>
          <w:sz w:val="40"/>
          <w:szCs w:val="40"/>
          <w:lang w:eastAsia="ru-RU"/>
        </w:rPr>
        <w:drawing>
          <wp:anchor distT="0" distB="0" distL="114300" distR="114300" simplePos="0" relativeHeight="251664384" behindDoc="0" locked="0" layoutInCell="1" allowOverlap="1">
            <wp:simplePos x="0" y="0"/>
            <wp:positionH relativeFrom="column">
              <wp:posOffset>-356231</wp:posOffset>
            </wp:positionH>
            <wp:positionV relativeFrom="paragraph">
              <wp:posOffset>191137</wp:posOffset>
            </wp:positionV>
            <wp:extent cx="3286125" cy="4381503"/>
            <wp:effectExtent l="0" t="0" r="0" b="0"/>
            <wp:wrapThrough wrapText="bothSides">
              <wp:wrapPolygon edited="0">
                <wp:start x="-125" y="0"/>
                <wp:lineTo x="-125" y="21506"/>
                <wp:lineTo x="21663" y="21506"/>
                <wp:lineTo x="21663" y="0"/>
                <wp:lineTo x="-125" y="0"/>
              </wp:wrapPolygon>
            </wp:wrapThrough>
            <wp:docPr id="8" name="Рисунок 7" descr="C:\Documents and Settings\User\Рабочий стол\ДК\Фото103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rcRect/>
                    <a:stretch>
                      <a:fillRect/>
                    </a:stretch>
                  </pic:blipFill>
                  <pic:spPr>
                    <a:xfrm>
                      <a:off x="0" y="0"/>
                      <a:ext cx="3286125" cy="4381503"/>
                    </a:xfrm>
                    <a:prstGeom prst="rect">
                      <a:avLst/>
                    </a:prstGeom>
                    <a:noFill/>
                    <a:ln>
                      <a:noFill/>
                      <a:prstDash/>
                    </a:ln>
                  </pic:spPr>
                </pic:pic>
              </a:graphicData>
            </a:graphic>
          </wp:anchor>
        </w:drawing>
      </w:r>
    </w:p>
    <w:p w:rsidR="006F79C0" w:rsidRDefault="006F79C0">
      <w:pPr>
        <w:pStyle w:val="Standard"/>
        <w:jc w:val="both"/>
        <w:rPr>
          <w:rFonts w:ascii="Times New Roman" w:hAnsi="Times New Roman"/>
          <w:sz w:val="28"/>
          <w:szCs w:val="28"/>
        </w:rPr>
      </w:pPr>
    </w:p>
    <w:p w:rsidR="006F79C0" w:rsidRDefault="001921E8">
      <w:pPr>
        <w:pStyle w:val="Standard"/>
        <w:jc w:val="both"/>
        <w:rPr>
          <w:rFonts w:ascii="Times New Roman" w:hAnsi="Times New Roman"/>
          <w:sz w:val="28"/>
          <w:szCs w:val="28"/>
        </w:rPr>
      </w:pPr>
      <w:r>
        <w:rPr>
          <w:rFonts w:ascii="Times New Roman" w:hAnsi="Times New Roman"/>
          <w:sz w:val="28"/>
          <w:szCs w:val="28"/>
        </w:rPr>
        <w:t>2. Конкурсный отбор муниципальных образований Костромской области для предоставления субсидий из областного бюджета бюджетам муниципальных образований на софинансирование  расходов по развитию культуры – по линии Департамента Культуры Костромской области. Проект капитальный и текущий ремонт ДК.</w:t>
      </w:r>
    </w:p>
    <w:p w:rsidR="006F79C0" w:rsidRDefault="001921E8">
      <w:pPr>
        <w:pStyle w:val="Standard"/>
        <w:jc w:val="both"/>
        <w:rPr>
          <w:rFonts w:ascii="Times New Roman" w:hAnsi="Times New Roman"/>
          <w:sz w:val="28"/>
          <w:szCs w:val="28"/>
        </w:rPr>
      </w:pPr>
      <w:r>
        <w:rPr>
          <w:rFonts w:ascii="Times New Roman" w:hAnsi="Times New Roman"/>
          <w:sz w:val="28"/>
          <w:szCs w:val="28"/>
        </w:rPr>
        <w:t>Для участия в этой программе так же был подготовлены проект, сметная документация и проведена гос. экспертиза проектно-сметной документации. В результате нам была одобрена сумма проекта--- 719 888 р;</w:t>
      </w:r>
    </w:p>
    <w:p w:rsidR="006F79C0" w:rsidRDefault="001921E8">
      <w:pPr>
        <w:pStyle w:val="Standard"/>
        <w:jc w:val="both"/>
        <w:rPr>
          <w:rFonts w:ascii="Times New Roman" w:hAnsi="Times New Roman"/>
          <w:sz w:val="28"/>
          <w:szCs w:val="28"/>
        </w:rPr>
      </w:pPr>
      <w:r>
        <w:rPr>
          <w:rFonts w:ascii="Times New Roman" w:hAnsi="Times New Roman"/>
          <w:sz w:val="28"/>
          <w:szCs w:val="28"/>
        </w:rPr>
        <w:t>Из них---- областной бюджет –500 000 р;</w:t>
      </w:r>
    </w:p>
    <w:p w:rsidR="006F79C0" w:rsidRDefault="001921E8">
      <w:pPr>
        <w:pStyle w:val="Standard"/>
        <w:jc w:val="both"/>
        <w:rPr>
          <w:rFonts w:ascii="Times New Roman" w:hAnsi="Times New Roman"/>
          <w:sz w:val="28"/>
          <w:szCs w:val="28"/>
        </w:rPr>
      </w:pPr>
      <w:r>
        <w:rPr>
          <w:rFonts w:ascii="Times New Roman" w:hAnsi="Times New Roman"/>
          <w:sz w:val="28"/>
          <w:szCs w:val="28"/>
        </w:rPr>
        <w:t>Бюджет поселения -219 888р. (на 215 000р.  заключено соглашение с Костромским районом)</w:t>
      </w:r>
    </w:p>
    <w:p w:rsidR="006F79C0" w:rsidRDefault="001921E8">
      <w:pPr>
        <w:pStyle w:val="Standard"/>
        <w:jc w:val="both"/>
        <w:rPr>
          <w:rFonts w:ascii="Times New Roman" w:hAnsi="Times New Roman"/>
          <w:sz w:val="28"/>
          <w:szCs w:val="28"/>
        </w:rPr>
      </w:pPr>
      <w:r>
        <w:rPr>
          <w:rFonts w:ascii="Times New Roman" w:hAnsi="Times New Roman"/>
          <w:sz w:val="28"/>
          <w:szCs w:val="28"/>
        </w:rPr>
        <w:t>Были выполнены следующие работы:</w:t>
      </w:r>
    </w:p>
    <w:p w:rsidR="006F79C0" w:rsidRDefault="001921E8">
      <w:pPr>
        <w:pStyle w:val="Standard"/>
        <w:numPr>
          <w:ilvl w:val="0"/>
          <w:numId w:val="3"/>
        </w:numPr>
        <w:jc w:val="both"/>
        <w:rPr>
          <w:rFonts w:ascii="Times New Roman" w:hAnsi="Times New Roman"/>
          <w:sz w:val="28"/>
          <w:szCs w:val="28"/>
        </w:rPr>
      </w:pPr>
      <w:r>
        <w:rPr>
          <w:rFonts w:ascii="Times New Roman" w:hAnsi="Times New Roman"/>
          <w:sz w:val="28"/>
          <w:szCs w:val="28"/>
        </w:rPr>
        <w:t>Ремонт бетонной отмостки и устройство пандуса.</w:t>
      </w:r>
    </w:p>
    <w:p w:rsidR="006F79C0" w:rsidRDefault="001921E8">
      <w:pPr>
        <w:pStyle w:val="Standard"/>
        <w:numPr>
          <w:ilvl w:val="0"/>
          <w:numId w:val="3"/>
        </w:numPr>
        <w:jc w:val="both"/>
        <w:rPr>
          <w:rFonts w:ascii="Times New Roman" w:hAnsi="Times New Roman"/>
          <w:sz w:val="28"/>
          <w:szCs w:val="28"/>
        </w:rPr>
      </w:pPr>
      <w:r>
        <w:rPr>
          <w:rFonts w:ascii="Times New Roman" w:hAnsi="Times New Roman"/>
          <w:sz w:val="28"/>
          <w:szCs w:val="28"/>
        </w:rPr>
        <w:t>Замена оконных блоков с заменой подоконных досок и устройством облицовочной отделки откосов 35 блоков.</w:t>
      </w:r>
    </w:p>
    <w:p w:rsidR="006F79C0" w:rsidRDefault="001921E8">
      <w:pPr>
        <w:pStyle w:val="Standard"/>
        <w:numPr>
          <w:ilvl w:val="0"/>
          <w:numId w:val="3"/>
        </w:numPr>
        <w:jc w:val="both"/>
        <w:rPr>
          <w:rFonts w:ascii="Times New Roman" w:hAnsi="Times New Roman"/>
          <w:sz w:val="28"/>
          <w:szCs w:val="28"/>
        </w:rPr>
      </w:pPr>
      <w:r>
        <w:rPr>
          <w:rFonts w:ascii="Times New Roman" w:hAnsi="Times New Roman"/>
          <w:sz w:val="28"/>
          <w:szCs w:val="28"/>
        </w:rPr>
        <w:t>Косметический ремонт стен, устройство подвесного потолка, ремонт пола    класса хореографии. А так же ремонт потолков  и стен  2 этажа в местах капитальных разрушений от промочек .</w:t>
      </w:r>
    </w:p>
    <w:p w:rsidR="006F79C0" w:rsidRDefault="001921E8">
      <w:pPr>
        <w:pStyle w:val="Standard"/>
        <w:jc w:val="both"/>
        <w:rPr>
          <w:rFonts w:ascii="Times New Roman" w:hAnsi="Times New Roman"/>
          <w:sz w:val="28"/>
          <w:szCs w:val="28"/>
        </w:rPr>
      </w:pPr>
      <w:r>
        <w:rPr>
          <w:rFonts w:ascii="Times New Roman" w:hAnsi="Times New Roman"/>
          <w:sz w:val="28"/>
          <w:szCs w:val="28"/>
        </w:rPr>
        <w:t>Я, как глава поселения, выражаю огромную благодарность  всем участникам этих программ: коллективу ДК, которые принимали безвозмездное трудовое участие в ремонте кровли, в работе по уборке строительного мусора, очистке и влажной уборке помещений во время ремонта. Благодарность коллективу СЦ. Благодарность Титову Виктору Николаевичу и Титову Василию Ивановичу, которые часть работ по смене отопления выполнили на безвозмездной основе. Муравьеву Сергею Юрьевичу (ООО «Пивоваренная компания») за безвозмездное  предоставление автокрана, Главацкому Аркадию Аркадьевичу - за  безвозмездные транспортные услуги, ООО «Колосс» – за бесплатное предоставление бетономиксера.</w:t>
      </w:r>
    </w:p>
    <w:p w:rsidR="006F79C0" w:rsidRDefault="001921E8">
      <w:pPr>
        <w:pStyle w:val="Standard"/>
        <w:jc w:val="both"/>
        <w:rPr>
          <w:rFonts w:ascii="Times New Roman" w:hAnsi="Times New Roman"/>
          <w:sz w:val="28"/>
          <w:szCs w:val="28"/>
        </w:rPr>
      </w:pPr>
      <w:r>
        <w:rPr>
          <w:rFonts w:ascii="Times New Roman" w:hAnsi="Times New Roman"/>
          <w:sz w:val="28"/>
          <w:szCs w:val="28"/>
        </w:rPr>
        <w:t>СОДЕРЖАНИЕ АВТОМОБИЛЬНЫХ ДОРОГ  в границах населенных пунктов.</w:t>
      </w:r>
    </w:p>
    <w:p w:rsidR="006F79C0" w:rsidRDefault="001921E8">
      <w:pPr>
        <w:pStyle w:val="Standard"/>
        <w:jc w:val="both"/>
      </w:pPr>
      <w:r>
        <w:rPr>
          <w:rFonts w:ascii="Times New Roman" w:hAnsi="Times New Roman"/>
          <w:sz w:val="28"/>
          <w:szCs w:val="28"/>
        </w:rPr>
        <w:t>Зимнее содержание---- 505 050р;</w:t>
      </w:r>
    </w:p>
    <w:p w:rsidR="006F79C0" w:rsidRDefault="001921E8">
      <w:pPr>
        <w:pStyle w:val="Standard"/>
        <w:jc w:val="both"/>
        <w:rPr>
          <w:rFonts w:ascii="Times New Roman" w:hAnsi="Times New Roman"/>
          <w:sz w:val="28"/>
          <w:szCs w:val="28"/>
        </w:rPr>
      </w:pPr>
      <w:r>
        <w:rPr>
          <w:rFonts w:ascii="Times New Roman" w:hAnsi="Times New Roman"/>
          <w:sz w:val="28"/>
          <w:szCs w:val="28"/>
        </w:rPr>
        <w:t>Летнее содержание- ремонт дорожных покрытий-382788р.</w:t>
      </w:r>
    </w:p>
    <w:p w:rsidR="006F79C0" w:rsidRDefault="001921E8">
      <w:pPr>
        <w:pStyle w:val="Standard"/>
        <w:jc w:val="both"/>
        <w:rPr>
          <w:rFonts w:ascii="Times New Roman" w:hAnsi="Times New Roman"/>
          <w:sz w:val="28"/>
          <w:szCs w:val="28"/>
        </w:rPr>
      </w:pPr>
      <w:r>
        <w:rPr>
          <w:rFonts w:ascii="Times New Roman" w:hAnsi="Times New Roman"/>
          <w:sz w:val="28"/>
          <w:szCs w:val="28"/>
        </w:rPr>
        <w:t>По инициативе Совета депутатов была выдвинута идея привлечь население к участию в ремонте дорог. Был проведен сход населения, и эта идея получила поддержку. В результате:</w:t>
      </w:r>
    </w:p>
    <w:p w:rsidR="006F79C0" w:rsidRDefault="001921E8">
      <w:pPr>
        <w:pStyle w:val="Standard"/>
        <w:jc w:val="both"/>
        <w:rPr>
          <w:rFonts w:ascii="Times New Roman" w:hAnsi="Times New Roman"/>
          <w:sz w:val="28"/>
          <w:szCs w:val="28"/>
        </w:rPr>
      </w:pPr>
      <w:r>
        <w:rPr>
          <w:rFonts w:ascii="Times New Roman" w:hAnsi="Times New Roman"/>
          <w:sz w:val="28"/>
          <w:szCs w:val="28"/>
        </w:rPr>
        <w:t>1. Ремонт въезда в п. Сухоногово – бетонирование ям на  650м дороги, бетонирование ям на ул. 70 лет Октября,   ул. Костромская --- всего 51000 руб, безвозмездная помощь  организаций 30 000р.</w:t>
      </w:r>
    </w:p>
    <w:p w:rsidR="006F79C0" w:rsidRDefault="001921E8">
      <w:pPr>
        <w:pStyle w:val="Standard"/>
        <w:jc w:val="both"/>
      </w:pPr>
      <w:r>
        <w:rPr>
          <w:rFonts w:ascii="Times New Roman" w:hAnsi="Times New Roman"/>
          <w:sz w:val="28"/>
          <w:szCs w:val="28"/>
        </w:rPr>
        <w:t>2. Ремонт покрытий - засыпка ям вторичным щебнем п. Сухоногово—это ул. Костромская, ул. Комсомольская, ул. Пасынкова, второй въезд в п. Сухоногово, пер. Цветочный, ул. Садовая, ул. Южная, въезд во дворы ул. 70 лет Октября—район   дома №3,  въезд во дворы МКД ул. Костромская – было использовано 126 м3  втор. щебня на сумму 90714р, 18м</w:t>
      </w:r>
      <w:r>
        <w:rPr>
          <w:rFonts w:ascii="Times New Roman" w:hAnsi="Times New Roman"/>
          <w:sz w:val="28"/>
          <w:szCs w:val="28"/>
          <w:vertAlign w:val="superscript"/>
        </w:rPr>
        <w:t>3</w:t>
      </w:r>
      <w:r>
        <w:rPr>
          <w:rFonts w:ascii="Times New Roman" w:hAnsi="Times New Roman"/>
          <w:sz w:val="28"/>
          <w:szCs w:val="28"/>
        </w:rPr>
        <w:t xml:space="preserve"> асфальтовой крошки Планировочные работы с предоставлением техники выполнила ООО МЕЧТА- благотворительно. КФХ Коростелево предоставило технику на вывоз грунта, планировку обочин благотворительно.  Жители этих улиц приняли непосредственное трудовое участие. Проведены работы по засыпке глубоких ям на пер.Волжский-18м</w:t>
      </w:r>
      <w:r>
        <w:rPr>
          <w:rFonts w:ascii="Times New Roman" w:hAnsi="Times New Roman"/>
          <w:sz w:val="28"/>
          <w:szCs w:val="28"/>
          <w:vertAlign w:val="superscript"/>
        </w:rPr>
        <w:t>3</w:t>
      </w:r>
      <w:r>
        <w:rPr>
          <w:rFonts w:ascii="Times New Roman" w:hAnsi="Times New Roman"/>
          <w:sz w:val="28"/>
          <w:szCs w:val="28"/>
        </w:rPr>
        <w:t xml:space="preserve"> на въезде на переулок со стороны окружной дороги и 6м</w:t>
      </w:r>
      <w:r>
        <w:rPr>
          <w:rFonts w:ascii="Times New Roman" w:hAnsi="Times New Roman"/>
          <w:sz w:val="28"/>
          <w:szCs w:val="28"/>
          <w:vertAlign w:val="superscript"/>
        </w:rPr>
        <w:t>3</w:t>
      </w:r>
      <w:r>
        <w:rPr>
          <w:rFonts w:ascii="Times New Roman" w:hAnsi="Times New Roman"/>
          <w:sz w:val="28"/>
          <w:szCs w:val="28"/>
        </w:rPr>
        <w:t xml:space="preserve"> на самой улице. Использовано 24м</w:t>
      </w:r>
      <w:r>
        <w:rPr>
          <w:rFonts w:ascii="Times New Roman" w:hAnsi="Times New Roman"/>
          <w:sz w:val="28"/>
          <w:szCs w:val="28"/>
          <w:vertAlign w:val="superscript"/>
        </w:rPr>
        <w:t>3</w:t>
      </w:r>
      <w:r>
        <w:rPr>
          <w:rFonts w:ascii="Times New Roman" w:hAnsi="Times New Roman"/>
          <w:sz w:val="28"/>
          <w:szCs w:val="28"/>
        </w:rPr>
        <w:t xml:space="preserve"> щебня - на сумму 12000р , дополнительно за вывоз было оплачено администрацией-2500р. Планировку щебня на въезде выполнил Аристов Алексей - бесплатно, на самой улице планировку щебня выполнили жители.</w:t>
      </w:r>
    </w:p>
    <w:p w:rsidR="006F79C0" w:rsidRDefault="001921E8">
      <w:pPr>
        <w:pStyle w:val="Standard"/>
        <w:jc w:val="both"/>
      </w:pPr>
      <w:r>
        <w:rPr>
          <w:rFonts w:ascii="Times New Roman" w:hAnsi="Times New Roman"/>
          <w:noProof/>
          <w:sz w:val="28"/>
          <w:szCs w:val="28"/>
          <w:lang w:eastAsia="ru-RU"/>
        </w:rPr>
        <w:drawing>
          <wp:anchor distT="0" distB="0" distL="114300" distR="114300" simplePos="0" relativeHeight="251673600" behindDoc="0" locked="0" layoutInCell="1" allowOverlap="1">
            <wp:simplePos x="0" y="0"/>
            <wp:positionH relativeFrom="column">
              <wp:posOffset>3110861</wp:posOffset>
            </wp:positionH>
            <wp:positionV relativeFrom="paragraph">
              <wp:posOffset>2513969</wp:posOffset>
            </wp:positionV>
            <wp:extent cx="3143250" cy="2362196"/>
            <wp:effectExtent l="0" t="0" r="0" b="0"/>
            <wp:wrapThrough wrapText="bothSides">
              <wp:wrapPolygon edited="0">
                <wp:start x="-131" y="0"/>
                <wp:lineTo x="-131" y="21426"/>
                <wp:lineTo x="21600" y="21426"/>
                <wp:lineTo x="21600" y="0"/>
                <wp:lineTo x="-131" y="0"/>
              </wp:wrapPolygon>
            </wp:wrapThrough>
            <wp:docPr id="9" name="Рисунок 16" descr="C:\Documents and Settings\User\Рабочий стол\ДК\DSC0601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rcRect/>
                    <a:stretch>
                      <a:fillRect/>
                    </a:stretch>
                  </pic:blipFill>
                  <pic:spPr>
                    <a:xfrm>
                      <a:off x="0" y="0"/>
                      <a:ext cx="3143250" cy="2362196"/>
                    </a:xfrm>
                    <a:prstGeom prst="rect">
                      <a:avLst/>
                    </a:prstGeom>
                    <a:noFill/>
                    <a:ln>
                      <a:noFill/>
                      <a:prstDash/>
                    </a:ln>
                  </pic:spPr>
                </pic:pic>
              </a:graphicData>
            </a:graphic>
          </wp:anchor>
        </w:drawing>
      </w:r>
      <w:r>
        <w:rPr>
          <w:rFonts w:ascii="Times New Roman" w:hAnsi="Times New Roman"/>
          <w:noProof/>
          <w:sz w:val="28"/>
          <w:szCs w:val="28"/>
          <w:lang w:eastAsia="ru-RU"/>
        </w:rPr>
        <w:drawing>
          <wp:anchor distT="0" distB="0" distL="114300" distR="114300" simplePos="0" relativeHeight="251670528" behindDoc="0" locked="0" layoutInCell="1" allowOverlap="1">
            <wp:simplePos x="0" y="0"/>
            <wp:positionH relativeFrom="column">
              <wp:posOffset>15243</wp:posOffset>
            </wp:positionH>
            <wp:positionV relativeFrom="paragraph">
              <wp:posOffset>-630</wp:posOffset>
            </wp:positionV>
            <wp:extent cx="3028949" cy="2276471"/>
            <wp:effectExtent l="0" t="0" r="0" b="0"/>
            <wp:wrapThrough wrapText="bothSides">
              <wp:wrapPolygon edited="0">
                <wp:start x="-136" y="0"/>
                <wp:lineTo x="-136" y="21329"/>
                <wp:lineTo x="21600" y="21329"/>
                <wp:lineTo x="21600" y="0"/>
                <wp:lineTo x="-136" y="0"/>
              </wp:wrapPolygon>
            </wp:wrapThrough>
            <wp:docPr id="10" name="Рисунок 13" descr="C:\Documents and Settings\User\Рабочий стол\ДК\DSC0596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rcRect/>
                    <a:stretch>
                      <a:fillRect/>
                    </a:stretch>
                  </pic:blipFill>
                  <pic:spPr>
                    <a:xfrm>
                      <a:off x="0" y="0"/>
                      <a:ext cx="3028949" cy="2276471"/>
                    </a:xfrm>
                    <a:prstGeom prst="rect">
                      <a:avLst/>
                    </a:prstGeom>
                    <a:noFill/>
                    <a:ln>
                      <a:noFill/>
                      <a:prstDash/>
                    </a:ln>
                  </pic:spPr>
                </pic:pic>
              </a:graphicData>
            </a:graphic>
          </wp:anchor>
        </w:drawing>
      </w:r>
      <w:r>
        <w:rPr>
          <w:rFonts w:ascii="Times New Roman" w:hAnsi="Times New Roman"/>
          <w:noProof/>
          <w:sz w:val="28"/>
          <w:szCs w:val="28"/>
          <w:lang w:eastAsia="ru-RU"/>
        </w:rPr>
        <w:drawing>
          <wp:anchor distT="0" distB="0" distL="114300" distR="114300" simplePos="0" relativeHeight="251671552" behindDoc="0" locked="0" layoutInCell="1" allowOverlap="1">
            <wp:simplePos x="0" y="0"/>
            <wp:positionH relativeFrom="column">
              <wp:posOffset>3177539</wp:posOffset>
            </wp:positionH>
            <wp:positionV relativeFrom="paragraph">
              <wp:posOffset>-630</wp:posOffset>
            </wp:positionV>
            <wp:extent cx="3028949" cy="2276471"/>
            <wp:effectExtent l="0" t="0" r="0" b="0"/>
            <wp:wrapThrough wrapText="bothSides">
              <wp:wrapPolygon edited="0">
                <wp:start x="-136" y="0"/>
                <wp:lineTo x="-136" y="21329"/>
                <wp:lineTo x="21600" y="21329"/>
                <wp:lineTo x="21600" y="0"/>
                <wp:lineTo x="-136" y="0"/>
              </wp:wrapPolygon>
            </wp:wrapThrough>
            <wp:docPr id="11" name="Рисунок 14" descr="C:\Documents and Settings\User\Рабочий стол\ДК\DSC0597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rcRect/>
                    <a:stretch>
                      <a:fillRect/>
                    </a:stretch>
                  </pic:blipFill>
                  <pic:spPr>
                    <a:xfrm>
                      <a:off x="0" y="0"/>
                      <a:ext cx="3028949" cy="2276471"/>
                    </a:xfrm>
                    <a:prstGeom prst="rect">
                      <a:avLst/>
                    </a:prstGeom>
                    <a:noFill/>
                    <a:ln>
                      <a:noFill/>
                      <a:prstDash/>
                    </a:ln>
                  </pic:spPr>
                </pic:pic>
              </a:graphicData>
            </a:graphic>
          </wp:anchor>
        </w:drawing>
      </w:r>
    </w:p>
    <w:p w:rsidR="006F79C0" w:rsidRDefault="001921E8">
      <w:pPr>
        <w:pStyle w:val="Standard"/>
        <w:jc w:val="both"/>
      </w:pPr>
      <w:r>
        <w:rPr>
          <w:rFonts w:ascii="Times New Roman" w:hAnsi="Times New Roman"/>
          <w:noProof/>
          <w:sz w:val="28"/>
          <w:szCs w:val="28"/>
          <w:lang w:eastAsia="ru-RU"/>
        </w:rPr>
        <w:drawing>
          <wp:anchor distT="0" distB="0" distL="114300" distR="114300" simplePos="0" relativeHeight="251672576" behindDoc="0" locked="0" layoutInCell="1" allowOverlap="1">
            <wp:simplePos x="0" y="0"/>
            <wp:positionH relativeFrom="column">
              <wp:posOffset>15243</wp:posOffset>
            </wp:positionH>
            <wp:positionV relativeFrom="paragraph">
              <wp:posOffset>28575</wp:posOffset>
            </wp:positionV>
            <wp:extent cx="3019421" cy="2190746"/>
            <wp:effectExtent l="0" t="0" r="0" b="0"/>
            <wp:wrapThrough wrapText="bothSides">
              <wp:wrapPolygon edited="0">
                <wp:start x="-136" y="0"/>
                <wp:lineTo x="-136" y="21412"/>
                <wp:lineTo x="21532" y="21412"/>
                <wp:lineTo x="21532" y="0"/>
                <wp:lineTo x="-136" y="0"/>
              </wp:wrapPolygon>
            </wp:wrapThrough>
            <wp:docPr id="12" name="Рисунок 15" descr="C:\Documents and Settings\User\Рабочий стол\ДК\DSC0598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rcRect/>
                    <a:stretch>
                      <a:fillRect/>
                    </a:stretch>
                  </pic:blipFill>
                  <pic:spPr>
                    <a:xfrm>
                      <a:off x="0" y="0"/>
                      <a:ext cx="3019421" cy="2190746"/>
                    </a:xfrm>
                    <a:prstGeom prst="rect">
                      <a:avLst/>
                    </a:prstGeom>
                    <a:noFill/>
                    <a:ln>
                      <a:noFill/>
                      <a:prstDash/>
                    </a:ln>
                  </pic:spPr>
                </pic:pic>
              </a:graphicData>
            </a:graphic>
          </wp:anchor>
        </w:drawing>
      </w:r>
    </w:p>
    <w:p w:rsidR="006F79C0" w:rsidRDefault="001921E8">
      <w:pPr>
        <w:pStyle w:val="Standard"/>
        <w:jc w:val="both"/>
        <w:rPr>
          <w:rFonts w:ascii="Times New Roman" w:hAnsi="Times New Roman"/>
          <w:sz w:val="28"/>
          <w:szCs w:val="28"/>
        </w:rPr>
      </w:pPr>
      <w:r>
        <w:rPr>
          <w:rFonts w:ascii="Times New Roman" w:hAnsi="Times New Roman"/>
          <w:sz w:val="28"/>
          <w:szCs w:val="28"/>
        </w:rPr>
        <w:t>ОСОБОЕ ВНИМАНИЕ В ЭТОМ ГОДУ  инициативе жителей села ЧЕРНОПЕНЬЕ.</w:t>
      </w:r>
    </w:p>
    <w:p w:rsidR="006F79C0" w:rsidRDefault="001921E8">
      <w:pPr>
        <w:pStyle w:val="Standard"/>
        <w:jc w:val="both"/>
        <w:rPr>
          <w:rFonts w:ascii="Times New Roman" w:hAnsi="Times New Roman"/>
          <w:sz w:val="28"/>
          <w:szCs w:val="28"/>
        </w:rPr>
      </w:pPr>
      <w:r>
        <w:rPr>
          <w:rFonts w:ascii="Times New Roman" w:hAnsi="Times New Roman"/>
          <w:sz w:val="28"/>
          <w:szCs w:val="28"/>
        </w:rPr>
        <w:t>1.  Первая инициативная группы - ответственная Скобей Н.В.</w:t>
      </w:r>
    </w:p>
    <w:p w:rsidR="006F79C0" w:rsidRDefault="001921E8">
      <w:pPr>
        <w:pStyle w:val="Standard"/>
        <w:jc w:val="both"/>
      </w:pPr>
      <w:r>
        <w:rPr>
          <w:rFonts w:ascii="Times New Roman" w:hAnsi="Times New Roman"/>
          <w:sz w:val="28"/>
          <w:szCs w:val="28"/>
        </w:rPr>
        <w:t>Ул. Сурминская и Слободская.  Самостоятельно за счет жителей  выполнено дорожное покрытие из асфальтовой крошки. Далее администрацией поселения было приобретено и вывезено 102 м</w:t>
      </w:r>
      <w:r>
        <w:rPr>
          <w:rFonts w:ascii="Times New Roman" w:hAnsi="Times New Roman"/>
          <w:sz w:val="28"/>
          <w:szCs w:val="28"/>
          <w:vertAlign w:val="superscript"/>
        </w:rPr>
        <w:t>3</w:t>
      </w:r>
      <w:r>
        <w:rPr>
          <w:rFonts w:ascii="Times New Roman" w:hAnsi="Times New Roman"/>
          <w:sz w:val="28"/>
          <w:szCs w:val="28"/>
        </w:rPr>
        <w:t xml:space="preserve"> вт. щебня на сумму 93500р. (щебень 51000р.  и вывоз 42500р.). Планировку выполняли  сами жители.</w:t>
      </w:r>
    </w:p>
    <w:p w:rsidR="006F79C0" w:rsidRDefault="001921E8">
      <w:pPr>
        <w:pStyle w:val="Standard"/>
        <w:jc w:val="both"/>
        <w:rPr>
          <w:rFonts w:ascii="Times New Roman" w:hAnsi="Times New Roman"/>
          <w:sz w:val="28"/>
          <w:szCs w:val="28"/>
        </w:rPr>
      </w:pPr>
      <w:r>
        <w:rPr>
          <w:rFonts w:ascii="Times New Roman" w:hAnsi="Times New Roman"/>
          <w:sz w:val="28"/>
          <w:szCs w:val="28"/>
        </w:rPr>
        <w:t>2. Вторая инициативная группа - ответственный Коробов Б.К.</w:t>
      </w:r>
    </w:p>
    <w:p w:rsidR="006F79C0" w:rsidRDefault="001921E8">
      <w:pPr>
        <w:pStyle w:val="Standard"/>
        <w:jc w:val="both"/>
      </w:pPr>
      <w:r>
        <w:rPr>
          <w:rFonts w:ascii="Times New Roman" w:hAnsi="Times New Roman"/>
          <w:sz w:val="28"/>
          <w:szCs w:val="28"/>
        </w:rPr>
        <w:t>Администрацией было предоставлено втор. щебня 126м</w:t>
      </w:r>
      <w:r>
        <w:rPr>
          <w:rFonts w:ascii="Times New Roman" w:hAnsi="Times New Roman"/>
          <w:sz w:val="28"/>
          <w:szCs w:val="28"/>
          <w:vertAlign w:val="superscript"/>
        </w:rPr>
        <w:t>3</w:t>
      </w:r>
      <w:r>
        <w:rPr>
          <w:rFonts w:ascii="Times New Roman" w:hAnsi="Times New Roman"/>
          <w:sz w:val="28"/>
          <w:szCs w:val="28"/>
        </w:rPr>
        <w:t xml:space="preserve"> на сумму 63000р, а всю остальную работу по вывозу, планировке, окувечиванию дорог сделали сами жители.</w:t>
      </w:r>
    </w:p>
    <w:p w:rsidR="006F79C0" w:rsidRDefault="001921E8">
      <w:pPr>
        <w:pStyle w:val="Standard"/>
        <w:jc w:val="both"/>
        <w:rPr>
          <w:rFonts w:ascii="Times New Roman" w:hAnsi="Times New Roman"/>
          <w:sz w:val="28"/>
          <w:szCs w:val="28"/>
        </w:rPr>
      </w:pPr>
      <w:r>
        <w:rPr>
          <w:rFonts w:ascii="Times New Roman" w:hAnsi="Times New Roman"/>
          <w:sz w:val="28"/>
          <w:szCs w:val="28"/>
        </w:rPr>
        <w:t>3. Третья инициативная группа -ответственный  Годинов В. Б.(староста деревни) -центральный въезд в с.Чернопенье —ул Новая.</w:t>
      </w:r>
    </w:p>
    <w:p w:rsidR="006F79C0" w:rsidRDefault="001921E8">
      <w:pPr>
        <w:pStyle w:val="Standard"/>
        <w:jc w:val="both"/>
      </w:pPr>
      <w:r>
        <w:rPr>
          <w:rFonts w:ascii="Times New Roman" w:hAnsi="Times New Roman"/>
          <w:sz w:val="28"/>
          <w:szCs w:val="28"/>
        </w:rPr>
        <w:t>Администрацией предоставлен щебень в количестве 144м</w:t>
      </w:r>
      <w:r>
        <w:rPr>
          <w:rFonts w:ascii="Times New Roman" w:hAnsi="Times New Roman"/>
          <w:sz w:val="28"/>
          <w:szCs w:val="28"/>
          <w:vertAlign w:val="superscript"/>
        </w:rPr>
        <w:t>3</w:t>
      </w:r>
      <w:r>
        <w:rPr>
          <w:rFonts w:ascii="Times New Roman" w:hAnsi="Times New Roman"/>
          <w:sz w:val="28"/>
          <w:szCs w:val="28"/>
        </w:rPr>
        <w:t>- сумма 75000р.  Вывоз, планировка  выполнена самими жителями .</w:t>
      </w:r>
    </w:p>
    <w:p w:rsidR="006F79C0" w:rsidRDefault="001921E8">
      <w:pPr>
        <w:pStyle w:val="Standard"/>
        <w:jc w:val="both"/>
        <w:rPr>
          <w:rFonts w:ascii="Times New Roman" w:hAnsi="Times New Roman"/>
          <w:sz w:val="28"/>
          <w:szCs w:val="28"/>
        </w:rPr>
      </w:pPr>
      <w:r>
        <w:rPr>
          <w:rFonts w:ascii="Times New Roman" w:hAnsi="Times New Roman"/>
          <w:sz w:val="28"/>
          <w:szCs w:val="28"/>
        </w:rPr>
        <w:t>Другие населенные пункты Чернопенского сельского поселения:</w:t>
      </w:r>
    </w:p>
    <w:p w:rsidR="006F79C0" w:rsidRDefault="001921E8">
      <w:pPr>
        <w:pStyle w:val="Standard"/>
        <w:jc w:val="both"/>
      </w:pPr>
      <w:r>
        <w:rPr>
          <w:rFonts w:ascii="Times New Roman" w:hAnsi="Times New Roman"/>
          <w:sz w:val="28"/>
          <w:szCs w:val="28"/>
        </w:rPr>
        <w:t>1. Въезд в д Лыщево - использован втор. щебень в количестве -108м</w:t>
      </w:r>
      <w:r>
        <w:rPr>
          <w:rFonts w:ascii="Times New Roman" w:hAnsi="Times New Roman"/>
          <w:sz w:val="28"/>
          <w:szCs w:val="28"/>
          <w:vertAlign w:val="superscript"/>
        </w:rPr>
        <w:t xml:space="preserve">3  </w:t>
      </w:r>
      <w:r>
        <w:rPr>
          <w:rFonts w:ascii="Times New Roman" w:hAnsi="Times New Roman"/>
          <w:sz w:val="28"/>
          <w:szCs w:val="28"/>
        </w:rPr>
        <w:t>(трудовое участие жителей). Планировку щебня выполнил ОАО «Племенной завод «Чернопенский» - безвозмездно.</w:t>
      </w:r>
    </w:p>
    <w:p w:rsidR="006F79C0" w:rsidRDefault="001921E8">
      <w:pPr>
        <w:pStyle w:val="Standard"/>
        <w:jc w:val="both"/>
      </w:pPr>
      <w:r>
        <w:rPr>
          <w:rFonts w:ascii="Times New Roman" w:hAnsi="Times New Roman"/>
          <w:sz w:val="28"/>
          <w:szCs w:val="28"/>
        </w:rPr>
        <w:t>2. Д.Тимонино. Из  бюджета поселения затрачено  5980р,  ( 24м</w:t>
      </w:r>
      <w:r>
        <w:rPr>
          <w:rFonts w:ascii="Times New Roman" w:hAnsi="Times New Roman"/>
          <w:sz w:val="28"/>
          <w:szCs w:val="28"/>
          <w:vertAlign w:val="superscript"/>
        </w:rPr>
        <w:t>3</w:t>
      </w:r>
      <w:r>
        <w:rPr>
          <w:rFonts w:ascii="Times New Roman" w:hAnsi="Times New Roman"/>
          <w:sz w:val="28"/>
          <w:szCs w:val="28"/>
        </w:rPr>
        <w:t xml:space="preserve"> втор.щебня).</w:t>
      </w:r>
    </w:p>
    <w:p w:rsidR="006F79C0" w:rsidRDefault="001921E8">
      <w:pPr>
        <w:pStyle w:val="Standard"/>
        <w:jc w:val="both"/>
      </w:pPr>
      <w:r>
        <w:rPr>
          <w:rFonts w:ascii="Times New Roman" w:hAnsi="Times New Roman"/>
          <w:sz w:val="28"/>
          <w:szCs w:val="28"/>
        </w:rPr>
        <w:t>3. Д. Наумово. Бюджет поселения -   80м</w:t>
      </w:r>
      <w:r>
        <w:rPr>
          <w:rFonts w:ascii="Times New Roman" w:hAnsi="Times New Roman"/>
          <w:sz w:val="28"/>
          <w:szCs w:val="28"/>
          <w:vertAlign w:val="superscript"/>
        </w:rPr>
        <w:t>3</w:t>
      </w:r>
      <w:r>
        <w:rPr>
          <w:rFonts w:ascii="Times New Roman" w:hAnsi="Times New Roman"/>
          <w:sz w:val="28"/>
          <w:szCs w:val="28"/>
        </w:rPr>
        <w:t xml:space="preserve">  втор.щебня на сумму 40000р,  население—вывозка,  работа экскаватора: окувечивание, планировка.</w:t>
      </w:r>
    </w:p>
    <w:p w:rsidR="006F79C0" w:rsidRDefault="001921E8">
      <w:pPr>
        <w:pStyle w:val="Standard"/>
        <w:jc w:val="both"/>
      </w:pPr>
      <w:r>
        <w:rPr>
          <w:rFonts w:ascii="Times New Roman" w:hAnsi="Times New Roman"/>
          <w:sz w:val="28"/>
          <w:szCs w:val="28"/>
        </w:rPr>
        <w:t>4. Д. Пахомьево. Бюджет поселения -  66м</w:t>
      </w:r>
      <w:r>
        <w:rPr>
          <w:rFonts w:ascii="Times New Roman" w:hAnsi="Times New Roman"/>
          <w:sz w:val="28"/>
          <w:szCs w:val="28"/>
          <w:vertAlign w:val="superscript"/>
        </w:rPr>
        <w:t>3</w:t>
      </w:r>
      <w:r>
        <w:rPr>
          <w:rFonts w:ascii="Times New Roman" w:hAnsi="Times New Roman"/>
          <w:sz w:val="28"/>
          <w:szCs w:val="28"/>
        </w:rPr>
        <w:t xml:space="preserve"> втор.щебня на сумму 33000р. Вывоз, планировка, работа экскаватора—окувечивание  -  жители.</w:t>
      </w:r>
    </w:p>
    <w:p w:rsidR="006F79C0" w:rsidRDefault="001921E8">
      <w:pPr>
        <w:pStyle w:val="Standard"/>
        <w:jc w:val="both"/>
      </w:pPr>
      <w:r>
        <w:rPr>
          <w:rFonts w:ascii="Times New Roman" w:hAnsi="Times New Roman"/>
          <w:sz w:val="28"/>
          <w:szCs w:val="28"/>
        </w:rPr>
        <w:t>5. Д. Асташево,  Каменное поле,    бюджет 12м</w:t>
      </w:r>
      <w:r>
        <w:rPr>
          <w:rFonts w:ascii="Times New Roman" w:hAnsi="Times New Roman"/>
          <w:sz w:val="28"/>
          <w:szCs w:val="28"/>
          <w:vertAlign w:val="superscript"/>
        </w:rPr>
        <w:t>3</w:t>
      </w:r>
      <w:r>
        <w:rPr>
          <w:rFonts w:ascii="Times New Roman" w:hAnsi="Times New Roman"/>
          <w:sz w:val="28"/>
          <w:szCs w:val="28"/>
        </w:rPr>
        <w:t xml:space="preserve"> втор.щебня на сумму 6000р, трудовое участие жителей. В самой деревне центральные улицы  жители отсыпали гравийным щебнем самостоятельно.</w:t>
      </w:r>
    </w:p>
    <w:p w:rsidR="006F79C0" w:rsidRDefault="001921E8">
      <w:pPr>
        <w:pStyle w:val="Standard"/>
        <w:jc w:val="both"/>
        <w:rPr>
          <w:rFonts w:ascii="Times New Roman" w:hAnsi="Times New Roman"/>
          <w:sz w:val="28"/>
          <w:szCs w:val="28"/>
        </w:rPr>
      </w:pPr>
      <w:r>
        <w:rPr>
          <w:rFonts w:ascii="Times New Roman" w:hAnsi="Times New Roman"/>
          <w:sz w:val="28"/>
          <w:szCs w:val="28"/>
        </w:rPr>
        <w:t>6. Д. Сулятино. Из бюджета Костромского  района на гредирование въезда  оплачено 25600р. Силами ТОС д.Сулятино выполнена отсыпка дорожного полотна из гравийного щебня.</w:t>
      </w:r>
    </w:p>
    <w:p w:rsidR="006F79C0" w:rsidRDefault="001921E8">
      <w:pPr>
        <w:pStyle w:val="Standard"/>
        <w:jc w:val="both"/>
        <w:rPr>
          <w:rFonts w:ascii="Times New Roman" w:hAnsi="Times New Roman"/>
          <w:sz w:val="28"/>
          <w:szCs w:val="28"/>
        </w:rPr>
      </w:pPr>
      <w:r>
        <w:rPr>
          <w:rFonts w:ascii="Times New Roman" w:hAnsi="Times New Roman"/>
          <w:sz w:val="28"/>
          <w:szCs w:val="28"/>
        </w:rPr>
        <w:t>СОДЕРЖАНИЕ УЛИЧНОГО ОСВЕЩЕНИЯ.----- всего затрат 342 259р.</w:t>
      </w:r>
    </w:p>
    <w:p w:rsidR="006F79C0" w:rsidRDefault="001921E8">
      <w:pPr>
        <w:pStyle w:val="Standard"/>
        <w:jc w:val="both"/>
        <w:rPr>
          <w:rFonts w:ascii="Times New Roman" w:hAnsi="Times New Roman"/>
          <w:sz w:val="28"/>
          <w:szCs w:val="28"/>
        </w:rPr>
      </w:pPr>
      <w:r>
        <w:rPr>
          <w:rFonts w:ascii="Times New Roman" w:hAnsi="Times New Roman"/>
          <w:sz w:val="28"/>
          <w:szCs w:val="28"/>
        </w:rPr>
        <w:t>Из них новая   линия по ул. Комсомольской п. Сухоногово- продолжение в сторону Асташево -  91412р.</w:t>
      </w:r>
    </w:p>
    <w:p w:rsidR="006F79C0" w:rsidRDefault="001921E8">
      <w:pPr>
        <w:pStyle w:val="Standard"/>
        <w:jc w:val="both"/>
        <w:rPr>
          <w:rFonts w:ascii="Times New Roman" w:hAnsi="Times New Roman"/>
          <w:sz w:val="28"/>
          <w:szCs w:val="28"/>
        </w:rPr>
      </w:pPr>
      <w:r>
        <w:rPr>
          <w:rFonts w:ascii="Times New Roman" w:hAnsi="Times New Roman"/>
          <w:sz w:val="28"/>
          <w:szCs w:val="28"/>
        </w:rPr>
        <w:t>Ремонт уличного освещения п. Сухоногово, с. Чернопенье-        20 534р.</w:t>
      </w:r>
    </w:p>
    <w:p w:rsidR="006F79C0" w:rsidRDefault="001921E8">
      <w:pPr>
        <w:pStyle w:val="Standard"/>
        <w:jc w:val="both"/>
        <w:rPr>
          <w:rFonts w:ascii="Times New Roman" w:hAnsi="Times New Roman"/>
          <w:sz w:val="28"/>
          <w:szCs w:val="28"/>
        </w:rPr>
      </w:pPr>
      <w:r>
        <w:rPr>
          <w:rFonts w:ascii="Times New Roman" w:hAnsi="Times New Roman"/>
          <w:sz w:val="28"/>
          <w:szCs w:val="28"/>
        </w:rPr>
        <w:t>ЖИЛИЩНОЕ ХОЗЯЙСТВО -  186 393р.</w:t>
      </w:r>
    </w:p>
    <w:p w:rsidR="006F79C0" w:rsidRDefault="001921E8">
      <w:pPr>
        <w:pStyle w:val="Standard"/>
        <w:jc w:val="both"/>
        <w:rPr>
          <w:rFonts w:ascii="Times New Roman" w:hAnsi="Times New Roman"/>
          <w:sz w:val="28"/>
          <w:szCs w:val="28"/>
        </w:rPr>
      </w:pPr>
      <w:r>
        <w:rPr>
          <w:rFonts w:ascii="Times New Roman" w:hAnsi="Times New Roman"/>
          <w:sz w:val="28"/>
          <w:szCs w:val="28"/>
        </w:rPr>
        <w:t>КОМУНАЛЬНОЕ ХОЗЯЙСТВО: водоснабжение- 221 095р.</w:t>
      </w:r>
    </w:p>
    <w:p w:rsidR="006F79C0" w:rsidRDefault="001921E8">
      <w:pPr>
        <w:pStyle w:val="Standard"/>
        <w:jc w:val="both"/>
        <w:rPr>
          <w:rFonts w:ascii="Times New Roman" w:hAnsi="Times New Roman"/>
          <w:sz w:val="28"/>
          <w:szCs w:val="28"/>
        </w:rPr>
      </w:pPr>
      <w:r>
        <w:rPr>
          <w:rFonts w:ascii="Times New Roman" w:hAnsi="Times New Roman"/>
          <w:sz w:val="28"/>
          <w:szCs w:val="28"/>
        </w:rPr>
        <w:t>ОЗЕЛЕНЕНИЕ: окос, спил аварийных деревьев,  цветники - 199000р.</w:t>
      </w:r>
    </w:p>
    <w:p w:rsidR="006F79C0" w:rsidRDefault="001921E8">
      <w:pPr>
        <w:pStyle w:val="Standard"/>
        <w:jc w:val="both"/>
        <w:rPr>
          <w:rFonts w:ascii="Times New Roman" w:hAnsi="Times New Roman"/>
          <w:sz w:val="28"/>
          <w:szCs w:val="28"/>
        </w:rPr>
      </w:pPr>
      <w:r>
        <w:rPr>
          <w:rFonts w:ascii="Times New Roman" w:hAnsi="Times New Roman"/>
          <w:sz w:val="28"/>
          <w:szCs w:val="28"/>
        </w:rPr>
        <w:t>БЛАГОУСТРОЙСТВО.</w:t>
      </w:r>
    </w:p>
    <w:p w:rsidR="006F79C0" w:rsidRDefault="001921E8">
      <w:pPr>
        <w:pStyle w:val="Standard"/>
        <w:jc w:val="both"/>
        <w:rPr>
          <w:rFonts w:ascii="Times New Roman" w:hAnsi="Times New Roman"/>
          <w:sz w:val="28"/>
          <w:szCs w:val="28"/>
        </w:rPr>
      </w:pPr>
      <w:r>
        <w:rPr>
          <w:rFonts w:ascii="Times New Roman" w:hAnsi="Times New Roman"/>
          <w:sz w:val="28"/>
          <w:szCs w:val="28"/>
        </w:rPr>
        <w:t xml:space="preserve">В этом году наше поселение вступило в программу -  инициатива партии «ЕДИНАЯ РОССИЯ» -  «Формирование современной городской среды-  Благоустройство дворовых территорий». Наши жители многоквартирных домов активно откликнулись на обращение администрации, провели собрания, все сделали оперативно. Администрация Чернопенского сельского поселения   провела   работу по формированию программы поселения на 2017, 2018-2022 годы, внесла сведения в систему ГИС ЖКХ, провела инвентаризацию дворовых территорий, на каждую дворовую территорию составлена  проектно-сметная документация.  </w:t>
      </w:r>
    </w:p>
    <w:p w:rsidR="006F79C0" w:rsidRDefault="001921E8">
      <w:pPr>
        <w:pStyle w:val="Standard"/>
        <w:jc w:val="both"/>
      </w:pPr>
      <w:r>
        <w:rPr>
          <w:rFonts w:ascii="Times New Roman" w:hAnsi="Times New Roman"/>
          <w:sz w:val="28"/>
          <w:szCs w:val="28"/>
        </w:rPr>
        <w:t>В 2017 году благоустроена первая дворовая территория у многоквартирных домов №4 и №6 по ул. 70 лет Октября п.Сухоногово. Объем выполненных работ—656м</w:t>
      </w:r>
      <w:r>
        <w:rPr>
          <w:rFonts w:ascii="Times New Roman" w:hAnsi="Times New Roman"/>
          <w:sz w:val="28"/>
          <w:szCs w:val="28"/>
          <w:vertAlign w:val="superscript"/>
        </w:rPr>
        <w:t>2</w:t>
      </w:r>
      <w:r>
        <w:rPr>
          <w:rFonts w:ascii="Times New Roman" w:hAnsi="Times New Roman"/>
          <w:sz w:val="28"/>
          <w:szCs w:val="28"/>
        </w:rPr>
        <w:t xml:space="preserve"> асфальтобетонного покрытия с устройством основания из щебня. Общая сумма-   1 043 360р.</w:t>
      </w:r>
    </w:p>
    <w:p w:rsidR="006F79C0" w:rsidRDefault="001921E8">
      <w:pPr>
        <w:pStyle w:val="Standard"/>
        <w:jc w:val="both"/>
        <w:rPr>
          <w:rFonts w:ascii="Times New Roman" w:hAnsi="Times New Roman"/>
          <w:sz w:val="28"/>
          <w:szCs w:val="28"/>
        </w:rPr>
      </w:pPr>
      <w:r>
        <w:rPr>
          <w:rFonts w:ascii="Times New Roman" w:hAnsi="Times New Roman"/>
          <w:sz w:val="28"/>
          <w:szCs w:val="28"/>
        </w:rPr>
        <w:t>Из них: областной бюджет                                            757 810р.</w:t>
      </w:r>
    </w:p>
    <w:p w:rsidR="006F79C0" w:rsidRDefault="001921E8">
      <w:pPr>
        <w:pStyle w:val="Standard"/>
        <w:ind w:left="360"/>
        <w:jc w:val="both"/>
        <w:rPr>
          <w:rFonts w:ascii="Times New Roman" w:hAnsi="Times New Roman"/>
          <w:sz w:val="28"/>
          <w:szCs w:val="28"/>
        </w:rPr>
      </w:pPr>
      <w:r>
        <w:rPr>
          <w:rFonts w:ascii="Times New Roman" w:hAnsi="Times New Roman"/>
          <w:sz w:val="28"/>
          <w:szCs w:val="28"/>
        </w:rPr>
        <w:t xml:space="preserve">                  Районный бюджет                                             175 000р.</w:t>
      </w:r>
    </w:p>
    <w:p w:rsidR="006F79C0" w:rsidRDefault="001921E8">
      <w:pPr>
        <w:pStyle w:val="Standard"/>
        <w:ind w:left="360"/>
        <w:jc w:val="both"/>
        <w:rPr>
          <w:rFonts w:ascii="Times New Roman" w:hAnsi="Times New Roman"/>
          <w:sz w:val="28"/>
          <w:szCs w:val="28"/>
        </w:rPr>
      </w:pPr>
      <w:r>
        <w:rPr>
          <w:rFonts w:ascii="Times New Roman" w:hAnsi="Times New Roman"/>
          <w:sz w:val="28"/>
          <w:szCs w:val="28"/>
        </w:rPr>
        <w:t xml:space="preserve">                  Бюджет поселения                                             110 550р.</w:t>
      </w:r>
    </w:p>
    <w:p w:rsidR="006F79C0" w:rsidRDefault="001921E8">
      <w:pPr>
        <w:pStyle w:val="Standard"/>
        <w:ind w:left="360"/>
        <w:jc w:val="both"/>
      </w:pPr>
      <w:r>
        <w:rPr>
          <w:rFonts w:ascii="Times New Roman" w:hAnsi="Times New Roman"/>
          <w:noProof/>
          <w:sz w:val="40"/>
          <w:szCs w:val="40"/>
          <w:lang w:eastAsia="ru-RU"/>
        </w:rPr>
        <w:drawing>
          <wp:anchor distT="0" distB="0" distL="114300" distR="114300" simplePos="0" relativeHeight="251668480" behindDoc="0" locked="0" layoutInCell="1" allowOverlap="1">
            <wp:simplePos x="0" y="0"/>
            <wp:positionH relativeFrom="column">
              <wp:posOffset>2920365</wp:posOffset>
            </wp:positionH>
            <wp:positionV relativeFrom="paragraph">
              <wp:posOffset>213356</wp:posOffset>
            </wp:positionV>
            <wp:extent cx="2800350" cy="3733796"/>
            <wp:effectExtent l="0" t="0" r="0" b="0"/>
            <wp:wrapThrough wrapText="bothSides">
              <wp:wrapPolygon edited="0">
                <wp:start x="-147" y="0"/>
                <wp:lineTo x="-147" y="21490"/>
                <wp:lineTo x="21600" y="21490"/>
                <wp:lineTo x="21600" y="0"/>
                <wp:lineTo x="-147" y="0"/>
              </wp:wrapPolygon>
            </wp:wrapThrough>
            <wp:docPr id="13" name="Рисунок 11" descr="C:\Documents and Settings\User\Рабочий стол\ДК\Фото102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rcRect/>
                    <a:stretch>
                      <a:fillRect/>
                    </a:stretch>
                  </pic:blipFill>
                  <pic:spPr>
                    <a:xfrm>
                      <a:off x="0" y="0"/>
                      <a:ext cx="2800350" cy="3733796"/>
                    </a:xfrm>
                    <a:prstGeom prst="rect">
                      <a:avLst/>
                    </a:prstGeom>
                    <a:noFill/>
                    <a:ln>
                      <a:noFill/>
                      <a:prstDash/>
                    </a:ln>
                  </pic:spPr>
                </pic:pic>
              </a:graphicData>
            </a:graphic>
          </wp:anchor>
        </w:drawing>
      </w:r>
      <w:r>
        <w:rPr>
          <w:rFonts w:ascii="Times New Roman" w:hAnsi="Times New Roman"/>
          <w:sz w:val="40"/>
          <w:szCs w:val="40"/>
        </w:rPr>
        <w:t>ДО:</w:t>
      </w:r>
    </w:p>
    <w:p w:rsidR="006F79C0" w:rsidRDefault="001921E8">
      <w:pPr>
        <w:pStyle w:val="Standard"/>
        <w:ind w:left="360"/>
        <w:jc w:val="both"/>
      </w:pPr>
      <w:r>
        <w:rPr>
          <w:rFonts w:ascii="Times New Roman" w:hAnsi="Times New Roman"/>
          <w:noProof/>
          <w:sz w:val="40"/>
          <w:szCs w:val="40"/>
          <w:lang w:eastAsia="ru-RU"/>
        </w:rPr>
        <w:drawing>
          <wp:anchor distT="0" distB="0" distL="114300" distR="114300" simplePos="0" relativeHeight="251667456" behindDoc="0" locked="0" layoutInCell="1" allowOverlap="1">
            <wp:simplePos x="0" y="0"/>
            <wp:positionH relativeFrom="column">
              <wp:posOffset>243843</wp:posOffset>
            </wp:positionH>
            <wp:positionV relativeFrom="paragraph">
              <wp:posOffset>3813</wp:posOffset>
            </wp:positionV>
            <wp:extent cx="2552703" cy="3409953"/>
            <wp:effectExtent l="0" t="0" r="0" b="0"/>
            <wp:wrapThrough wrapText="bothSides">
              <wp:wrapPolygon edited="0">
                <wp:start x="-161" y="0"/>
                <wp:lineTo x="-161" y="21479"/>
                <wp:lineTo x="21600" y="21479"/>
                <wp:lineTo x="21600" y="0"/>
                <wp:lineTo x="-161" y="0"/>
              </wp:wrapPolygon>
            </wp:wrapThrough>
            <wp:docPr id="14" name="Рисунок 10" descr="C:\Documents and Settings\User\Рабочий стол\ДК\Фото096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rcRect/>
                    <a:stretch>
                      <a:fillRect/>
                    </a:stretch>
                  </pic:blipFill>
                  <pic:spPr>
                    <a:xfrm>
                      <a:off x="0" y="0"/>
                      <a:ext cx="2552703" cy="3409953"/>
                    </a:xfrm>
                    <a:prstGeom prst="rect">
                      <a:avLst/>
                    </a:prstGeom>
                    <a:noFill/>
                    <a:ln>
                      <a:noFill/>
                      <a:prstDash/>
                    </a:ln>
                  </pic:spPr>
                </pic:pic>
              </a:graphicData>
            </a:graphic>
          </wp:anchor>
        </w:drawing>
      </w:r>
    </w:p>
    <w:p w:rsidR="00E35D75" w:rsidRDefault="00E35D75">
      <w:pPr>
        <w:pStyle w:val="Standard"/>
        <w:jc w:val="both"/>
        <w:rPr>
          <w:rFonts w:ascii="Times New Roman" w:hAnsi="Times New Roman"/>
          <w:b/>
          <w:sz w:val="40"/>
          <w:szCs w:val="40"/>
        </w:rPr>
      </w:pPr>
    </w:p>
    <w:p w:rsidR="00E35D75" w:rsidRDefault="00E35D75">
      <w:pPr>
        <w:pStyle w:val="Standard"/>
        <w:jc w:val="both"/>
        <w:rPr>
          <w:rFonts w:ascii="Times New Roman" w:hAnsi="Times New Roman"/>
          <w:b/>
          <w:sz w:val="40"/>
          <w:szCs w:val="40"/>
        </w:rPr>
      </w:pPr>
    </w:p>
    <w:p w:rsidR="00E35D75" w:rsidRDefault="00E35D75">
      <w:pPr>
        <w:pStyle w:val="Standard"/>
        <w:jc w:val="both"/>
        <w:rPr>
          <w:rFonts w:ascii="Times New Roman" w:hAnsi="Times New Roman"/>
          <w:b/>
          <w:sz w:val="40"/>
          <w:szCs w:val="40"/>
        </w:rPr>
      </w:pPr>
    </w:p>
    <w:p w:rsidR="00E35D75" w:rsidRDefault="00E35D75">
      <w:pPr>
        <w:pStyle w:val="Standard"/>
        <w:jc w:val="both"/>
        <w:rPr>
          <w:rFonts w:ascii="Times New Roman" w:hAnsi="Times New Roman"/>
          <w:b/>
          <w:sz w:val="40"/>
          <w:szCs w:val="40"/>
        </w:rPr>
      </w:pPr>
    </w:p>
    <w:p w:rsidR="006F79C0" w:rsidRDefault="00E35D75">
      <w:pPr>
        <w:pStyle w:val="Standard"/>
        <w:jc w:val="both"/>
        <w:rPr>
          <w:rFonts w:ascii="Times New Roman" w:hAnsi="Times New Roman"/>
          <w:b/>
          <w:sz w:val="40"/>
          <w:szCs w:val="40"/>
        </w:rPr>
      </w:pPr>
      <w:r>
        <w:rPr>
          <w:rFonts w:ascii="Times New Roman" w:hAnsi="Times New Roman"/>
          <w:b/>
          <w:noProof/>
          <w:sz w:val="40"/>
          <w:szCs w:val="40"/>
          <w:lang w:eastAsia="ru-RU"/>
        </w:rPr>
        <w:drawing>
          <wp:anchor distT="0" distB="0" distL="114300" distR="114300" simplePos="0" relativeHeight="251669504" behindDoc="0" locked="0" layoutInCell="1" allowOverlap="1">
            <wp:simplePos x="0" y="0"/>
            <wp:positionH relativeFrom="column">
              <wp:posOffset>491490</wp:posOffset>
            </wp:positionH>
            <wp:positionV relativeFrom="paragraph">
              <wp:posOffset>355600</wp:posOffset>
            </wp:positionV>
            <wp:extent cx="3276600" cy="3609975"/>
            <wp:effectExtent l="19050" t="0" r="0" b="0"/>
            <wp:wrapThrough wrapText="bothSides">
              <wp:wrapPolygon edited="0">
                <wp:start x="-126" y="0"/>
                <wp:lineTo x="-126" y="21543"/>
                <wp:lineTo x="21600" y="21543"/>
                <wp:lineTo x="21600" y="0"/>
                <wp:lineTo x="-126" y="0"/>
              </wp:wrapPolygon>
            </wp:wrapThrough>
            <wp:docPr id="15" name="Рисунок 12" descr="C:\Documents and Settings\User\Рабочий стол\ДК\Фото105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rcRect/>
                    <a:stretch>
                      <a:fillRect/>
                    </a:stretch>
                  </pic:blipFill>
                  <pic:spPr>
                    <a:xfrm>
                      <a:off x="0" y="0"/>
                      <a:ext cx="3276600" cy="3609975"/>
                    </a:xfrm>
                    <a:prstGeom prst="rect">
                      <a:avLst/>
                    </a:prstGeom>
                    <a:noFill/>
                    <a:ln>
                      <a:noFill/>
                      <a:prstDash/>
                    </a:ln>
                  </pic:spPr>
                </pic:pic>
              </a:graphicData>
            </a:graphic>
          </wp:anchor>
        </w:drawing>
      </w:r>
      <w:r w:rsidR="001921E8">
        <w:rPr>
          <w:rFonts w:ascii="Times New Roman" w:hAnsi="Times New Roman"/>
          <w:b/>
          <w:sz w:val="40"/>
          <w:szCs w:val="40"/>
        </w:rPr>
        <w:t>ПОСЛЕ:</w:t>
      </w:r>
    </w:p>
    <w:p w:rsidR="006F79C0" w:rsidRDefault="006F79C0">
      <w:pPr>
        <w:pStyle w:val="Standard"/>
        <w:jc w:val="both"/>
      </w:pPr>
    </w:p>
    <w:p w:rsidR="006F79C0" w:rsidRDefault="006F79C0">
      <w:pPr>
        <w:pStyle w:val="Standard"/>
        <w:jc w:val="both"/>
        <w:rPr>
          <w:rFonts w:ascii="Times New Roman" w:hAnsi="Times New Roman"/>
          <w:sz w:val="28"/>
          <w:szCs w:val="28"/>
        </w:rPr>
      </w:pPr>
    </w:p>
    <w:p w:rsidR="006F79C0" w:rsidRDefault="006F79C0">
      <w:pPr>
        <w:pStyle w:val="Standard"/>
        <w:jc w:val="both"/>
        <w:rPr>
          <w:rFonts w:ascii="Times New Roman" w:hAnsi="Times New Roman"/>
          <w:sz w:val="28"/>
          <w:szCs w:val="28"/>
        </w:rPr>
      </w:pPr>
    </w:p>
    <w:p w:rsidR="006F79C0" w:rsidRDefault="006F79C0">
      <w:pPr>
        <w:pStyle w:val="Standard"/>
        <w:jc w:val="both"/>
        <w:rPr>
          <w:rFonts w:ascii="Times New Roman" w:hAnsi="Times New Roman"/>
          <w:sz w:val="28"/>
          <w:szCs w:val="28"/>
        </w:rPr>
      </w:pPr>
    </w:p>
    <w:p w:rsidR="006F79C0" w:rsidRDefault="006F79C0">
      <w:pPr>
        <w:pStyle w:val="Standard"/>
        <w:jc w:val="both"/>
        <w:rPr>
          <w:rFonts w:ascii="Times New Roman" w:hAnsi="Times New Roman"/>
          <w:sz w:val="28"/>
          <w:szCs w:val="28"/>
        </w:rPr>
      </w:pPr>
    </w:p>
    <w:p w:rsidR="006F79C0" w:rsidRDefault="006F79C0">
      <w:pPr>
        <w:pStyle w:val="Standard"/>
        <w:jc w:val="both"/>
        <w:rPr>
          <w:rFonts w:ascii="Times New Roman" w:hAnsi="Times New Roman"/>
          <w:sz w:val="28"/>
          <w:szCs w:val="28"/>
        </w:rPr>
      </w:pPr>
    </w:p>
    <w:p w:rsidR="006F79C0" w:rsidRDefault="006F79C0">
      <w:pPr>
        <w:pStyle w:val="Standard"/>
        <w:jc w:val="both"/>
        <w:rPr>
          <w:rFonts w:ascii="Times New Roman" w:hAnsi="Times New Roman"/>
          <w:sz w:val="28"/>
          <w:szCs w:val="28"/>
        </w:rPr>
      </w:pPr>
    </w:p>
    <w:p w:rsidR="006F79C0" w:rsidRDefault="006F79C0">
      <w:pPr>
        <w:pStyle w:val="Standard"/>
        <w:jc w:val="both"/>
        <w:rPr>
          <w:rFonts w:ascii="Times New Roman" w:hAnsi="Times New Roman"/>
          <w:sz w:val="28"/>
          <w:szCs w:val="28"/>
        </w:rPr>
      </w:pPr>
    </w:p>
    <w:p w:rsidR="006F79C0" w:rsidRDefault="006F79C0">
      <w:pPr>
        <w:pStyle w:val="Standard"/>
        <w:jc w:val="both"/>
        <w:rPr>
          <w:rFonts w:ascii="Times New Roman" w:hAnsi="Times New Roman"/>
          <w:sz w:val="28"/>
          <w:szCs w:val="28"/>
        </w:rPr>
      </w:pPr>
    </w:p>
    <w:p w:rsidR="006F79C0" w:rsidRDefault="006F79C0">
      <w:pPr>
        <w:pStyle w:val="Standard"/>
        <w:jc w:val="both"/>
        <w:rPr>
          <w:rFonts w:ascii="Times New Roman" w:hAnsi="Times New Roman"/>
          <w:sz w:val="28"/>
          <w:szCs w:val="28"/>
        </w:rPr>
      </w:pPr>
    </w:p>
    <w:p w:rsidR="006F79C0" w:rsidRDefault="006F79C0">
      <w:pPr>
        <w:pStyle w:val="Standard"/>
        <w:jc w:val="both"/>
        <w:rPr>
          <w:rFonts w:ascii="Times New Roman" w:hAnsi="Times New Roman"/>
          <w:sz w:val="28"/>
          <w:szCs w:val="28"/>
        </w:rPr>
      </w:pPr>
    </w:p>
    <w:p w:rsidR="006F79C0" w:rsidRDefault="006F79C0">
      <w:pPr>
        <w:pStyle w:val="Standard"/>
        <w:jc w:val="both"/>
        <w:rPr>
          <w:rFonts w:ascii="Times New Roman" w:hAnsi="Times New Roman"/>
          <w:sz w:val="28"/>
          <w:szCs w:val="28"/>
        </w:rPr>
      </w:pPr>
    </w:p>
    <w:p w:rsidR="006F79C0" w:rsidRDefault="006F79C0">
      <w:pPr>
        <w:pStyle w:val="Standard"/>
        <w:jc w:val="both"/>
        <w:rPr>
          <w:rFonts w:ascii="Times New Roman" w:hAnsi="Times New Roman"/>
          <w:sz w:val="28"/>
          <w:szCs w:val="28"/>
        </w:rPr>
      </w:pPr>
    </w:p>
    <w:p w:rsidR="006F79C0" w:rsidRDefault="001921E8">
      <w:pPr>
        <w:pStyle w:val="Standard"/>
        <w:jc w:val="both"/>
        <w:rPr>
          <w:rFonts w:ascii="Times New Roman" w:hAnsi="Times New Roman"/>
          <w:sz w:val="28"/>
          <w:szCs w:val="28"/>
        </w:rPr>
      </w:pPr>
      <w:r>
        <w:rPr>
          <w:rFonts w:ascii="Times New Roman" w:hAnsi="Times New Roman"/>
          <w:sz w:val="28"/>
          <w:szCs w:val="28"/>
        </w:rPr>
        <w:t>По статье благоустройство шли затраты на содержание дворника в п. Сухоного, они составили-----104 556р.</w:t>
      </w:r>
    </w:p>
    <w:p w:rsidR="006F79C0" w:rsidRDefault="001921E8">
      <w:pPr>
        <w:pStyle w:val="Standard"/>
        <w:jc w:val="both"/>
        <w:rPr>
          <w:rFonts w:ascii="Times New Roman" w:hAnsi="Times New Roman"/>
          <w:sz w:val="28"/>
          <w:szCs w:val="28"/>
        </w:rPr>
      </w:pPr>
      <w:r>
        <w:rPr>
          <w:rFonts w:ascii="Times New Roman" w:hAnsi="Times New Roman"/>
          <w:sz w:val="28"/>
          <w:szCs w:val="28"/>
        </w:rPr>
        <w:t>На уборку несанкционированных свалок потрачено-54 000р.</w:t>
      </w:r>
    </w:p>
    <w:p w:rsidR="006F79C0" w:rsidRDefault="001921E8">
      <w:pPr>
        <w:pStyle w:val="Standard"/>
        <w:jc w:val="both"/>
        <w:rPr>
          <w:rFonts w:ascii="Times New Roman" w:hAnsi="Times New Roman"/>
          <w:sz w:val="28"/>
          <w:szCs w:val="28"/>
        </w:rPr>
      </w:pPr>
      <w:r>
        <w:rPr>
          <w:rFonts w:ascii="Times New Roman" w:hAnsi="Times New Roman"/>
          <w:sz w:val="28"/>
          <w:szCs w:val="28"/>
        </w:rPr>
        <w:t>Вывоз мусора с территорий кладбищ-----25 000р.</w:t>
      </w:r>
    </w:p>
    <w:p w:rsidR="006F79C0" w:rsidRDefault="001921E8">
      <w:pPr>
        <w:pStyle w:val="Standard"/>
        <w:jc w:val="both"/>
        <w:rPr>
          <w:rFonts w:ascii="Times New Roman" w:hAnsi="Times New Roman"/>
          <w:sz w:val="28"/>
          <w:szCs w:val="28"/>
        </w:rPr>
      </w:pPr>
      <w:r>
        <w:rPr>
          <w:rFonts w:ascii="Times New Roman" w:hAnsi="Times New Roman"/>
          <w:sz w:val="28"/>
          <w:szCs w:val="28"/>
        </w:rPr>
        <w:t>Вывоз растительного мусора  (вывоз веток и травы) с общественных территорий-6000р.</w:t>
      </w:r>
    </w:p>
    <w:p w:rsidR="006F79C0" w:rsidRDefault="001921E8">
      <w:pPr>
        <w:pStyle w:val="Standard"/>
        <w:jc w:val="both"/>
        <w:rPr>
          <w:rFonts w:ascii="Times New Roman" w:hAnsi="Times New Roman"/>
          <w:sz w:val="28"/>
          <w:szCs w:val="28"/>
        </w:rPr>
      </w:pPr>
      <w:r>
        <w:rPr>
          <w:rFonts w:ascii="Times New Roman" w:hAnsi="Times New Roman"/>
          <w:sz w:val="28"/>
          <w:szCs w:val="28"/>
        </w:rPr>
        <w:t>В летний период  работала детская трудовая бригада на  благоустройстве клумбы  в центре поселка Сухоногово.</w:t>
      </w:r>
    </w:p>
    <w:p w:rsidR="006F79C0" w:rsidRDefault="001921E8">
      <w:pPr>
        <w:pStyle w:val="Standard"/>
        <w:jc w:val="both"/>
        <w:rPr>
          <w:rFonts w:ascii="Times New Roman" w:hAnsi="Times New Roman"/>
          <w:sz w:val="28"/>
          <w:szCs w:val="28"/>
        </w:rPr>
      </w:pPr>
      <w:r>
        <w:rPr>
          <w:rFonts w:ascii="Times New Roman" w:hAnsi="Times New Roman"/>
          <w:sz w:val="28"/>
          <w:szCs w:val="28"/>
        </w:rPr>
        <w:t>Обработка от борщевика была проведена в д. Асташево, п. Сухоногово—затраты—30 000р.</w:t>
      </w:r>
    </w:p>
    <w:p w:rsidR="006F79C0" w:rsidRDefault="001921E8">
      <w:pPr>
        <w:pStyle w:val="Standard"/>
        <w:jc w:val="both"/>
        <w:rPr>
          <w:rFonts w:ascii="Times New Roman" w:hAnsi="Times New Roman"/>
          <w:sz w:val="28"/>
          <w:szCs w:val="28"/>
        </w:rPr>
      </w:pPr>
      <w:r>
        <w:rPr>
          <w:rFonts w:ascii="Times New Roman" w:hAnsi="Times New Roman"/>
          <w:sz w:val="28"/>
          <w:szCs w:val="28"/>
        </w:rPr>
        <w:t>Проведена акарицидная обработка на территории Парка Победы в п.Сухоногово, на территории кладбища в д. Кузьминке  -5750р.</w:t>
      </w:r>
    </w:p>
    <w:p w:rsidR="006F79C0" w:rsidRDefault="001921E8">
      <w:pPr>
        <w:pStyle w:val="Standard"/>
        <w:jc w:val="both"/>
        <w:rPr>
          <w:rFonts w:ascii="Times New Roman" w:hAnsi="Times New Roman"/>
          <w:sz w:val="28"/>
          <w:szCs w:val="28"/>
        </w:rPr>
      </w:pPr>
      <w:r>
        <w:rPr>
          <w:rFonts w:ascii="Times New Roman" w:hAnsi="Times New Roman"/>
          <w:sz w:val="28"/>
          <w:szCs w:val="28"/>
        </w:rPr>
        <w:t>Из бюджета поселения по решению Совета депутатов выплачивалась стипендия лучшему ученику Чернопенской средней школы — 4500р. Выплаты  к пенсиям муниципальным служащим за выслугу лет—52770р.</w:t>
      </w:r>
    </w:p>
    <w:p w:rsidR="006F79C0" w:rsidRDefault="001921E8">
      <w:pPr>
        <w:pStyle w:val="Standard"/>
        <w:jc w:val="both"/>
        <w:rPr>
          <w:rFonts w:ascii="Times New Roman" w:hAnsi="Times New Roman"/>
          <w:sz w:val="28"/>
          <w:szCs w:val="28"/>
        </w:rPr>
      </w:pPr>
      <w:r>
        <w:rPr>
          <w:rFonts w:ascii="Times New Roman" w:hAnsi="Times New Roman"/>
          <w:sz w:val="28"/>
          <w:szCs w:val="28"/>
        </w:rPr>
        <w:t>Поздравления ветеранов и юбиляров поселения с 2017 года проходят по линии содержания МКУ ЦКМ «Сухоноговский»,  включены в программу учрежения.</w:t>
      </w:r>
    </w:p>
    <w:p w:rsidR="006F79C0" w:rsidRDefault="001921E8">
      <w:pPr>
        <w:pStyle w:val="Standard"/>
        <w:jc w:val="both"/>
        <w:rPr>
          <w:rFonts w:ascii="Times New Roman" w:hAnsi="Times New Roman"/>
          <w:sz w:val="28"/>
          <w:szCs w:val="28"/>
        </w:rPr>
      </w:pPr>
      <w:r>
        <w:rPr>
          <w:rFonts w:ascii="Times New Roman" w:hAnsi="Times New Roman"/>
          <w:sz w:val="28"/>
          <w:szCs w:val="28"/>
        </w:rPr>
        <w:t>Расходы на ГТС: страховые взносы — 13920р.,   оплачен штраф в размере 50000 руб., который назначен за неисполнение решения суда   по капитальному ремонту ГТС. Это решение поселение  самостоятельно выполнить не может, т.к. только один проект по реконструкции стоит  2 600 000р., а сама реконструкция  - в районе 100 000 000р. В 2017  году администрация Костромской области планировала выделить денежные средства в размере 2 600 000р  на разработку проекта, но этого так и не было сделано.</w:t>
      </w:r>
    </w:p>
    <w:p w:rsidR="006F79C0" w:rsidRDefault="001921E8">
      <w:pPr>
        <w:pStyle w:val="Standard"/>
        <w:jc w:val="both"/>
        <w:rPr>
          <w:rFonts w:ascii="Times New Roman" w:hAnsi="Times New Roman"/>
          <w:sz w:val="28"/>
          <w:szCs w:val="28"/>
        </w:rPr>
      </w:pPr>
      <w:r>
        <w:rPr>
          <w:rFonts w:ascii="Times New Roman" w:hAnsi="Times New Roman"/>
          <w:sz w:val="28"/>
          <w:szCs w:val="28"/>
        </w:rPr>
        <w:t>С октября 2016 года по декабрь 2017 года в администрации было восстановлено функционирование ЗАГС, жителям было  удобно оформлять  документы в   администрации.  В 2017 году было составлено 17  записей актов гражданского состояния.</w:t>
      </w:r>
    </w:p>
    <w:p w:rsidR="006F79C0" w:rsidRDefault="001921E8">
      <w:pPr>
        <w:pStyle w:val="Standard"/>
        <w:jc w:val="both"/>
        <w:rPr>
          <w:rFonts w:ascii="Times New Roman" w:hAnsi="Times New Roman"/>
          <w:sz w:val="28"/>
          <w:szCs w:val="28"/>
        </w:rPr>
      </w:pPr>
      <w:r>
        <w:rPr>
          <w:rFonts w:ascii="Times New Roman" w:hAnsi="Times New Roman"/>
          <w:sz w:val="28"/>
          <w:szCs w:val="28"/>
        </w:rPr>
        <w:t>В поселении продолжает работу Общественный совет по профилактике правонарушений среди несоверношеннолетних—проведено 6 заседаний, на учете при администрации состоят 2 семьи.</w:t>
      </w:r>
    </w:p>
    <w:p w:rsidR="006F79C0" w:rsidRDefault="001921E8">
      <w:pPr>
        <w:pStyle w:val="Standard"/>
        <w:jc w:val="both"/>
        <w:rPr>
          <w:rFonts w:ascii="Times New Roman" w:hAnsi="Times New Roman"/>
          <w:sz w:val="28"/>
          <w:szCs w:val="28"/>
        </w:rPr>
      </w:pPr>
      <w:r>
        <w:rPr>
          <w:rFonts w:ascii="Times New Roman" w:hAnsi="Times New Roman"/>
          <w:sz w:val="28"/>
          <w:szCs w:val="28"/>
        </w:rPr>
        <w:t>В 2017 году было выдано – 12 предписаний,  составлено 7 протоколов,  сумма штрафов   составила 2022 рубля.</w:t>
      </w:r>
    </w:p>
    <w:p w:rsidR="006F79C0" w:rsidRDefault="001921E8">
      <w:pPr>
        <w:pStyle w:val="Standard"/>
        <w:jc w:val="both"/>
        <w:rPr>
          <w:rFonts w:ascii="Times New Roman" w:hAnsi="Times New Roman"/>
          <w:sz w:val="28"/>
          <w:szCs w:val="28"/>
        </w:rPr>
      </w:pPr>
      <w:r>
        <w:rPr>
          <w:rFonts w:ascii="Times New Roman" w:hAnsi="Times New Roman"/>
          <w:sz w:val="28"/>
          <w:szCs w:val="28"/>
        </w:rPr>
        <w:t>Прдолжается сотрудничество с учреждениями поселения: Чернопенской СОШ, детским садом «Колосок», библиотекой. Из депутатского фонда были выделены денежные средства  для школы на День знаний,    привлечены   спонсорские средства для приобретения дверей в теплицу. Для детского сада были выделены денежные средства в сумме 5000р. на ремонтные работы, а так же были привлечены спонсоры для поставки пластикового плинтуса. Для библиотеки были выделены денежные средства в размере 4000р. на летние чтения. Из депутатского фонда так же были выделены денежные средства на секцию каратэ,  на новогодние праздники и поздравления ветеранов.</w:t>
      </w:r>
    </w:p>
    <w:p w:rsidR="006F79C0" w:rsidRDefault="001921E8">
      <w:pPr>
        <w:pStyle w:val="Standard"/>
        <w:jc w:val="both"/>
        <w:rPr>
          <w:rFonts w:ascii="Times New Roman" w:hAnsi="Times New Roman"/>
          <w:sz w:val="28"/>
          <w:szCs w:val="28"/>
        </w:rPr>
      </w:pPr>
      <w:r>
        <w:rPr>
          <w:rFonts w:ascii="Times New Roman" w:hAnsi="Times New Roman"/>
          <w:sz w:val="28"/>
          <w:szCs w:val="28"/>
        </w:rPr>
        <w:t>СПОРТИВНАЯ ЖИЗНЬ ПОСЕЛЕНИЯ.</w:t>
      </w:r>
    </w:p>
    <w:p w:rsidR="006F79C0" w:rsidRDefault="001921E8">
      <w:pPr>
        <w:pStyle w:val="Standard"/>
        <w:jc w:val="both"/>
        <w:rPr>
          <w:rFonts w:ascii="Times New Roman" w:hAnsi="Times New Roman"/>
          <w:sz w:val="28"/>
          <w:szCs w:val="28"/>
        </w:rPr>
      </w:pPr>
      <w:r>
        <w:rPr>
          <w:rFonts w:ascii="Times New Roman" w:hAnsi="Times New Roman"/>
          <w:sz w:val="28"/>
          <w:szCs w:val="28"/>
        </w:rPr>
        <w:t>В Чернопенском сельском поселении работает МКУ «СЦ им. А.И. Шелюхина». На его базе  имеются спортивные секции — каратэ, тяжелая атлетика, настольный теннис, шашки-шахматы, волейбол, футбол, бильярд.</w:t>
      </w:r>
    </w:p>
    <w:p w:rsidR="006F79C0" w:rsidRDefault="001921E8">
      <w:pPr>
        <w:pStyle w:val="Standard"/>
        <w:jc w:val="both"/>
        <w:rPr>
          <w:rFonts w:ascii="Times New Roman" w:hAnsi="Times New Roman"/>
          <w:sz w:val="28"/>
          <w:szCs w:val="28"/>
        </w:rPr>
      </w:pPr>
      <w:r>
        <w:rPr>
          <w:rFonts w:ascii="Times New Roman" w:hAnsi="Times New Roman"/>
          <w:sz w:val="28"/>
          <w:szCs w:val="28"/>
        </w:rPr>
        <w:t>В сосновом бору организована лыжная трасса,  где проходят соревнования по лыжным гонкам и просто есть возможность совершать  лыжные прогулки всем желающим жителям и гостям.  Ежегодно заливается каток для массового катаниях на коньках. На территории поселения проводится много спортивных мероприятий -  День физкультурника, турнир по бильярду, стрельбе, велогонки, веселые старты, проходит районный турнир памяти  Алексея Ахметзянова по мини-футболу среди детей. В 2017 году был проведен  3-ий межрегиональный турнир по каратэ, где участвовало более 100 спортсменов. Наши ребята заняли   два первых места: Топорков Иван и Попов Сергей, три вторых места – это Сергеев Андрей. Рыков Роман, Марков Евгений, два третьих места - Топоркова Кристина и Рыков Артем. Так же в 2017 г. у нас было проведено два турнира по тяжелой атлетике, где наши участники взяли призовые места. Ребята секции по тяжелой атлетике принимали участия в межрегиональных, областных и всероссийских соревнованиях. Призеры  -  Салоян Темур, Новиков Александр. Сутягин Андрей.</w:t>
      </w:r>
    </w:p>
    <w:p w:rsidR="006F79C0" w:rsidRDefault="001921E8">
      <w:pPr>
        <w:pStyle w:val="Standard"/>
        <w:jc w:val="both"/>
        <w:rPr>
          <w:rFonts w:ascii="Times New Roman" w:hAnsi="Times New Roman"/>
          <w:sz w:val="28"/>
          <w:szCs w:val="28"/>
        </w:rPr>
      </w:pPr>
      <w:r>
        <w:rPr>
          <w:rFonts w:ascii="Times New Roman" w:hAnsi="Times New Roman"/>
          <w:sz w:val="28"/>
          <w:szCs w:val="28"/>
        </w:rPr>
        <w:t>В семейных стартах приняли участие три семьи: Кузнецовы - 1место, Ахметзяновы — 2 место, Зарубины — 3 место. Семейные старты с участием дедушек и бабушек- участвовали две семьи: Антоновы-1 место, Петровы - 5 место.</w:t>
      </w:r>
    </w:p>
    <w:p w:rsidR="006F79C0" w:rsidRDefault="001921E8">
      <w:pPr>
        <w:pStyle w:val="Standard"/>
        <w:jc w:val="both"/>
        <w:rPr>
          <w:rFonts w:ascii="Times New Roman" w:hAnsi="Times New Roman"/>
          <w:sz w:val="28"/>
          <w:szCs w:val="28"/>
        </w:rPr>
      </w:pPr>
      <w:r>
        <w:rPr>
          <w:rFonts w:ascii="Times New Roman" w:hAnsi="Times New Roman"/>
          <w:sz w:val="28"/>
          <w:szCs w:val="28"/>
        </w:rPr>
        <w:t>Наша команда по футболу принимала участие в международном зимнем турнире по мини-футболу на приз ТЦ РИО - заняли 2-е место, так же они заняли 1 место в районной спартакиаде по футболу - 4 место.</w:t>
      </w:r>
    </w:p>
    <w:p w:rsidR="006F79C0" w:rsidRDefault="001921E8">
      <w:pPr>
        <w:pStyle w:val="Standard"/>
        <w:jc w:val="both"/>
        <w:rPr>
          <w:rFonts w:ascii="Times New Roman" w:hAnsi="Times New Roman"/>
          <w:sz w:val="28"/>
          <w:szCs w:val="28"/>
        </w:rPr>
      </w:pPr>
      <w:r>
        <w:rPr>
          <w:rFonts w:ascii="Times New Roman" w:hAnsi="Times New Roman"/>
          <w:sz w:val="28"/>
          <w:szCs w:val="28"/>
        </w:rPr>
        <w:t>Среди ветеранов проводится спартакиада « Золотой возраст»- общее 3 место. Ветераны активные участники во всех видах спорта и соревнованиях.</w:t>
      </w:r>
    </w:p>
    <w:p w:rsidR="006F79C0" w:rsidRDefault="001921E8">
      <w:pPr>
        <w:pStyle w:val="Standard"/>
        <w:jc w:val="both"/>
        <w:rPr>
          <w:rFonts w:ascii="Times New Roman" w:hAnsi="Times New Roman"/>
          <w:sz w:val="28"/>
          <w:szCs w:val="28"/>
        </w:rPr>
      </w:pPr>
      <w:r>
        <w:rPr>
          <w:rFonts w:ascii="Times New Roman" w:hAnsi="Times New Roman"/>
          <w:sz w:val="28"/>
          <w:szCs w:val="28"/>
        </w:rPr>
        <w:t>По итогам 2017 г   - Районная спартакиада — 4 место</w:t>
      </w:r>
    </w:p>
    <w:p w:rsidR="006F79C0" w:rsidRDefault="001921E8">
      <w:pPr>
        <w:pStyle w:val="Standard"/>
        <w:jc w:val="both"/>
        <w:rPr>
          <w:rFonts w:ascii="Times New Roman" w:hAnsi="Times New Roman"/>
          <w:sz w:val="28"/>
          <w:szCs w:val="28"/>
        </w:rPr>
      </w:pPr>
      <w:r>
        <w:rPr>
          <w:rFonts w:ascii="Times New Roman" w:hAnsi="Times New Roman"/>
          <w:sz w:val="28"/>
          <w:szCs w:val="28"/>
        </w:rPr>
        <w:t xml:space="preserve">                                     Золотой возраст-------------1 место</w:t>
      </w:r>
    </w:p>
    <w:p w:rsidR="006F79C0" w:rsidRDefault="001921E8">
      <w:pPr>
        <w:pStyle w:val="Standard"/>
        <w:jc w:val="both"/>
        <w:rPr>
          <w:rFonts w:ascii="Times New Roman" w:hAnsi="Times New Roman"/>
          <w:sz w:val="28"/>
          <w:szCs w:val="28"/>
        </w:rPr>
      </w:pPr>
      <w:r>
        <w:rPr>
          <w:rFonts w:ascii="Times New Roman" w:hAnsi="Times New Roman"/>
          <w:sz w:val="28"/>
          <w:szCs w:val="28"/>
        </w:rPr>
        <w:t xml:space="preserve">                                     Краса земли Костромской – 2 место</w:t>
      </w:r>
    </w:p>
    <w:p w:rsidR="006F79C0" w:rsidRDefault="006F79C0">
      <w:pPr>
        <w:pStyle w:val="Standard"/>
        <w:jc w:val="both"/>
        <w:rPr>
          <w:rFonts w:ascii="Times New Roman" w:hAnsi="Times New Roman"/>
          <w:sz w:val="28"/>
          <w:szCs w:val="28"/>
        </w:rPr>
      </w:pPr>
    </w:p>
    <w:p w:rsidR="006F79C0" w:rsidRDefault="001921E8">
      <w:pPr>
        <w:pStyle w:val="Standard"/>
        <w:jc w:val="both"/>
        <w:rPr>
          <w:rFonts w:ascii="Times New Roman" w:hAnsi="Times New Roman"/>
          <w:sz w:val="28"/>
          <w:szCs w:val="28"/>
        </w:rPr>
      </w:pPr>
      <w:r>
        <w:rPr>
          <w:rFonts w:ascii="Times New Roman" w:hAnsi="Times New Roman"/>
          <w:sz w:val="28"/>
          <w:szCs w:val="28"/>
        </w:rPr>
        <w:t>В заключение  хочу выразить искреннюю благодарность всем неравнодушным и активным жителям нашего поселения, всем кто откликнулся на наши инициативы и внес свой вклад своим трудовым и финансовым участием в дела поселения.</w:t>
      </w:r>
    </w:p>
    <w:p w:rsidR="006F79C0" w:rsidRDefault="001921E8">
      <w:pPr>
        <w:pStyle w:val="Standard"/>
        <w:jc w:val="both"/>
        <w:rPr>
          <w:rFonts w:ascii="Times New Roman" w:hAnsi="Times New Roman"/>
          <w:sz w:val="28"/>
          <w:szCs w:val="28"/>
        </w:rPr>
      </w:pPr>
      <w:r>
        <w:rPr>
          <w:rFonts w:ascii="Times New Roman" w:hAnsi="Times New Roman"/>
          <w:sz w:val="28"/>
          <w:szCs w:val="28"/>
        </w:rPr>
        <w:t xml:space="preserve">Огромное спасибо всем спонсорам, всем работодателям, которые открыли новые трудовые места, организаторам торговых магазинов, всем нашим фермерам. ОАО «Племенному заводу «Чернопенский»,  ООО «Лесстрой», Особая благодарность Костромской Пивоваренной компании, ООО «МЕЧТА», ООО «КОЛОСС» за всестороннюю поддержку, неоднократную помощь во всех делах нашего поселения. Низкий поклон нашим медицинским работникам, педагогическому коллективу  Чернопенской средней школы, школы искусств, коллективу детского сада «Колосок»,  бескорыстным работникам почты, а они у нас есть, которые без всякой оплаты оказывают помощь в работе почты. </w:t>
      </w:r>
      <w:bookmarkStart w:id="0" w:name="_GoBack"/>
      <w:bookmarkEnd w:id="0"/>
      <w:r>
        <w:rPr>
          <w:rFonts w:ascii="Times New Roman" w:hAnsi="Times New Roman"/>
          <w:sz w:val="28"/>
          <w:szCs w:val="28"/>
        </w:rPr>
        <w:t>Нашему незаменимому участковому—с ним нам очень спокойно.</w:t>
      </w:r>
    </w:p>
    <w:p w:rsidR="006F79C0" w:rsidRDefault="001921E8">
      <w:pPr>
        <w:pStyle w:val="Standard"/>
        <w:jc w:val="both"/>
        <w:rPr>
          <w:rFonts w:ascii="Times New Roman" w:hAnsi="Times New Roman"/>
          <w:sz w:val="28"/>
          <w:szCs w:val="28"/>
        </w:rPr>
      </w:pPr>
      <w:r>
        <w:rPr>
          <w:rFonts w:ascii="Times New Roman" w:hAnsi="Times New Roman"/>
          <w:sz w:val="28"/>
          <w:szCs w:val="28"/>
        </w:rPr>
        <w:t>Выражаю благодарность  за работу коллективу администрации Чернопенского сельского поселения и коллективам учреждений ДК и СК: вы все старались сделать жизнь нашего поселения комфортной, краше и разнообразнее.</w:t>
      </w:r>
    </w:p>
    <w:p w:rsidR="006F79C0" w:rsidRDefault="001921E8">
      <w:pPr>
        <w:pStyle w:val="Standard"/>
        <w:jc w:val="both"/>
        <w:rPr>
          <w:rFonts w:ascii="Times New Roman" w:hAnsi="Times New Roman"/>
          <w:sz w:val="28"/>
          <w:szCs w:val="28"/>
        </w:rPr>
      </w:pPr>
      <w:r>
        <w:rPr>
          <w:rFonts w:ascii="Times New Roman" w:hAnsi="Times New Roman"/>
          <w:sz w:val="28"/>
          <w:szCs w:val="28"/>
        </w:rPr>
        <w:t>Я всегда говорила и продолжаю утверждать, что если мы вместе, то мы справимся с любыми делами и проблемами. Вместе мы сделаем наше поселение самым лучшим!</w:t>
      </w:r>
    </w:p>
    <w:p w:rsidR="006F79C0" w:rsidRDefault="006F79C0">
      <w:pPr>
        <w:pStyle w:val="Standard"/>
        <w:jc w:val="both"/>
        <w:rPr>
          <w:rFonts w:ascii="Times New Roman" w:hAnsi="Times New Roman"/>
          <w:sz w:val="28"/>
          <w:szCs w:val="28"/>
        </w:rPr>
      </w:pPr>
    </w:p>
    <w:sectPr w:rsidR="006F79C0" w:rsidSect="006F79C0">
      <w:pgSz w:w="11906" w:h="16838"/>
      <w:pgMar w:top="1134" w:right="850"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566F" w:rsidRDefault="0097566F" w:rsidP="006F79C0">
      <w:r>
        <w:separator/>
      </w:r>
    </w:p>
  </w:endnote>
  <w:endnote w:type="continuationSeparator" w:id="0">
    <w:p w:rsidR="0097566F" w:rsidRDefault="0097566F" w:rsidP="006F79C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566F" w:rsidRDefault="0097566F" w:rsidP="006F79C0">
      <w:r w:rsidRPr="006F79C0">
        <w:rPr>
          <w:color w:val="000000"/>
        </w:rPr>
        <w:separator/>
      </w:r>
    </w:p>
  </w:footnote>
  <w:footnote w:type="continuationSeparator" w:id="0">
    <w:p w:rsidR="0097566F" w:rsidRDefault="0097566F" w:rsidP="006F79C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C67E8"/>
    <w:multiLevelType w:val="multilevel"/>
    <w:tmpl w:val="EB68B60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nsid w:val="17FE1CE3"/>
    <w:multiLevelType w:val="multilevel"/>
    <w:tmpl w:val="EBFA73B6"/>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
    <w:nsid w:val="4DF2124B"/>
    <w:multiLevelType w:val="multilevel"/>
    <w:tmpl w:val="D34CBB10"/>
    <w:styleLink w:val="WWNum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autoHyphenation/>
  <w:characterSpacingControl w:val="doNotCompress"/>
  <w:savePreviewPicture/>
  <w:footnotePr>
    <w:footnote w:id="-1"/>
    <w:footnote w:id="0"/>
  </w:footnotePr>
  <w:endnotePr>
    <w:endnote w:id="-1"/>
    <w:endnote w:id="0"/>
  </w:endnotePr>
  <w:compat>
    <w:useFELayout/>
  </w:compat>
  <w:rsids>
    <w:rsidRoot w:val="006F79C0"/>
    <w:rsid w:val="001921E8"/>
    <w:rsid w:val="002E6130"/>
    <w:rsid w:val="006F79C0"/>
    <w:rsid w:val="0097566F"/>
    <w:rsid w:val="00C7605C"/>
    <w:rsid w:val="00E35D7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Mangal"/>
        <w:kern w:val="3"/>
        <w:sz w:val="24"/>
        <w:szCs w:val="24"/>
        <w:lang w:val="ru-RU" w:eastAsia="zh-CN" w:bidi="hi-IN"/>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F79C0"/>
    <w:pPr>
      <w:suppressAutoHyphens/>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6F79C0"/>
    <w:pPr>
      <w:widowControl/>
      <w:tabs>
        <w:tab w:val="left" w:pos="709"/>
      </w:tabs>
      <w:suppressAutoHyphens/>
      <w:spacing w:after="200" w:line="276" w:lineRule="atLeast"/>
    </w:pPr>
    <w:rPr>
      <w:rFonts w:ascii="Calibri" w:eastAsia="Arial Unicode MS" w:hAnsi="Calibri"/>
      <w:color w:val="00000A"/>
      <w:sz w:val="22"/>
      <w:szCs w:val="22"/>
      <w:lang w:eastAsia="en-US" w:bidi="ar-SA"/>
    </w:rPr>
  </w:style>
  <w:style w:type="paragraph" w:customStyle="1" w:styleId="Heading">
    <w:name w:val="Heading"/>
    <w:basedOn w:val="Standard"/>
    <w:next w:val="Textbody"/>
    <w:rsid w:val="006F79C0"/>
    <w:pPr>
      <w:keepNext/>
      <w:spacing w:before="240" w:after="120"/>
    </w:pPr>
    <w:rPr>
      <w:rFonts w:ascii="Arial" w:eastAsia="MS Mincho" w:hAnsi="Arial" w:cs="Tahoma"/>
      <w:sz w:val="28"/>
      <w:szCs w:val="28"/>
    </w:rPr>
  </w:style>
  <w:style w:type="paragraph" w:customStyle="1" w:styleId="Textbody">
    <w:name w:val="Text body"/>
    <w:basedOn w:val="Standard"/>
    <w:rsid w:val="006F79C0"/>
    <w:pPr>
      <w:spacing w:after="120"/>
    </w:pPr>
  </w:style>
  <w:style w:type="paragraph" w:styleId="a3">
    <w:name w:val="List"/>
    <w:basedOn w:val="Textbody"/>
    <w:rsid w:val="006F79C0"/>
    <w:rPr>
      <w:rFonts w:ascii="Arial" w:hAnsi="Arial" w:cs="Tahoma"/>
    </w:rPr>
  </w:style>
  <w:style w:type="paragraph" w:customStyle="1" w:styleId="Caption">
    <w:name w:val="Caption"/>
    <w:basedOn w:val="Standard"/>
    <w:rsid w:val="006F79C0"/>
    <w:pPr>
      <w:suppressLineNumbers/>
      <w:spacing w:before="120" w:after="120"/>
    </w:pPr>
    <w:rPr>
      <w:rFonts w:ascii="Arial" w:hAnsi="Arial" w:cs="Tahoma"/>
      <w:i/>
      <w:iCs/>
      <w:sz w:val="20"/>
      <w:szCs w:val="24"/>
    </w:rPr>
  </w:style>
  <w:style w:type="paragraph" w:customStyle="1" w:styleId="Index">
    <w:name w:val="Index"/>
    <w:basedOn w:val="Standard"/>
    <w:rsid w:val="006F79C0"/>
    <w:pPr>
      <w:suppressLineNumbers/>
    </w:pPr>
    <w:rPr>
      <w:rFonts w:ascii="Arial" w:hAnsi="Arial" w:cs="Tahoma"/>
    </w:rPr>
  </w:style>
  <w:style w:type="paragraph" w:styleId="a4">
    <w:name w:val="List Paragraph"/>
    <w:basedOn w:val="Standard"/>
    <w:rsid w:val="006F79C0"/>
  </w:style>
  <w:style w:type="paragraph" w:styleId="a5">
    <w:name w:val="Balloon Text"/>
    <w:basedOn w:val="a"/>
    <w:rsid w:val="006F79C0"/>
    <w:rPr>
      <w:rFonts w:ascii="Tahoma" w:hAnsi="Tahoma"/>
      <w:sz w:val="16"/>
      <w:szCs w:val="14"/>
    </w:rPr>
  </w:style>
  <w:style w:type="character" w:customStyle="1" w:styleId="a6">
    <w:name w:val="Текст выноски Знак"/>
    <w:basedOn w:val="a0"/>
    <w:rsid w:val="006F79C0"/>
    <w:rPr>
      <w:rFonts w:ascii="Tahoma" w:hAnsi="Tahoma"/>
      <w:sz w:val="16"/>
      <w:szCs w:val="14"/>
    </w:rPr>
  </w:style>
  <w:style w:type="numbering" w:customStyle="1" w:styleId="WWNum1">
    <w:name w:val="WWNum1"/>
    <w:basedOn w:val="a2"/>
    <w:rsid w:val="006F79C0"/>
    <w:pPr>
      <w:numPr>
        <w:numId w:val="1"/>
      </w:numPr>
    </w:pPr>
  </w:style>
  <w:style w:type="numbering" w:customStyle="1" w:styleId="WWNum2">
    <w:name w:val="WWNum2"/>
    <w:basedOn w:val="a2"/>
    <w:rsid w:val="006F79C0"/>
    <w:pPr>
      <w:numPr>
        <w:numId w:val="2"/>
      </w:numPr>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2224</Words>
  <Characters>12679</Characters>
  <Application>Microsoft Office Word</Application>
  <DocSecurity>0</DocSecurity>
  <Lines>105</Lines>
  <Paragraphs>29</Paragraphs>
  <ScaleCrop>false</ScaleCrop>
  <Company/>
  <LinksUpToDate>false</LinksUpToDate>
  <CharactersWithSpaces>14874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Зубова</dc:creator>
  <cp:lastModifiedBy>User</cp:lastModifiedBy>
  <cp:revision>3</cp:revision>
  <dcterms:created xsi:type="dcterms:W3CDTF">2018-03-01T10:53:00Z</dcterms:created>
  <dcterms:modified xsi:type="dcterms:W3CDTF">2018-03-01T11:03:00Z</dcterms:modified>
</cp:coreProperties>
</file>