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C" w:rsidRPr="0098711D" w:rsidRDefault="007052EC" w:rsidP="007052E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021E1189" wp14:editId="569378E1">
            <wp:simplePos x="0" y="0"/>
            <wp:positionH relativeFrom="column">
              <wp:posOffset>2651125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7052EC" w:rsidRPr="00EB5970" w:rsidRDefault="007052EC" w:rsidP="007052EC">
      <w:pPr>
        <w:tabs>
          <w:tab w:val="left" w:pos="105"/>
        </w:tabs>
        <w:jc w:val="center"/>
        <w:rPr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Информационный бюллетень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Костромского муниципального района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Костромской области</w:t>
      </w:r>
    </w:p>
    <w:p w:rsidR="007052EC" w:rsidRPr="00EB5970" w:rsidRDefault="007052EC" w:rsidP="007052E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>Информационный бюллетень</w:t>
      </w:r>
    </w:p>
    <w:p w:rsidR="001E53E4" w:rsidRPr="00EB5970" w:rsidRDefault="001E53E4" w:rsidP="001E53E4">
      <w:pPr>
        <w:tabs>
          <w:tab w:val="left" w:pos="105"/>
        </w:tabs>
        <w:rPr>
          <w:i/>
          <w:iCs/>
          <w:sz w:val="28"/>
          <w:szCs w:val="28"/>
        </w:rPr>
      </w:pPr>
      <w:r w:rsidRPr="00EB5970">
        <w:rPr>
          <w:i/>
          <w:iCs/>
          <w:sz w:val="28"/>
          <w:szCs w:val="28"/>
        </w:rPr>
        <w:t xml:space="preserve">выходит с 30 ноября 2006 года            </w:t>
      </w:r>
      <w:r w:rsidRPr="00EB5970">
        <w:rPr>
          <w:b/>
          <w:bCs/>
          <w:i/>
          <w:iCs/>
          <w:sz w:val="28"/>
          <w:szCs w:val="28"/>
        </w:rPr>
        <w:t xml:space="preserve">№ </w:t>
      </w:r>
      <w:r w:rsidRPr="00EB5970">
        <w:rPr>
          <w:b/>
          <w:i/>
          <w:iCs/>
          <w:sz w:val="28"/>
          <w:szCs w:val="28"/>
        </w:rPr>
        <w:t xml:space="preserve"> </w:t>
      </w:r>
      <w:r w:rsidR="00B33F2D">
        <w:rPr>
          <w:b/>
          <w:i/>
          <w:iCs/>
          <w:sz w:val="28"/>
          <w:szCs w:val="28"/>
        </w:rPr>
        <w:t>1</w:t>
      </w:r>
      <w:r w:rsidR="00397F42">
        <w:rPr>
          <w:b/>
          <w:i/>
          <w:iCs/>
          <w:sz w:val="28"/>
          <w:szCs w:val="28"/>
        </w:rPr>
        <w:t>8</w:t>
      </w:r>
      <w:r w:rsidRPr="00EB5970">
        <w:rPr>
          <w:i/>
          <w:iCs/>
          <w:sz w:val="28"/>
          <w:szCs w:val="28"/>
        </w:rPr>
        <w:t xml:space="preserve"> </w:t>
      </w:r>
      <w:r w:rsidR="00446D75" w:rsidRPr="00EB5970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 </w:t>
      </w:r>
      <w:r w:rsidR="005E00C9">
        <w:rPr>
          <w:i/>
          <w:iCs/>
          <w:sz w:val="28"/>
          <w:szCs w:val="28"/>
        </w:rPr>
        <w:t xml:space="preserve">    </w:t>
      </w:r>
      <w:r w:rsidR="00397F42">
        <w:rPr>
          <w:i/>
          <w:iCs/>
          <w:sz w:val="28"/>
          <w:szCs w:val="28"/>
        </w:rPr>
        <w:t>понедельник</w:t>
      </w:r>
      <w:r w:rsidR="00B61019">
        <w:rPr>
          <w:i/>
          <w:iCs/>
          <w:sz w:val="28"/>
          <w:szCs w:val="28"/>
        </w:rPr>
        <w:t xml:space="preserve"> </w:t>
      </w:r>
      <w:r w:rsidR="004A6E09" w:rsidRPr="00EB5970">
        <w:rPr>
          <w:i/>
          <w:iCs/>
          <w:sz w:val="28"/>
          <w:szCs w:val="28"/>
        </w:rPr>
        <w:t xml:space="preserve"> </w:t>
      </w:r>
      <w:r w:rsidR="00397F42">
        <w:rPr>
          <w:i/>
          <w:iCs/>
          <w:sz w:val="28"/>
          <w:szCs w:val="28"/>
        </w:rPr>
        <w:t>07</w:t>
      </w:r>
      <w:r w:rsidRPr="00EB5970">
        <w:rPr>
          <w:i/>
          <w:iCs/>
          <w:sz w:val="28"/>
          <w:szCs w:val="28"/>
        </w:rPr>
        <w:t xml:space="preserve"> </w:t>
      </w:r>
      <w:r w:rsidR="00397F42">
        <w:rPr>
          <w:i/>
          <w:iCs/>
          <w:sz w:val="28"/>
          <w:szCs w:val="28"/>
        </w:rPr>
        <w:t>декабря</w:t>
      </w:r>
      <w:r w:rsidR="00B33F2D">
        <w:rPr>
          <w:i/>
          <w:iCs/>
          <w:sz w:val="28"/>
          <w:szCs w:val="28"/>
        </w:rPr>
        <w:t xml:space="preserve"> </w:t>
      </w:r>
      <w:r w:rsidRPr="00EB5970">
        <w:rPr>
          <w:i/>
          <w:iCs/>
          <w:sz w:val="28"/>
          <w:szCs w:val="28"/>
        </w:rPr>
        <w:t xml:space="preserve"> 20</w:t>
      </w:r>
      <w:r w:rsidR="00EE1810" w:rsidRPr="00EB5970">
        <w:rPr>
          <w:i/>
          <w:iCs/>
          <w:sz w:val="28"/>
          <w:szCs w:val="28"/>
        </w:rPr>
        <w:t>20</w:t>
      </w:r>
      <w:r w:rsidRPr="00EB5970">
        <w:rPr>
          <w:i/>
          <w:iCs/>
          <w:sz w:val="28"/>
          <w:szCs w:val="28"/>
        </w:rPr>
        <w:t xml:space="preserve"> года </w:t>
      </w: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1E53E4" w:rsidRPr="00EB5970" w:rsidRDefault="001E53E4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EB5970">
        <w:rPr>
          <w:i/>
          <w:iCs/>
          <w:sz w:val="28"/>
          <w:szCs w:val="28"/>
          <w:u w:val="single"/>
        </w:rPr>
        <w:t>Сегодня в номере:</w:t>
      </w:r>
    </w:p>
    <w:p w:rsidR="00E260A8" w:rsidRPr="00EB5970" w:rsidRDefault="00E260A8" w:rsidP="001E53E4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</w:p>
    <w:p w:rsidR="00EE1810" w:rsidRPr="00EE1810" w:rsidRDefault="00EE1810" w:rsidP="00EE1810">
      <w:pPr>
        <w:widowControl/>
        <w:suppressAutoHyphens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6002F0" w:rsidRPr="00397F42" w:rsidRDefault="00397F42" w:rsidP="006002F0">
      <w:pPr>
        <w:pStyle w:val="af6"/>
        <w:numPr>
          <w:ilvl w:val="0"/>
          <w:numId w:val="31"/>
        </w:numPr>
        <w:rPr>
          <w:rStyle w:val="22"/>
          <w:i/>
        </w:rPr>
      </w:pPr>
      <w:r w:rsidRPr="00397F42">
        <w:rPr>
          <w:rFonts w:cs="Times New Roman"/>
          <w:i/>
          <w:kern w:val="3"/>
          <w:szCs w:val="28"/>
        </w:rPr>
        <w:t xml:space="preserve">О внесении изменений и дополнений </w:t>
      </w:r>
      <w:r w:rsidRPr="00397F42">
        <w:rPr>
          <w:rFonts w:eastAsia="Times New Roman" w:cs="Times New Roman"/>
          <w:i/>
          <w:kern w:val="3"/>
          <w:szCs w:val="28"/>
        </w:rPr>
        <w:t xml:space="preserve">в Решение Совета депутатов МО Чернопенское сельское поселение от 26.12.2019 г. № 46 </w:t>
      </w:r>
      <w:proofErr w:type="gramStart"/>
      <w:r w:rsidRPr="00397F42">
        <w:rPr>
          <w:rFonts w:eastAsia="Times New Roman" w:cs="Times New Roman"/>
          <w:i/>
          <w:kern w:val="3"/>
          <w:szCs w:val="28"/>
        </w:rPr>
        <w:t xml:space="preserve">( </w:t>
      </w:r>
      <w:proofErr w:type="gramEnd"/>
      <w:r w:rsidRPr="00397F42">
        <w:rPr>
          <w:rFonts w:eastAsia="Times New Roman" w:cs="Times New Roman"/>
          <w:i/>
          <w:kern w:val="3"/>
          <w:szCs w:val="28"/>
        </w:rPr>
        <w:t>в редакции  решения   от 30 января 2020 года №1 от 27 февраля  2020 года №7 ,от 26 марта 2020 г.№11 от 30 апреля 2020 №17 от 25 июня 2020г №22 от  23июля 2020 г.№26 от 05августа  2020г. №30 27августа 2020 г№ 32 от 28 сентября 2020 г №33 от 30 октября 2020 г№ 35</w:t>
      </w:r>
      <w:proofErr w:type="gramStart"/>
      <w:r w:rsidRPr="00397F42">
        <w:rPr>
          <w:rFonts w:eastAsia="Times New Roman" w:cs="Times New Roman"/>
          <w:i/>
          <w:kern w:val="3"/>
          <w:szCs w:val="28"/>
        </w:rPr>
        <w:t xml:space="preserve">  )</w:t>
      </w:r>
      <w:proofErr w:type="gramEnd"/>
      <w:r w:rsidR="006002F0" w:rsidRPr="006002F0">
        <w:rPr>
          <w:rFonts w:eastAsia="MS Mincho"/>
          <w:i/>
          <w:kern w:val="3"/>
          <w:szCs w:val="28"/>
          <w:lang w:eastAsia="ru-RU" w:bidi="ru-RU"/>
        </w:rPr>
        <w:t xml:space="preserve">  </w:t>
      </w:r>
      <w:r w:rsidR="006002F0" w:rsidRPr="00397F42">
        <w:rPr>
          <w:i/>
          <w:szCs w:val="28"/>
          <w:lang w:eastAsia="zh-CN"/>
        </w:rPr>
        <w:t>(Решение Совета депутатов от 30.1</w:t>
      </w:r>
      <w:r w:rsidRPr="00397F42">
        <w:rPr>
          <w:i/>
          <w:szCs w:val="28"/>
          <w:lang w:eastAsia="zh-CN"/>
        </w:rPr>
        <w:t>1</w:t>
      </w:r>
      <w:r w:rsidR="006002F0" w:rsidRPr="00397F42">
        <w:rPr>
          <w:i/>
          <w:szCs w:val="28"/>
          <w:lang w:eastAsia="zh-CN"/>
        </w:rPr>
        <w:t>.2020 г. № 4</w:t>
      </w:r>
      <w:r w:rsidRPr="00397F42">
        <w:rPr>
          <w:i/>
          <w:szCs w:val="28"/>
          <w:lang w:eastAsia="zh-CN"/>
        </w:rPr>
        <w:t>3</w:t>
      </w:r>
      <w:r w:rsidR="006002F0" w:rsidRPr="00397F42">
        <w:rPr>
          <w:i/>
          <w:szCs w:val="28"/>
          <w:lang w:eastAsia="zh-CN"/>
        </w:rPr>
        <w:t>)…………………………………………..</w:t>
      </w:r>
      <w:r w:rsidR="006002F0" w:rsidRPr="00397F42">
        <w:rPr>
          <w:bCs/>
          <w:i/>
          <w:szCs w:val="28"/>
        </w:rPr>
        <w:t>…………</w:t>
      </w:r>
      <w:r w:rsidR="00423774">
        <w:rPr>
          <w:bCs/>
          <w:i/>
          <w:szCs w:val="28"/>
        </w:rPr>
        <w:t>…………………</w:t>
      </w:r>
      <w:r w:rsidR="006002F0" w:rsidRPr="00397F42">
        <w:rPr>
          <w:bCs/>
          <w:i/>
          <w:szCs w:val="28"/>
        </w:rPr>
        <w:t>…….…стр.2</w:t>
      </w:r>
    </w:p>
    <w:p w:rsidR="00C90BEA" w:rsidRPr="00423774" w:rsidRDefault="00397F42" w:rsidP="006F2EBF">
      <w:pPr>
        <w:pStyle w:val="af6"/>
        <w:numPr>
          <w:ilvl w:val="0"/>
          <w:numId w:val="31"/>
        </w:numPr>
        <w:rPr>
          <w:i/>
        </w:rPr>
      </w:pPr>
      <w:r w:rsidRPr="00397F42">
        <w:rPr>
          <w:rFonts w:eastAsia="Andale Sans UI" w:cs="Arial"/>
          <w:i/>
          <w:szCs w:val="28"/>
          <w:lang w:eastAsia="ru-RU"/>
        </w:rPr>
        <w:t>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</w:t>
      </w:r>
      <w:r w:rsidRPr="00397F42">
        <w:rPr>
          <w:i/>
          <w:szCs w:val="28"/>
          <w:lang w:eastAsia="zh-CN"/>
        </w:rPr>
        <w:t xml:space="preserve"> </w:t>
      </w:r>
      <w:r w:rsidR="00B44270" w:rsidRPr="00397F42">
        <w:rPr>
          <w:i/>
          <w:szCs w:val="28"/>
          <w:lang w:eastAsia="zh-CN"/>
        </w:rPr>
        <w:t>(</w:t>
      </w:r>
      <w:r w:rsidRPr="00397F42">
        <w:rPr>
          <w:i/>
          <w:szCs w:val="28"/>
          <w:lang w:eastAsia="zh-CN"/>
        </w:rPr>
        <w:t>Постановление администрации</w:t>
      </w:r>
      <w:r w:rsidR="00B44270" w:rsidRPr="00397F42">
        <w:rPr>
          <w:i/>
          <w:szCs w:val="28"/>
          <w:lang w:eastAsia="zh-CN"/>
        </w:rPr>
        <w:t xml:space="preserve"> от </w:t>
      </w:r>
      <w:r w:rsidRPr="00397F42">
        <w:rPr>
          <w:i/>
          <w:szCs w:val="28"/>
          <w:lang w:eastAsia="zh-CN"/>
        </w:rPr>
        <w:t>04</w:t>
      </w:r>
      <w:r w:rsidR="00B44270" w:rsidRPr="00397F42">
        <w:rPr>
          <w:i/>
          <w:szCs w:val="28"/>
          <w:lang w:eastAsia="zh-CN"/>
        </w:rPr>
        <w:t>.1</w:t>
      </w:r>
      <w:r w:rsidRPr="00397F42">
        <w:rPr>
          <w:i/>
          <w:szCs w:val="28"/>
          <w:lang w:eastAsia="zh-CN"/>
        </w:rPr>
        <w:t>2</w:t>
      </w:r>
      <w:r w:rsidR="00B44270" w:rsidRPr="00397F42">
        <w:rPr>
          <w:i/>
          <w:szCs w:val="28"/>
          <w:lang w:eastAsia="zh-CN"/>
        </w:rPr>
        <w:t xml:space="preserve">.2020 г. № </w:t>
      </w:r>
      <w:r w:rsidRPr="00397F42">
        <w:rPr>
          <w:i/>
          <w:szCs w:val="28"/>
          <w:lang w:eastAsia="zh-CN"/>
        </w:rPr>
        <w:t>101</w:t>
      </w:r>
      <w:r w:rsidR="00B44270" w:rsidRPr="00397F42">
        <w:rPr>
          <w:i/>
          <w:szCs w:val="28"/>
          <w:lang w:eastAsia="zh-CN"/>
        </w:rPr>
        <w:t>)………………………………………………………………..</w:t>
      </w:r>
      <w:r w:rsidR="004033AF" w:rsidRPr="00397F42">
        <w:rPr>
          <w:bCs/>
          <w:i/>
          <w:szCs w:val="28"/>
        </w:rPr>
        <w:t>…………</w:t>
      </w:r>
      <w:r w:rsidR="00170039" w:rsidRPr="00397F42">
        <w:rPr>
          <w:bCs/>
          <w:i/>
          <w:szCs w:val="28"/>
        </w:rPr>
        <w:t>……</w:t>
      </w:r>
      <w:r w:rsidR="00FC578C" w:rsidRPr="00397F42">
        <w:rPr>
          <w:bCs/>
          <w:i/>
          <w:szCs w:val="28"/>
        </w:rPr>
        <w:t>.</w:t>
      </w:r>
      <w:r w:rsidR="00170039" w:rsidRPr="00397F42">
        <w:rPr>
          <w:bCs/>
          <w:i/>
          <w:szCs w:val="28"/>
        </w:rPr>
        <w:t>…стр.</w:t>
      </w:r>
      <w:r w:rsidRPr="00397F42">
        <w:rPr>
          <w:bCs/>
          <w:i/>
          <w:szCs w:val="28"/>
        </w:rPr>
        <w:t>27</w:t>
      </w:r>
    </w:p>
    <w:p w:rsidR="00423774" w:rsidRPr="00423774" w:rsidRDefault="00423774" w:rsidP="006F2EBF">
      <w:pPr>
        <w:pStyle w:val="a4"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Информация 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Проку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ратуры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 Костромского района 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о проведении 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11.12.2020 с 10.00 до 12.00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“горячей телефонной линии” по вопросам нарушения прав предпринимателей</w:t>
      </w:r>
      <w:r w:rsidRPr="00423774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………………   ……………………………………………. стр. 29</w:t>
      </w:r>
    </w:p>
    <w:p w:rsidR="00423774" w:rsidRPr="00397F42" w:rsidRDefault="00423774" w:rsidP="00423774">
      <w:pPr>
        <w:pStyle w:val="af6"/>
        <w:ind w:left="360" w:firstLine="0"/>
        <w:rPr>
          <w:i/>
        </w:rPr>
      </w:pPr>
    </w:p>
    <w:p w:rsidR="006002F0" w:rsidRPr="00397F42" w:rsidRDefault="006002F0" w:rsidP="00423774">
      <w:pPr>
        <w:pStyle w:val="af6"/>
        <w:ind w:firstLine="0"/>
        <w:rPr>
          <w:i/>
        </w:rPr>
      </w:pPr>
    </w:p>
    <w:p w:rsidR="006F2EBF" w:rsidRPr="00423774" w:rsidRDefault="00423774" w:rsidP="00423774">
      <w:pPr>
        <w:widowControl/>
        <w:autoSpaceDN w:val="0"/>
        <w:spacing w:after="240" w:line="480" w:lineRule="auto"/>
        <w:ind w:firstLine="36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423774">
        <w:rPr>
          <w:rFonts w:eastAsia="Times New Roman"/>
          <w:sz w:val="28"/>
          <w:szCs w:val="28"/>
          <w:lang w:eastAsia="ru-RU"/>
        </w:rPr>
        <w:t>******</w:t>
      </w:r>
    </w:p>
    <w:p w:rsidR="00397F42" w:rsidRPr="00397F42" w:rsidRDefault="00397F42" w:rsidP="00397F42">
      <w:pPr>
        <w:widowControl/>
        <w:tabs>
          <w:tab w:val="left" w:pos="990"/>
        </w:tabs>
        <w:autoSpaceDN w:val="0"/>
        <w:spacing w:after="200" w:line="276" w:lineRule="auto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</w:p>
    <w:p w:rsidR="00397F42" w:rsidRPr="00397F42" w:rsidRDefault="00397F42" w:rsidP="00397F4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397F42" w:rsidRPr="00397F42" w:rsidRDefault="00423774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397F42">
        <w:rPr>
          <w:rFonts w:eastAsia="Times New Roman"/>
          <w:noProof/>
          <w:kern w:val="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8EC84BE" wp14:editId="24AD5E18">
            <wp:simplePos x="0" y="0"/>
            <wp:positionH relativeFrom="column">
              <wp:posOffset>2806065</wp:posOffset>
            </wp:positionH>
            <wp:positionV relativeFrom="paragraph">
              <wp:posOffset>-760730</wp:posOffset>
            </wp:positionV>
            <wp:extent cx="648970" cy="665480"/>
            <wp:effectExtent l="0" t="0" r="0" b="1270"/>
            <wp:wrapNone/>
            <wp:docPr id="18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65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7F42" w:rsidRPr="00397F42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397F42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397F42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397F42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397F42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397F42" w:rsidRPr="00397F42" w:rsidRDefault="00397F42" w:rsidP="00397F42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397F42" w:rsidRPr="00397F42" w:rsidRDefault="00397F42" w:rsidP="00397F4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397F42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          </w:t>
      </w:r>
      <w:proofErr w:type="gramStart"/>
      <w:r w:rsidRPr="00397F42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397F42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397F42" w:rsidRPr="00397F42" w:rsidRDefault="00397F42" w:rsidP="00397F4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397F42" w:rsidRPr="00397F42" w:rsidRDefault="00397F42" w:rsidP="00397F42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397F42">
        <w:rPr>
          <w:rFonts w:eastAsia="Times New Roman"/>
          <w:kern w:val="3"/>
          <w:sz w:val="28"/>
          <w:szCs w:val="28"/>
          <w:lang w:eastAsia="ru-RU" w:bidi="hi-IN"/>
        </w:rPr>
        <w:t xml:space="preserve">30  </w:t>
      </w:r>
      <w:r w:rsidRPr="00397F42">
        <w:rPr>
          <w:rFonts w:eastAsia="Times New Roman"/>
          <w:kern w:val="3"/>
          <w:sz w:val="28"/>
          <w:szCs w:val="28"/>
          <w:lang w:val="en-US" w:eastAsia="ru-RU" w:bidi="hi-IN"/>
        </w:rPr>
        <w:t xml:space="preserve"> </w:t>
      </w:r>
      <w:r w:rsidRPr="00397F42">
        <w:rPr>
          <w:rFonts w:eastAsia="Times New Roman"/>
          <w:kern w:val="3"/>
          <w:sz w:val="28"/>
          <w:szCs w:val="28"/>
          <w:lang w:eastAsia="ru-RU" w:bidi="hi-IN"/>
        </w:rPr>
        <w:t>ноября  2020   года   №  43                                                                  п. Сухоногово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397F42" w:rsidRPr="00397F42" w:rsidTr="00397F42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397F42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397F42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в Решение Совета депутатов МО Чернопенское сельское поселение от 26.12.2019 г. № 46 </w:t>
            </w:r>
            <w:proofErr w:type="gramStart"/>
            <w:r w:rsidRPr="00397F42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397F42">
              <w:rPr>
                <w:rFonts w:eastAsia="Times New Roman"/>
                <w:kern w:val="3"/>
                <w:sz w:val="28"/>
                <w:szCs w:val="28"/>
                <w:lang w:eastAsia="ar-SA"/>
              </w:rPr>
              <w:t>в редакции  решения   от 30 января 2020 года №1 от 27 февраля  2020 года №7 ,от 26 марта 2020 г.№11 от 30 апреля 2020 №17 от 25 июня 2020г №22 от  23июля 2020 г.№26 от 05августа  2020г. №30 27августа 2020 г№ 32 от 28 сентября 2020 г №33 от 30 октября 2020 г№ 35</w:t>
            </w:r>
            <w:proofErr w:type="gramStart"/>
            <w:r w:rsidRPr="00397F42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  )</w:t>
            </w:r>
            <w:proofErr w:type="gramEnd"/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397F42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t xml:space="preserve">  </w:t>
            </w:r>
          </w:p>
        </w:tc>
      </w:tr>
    </w:tbl>
    <w:p w:rsidR="00397F42" w:rsidRPr="00397F42" w:rsidRDefault="00397F42" w:rsidP="00397F4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397F42" w:rsidRPr="00397F42" w:rsidRDefault="00397F42" w:rsidP="00397F4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397F42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</w:t>
      </w:r>
      <w:proofErr w:type="gramStart"/>
      <w:r w:rsidRPr="00397F42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397F42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397F42" w:rsidRPr="00397F42" w:rsidRDefault="00397F42" w:rsidP="00397F4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397F42" w:rsidRPr="00397F42" w:rsidRDefault="00397F42" w:rsidP="00397F42">
      <w:pPr>
        <w:widowControl/>
        <w:numPr>
          <w:ilvl w:val="0"/>
          <w:numId w:val="130"/>
        </w:numPr>
        <w:suppressAutoHyphens w:val="0"/>
        <w:autoSpaceDN w:val="0"/>
        <w:spacing w:after="200"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proofErr w:type="gramStart"/>
      <w:r w:rsidRPr="00397F42">
        <w:rPr>
          <w:kern w:val="3"/>
          <w:sz w:val="28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(</w:t>
      </w:r>
      <w:r w:rsidRPr="00397F42">
        <w:rPr>
          <w:rFonts w:eastAsia="Times New Roman"/>
          <w:kern w:val="3"/>
          <w:sz w:val="28"/>
          <w:szCs w:val="28"/>
          <w:lang w:eastAsia="ar-SA"/>
        </w:rPr>
        <w:t>в редакции  решения   от 30 января 2020 года №1 от 27 февраля  2020 года №7 ,от 26 марта 2020 г. № 11, от 30 апреля 2020 №17 от</w:t>
      </w:r>
      <w:proofErr w:type="gramEnd"/>
      <w:r w:rsidRPr="00397F42">
        <w:rPr>
          <w:rFonts w:eastAsia="Times New Roman"/>
          <w:kern w:val="3"/>
          <w:sz w:val="28"/>
          <w:szCs w:val="28"/>
          <w:lang w:eastAsia="ar-SA"/>
        </w:rPr>
        <w:t xml:space="preserve"> 25 июня 2020г №22 от  23июля 2020 г.№26 от 05августа  2020 г. №30 27августа 2020 г № 32, от 28 сентября 2020 г № 33, от 30 октября 2020 г № 35</w:t>
      </w:r>
      <w:proofErr w:type="gramStart"/>
      <w:r w:rsidRPr="00397F42">
        <w:rPr>
          <w:rFonts w:eastAsia="Times New Roman"/>
          <w:kern w:val="3"/>
          <w:sz w:val="28"/>
          <w:szCs w:val="28"/>
          <w:lang w:eastAsia="ar-SA"/>
        </w:rPr>
        <w:t xml:space="preserve">  </w:t>
      </w:r>
      <w:r w:rsidRPr="00397F42">
        <w:rPr>
          <w:kern w:val="3"/>
          <w:sz w:val="28"/>
          <w:szCs w:val="28"/>
          <w:lang w:eastAsia="ar-SA"/>
        </w:rPr>
        <w:t>)</w:t>
      </w:r>
      <w:proofErr w:type="gramEnd"/>
      <w:r w:rsidRPr="00397F42">
        <w:rPr>
          <w:kern w:val="3"/>
          <w:sz w:val="28"/>
          <w:szCs w:val="28"/>
          <w:lang w:eastAsia="ar-SA"/>
        </w:rPr>
        <w:t>:</w:t>
      </w:r>
    </w:p>
    <w:p w:rsidR="00397F42" w:rsidRPr="00397F42" w:rsidRDefault="00397F42" w:rsidP="00397F42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397F42">
        <w:rPr>
          <w:kern w:val="3"/>
          <w:sz w:val="28"/>
          <w:szCs w:val="28"/>
          <w:lang w:eastAsia="ar-SA"/>
        </w:rPr>
        <w:t xml:space="preserve"> </w:t>
      </w:r>
      <w:r w:rsidRPr="00397F42">
        <w:rPr>
          <w:rFonts w:eastAsia="Times New Roman"/>
          <w:kern w:val="3"/>
          <w:sz w:val="28"/>
          <w:szCs w:val="28"/>
          <w:lang w:eastAsia="ar-SA"/>
        </w:rPr>
        <w:t>1.1. Увеличить   доходную  часть бюджета  поселения  на 2020 год    на   330 000  рублей, в том числе  за счет увеличения  безвозмездных поступлений   на 330 000 рублей</w:t>
      </w:r>
    </w:p>
    <w:p w:rsidR="00397F42" w:rsidRPr="00397F42" w:rsidRDefault="00397F42" w:rsidP="00397F4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397F42">
        <w:rPr>
          <w:kern w:val="3"/>
          <w:sz w:val="28"/>
          <w:szCs w:val="28"/>
          <w:lang w:eastAsia="ar-SA"/>
        </w:rPr>
        <w:t>1.2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 35 991 966,90  рублей, по расходам в размере   36 931 774,90 рублей,  с  дефицитом     бюджета     939  808,0         рублей .</w:t>
      </w:r>
    </w:p>
    <w:p w:rsidR="00397F42" w:rsidRPr="00397F42" w:rsidRDefault="00397F42" w:rsidP="00397F42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397F42">
        <w:rPr>
          <w:kern w:val="3"/>
          <w:sz w:val="28"/>
          <w:szCs w:val="28"/>
          <w:shd w:val="clear" w:color="auto" w:fill="FFFFFF"/>
          <w:lang w:eastAsia="ar-SA"/>
        </w:rPr>
        <w:t>1.3.</w:t>
      </w:r>
      <w:r w:rsidRPr="00397F42">
        <w:rPr>
          <w:kern w:val="3"/>
          <w:sz w:val="28"/>
          <w:szCs w:val="28"/>
          <w:lang w:eastAsia="ar-SA"/>
        </w:rPr>
        <w:t xml:space="preserve"> Приложение № 2 «Источники финансирования  дефицита бюджета </w:t>
      </w:r>
      <w:r w:rsidRPr="00397F42">
        <w:rPr>
          <w:kern w:val="3"/>
          <w:sz w:val="28"/>
          <w:szCs w:val="28"/>
          <w:lang w:eastAsia="ar-SA"/>
        </w:rPr>
        <w:lastRenderedPageBreak/>
        <w:t xml:space="preserve">Чернопенского сельского поселения на 2020 год »,   Приложение  № 5 «Объем поступлений доходов в бюджет Чернопенского сельского поселения на 2020 </w:t>
      </w:r>
      <w:proofErr w:type="spellStart"/>
      <w:r w:rsidRPr="00397F42">
        <w:rPr>
          <w:kern w:val="3"/>
          <w:sz w:val="28"/>
          <w:szCs w:val="28"/>
          <w:lang w:eastAsia="ar-SA"/>
        </w:rPr>
        <w:t>год</w:t>
      </w:r>
      <w:proofErr w:type="gramStart"/>
      <w:r w:rsidRPr="00397F42">
        <w:rPr>
          <w:kern w:val="3"/>
          <w:sz w:val="28"/>
          <w:szCs w:val="28"/>
          <w:lang w:eastAsia="ar-SA"/>
        </w:rPr>
        <w:t>»и</w:t>
      </w:r>
      <w:proofErr w:type="gramEnd"/>
      <w:r w:rsidRPr="00397F42">
        <w:rPr>
          <w:kern w:val="3"/>
          <w:sz w:val="28"/>
          <w:szCs w:val="28"/>
          <w:lang w:eastAsia="ar-SA"/>
        </w:rPr>
        <w:t>зложить</w:t>
      </w:r>
      <w:proofErr w:type="spellEnd"/>
      <w:r w:rsidRPr="00397F42">
        <w:rPr>
          <w:kern w:val="3"/>
          <w:sz w:val="28"/>
          <w:szCs w:val="28"/>
          <w:lang w:eastAsia="ar-SA"/>
        </w:rPr>
        <w:t xml:space="preserve"> в новой редакции.</w:t>
      </w:r>
    </w:p>
    <w:p w:rsidR="00397F42" w:rsidRPr="00397F42" w:rsidRDefault="00397F42" w:rsidP="00397F42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1"/>
          <w:lang w:eastAsia="ru-RU"/>
        </w:rPr>
      </w:pPr>
    </w:p>
    <w:p w:rsidR="00397F42" w:rsidRPr="00397F42" w:rsidRDefault="00397F42" w:rsidP="00397F42">
      <w:pPr>
        <w:numPr>
          <w:ilvl w:val="1"/>
          <w:numId w:val="142"/>
        </w:numPr>
        <w:autoSpaceDN w:val="0"/>
        <w:spacing w:line="100" w:lineRule="atLeast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397F42">
        <w:rPr>
          <w:rFonts w:cs="Tahoma"/>
          <w:kern w:val="1"/>
          <w:sz w:val="28"/>
          <w:szCs w:val="28"/>
          <w:lang w:eastAsia="ar-SA"/>
        </w:rPr>
        <w:t xml:space="preserve"> </w:t>
      </w:r>
      <w:r w:rsidRPr="00397F42">
        <w:rPr>
          <w:kern w:val="3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397F42" w:rsidRPr="00397F42" w:rsidRDefault="00397F42" w:rsidP="00397F42">
      <w:pPr>
        <w:autoSpaceDN w:val="0"/>
        <w:spacing w:line="100" w:lineRule="atLeast"/>
        <w:ind w:left="480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397F42" w:rsidRPr="00397F42" w:rsidTr="00397F42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42" w:rsidRPr="00397F42" w:rsidRDefault="00397F42" w:rsidP="00397F4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397F4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397F42" w:rsidRPr="00397F42" w:rsidRDefault="00397F42" w:rsidP="00397F42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397F42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397F42" w:rsidRPr="00397F42" w:rsidRDefault="00397F42" w:rsidP="00397F42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397F42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397F42" w:rsidRPr="00397F42" w:rsidRDefault="00397F42" w:rsidP="00397F4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  <w:r w:rsidRPr="00397F42"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397F42" w:rsidRPr="00397F42" w:rsidRDefault="00397F42" w:rsidP="00397F4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397F42" w:rsidRPr="00397F42" w:rsidRDefault="00397F42" w:rsidP="00397F42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397F42">
        <w:rPr>
          <w:rFonts w:eastAsia="Times New Roman"/>
          <w:spacing w:val="-3"/>
          <w:kern w:val="3"/>
          <w:szCs w:val="20"/>
          <w:lang w:eastAsia="ar-SA"/>
        </w:rPr>
        <w:t>Приложение №2</w:t>
      </w:r>
    </w:p>
    <w:p w:rsidR="00397F42" w:rsidRPr="00397F42" w:rsidRDefault="00397F42" w:rsidP="00397F42">
      <w:pPr>
        <w:tabs>
          <w:tab w:val="left" w:pos="6480"/>
        </w:tabs>
        <w:autoSpaceDN w:val="0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397F42">
        <w:rPr>
          <w:rFonts w:eastAsia="Times New Roman"/>
          <w:kern w:val="3"/>
          <w:szCs w:val="20"/>
          <w:lang w:eastAsia="ar-SA"/>
        </w:rPr>
        <w:t xml:space="preserve">                                             к решению Совета </w:t>
      </w:r>
      <w:proofErr w:type="spellStart"/>
      <w:r w:rsidRPr="00397F42">
        <w:rPr>
          <w:rFonts w:eastAsia="Times New Roman"/>
          <w:kern w:val="3"/>
          <w:szCs w:val="20"/>
          <w:lang w:eastAsia="ar-SA"/>
        </w:rPr>
        <w:t>депутато</w:t>
      </w:r>
      <w:proofErr w:type="spellEnd"/>
      <w:r w:rsidRPr="00397F42">
        <w:rPr>
          <w:rFonts w:eastAsia="Times New Roman"/>
          <w:kern w:val="3"/>
          <w:szCs w:val="20"/>
          <w:lang w:eastAsia="ar-SA"/>
        </w:rPr>
        <w:t xml:space="preserve">    Чернопенского сельского </w:t>
      </w:r>
      <w:r w:rsidRPr="00397F42">
        <w:rPr>
          <w:rFonts w:eastAsia="Tahoma"/>
          <w:kern w:val="3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397F42" w:rsidRPr="00397F42" w:rsidRDefault="00397F42" w:rsidP="00397F42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397F42">
        <w:rPr>
          <w:rFonts w:eastAsia="Times New Roman"/>
          <w:spacing w:val="-3"/>
          <w:kern w:val="3"/>
          <w:szCs w:val="20"/>
          <w:lang w:eastAsia="ar-SA"/>
        </w:rPr>
        <w:t>( в редакции     №  43  от  30.11. 2020 г.)</w:t>
      </w:r>
    </w:p>
    <w:p w:rsidR="00397F42" w:rsidRPr="00397F42" w:rsidRDefault="00397F42" w:rsidP="00397F42">
      <w:pPr>
        <w:tabs>
          <w:tab w:val="left" w:pos="13236"/>
        </w:tabs>
        <w:autoSpaceDN w:val="0"/>
        <w:spacing w:line="100" w:lineRule="atLeast"/>
        <w:ind w:left="6618"/>
        <w:jc w:val="right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397F42" w:rsidRPr="00397F42" w:rsidRDefault="00397F42" w:rsidP="00397F4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righ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397F42" w:rsidRPr="00397F42" w:rsidRDefault="00397F42" w:rsidP="00397F42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397F42" w:rsidRPr="00397F42" w:rsidRDefault="00397F42" w:rsidP="00397F4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397F42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397F42" w:rsidRPr="00397F42" w:rsidRDefault="00397F42" w:rsidP="00397F4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397F42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397F42" w:rsidRPr="00397F42" w:rsidRDefault="00397F42" w:rsidP="00397F42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397F42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97F42" w:rsidRPr="00397F42" w:rsidRDefault="00397F42" w:rsidP="00397F42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397F42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397F42" w:rsidRPr="00397F42" w:rsidTr="00397F42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4"/>
                <w:lang w:eastAsia="ru-RU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397F42">
              <w:rPr>
                <w:kern w:val="3"/>
                <w:sz w:val="24"/>
                <w:lang w:eastAsia="hi-IN" w:bidi="hi-IN"/>
              </w:rPr>
              <w:t>а</w:t>
            </w:r>
            <w:r w:rsidRPr="00397F42">
              <w:rPr>
                <w:rFonts w:eastAsia="Tahoma"/>
                <w:spacing w:val="-3"/>
                <w:kern w:val="3"/>
                <w:sz w:val="24"/>
                <w:lang w:eastAsia="ar-SA"/>
              </w:rPr>
              <w:t>(</w:t>
            </w:r>
            <w:proofErr w:type="gramEnd"/>
            <w:r w:rsidRPr="00397F42">
              <w:rPr>
                <w:rFonts w:eastAsia="Tahoma"/>
                <w:spacing w:val="-3"/>
                <w:kern w:val="3"/>
                <w:sz w:val="24"/>
                <w:lang w:eastAsia="ar-SA"/>
              </w:rPr>
              <w:t>руб.)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939  808, 0       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1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939  808, 0       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1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939  808, 0       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-35 991 966, 90  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-35 991 966, 90  </w:t>
            </w:r>
          </w:p>
        </w:tc>
      </w:tr>
      <w:tr w:rsidR="00397F42" w:rsidRPr="00397F42" w:rsidTr="00397F42">
        <w:trPr>
          <w:trHeight w:val="581"/>
        </w:trPr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-35 991 966, 90  </w:t>
            </w:r>
          </w:p>
        </w:tc>
      </w:tr>
      <w:tr w:rsidR="00397F42" w:rsidRPr="00397F42" w:rsidTr="00397F42">
        <w:trPr>
          <w:trHeight w:val="317"/>
        </w:trPr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2"/>
                <w:szCs w:val="22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36 931 774,90      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 xml:space="preserve">Уменьшение прочих остатков средств </w:t>
            </w:r>
            <w:r w:rsidRPr="00397F42">
              <w:rPr>
                <w:kern w:val="3"/>
                <w:sz w:val="24"/>
                <w:lang w:eastAsia="hi-IN" w:bidi="hi-IN"/>
              </w:rPr>
              <w:lastRenderedPageBreak/>
              <w:t>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1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lastRenderedPageBreak/>
              <w:t xml:space="preserve">36 931 774,90      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lastRenderedPageBreak/>
              <w:t>000 01 05 02 01 00 0000 610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1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36 931 774,90      </w:t>
            </w:r>
          </w:p>
        </w:tc>
      </w:tr>
      <w:tr w:rsidR="00397F42" w:rsidRPr="00397F42" w:rsidTr="00397F42">
        <w:trPr>
          <w:trHeight w:val="626"/>
        </w:trPr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rPr>
                <w:rFonts w:cs="Tahoma"/>
                <w:kern w:val="1"/>
                <w:sz w:val="21"/>
                <w:lang w:eastAsia="ar-SA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36 931 774,90      </w:t>
            </w:r>
          </w:p>
        </w:tc>
      </w:tr>
      <w:tr w:rsidR="00397F42" w:rsidRPr="00397F42" w:rsidTr="00397F42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397F42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F42" w:rsidRPr="00397F42" w:rsidRDefault="00397F42" w:rsidP="00397F4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  <w:r w:rsidRPr="00397F42">
              <w:rPr>
                <w:kern w:val="3"/>
                <w:sz w:val="22"/>
                <w:szCs w:val="22"/>
                <w:lang w:eastAsia="ar-SA"/>
              </w:rPr>
              <w:t xml:space="preserve">939 808,0        </w:t>
            </w:r>
          </w:p>
        </w:tc>
      </w:tr>
    </w:tbl>
    <w:p w:rsidR="00397F42" w:rsidRPr="00397F42" w:rsidRDefault="00397F42" w:rsidP="00397F4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397F42" w:rsidRPr="00397F42" w:rsidRDefault="00397F42" w:rsidP="00397F4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397F42" w:rsidRPr="00397F42" w:rsidRDefault="00397F42" w:rsidP="00397F42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67"/>
        <w:gridCol w:w="516"/>
        <w:gridCol w:w="4324"/>
        <w:gridCol w:w="496"/>
        <w:gridCol w:w="2693"/>
      </w:tblGrid>
      <w:tr w:rsidR="00397F42" w:rsidRPr="00397F42" w:rsidTr="00397F42">
        <w:trPr>
          <w:trHeight w:val="388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397F4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ред</w:t>
            </w:r>
            <w:proofErr w:type="spellEnd"/>
            <w:proofErr w:type="gramEnd"/>
            <w:r w:rsidRPr="00397F4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решения Совета депутатов  № 43  от 30.11.2020г</w:t>
            </w:r>
          </w:p>
        </w:tc>
      </w:tr>
      <w:tr w:rsidR="00397F42" w:rsidRPr="00397F42" w:rsidTr="00397F42">
        <w:trPr>
          <w:trHeight w:val="111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397F42" w:rsidRPr="00397F42" w:rsidTr="00397F4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97F42" w:rsidRPr="00397F42" w:rsidTr="00397F42">
        <w:trPr>
          <w:trHeight w:val="113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 30.11.2020г.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12 954 331,00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</w:tr>
      <w:tr w:rsidR="00397F42" w:rsidRPr="00397F42" w:rsidTr="00397F42">
        <w:trPr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97F42">
              <w:rPr>
                <w:rFonts w:ascii="Times New Roman2" w:eastAsia="Times New Roman" w:hAnsi="Times New Roman2" w:cs="Calibri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397F42">
              <w:rPr>
                <w:rFonts w:ascii="Times New Roman2" w:eastAsia="Times New Roman" w:hAnsi="Times New Roman2" w:cs="Calibri"/>
                <w:color w:val="000000"/>
                <w:kern w:val="0"/>
                <w:sz w:val="24"/>
                <w:lang w:eastAsia="ru-RU"/>
              </w:rPr>
              <w:t xml:space="preserve"> и 228 </w:t>
            </w:r>
            <w:r w:rsidRPr="00397F42">
              <w:rPr>
                <w:rFonts w:ascii="Arial11" w:eastAsia="Times New Roman" w:hAnsi="Arial11" w:cs="Calibri"/>
                <w:color w:val="000000"/>
                <w:kern w:val="0"/>
                <w:sz w:val="24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</w:tr>
      <w:tr w:rsidR="00397F42" w:rsidRPr="00397F42" w:rsidTr="00397F42">
        <w:trPr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lastRenderedPageBreak/>
              <w:t>10102020010000110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75 000,00</w:t>
            </w:r>
          </w:p>
        </w:tc>
      </w:tr>
      <w:tr w:rsidR="00397F42" w:rsidRPr="00397F42" w:rsidTr="00397F42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30 000,00</w:t>
            </w:r>
          </w:p>
        </w:tc>
      </w:tr>
      <w:tr w:rsidR="00397F42" w:rsidRPr="00397F42" w:rsidTr="00397F42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8 000,00</w:t>
            </w:r>
          </w:p>
        </w:tc>
      </w:tr>
      <w:tr w:rsidR="00397F42" w:rsidRPr="00397F42" w:rsidTr="00397F42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397F42" w:rsidRPr="00397F42" w:rsidTr="00397F42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397F42" w:rsidRPr="00397F42" w:rsidTr="00397F42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397F42" w:rsidRPr="00397F42" w:rsidTr="00397F42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397F42" w:rsidRPr="00397F42" w:rsidTr="00397F42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lastRenderedPageBreak/>
              <w:t>1 760,00</w:t>
            </w:r>
          </w:p>
        </w:tc>
      </w:tr>
      <w:tr w:rsidR="00397F42" w:rsidRPr="00397F42" w:rsidTr="00397F42">
        <w:trPr>
          <w:trHeight w:val="22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lastRenderedPageBreak/>
              <w:t>10302241010000110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397F42" w:rsidRPr="00397F42" w:rsidTr="00397F42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397F42" w:rsidRPr="00397F42" w:rsidTr="00397F42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397F42" w:rsidRPr="00397F42" w:rsidTr="00397F42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397F42" w:rsidRPr="00397F42" w:rsidTr="00397F42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lastRenderedPageBreak/>
              <w:t>10500000000000000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975 900,00</w:t>
            </w:r>
          </w:p>
        </w:tc>
      </w:tr>
      <w:tr w:rsidR="00397F42" w:rsidRPr="00397F42" w:rsidTr="00397F42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397F42" w:rsidRPr="00397F42" w:rsidTr="00397F42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920 000,00</w:t>
            </w:r>
          </w:p>
        </w:tc>
      </w:tr>
      <w:tr w:rsidR="00397F42" w:rsidRPr="00397F42" w:rsidTr="00397F42">
        <w:trPr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35 900,00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8 150 000,00</w:t>
            </w:r>
          </w:p>
        </w:tc>
      </w:tr>
      <w:tr w:rsidR="00397F42" w:rsidRPr="00397F42" w:rsidTr="00397F42">
        <w:trPr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397F42" w:rsidRPr="00397F42" w:rsidTr="00397F42">
        <w:trPr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3 600 000,00</w:t>
            </w:r>
          </w:p>
        </w:tc>
      </w:tr>
      <w:tr w:rsidR="00397F42" w:rsidRPr="00397F42" w:rsidTr="00397F42">
        <w:trPr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3 900 000,00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397F42" w:rsidRPr="00397F42" w:rsidTr="00397F42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397F42" w:rsidRPr="00397F42" w:rsidTr="00397F42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682 966,00</w:t>
            </w:r>
          </w:p>
        </w:tc>
      </w:tr>
      <w:tr w:rsidR="00397F42" w:rsidRPr="00397F42" w:rsidTr="00397F42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397F42" w:rsidRPr="00397F42" w:rsidTr="00397F42">
        <w:trPr>
          <w:trHeight w:val="15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397F42" w:rsidRPr="00397F42" w:rsidTr="00397F42">
        <w:trPr>
          <w:trHeight w:val="7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397F42" w:rsidRPr="00397F42" w:rsidTr="00397F42">
        <w:trPr>
          <w:trHeight w:val="5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1 666,00</w:t>
            </w:r>
          </w:p>
        </w:tc>
      </w:tr>
      <w:tr w:rsidR="00397F42" w:rsidRPr="00397F42" w:rsidTr="00397F42">
        <w:trPr>
          <w:trHeight w:val="9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lastRenderedPageBreak/>
              <w:t>11602020020000140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397F42" w:rsidRPr="00397F42" w:rsidTr="00397F42">
        <w:trPr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13 637 297,00</w:t>
            </w:r>
          </w:p>
        </w:tc>
      </w:tr>
      <w:tr w:rsidR="00397F42" w:rsidRPr="00397F42" w:rsidTr="00397F42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22 249 669,90</w:t>
            </w:r>
          </w:p>
        </w:tc>
      </w:tr>
      <w:tr w:rsidR="00397F42" w:rsidRPr="00397F42" w:rsidTr="00397F42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334 000,00</w:t>
            </w:r>
          </w:p>
        </w:tc>
      </w:tr>
      <w:tr w:rsidR="00397F42" w:rsidRPr="00397F42" w:rsidTr="00397F42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20216001100000150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277 889,00</w:t>
            </w:r>
          </w:p>
        </w:tc>
      </w:tr>
      <w:tr w:rsidR="00397F42" w:rsidRPr="00397F42" w:rsidTr="00397F42">
        <w:trPr>
          <w:trHeight w:val="17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1 500 000,00</w:t>
            </w:r>
          </w:p>
        </w:tc>
      </w:tr>
      <w:tr w:rsidR="00397F42" w:rsidRPr="00397F42" w:rsidTr="00397F42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397F42" w:rsidRPr="00397F42" w:rsidTr="00397F42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397F42" w:rsidRPr="00397F42" w:rsidTr="00397F4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231 000,00</w:t>
            </w:r>
          </w:p>
        </w:tc>
      </w:tr>
      <w:tr w:rsidR="00397F42" w:rsidRPr="00397F42" w:rsidTr="00397F42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1 950 000,00</w:t>
            </w:r>
          </w:p>
        </w:tc>
      </w:tr>
      <w:tr w:rsidR="00397F42" w:rsidRPr="00397F42" w:rsidTr="00397F42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lastRenderedPageBreak/>
              <w:t>20235118100000150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287 900,00</w:t>
            </w:r>
          </w:p>
        </w:tc>
      </w:tr>
      <w:tr w:rsidR="00397F42" w:rsidRPr="00397F42" w:rsidTr="00397F42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397F42" w:rsidRPr="00397F42" w:rsidTr="00397F42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397F42" w:rsidRPr="00397F42" w:rsidTr="00397F42">
        <w:trPr>
          <w:trHeight w:val="12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397F42" w:rsidRPr="00397F42" w:rsidTr="00397F42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2 033 400,00</w:t>
            </w:r>
          </w:p>
        </w:tc>
      </w:tr>
      <w:tr w:rsidR="00397F42" w:rsidRPr="00397F42" w:rsidTr="00397F42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987 671,90</w:t>
            </w:r>
          </w:p>
        </w:tc>
      </w:tr>
      <w:tr w:rsidR="00397F42" w:rsidRPr="00397F42" w:rsidTr="00397F42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2 0400000000000000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397F42" w:rsidRPr="00397F42" w:rsidTr="00397F42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20405020100000150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ascii="Arial Narrow" w:eastAsia="Times New Roman" w:hAnsi="Arial Narrow" w:cs="Calibri"/>
                <w:color w:val="22272F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22272F"/>
                <w:kern w:val="0"/>
                <w:sz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35 000,00</w:t>
            </w:r>
          </w:p>
        </w:tc>
      </w:tr>
      <w:tr w:rsidR="00397F42" w:rsidRPr="00397F42" w:rsidTr="00397F42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35 000,00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22 354 669,90</w:t>
            </w:r>
          </w:p>
        </w:tc>
      </w:tr>
      <w:tr w:rsidR="00397F42" w:rsidRPr="00397F42" w:rsidTr="00397F42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bCs/>
                <w:color w:val="000000"/>
                <w:kern w:val="0"/>
                <w:sz w:val="24"/>
                <w:lang w:eastAsia="ru-RU"/>
              </w:rPr>
              <w:t>35 991 966,90</w:t>
            </w:r>
          </w:p>
        </w:tc>
      </w:tr>
      <w:tr w:rsidR="00397F42" w:rsidRPr="00397F42" w:rsidTr="00397F42">
        <w:trPr>
          <w:trHeight w:val="330"/>
        </w:trPr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ascii="Arial Narrow" w:eastAsia="Times New Roman" w:hAnsi="Arial Narrow" w:cs="Calibri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397F42" w:rsidRPr="00397F42" w:rsidRDefault="00397F42" w:rsidP="00397F42">
      <w:pPr>
        <w:tabs>
          <w:tab w:val="left" w:pos="6480"/>
        </w:tabs>
        <w:autoSpaceDN w:val="0"/>
        <w:ind w:left="6237"/>
        <w:jc w:val="both"/>
        <w:rPr>
          <w:rFonts w:eastAsia="Times New Roman"/>
          <w:color w:val="000000"/>
          <w:kern w:val="1"/>
          <w:sz w:val="24"/>
          <w:lang w:eastAsia="ru-RU"/>
        </w:rPr>
      </w:pPr>
    </w:p>
    <w:p w:rsidR="00397F42" w:rsidRPr="00397F42" w:rsidRDefault="00397F42" w:rsidP="00397F42">
      <w:pPr>
        <w:tabs>
          <w:tab w:val="left" w:pos="6480"/>
        </w:tabs>
        <w:autoSpaceDN w:val="0"/>
        <w:ind w:left="6237"/>
        <w:jc w:val="both"/>
        <w:rPr>
          <w:rFonts w:eastAsia="Times New Roman"/>
          <w:color w:val="000000"/>
          <w:kern w:val="1"/>
          <w:sz w:val="18"/>
          <w:szCs w:val="18"/>
          <w:lang w:eastAsia="ru-RU"/>
        </w:rPr>
      </w:pPr>
    </w:p>
    <w:p w:rsidR="00397F42" w:rsidRPr="00397F42" w:rsidRDefault="00397F42" w:rsidP="00397F42">
      <w:pPr>
        <w:tabs>
          <w:tab w:val="left" w:pos="6480"/>
        </w:tabs>
        <w:autoSpaceDN w:val="0"/>
        <w:ind w:left="6237"/>
        <w:jc w:val="both"/>
        <w:rPr>
          <w:rFonts w:eastAsia="Times New Roman"/>
          <w:color w:val="000000"/>
          <w:kern w:val="1"/>
          <w:sz w:val="18"/>
          <w:szCs w:val="18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73"/>
        <w:gridCol w:w="1078"/>
        <w:gridCol w:w="555"/>
        <w:gridCol w:w="579"/>
        <w:gridCol w:w="553"/>
        <w:gridCol w:w="1148"/>
        <w:gridCol w:w="92"/>
        <w:gridCol w:w="1015"/>
        <w:gridCol w:w="1728"/>
      </w:tblGrid>
      <w:tr w:rsidR="00397F42" w:rsidRPr="00397F42" w:rsidTr="00397F42">
        <w:trPr>
          <w:trHeight w:val="259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Приложение № 8 к решению </w:t>
            </w:r>
            <w:r w:rsidRPr="00397F4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lastRenderedPageBreak/>
              <w:t xml:space="preserve">Совета 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397F4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ред</w:t>
            </w:r>
            <w:proofErr w:type="spellEnd"/>
            <w:proofErr w:type="gramEnd"/>
            <w:r w:rsidRPr="00397F42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 решения Совета депутатов  №  43 от 30.11.2020 г.</w:t>
            </w:r>
          </w:p>
        </w:tc>
      </w:tr>
      <w:tr w:rsidR="00397F42" w:rsidRPr="00397F42" w:rsidTr="00397F42">
        <w:trPr>
          <w:trHeight w:val="259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397F42" w:rsidRPr="00397F42" w:rsidTr="00397F42">
        <w:trPr>
          <w:trHeight w:val="1879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397F42" w:rsidRPr="00397F42" w:rsidTr="00397F42">
        <w:trPr>
          <w:trHeight w:val="38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397F42" w:rsidRPr="00397F42" w:rsidTr="00397F42">
        <w:trPr>
          <w:trHeight w:val="139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97F42"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2"/>
                <w:szCs w:val="22"/>
                <w:lang w:eastAsia="ru-RU"/>
              </w:rPr>
              <w:t>Ведомственная структура</w:t>
            </w:r>
            <w:proofErr w:type="gramStart"/>
            <w:r w:rsidRPr="00397F42"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97F42">
              <w:rPr>
                <w:rFonts w:ascii="Times New Roman1" w:eastAsia="Times New Roman" w:hAnsi="Times New Roman1" w:cs="Calibri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</w:tc>
      </w:tr>
      <w:tr w:rsidR="00397F42" w:rsidRPr="00397F42" w:rsidTr="00397F42">
        <w:trPr>
          <w:trHeight w:val="10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30.11.2020 г</w:t>
            </w:r>
          </w:p>
        </w:tc>
      </w:tr>
      <w:tr w:rsidR="00397F42" w:rsidRPr="00397F42" w:rsidTr="00397F42">
        <w:trPr>
          <w:trHeight w:val="73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97F42" w:rsidRPr="00397F42" w:rsidTr="00397F42">
        <w:trPr>
          <w:trHeight w:val="499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5 447 829,00</w:t>
            </w:r>
          </w:p>
        </w:tc>
      </w:tr>
      <w:tr w:rsidR="00397F42" w:rsidRPr="00397F42" w:rsidTr="00397F42">
        <w:trPr>
          <w:trHeight w:val="92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748 010,00</w:t>
            </w:r>
          </w:p>
        </w:tc>
      </w:tr>
      <w:tr w:rsidR="00397F42" w:rsidRPr="00397F42" w:rsidTr="00397F42">
        <w:trPr>
          <w:trHeight w:val="77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397F42" w:rsidRPr="00397F42" w:rsidTr="00397F42">
        <w:trPr>
          <w:trHeight w:val="13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397F42" w:rsidRPr="00397F42" w:rsidTr="00397F42">
        <w:trPr>
          <w:trHeight w:val="77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397F42" w:rsidRPr="00397F42" w:rsidTr="00397F42">
        <w:trPr>
          <w:trHeight w:val="138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397F42" w:rsidRPr="00397F42" w:rsidTr="00397F42">
        <w:trPr>
          <w:trHeight w:val="138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397F42" w:rsidRPr="00397F42" w:rsidTr="00397F42">
        <w:trPr>
          <w:trHeight w:val="10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397F42" w:rsidRPr="00397F42" w:rsidTr="00397F42">
        <w:trPr>
          <w:trHeight w:val="138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397F42" w:rsidRPr="00397F42" w:rsidTr="00397F42">
        <w:trPr>
          <w:trHeight w:val="132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2 178 100,00</w:t>
            </w:r>
          </w:p>
        </w:tc>
      </w:tr>
      <w:tr w:rsidR="00397F42" w:rsidRPr="00397F42" w:rsidTr="00397F42">
        <w:trPr>
          <w:trHeight w:val="64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397F42" w:rsidRPr="00397F42" w:rsidTr="00397F42">
        <w:trPr>
          <w:trHeight w:val="132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397F42" w:rsidRPr="00397F42" w:rsidTr="00397F42">
        <w:trPr>
          <w:trHeight w:val="100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479 900,00</w:t>
            </w:r>
          </w:p>
        </w:tc>
      </w:tr>
      <w:tr w:rsidR="00397F42" w:rsidRPr="00397F42" w:rsidTr="00397F42">
        <w:trPr>
          <w:trHeight w:val="12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7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477 000,00</w:t>
            </w:r>
          </w:p>
        </w:tc>
      </w:tr>
      <w:tr w:rsidR="00397F42" w:rsidRPr="00397F42" w:rsidTr="00397F42">
        <w:trPr>
          <w:trHeight w:val="5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397F42" w:rsidRPr="00397F42" w:rsidTr="00397F42">
        <w:trPr>
          <w:trHeight w:val="126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397F42" w:rsidRPr="00397F42" w:rsidTr="00397F42">
        <w:trPr>
          <w:trHeight w:val="6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397F42" w:rsidRPr="00397F42" w:rsidTr="00397F42">
        <w:trPr>
          <w:trHeight w:val="6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397F42" w:rsidRPr="00397F42" w:rsidTr="00397F42">
        <w:trPr>
          <w:trHeight w:val="6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подготовку и проведение муниципальных выборов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99 0 00 20140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397F42" w:rsidRPr="00397F42" w:rsidTr="00397F42">
        <w:trPr>
          <w:trHeight w:val="6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397F42" w:rsidRPr="00397F42" w:rsidTr="00397F42">
        <w:trPr>
          <w:trHeight w:val="499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97F42" w:rsidRPr="00397F42" w:rsidTr="00397F42">
        <w:trPr>
          <w:trHeight w:val="499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97F42" w:rsidRPr="00397F42" w:rsidTr="00397F42">
        <w:trPr>
          <w:trHeight w:val="5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97F42" w:rsidRPr="00397F42" w:rsidTr="00397F42">
        <w:trPr>
          <w:trHeight w:val="5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2 413 919,00</w:t>
            </w:r>
          </w:p>
        </w:tc>
      </w:tr>
      <w:tr w:rsidR="00397F42" w:rsidRPr="00397F42" w:rsidTr="00397F42">
        <w:trPr>
          <w:trHeight w:val="14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Мероприятия  по оказанию содействия в подготовке и проведении общероссийского голосования по вопросу одобрения изменений в 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Конституцию РФ, а также  в информировании граждан  РФ о его проведении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9900020180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397F42" w:rsidRPr="00397F42" w:rsidTr="00397F42">
        <w:trPr>
          <w:trHeight w:val="8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397F42" w:rsidRPr="00397F42" w:rsidTr="00397F42">
        <w:trPr>
          <w:trHeight w:val="8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397F42" w:rsidRPr="00397F42" w:rsidTr="00397F42">
        <w:trPr>
          <w:trHeight w:val="69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397F42" w:rsidRPr="00397F42" w:rsidTr="00397F42">
        <w:trPr>
          <w:trHeight w:val="77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397F42" w:rsidRPr="00397F42" w:rsidTr="00397F42">
        <w:trPr>
          <w:trHeight w:val="77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397F42" w:rsidRPr="00397F42" w:rsidTr="00397F42">
        <w:trPr>
          <w:trHeight w:val="77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397F42" w:rsidRPr="00397F42" w:rsidTr="00397F42">
        <w:trPr>
          <w:trHeight w:val="70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397F42" w:rsidRPr="00397F42" w:rsidTr="00397F42">
        <w:trPr>
          <w:trHeight w:val="17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2 031 600,00</w:t>
            </w:r>
          </w:p>
        </w:tc>
      </w:tr>
      <w:tr w:rsidR="00397F42" w:rsidRPr="00397F42" w:rsidTr="00397F42">
        <w:trPr>
          <w:trHeight w:val="12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1 546 700,00</w:t>
            </w:r>
          </w:p>
        </w:tc>
      </w:tr>
      <w:tr w:rsidR="00397F42" w:rsidRPr="00397F42" w:rsidTr="00397F42">
        <w:trPr>
          <w:trHeight w:val="73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482 500,00</w:t>
            </w:r>
          </w:p>
        </w:tc>
      </w:tr>
      <w:tr w:rsidR="00397F42" w:rsidRPr="00397F42" w:rsidTr="00397F42">
        <w:trPr>
          <w:trHeight w:val="73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397F42" w:rsidRPr="00397F42" w:rsidTr="00397F42">
        <w:trPr>
          <w:trHeight w:val="16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397F42" w:rsidRPr="00397F42" w:rsidTr="00397F42">
        <w:trPr>
          <w:trHeight w:val="61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397F42" w:rsidRPr="00397F42" w:rsidTr="00397F42">
        <w:trPr>
          <w:trHeight w:val="25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МУПов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поселений 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и(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или) уполномоченных органов, уполномоченных учреждений в соответствии с требованиями закона 44-ФЗ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99 0 00 02790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397F42" w:rsidRPr="00397F42" w:rsidTr="00397F42">
        <w:trPr>
          <w:trHeight w:val="61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397F42" w:rsidRPr="00397F42" w:rsidTr="00397F42">
        <w:trPr>
          <w:trHeight w:val="61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294 400,00</w:t>
            </w:r>
          </w:p>
        </w:tc>
      </w:tr>
      <w:tr w:rsidR="00397F42" w:rsidRPr="00397F42" w:rsidTr="00397F42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294 400,00</w:t>
            </w:r>
          </w:p>
        </w:tc>
      </w:tr>
      <w:tr w:rsidR="00397F42" w:rsidRPr="00397F42" w:rsidTr="00397F42">
        <w:trPr>
          <w:trHeight w:val="848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287 900,00</w:t>
            </w:r>
          </w:p>
        </w:tc>
      </w:tr>
      <w:tr w:rsidR="00397F42" w:rsidRPr="00397F42" w:rsidTr="00397F42">
        <w:trPr>
          <w:trHeight w:val="13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287 900,00</w:t>
            </w:r>
          </w:p>
        </w:tc>
      </w:tr>
      <w:tr w:rsidR="00397F42" w:rsidRPr="00397F42" w:rsidTr="00397F42">
        <w:trPr>
          <w:trHeight w:val="65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397F42" w:rsidRPr="00397F42" w:rsidTr="00397F42">
        <w:trPr>
          <w:trHeight w:val="12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397F42" w:rsidRPr="00397F42" w:rsidTr="00397F42">
        <w:trPr>
          <w:trHeight w:val="732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397F42" w:rsidRPr="00397F42" w:rsidTr="00397F42">
        <w:trPr>
          <w:trHeight w:val="80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97F42" w:rsidRPr="00397F42" w:rsidTr="00397F42">
        <w:trPr>
          <w:trHeight w:val="7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97F42" w:rsidRPr="00397F42" w:rsidTr="00397F42">
        <w:trPr>
          <w:trHeight w:val="70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97F42" w:rsidRPr="00397F42" w:rsidTr="00397F42">
        <w:trPr>
          <w:trHeight w:val="8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397F42" w:rsidRPr="00397F42" w:rsidTr="00397F42">
        <w:trPr>
          <w:trHeight w:val="100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397F42" w:rsidRPr="00397F42" w:rsidTr="00397F42">
        <w:trPr>
          <w:trHeight w:val="62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397F42" w:rsidRPr="00397F42" w:rsidTr="00397F42">
        <w:trPr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3 205 022,90</w:t>
            </w:r>
          </w:p>
        </w:tc>
      </w:tr>
      <w:tr w:rsidR="00397F42" w:rsidRPr="00397F42" w:rsidTr="00397F42">
        <w:trPr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397F42" w:rsidRPr="00397F42" w:rsidTr="00397F42">
        <w:trPr>
          <w:trHeight w:val="88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397F42" w:rsidRPr="00397F42" w:rsidTr="00397F42">
        <w:trPr>
          <w:trHeight w:val="5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397F42" w:rsidRPr="00397F42" w:rsidTr="00397F42">
        <w:trPr>
          <w:trHeight w:val="73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3 190 622,90</w:t>
            </w:r>
          </w:p>
        </w:tc>
      </w:tr>
      <w:tr w:rsidR="00397F42" w:rsidRPr="00397F42" w:rsidTr="00397F42">
        <w:trPr>
          <w:trHeight w:val="178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397F42" w:rsidRPr="00397F42" w:rsidTr="00397F42">
        <w:trPr>
          <w:trHeight w:val="5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397F42" w:rsidRPr="00397F42" w:rsidTr="00397F42">
        <w:trPr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88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397F42" w:rsidRPr="00397F42" w:rsidTr="00397F42">
        <w:trPr>
          <w:trHeight w:val="58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39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397F42" w:rsidRPr="00397F42" w:rsidTr="00397F42">
        <w:trPr>
          <w:trHeight w:val="19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397F42" w:rsidRPr="00397F42" w:rsidTr="00397F42">
        <w:trPr>
          <w:trHeight w:val="7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397F42" w:rsidRPr="00397F42" w:rsidTr="00397F42">
        <w:trPr>
          <w:trHeight w:val="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397F42" w:rsidRPr="00397F42" w:rsidTr="00397F42">
        <w:trPr>
          <w:trHeight w:val="18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капитальный ремонт и ремонт  сети автомобильных дорог общего пользования местного значения за счет средств бюджета поселения 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397F42" w:rsidRPr="00397F42" w:rsidTr="00397F42">
        <w:trPr>
          <w:trHeight w:val="66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397F42" w:rsidRPr="00397F42" w:rsidTr="00397F42">
        <w:trPr>
          <w:trHeight w:val="33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проектирование работ  по  строительству и  реконструкции автомобильных дорог общего пользования  с твердым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покрытием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едущих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от сети автомобильных дорог общего пользования к общественно значимым объектам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населеных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пунктов,расположенных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сельских территориях Костромской области ,объектам производства и переработки продукции ( в  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S2400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397F42" w:rsidRPr="00397F42" w:rsidTr="00397F42">
        <w:trPr>
          <w:trHeight w:val="8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397F42" w:rsidRPr="00397F42" w:rsidTr="00397F42">
        <w:trPr>
          <w:trHeight w:val="499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21 868 210,00</w:t>
            </w:r>
          </w:p>
        </w:tc>
      </w:tr>
      <w:tr w:rsidR="00397F42" w:rsidRPr="00397F42" w:rsidTr="00397F42">
        <w:trPr>
          <w:trHeight w:val="499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14 916 734,00</w:t>
            </w:r>
          </w:p>
        </w:tc>
      </w:tr>
      <w:tr w:rsidR="00397F42" w:rsidRPr="00397F42" w:rsidTr="00397F42">
        <w:trPr>
          <w:trHeight w:val="78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397F42" w:rsidRPr="00397F42" w:rsidTr="00397F42">
        <w:trPr>
          <w:trHeight w:val="6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397F42" w:rsidRPr="00397F42" w:rsidTr="00397F42">
        <w:trPr>
          <w:trHeight w:val="63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241 212,00</w:t>
            </w:r>
          </w:p>
        </w:tc>
      </w:tr>
      <w:tr w:rsidR="00397F42" w:rsidRPr="00397F42" w:rsidTr="00397F42">
        <w:trPr>
          <w:trHeight w:val="6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241 212,00</w:t>
            </w:r>
          </w:p>
        </w:tc>
      </w:tr>
      <w:tr w:rsidR="00397F42" w:rsidRPr="00397F42" w:rsidTr="00397F42">
        <w:trPr>
          <w:trHeight w:val="168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09502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7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17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397F42" w:rsidRPr="00397F42" w:rsidTr="00397F42">
        <w:trPr>
          <w:trHeight w:val="64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397F42" w:rsidRPr="00397F42" w:rsidTr="00397F42">
        <w:trPr>
          <w:trHeight w:val="17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0S602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70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18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6S484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7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Капитальные вложения в объекты государственной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190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РФ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397F42" w:rsidRPr="00397F42" w:rsidTr="00397F42">
        <w:trPr>
          <w:trHeight w:val="7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397F42" w:rsidRPr="00397F42" w:rsidTr="00397F42">
        <w:trPr>
          <w:trHeight w:val="183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  местных бюджетов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145 256,00</w:t>
            </w:r>
          </w:p>
        </w:tc>
      </w:tr>
      <w:tr w:rsidR="00397F42" w:rsidRPr="00397F42" w:rsidTr="00397F42">
        <w:trPr>
          <w:trHeight w:val="7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145 256,00</w:t>
            </w:r>
          </w:p>
        </w:tc>
      </w:tr>
      <w:tr w:rsidR="00397F42" w:rsidRPr="00397F42" w:rsidTr="00397F42">
        <w:trPr>
          <w:trHeight w:val="58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6 951 476,00</w:t>
            </w:r>
          </w:p>
        </w:tc>
      </w:tr>
      <w:tr w:rsidR="00397F42" w:rsidRPr="00397F42" w:rsidTr="00397F42">
        <w:trPr>
          <w:trHeight w:val="22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борье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72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15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397F42" w:rsidRPr="00397F42" w:rsidTr="00397F42">
        <w:trPr>
          <w:trHeight w:val="70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397F42" w:rsidRPr="00397F42" w:rsidTr="00397F42">
        <w:trPr>
          <w:trHeight w:val="8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397F42" w:rsidRPr="00397F42" w:rsidTr="00397F42">
        <w:trPr>
          <w:trHeight w:val="627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397F42" w:rsidRPr="00397F42" w:rsidTr="00397F42">
        <w:trPr>
          <w:trHeight w:val="124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42 106,00</w:t>
            </w:r>
          </w:p>
        </w:tc>
      </w:tr>
      <w:tr w:rsidR="00397F42" w:rsidRPr="00397F42" w:rsidTr="00397F42">
        <w:trPr>
          <w:trHeight w:val="8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42 106,00</w:t>
            </w:r>
          </w:p>
        </w:tc>
      </w:tr>
      <w:tr w:rsidR="00397F42" w:rsidRPr="00397F42" w:rsidTr="00397F42">
        <w:trPr>
          <w:trHeight w:val="123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о(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раамках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реализации МП "Благоустройство территории Чернопенского сельского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120 000,00</w:t>
            </w:r>
          </w:p>
        </w:tc>
      </w:tr>
      <w:tr w:rsidR="00397F42" w:rsidRPr="00397F42" w:rsidTr="00397F42">
        <w:trPr>
          <w:trHeight w:val="8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kern w:val="0"/>
                <w:sz w:val="24"/>
                <w:lang w:eastAsia="ru-RU"/>
              </w:rPr>
              <w:t>120 000,00</w:t>
            </w:r>
          </w:p>
        </w:tc>
      </w:tr>
      <w:tr w:rsidR="00397F42" w:rsidRPr="00397F42" w:rsidTr="00397F42">
        <w:trPr>
          <w:trHeight w:val="11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397F42" w:rsidRPr="00397F42" w:rsidTr="00397F42">
        <w:trPr>
          <w:trHeight w:val="7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397F42" w:rsidRPr="00397F42" w:rsidTr="00397F42">
        <w:trPr>
          <w:trHeight w:val="7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397F42" w:rsidRPr="00397F42" w:rsidTr="00397F42">
        <w:trPr>
          <w:trHeight w:val="6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397F42" w:rsidRPr="00397F42" w:rsidTr="00397F42">
        <w:trPr>
          <w:trHeight w:val="8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397F42" w:rsidRPr="00397F42" w:rsidTr="00397F42">
        <w:trPr>
          <w:trHeight w:val="6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397F42" w:rsidRPr="00397F42" w:rsidTr="00397F42">
        <w:trPr>
          <w:trHeight w:val="499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397F42" w:rsidRPr="00397F42" w:rsidTr="00397F42">
        <w:trPr>
          <w:trHeight w:val="5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397F42" w:rsidRPr="00397F42" w:rsidTr="00397F42">
        <w:trPr>
          <w:trHeight w:val="5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397F42" w:rsidRPr="00397F42" w:rsidTr="00397F42">
        <w:trPr>
          <w:trHeight w:val="63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397F42" w:rsidRPr="00397F42" w:rsidTr="00397F42">
        <w:trPr>
          <w:trHeight w:val="58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397F42" w:rsidRPr="00397F42" w:rsidTr="00397F42">
        <w:trPr>
          <w:trHeight w:val="123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культуры. ( МКУ ЦКМ     "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3 678 876,00</w:t>
            </w:r>
          </w:p>
        </w:tc>
      </w:tr>
      <w:tr w:rsidR="00397F42" w:rsidRPr="00397F42" w:rsidTr="00397F42">
        <w:trPr>
          <w:trHeight w:val="14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1 243 500,00</w:t>
            </w:r>
          </w:p>
        </w:tc>
      </w:tr>
      <w:tr w:rsidR="00397F42" w:rsidRPr="00397F42" w:rsidTr="00397F42">
        <w:trPr>
          <w:trHeight w:val="5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2 435 376,00</w:t>
            </w:r>
          </w:p>
        </w:tc>
      </w:tr>
      <w:tr w:rsidR="00397F42" w:rsidRPr="00397F42" w:rsidTr="00397F42">
        <w:trPr>
          <w:trHeight w:val="130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доходов от предоставления платных услуг. ( МКУ ЦКМ     "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202 500,00</w:t>
            </w:r>
          </w:p>
        </w:tc>
      </w:tr>
      <w:tr w:rsidR="00397F42" w:rsidRPr="00397F42" w:rsidTr="00397F42">
        <w:trPr>
          <w:trHeight w:val="126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91 140,00</w:t>
            </w:r>
          </w:p>
        </w:tc>
      </w:tr>
      <w:tr w:rsidR="00397F42" w:rsidRPr="00397F42" w:rsidTr="00397F42">
        <w:trPr>
          <w:trHeight w:val="5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111 360,00</w:t>
            </w:r>
          </w:p>
        </w:tc>
      </w:tr>
      <w:tr w:rsidR="00397F42" w:rsidRPr="00397F42" w:rsidTr="00397F42">
        <w:trPr>
          <w:trHeight w:val="57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397F42" w:rsidRPr="00397F42" w:rsidTr="00397F42">
        <w:trPr>
          <w:trHeight w:val="33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397F42" w:rsidRPr="00397F42" w:rsidTr="00397F42">
        <w:trPr>
          <w:trHeight w:val="34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Пенсии за выслугу лет </w:t>
            </w: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муниципальным служащим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397F42" w:rsidRPr="00397F42" w:rsidTr="00397F42">
        <w:trPr>
          <w:trHeight w:val="48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397F42" w:rsidRPr="00397F42" w:rsidTr="00397F42">
        <w:trPr>
          <w:trHeight w:val="5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397F42" w:rsidRPr="00397F42" w:rsidTr="00397F42">
        <w:trPr>
          <w:trHeight w:val="54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397F42" w:rsidRPr="00397F42" w:rsidTr="00397F42">
        <w:trPr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397F42" w:rsidRPr="00397F42" w:rsidTr="00397F42">
        <w:trPr>
          <w:trHeight w:val="4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i/>
                <w:i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397F42" w:rsidRPr="00397F42" w:rsidTr="00397F42">
        <w:trPr>
          <w:trHeight w:val="11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397F42" w:rsidRPr="00397F42" w:rsidTr="00397F42">
        <w:trPr>
          <w:trHeight w:val="136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1 812 617,00</w:t>
            </w:r>
          </w:p>
        </w:tc>
      </w:tr>
      <w:tr w:rsidR="00397F42" w:rsidRPr="00397F42" w:rsidTr="00397F42">
        <w:trPr>
          <w:trHeight w:val="51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253 000,00</w:t>
            </w:r>
          </w:p>
        </w:tc>
      </w:tr>
      <w:tr w:rsidR="00397F42" w:rsidRPr="00397F42" w:rsidTr="00397F42">
        <w:trPr>
          <w:trHeight w:val="4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397F42" w:rsidRPr="00397F42" w:rsidTr="00397F42">
        <w:trPr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97F42" w:rsidRPr="00397F42" w:rsidTr="00397F42">
        <w:trPr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36 931 774,90</w:t>
            </w:r>
          </w:p>
        </w:tc>
      </w:tr>
      <w:tr w:rsidR="00397F42" w:rsidRPr="00397F42" w:rsidTr="00397F42">
        <w:trPr>
          <w:trHeight w:val="25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97F42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42" w:rsidRPr="00397F42" w:rsidRDefault="00397F42" w:rsidP="00397F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6F2EBF" w:rsidRPr="006F2EBF" w:rsidRDefault="006F2EBF" w:rsidP="006F2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textAlignment w:val="baseline"/>
        <w:rPr>
          <w:rFonts w:eastAsia="Times New Roman"/>
          <w:sz w:val="24"/>
          <w:lang w:eastAsia="ru-RU"/>
        </w:rPr>
      </w:pPr>
    </w:p>
    <w:p w:rsidR="00397F42" w:rsidRPr="00397F42" w:rsidRDefault="00423774" w:rsidP="00397F42">
      <w:pPr>
        <w:pageBreakBefore/>
        <w:jc w:val="center"/>
        <w:rPr>
          <w:rFonts w:eastAsia="Andale Sans UI"/>
          <w:kern w:val="1"/>
          <w:sz w:val="28"/>
          <w:szCs w:val="28"/>
          <w:lang w:eastAsia="ru-RU"/>
        </w:rPr>
      </w:pPr>
      <w:r w:rsidRPr="00397F42">
        <w:rPr>
          <w:rFonts w:eastAsia="Times New Roman"/>
          <w:noProof/>
          <w:kern w:val="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A5D7CB4" wp14:editId="2F85E1A1">
            <wp:simplePos x="0" y="0"/>
            <wp:positionH relativeFrom="column">
              <wp:posOffset>2891790</wp:posOffset>
            </wp:positionH>
            <wp:positionV relativeFrom="paragraph">
              <wp:posOffset>-722630</wp:posOffset>
            </wp:positionV>
            <wp:extent cx="648970" cy="665480"/>
            <wp:effectExtent l="0" t="0" r="0" b="1270"/>
            <wp:wrapNone/>
            <wp:docPr id="19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65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97F42" w:rsidRPr="00397F42">
        <w:rPr>
          <w:rFonts w:eastAsia="Andale Sans UI"/>
          <w:kern w:val="1"/>
          <w:sz w:val="28"/>
          <w:szCs w:val="28"/>
          <w:lang w:eastAsia="ru-RU"/>
        </w:rPr>
        <w:t>ЧЕРНОПЕНСКОГО СЕЛЬСКО</w:t>
      </w:r>
      <w:bookmarkStart w:id="0" w:name="_GoBack"/>
      <w:bookmarkEnd w:id="0"/>
      <w:r w:rsidR="00397F42" w:rsidRPr="00397F42">
        <w:rPr>
          <w:rFonts w:eastAsia="Andale Sans UI"/>
          <w:kern w:val="1"/>
          <w:sz w:val="28"/>
          <w:szCs w:val="28"/>
          <w:lang w:eastAsia="ru-RU"/>
        </w:rPr>
        <w:t>ГО ПОСЕЛЕНИЯ</w:t>
      </w:r>
    </w:p>
    <w:p w:rsidR="00397F42" w:rsidRPr="00397F42" w:rsidRDefault="00397F42" w:rsidP="00397F42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397F42">
        <w:rPr>
          <w:rFonts w:eastAsia="Times New Roman"/>
          <w:kern w:val="1"/>
          <w:sz w:val="28"/>
          <w:szCs w:val="28"/>
          <w:lang w:eastAsia="ar-SA"/>
        </w:rPr>
        <w:t>КОСТРОМСКОГО МУНИЦИПАЛЬНОГО РАЙОНА</w:t>
      </w:r>
    </w:p>
    <w:p w:rsidR="00397F42" w:rsidRPr="00397F42" w:rsidRDefault="00397F42" w:rsidP="00397F42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397F42">
        <w:rPr>
          <w:rFonts w:eastAsia="Times New Roman"/>
          <w:kern w:val="1"/>
          <w:sz w:val="28"/>
          <w:szCs w:val="28"/>
          <w:lang w:eastAsia="ar-SA"/>
        </w:rPr>
        <w:t xml:space="preserve">КОСТРОМСКОЙ ОБЛАСТИ </w:t>
      </w:r>
    </w:p>
    <w:p w:rsidR="00397F42" w:rsidRPr="00397F42" w:rsidRDefault="00397F42" w:rsidP="00397F42">
      <w:pPr>
        <w:autoSpaceDE w:val="0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397F42" w:rsidRPr="00423774" w:rsidRDefault="00397F42" w:rsidP="00397F42">
      <w:pPr>
        <w:autoSpaceDE w:val="0"/>
        <w:jc w:val="center"/>
        <w:rPr>
          <w:rFonts w:ascii="Arial" w:eastAsia="Times New Roman" w:hAnsi="Arial" w:cs="Arial"/>
          <w:kern w:val="1"/>
          <w:sz w:val="24"/>
          <w:lang w:eastAsia="ar-SA"/>
        </w:rPr>
      </w:pPr>
      <w:proofErr w:type="gramStart"/>
      <w:r w:rsidRPr="00423774">
        <w:rPr>
          <w:rFonts w:eastAsia="Times New Roman"/>
          <w:bCs/>
          <w:kern w:val="1"/>
          <w:sz w:val="28"/>
          <w:szCs w:val="28"/>
          <w:lang w:eastAsia="ar-SA"/>
        </w:rPr>
        <w:t>П</w:t>
      </w:r>
      <w:proofErr w:type="gramEnd"/>
      <w:r w:rsidRPr="00423774">
        <w:rPr>
          <w:rFonts w:eastAsia="Times New Roman"/>
          <w:bCs/>
          <w:kern w:val="1"/>
          <w:sz w:val="28"/>
          <w:szCs w:val="28"/>
          <w:lang w:eastAsia="ar-SA"/>
        </w:rPr>
        <w:t xml:space="preserve"> О С Т А Н О В Л Е Н И Е</w:t>
      </w:r>
    </w:p>
    <w:p w:rsidR="00397F42" w:rsidRPr="00397F42" w:rsidRDefault="00397F42" w:rsidP="00397F42">
      <w:pPr>
        <w:jc w:val="both"/>
        <w:rPr>
          <w:rFonts w:ascii="Arial" w:eastAsia="Andale Sans UI" w:hAnsi="Arial" w:cs="Arial"/>
          <w:kern w:val="1"/>
          <w:sz w:val="24"/>
          <w:lang w:eastAsia="ru-RU"/>
        </w:rPr>
      </w:pPr>
    </w:p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  <w:r w:rsidRPr="00397F42">
        <w:rPr>
          <w:rFonts w:eastAsia="Andale Sans UI" w:cs="Arial"/>
          <w:kern w:val="1"/>
          <w:sz w:val="28"/>
          <w:szCs w:val="28"/>
          <w:lang w:eastAsia="ru-RU"/>
        </w:rPr>
        <w:t xml:space="preserve">04 декабря 2020 года №  101                                                                 </w:t>
      </w:r>
      <w:proofErr w:type="spellStart"/>
      <w:r w:rsidRPr="00397F42">
        <w:rPr>
          <w:rFonts w:eastAsia="Andale Sans UI" w:cs="Arial"/>
          <w:kern w:val="1"/>
          <w:sz w:val="28"/>
          <w:szCs w:val="28"/>
          <w:lang w:eastAsia="ru-RU"/>
        </w:rPr>
        <w:t>п</w:t>
      </w:r>
      <w:proofErr w:type="gramStart"/>
      <w:r w:rsidRPr="00397F42">
        <w:rPr>
          <w:rFonts w:eastAsia="Andale Sans UI" w:cs="Arial"/>
          <w:kern w:val="1"/>
          <w:sz w:val="28"/>
          <w:szCs w:val="28"/>
          <w:lang w:eastAsia="ru-RU"/>
        </w:rPr>
        <w:t>.С</w:t>
      </w:r>
      <w:proofErr w:type="gramEnd"/>
      <w:r w:rsidRPr="00397F42">
        <w:rPr>
          <w:rFonts w:eastAsia="Andale Sans UI" w:cs="Arial"/>
          <w:kern w:val="1"/>
          <w:sz w:val="28"/>
          <w:szCs w:val="28"/>
          <w:lang w:eastAsia="ru-RU"/>
        </w:rPr>
        <w:t>ухоногово</w:t>
      </w:r>
      <w:proofErr w:type="spellEnd"/>
    </w:p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280"/>
      </w:tblGrid>
      <w:tr w:rsidR="00397F42" w:rsidRPr="00397F42" w:rsidTr="00397F42">
        <w:tc>
          <w:tcPr>
            <w:tcW w:w="4620" w:type="dxa"/>
            <w:shd w:val="clear" w:color="auto" w:fill="auto"/>
          </w:tcPr>
          <w:p w:rsidR="00397F42" w:rsidRPr="00397F42" w:rsidRDefault="00397F42" w:rsidP="00397F42">
            <w:pPr>
              <w:jc w:val="both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5280" w:type="dxa"/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397F42" w:rsidRPr="00397F42" w:rsidRDefault="00397F42" w:rsidP="00397F42">
      <w:pPr>
        <w:rPr>
          <w:rFonts w:eastAsia="Andale Sans UI" w:cs="Arial"/>
          <w:kern w:val="1"/>
          <w:sz w:val="28"/>
          <w:szCs w:val="28"/>
          <w:lang w:eastAsia="ru-RU"/>
        </w:rPr>
      </w:pPr>
    </w:p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  <w:r w:rsidRPr="00397F42">
        <w:rPr>
          <w:rFonts w:eastAsia="Andale Sans UI" w:cs="Arial"/>
          <w:kern w:val="1"/>
          <w:sz w:val="28"/>
          <w:szCs w:val="28"/>
          <w:lang w:eastAsia="ru-RU"/>
        </w:rPr>
        <w:t xml:space="preserve">      Руководствуясь Федеральным законом  от 06.10.2003 г.  № 131-ФЗ «Об общих принципах организации местного самоуправления в Российской Федерации»,  в целях повышения уровня пожарной  безопасности, предотвращения пожаров и недопущения несчастных случаев в период проведения Новогодних и Рождественских  праздников 2020-2021 годов на территории Чернопенского сельского поселения Костромского муниципального района Костромской области, </w:t>
      </w:r>
      <w:r w:rsidRPr="00397F42">
        <w:rPr>
          <w:rFonts w:eastAsia="Andale Sans UI"/>
          <w:color w:val="000000"/>
          <w:spacing w:val="-10"/>
          <w:kern w:val="1"/>
          <w:sz w:val="28"/>
          <w:szCs w:val="28"/>
          <w:lang w:eastAsia="ru-RU"/>
        </w:rPr>
        <w:t>администрация ПОСТАНОВЛЯЕТ</w:t>
      </w:r>
      <w:r w:rsidRPr="00397F42">
        <w:rPr>
          <w:rFonts w:eastAsia="Andale Sans UI" w:cs="Arial"/>
          <w:kern w:val="1"/>
          <w:sz w:val="28"/>
          <w:szCs w:val="28"/>
          <w:lang w:eastAsia="ru-RU"/>
        </w:rPr>
        <w:t>:</w:t>
      </w:r>
    </w:p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  <w:r w:rsidRPr="00397F42">
        <w:rPr>
          <w:rFonts w:eastAsia="Andale Sans UI" w:cs="Arial"/>
          <w:kern w:val="1"/>
          <w:sz w:val="28"/>
          <w:szCs w:val="28"/>
          <w:lang w:eastAsia="ru-RU"/>
        </w:rPr>
        <w:t xml:space="preserve">    1.  Запретить применение пиротехнических сре</w:t>
      </w:r>
      <w:proofErr w:type="gramStart"/>
      <w:r w:rsidRPr="00397F42">
        <w:rPr>
          <w:rFonts w:eastAsia="Andale Sans UI" w:cs="Arial"/>
          <w:kern w:val="1"/>
          <w:sz w:val="28"/>
          <w:szCs w:val="28"/>
          <w:lang w:eastAsia="ru-RU"/>
        </w:rPr>
        <w:t>дств пр</w:t>
      </w:r>
      <w:proofErr w:type="gramEnd"/>
      <w:r w:rsidRPr="00397F42">
        <w:rPr>
          <w:rFonts w:eastAsia="Andale Sans UI" w:cs="Arial"/>
          <w:kern w:val="1"/>
          <w:sz w:val="28"/>
          <w:szCs w:val="28"/>
          <w:lang w:eastAsia="ru-RU"/>
        </w:rPr>
        <w:t>и проведении праздничных мероприятий в закрытых помещениях.</w:t>
      </w:r>
    </w:p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  <w:r w:rsidRPr="00397F42">
        <w:rPr>
          <w:rFonts w:eastAsia="Andale Sans UI" w:cs="Arial"/>
          <w:kern w:val="1"/>
          <w:sz w:val="28"/>
          <w:szCs w:val="28"/>
          <w:lang w:eastAsia="ru-RU"/>
        </w:rPr>
        <w:t xml:space="preserve">   2.   Определить места (открытые площадки) для использования пиротехнических изделий в населенных пунктах Чернопенского сельского поселения с учетом безопасного расстояния до зданий и зрителей:</w:t>
      </w:r>
    </w:p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568"/>
        <w:gridCol w:w="4110"/>
        <w:gridCol w:w="2179"/>
      </w:tblGrid>
      <w:tr w:rsidR="00397F42" w:rsidRPr="00397F42" w:rsidTr="00397F42">
        <w:trPr>
          <w:trHeight w:val="846"/>
        </w:trPr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населённого</w:t>
            </w:r>
            <w:proofErr w:type="gramEnd"/>
          </w:p>
          <w:p w:rsidR="00397F42" w:rsidRPr="00397F42" w:rsidRDefault="00397F42" w:rsidP="00397F42">
            <w:pPr>
              <w:suppressLineNumbers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Место для использования пиротехнических изделий 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Вместимость площадок (человек)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.А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вдотьино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деревню: поле в 100 м на юг от д. № 1а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.А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сташево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берег р. Волга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50</w:t>
            </w:r>
          </w:p>
        </w:tc>
      </w:tr>
      <w:tr w:rsidR="00397F42" w:rsidRPr="00397F42" w:rsidTr="00397F42">
        <w:trPr>
          <w:trHeight w:val="568"/>
        </w:trPr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.Б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ычиха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проживающих</w:t>
            </w:r>
            <w:proofErr w:type="gramEnd"/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.Г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ороженица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проживающих</w:t>
            </w:r>
            <w:proofErr w:type="gramEnd"/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.К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арпово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деревню: поле в 50 м на юго-восток от д. № 1 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15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.К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ачалово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.К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ачалка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на берегу залива, в 100 м на север от д. № 9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.К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озлищево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на въезде в деревню, </w:t>
            </w:r>
          </w:p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у пруда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</w:t>
            </w:r>
          </w:p>
        </w:tc>
      </w:tr>
      <w:tr w:rsidR="00397F42" w:rsidRPr="00397F42" w:rsidTr="00397F42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.К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оростелёво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у пожарного пруда, в 70 м на юго-запад от д. № 16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</w:t>
            </w:r>
          </w:p>
        </w:tc>
      </w:tr>
      <w:tr w:rsidR="00397F42" w:rsidRPr="00397F42" w:rsidTr="00397F42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.К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узьминка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деревню: в 50 м  на юг от д. № 1 ул. 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Деревенской</w:t>
            </w:r>
            <w:proofErr w:type="gramEnd"/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.Л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унёво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поле в 50 м  на север от здания бывшего магазина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.Л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ыщёво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.Н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аумово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 с южной стороны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.П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анино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на въезде в деревню: поле в 100 м на север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.П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ахомьево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25</w:t>
            </w:r>
          </w:p>
        </w:tc>
      </w:tr>
      <w:tr w:rsidR="00397F42" w:rsidRPr="00397F42" w:rsidTr="00397F42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.П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огорелка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деревню: в 100 м на юг от д. №1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.С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вотиново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.С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улятино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д. Сухоногово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поле, на въезде в деревню (справа)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5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.С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ухоногово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стадион п. Сухоногово по пер. Волжский (за школой)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.С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ущёво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.Т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имонино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.Ф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атьянка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с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.Ч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ернопенье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 поле на восток от д. № 17 ул. 1 Мая в 100 м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100</w:t>
            </w:r>
          </w:p>
        </w:tc>
      </w:tr>
      <w:tr w:rsidR="00397F42" w:rsidRPr="00397F42" w:rsidTr="00397F42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proofErr w:type="spell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д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.Ю</w:t>
            </w:r>
            <w:proofErr w:type="gramEnd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рьевка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snapToGrid w:val="0"/>
              <w:jc w:val="center"/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7F42" w:rsidRPr="00397F42" w:rsidRDefault="00397F42" w:rsidP="00397F42">
            <w:pPr>
              <w:suppressLineNumbers/>
              <w:jc w:val="center"/>
              <w:rPr>
                <w:rFonts w:eastAsia="Andale Sans UI"/>
                <w:kern w:val="1"/>
                <w:sz w:val="24"/>
                <w:lang w:eastAsia="ru-RU"/>
              </w:rPr>
            </w:pPr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397F42">
              <w:rPr>
                <w:rFonts w:eastAsia="Andale Sans UI" w:cs="Arial"/>
                <w:kern w:val="1"/>
                <w:sz w:val="28"/>
                <w:szCs w:val="28"/>
                <w:lang w:eastAsia="ru-RU"/>
              </w:rPr>
              <w:t>проживающих</w:t>
            </w:r>
            <w:proofErr w:type="gramEnd"/>
          </w:p>
        </w:tc>
      </w:tr>
    </w:tbl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  <w:r w:rsidRPr="00397F42">
        <w:rPr>
          <w:rFonts w:eastAsia="Andale Sans UI" w:cs="Arial"/>
          <w:kern w:val="1"/>
          <w:sz w:val="28"/>
          <w:szCs w:val="28"/>
          <w:lang w:eastAsia="ru-RU"/>
        </w:rPr>
        <w:lastRenderedPageBreak/>
        <w:t xml:space="preserve">     3.  Настоящее постановление вступает в силу со дня подписания,  подлежит опубликованию в информационном бюллетене «Чернопенский вестник», размещению на официальном сайте Чернопенского сельского поселения в сети «Интернет».</w:t>
      </w:r>
    </w:p>
    <w:p w:rsidR="00397F42" w:rsidRPr="00397F42" w:rsidRDefault="00397F42" w:rsidP="00397F42">
      <w:pPr>
        <w:jc w:val="both"/>
        <w:rPr>
          <w:rFonts w:eastAsia="Andale Sans UI" w:cs="Arial"/>
          <w:kern w:val="1"/>
          <w:sz w:val="28"/>
          <w:szCs w:val="28"/>
          <w:lang w:eastAsia="ru-RU"/>
        </w:rPr>
      </w:pPr>
    </w:p>
    <w:p w:rsidR="00397F42" w:rsidRPr="00397F42" w:rsidRDefault="00397F42" w:rsidP="00397F42">
      <w:pPr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397F42">
        <w:rPr>
          <w:rFonts w:eastAsia="Times New Roman"/>
          <w:kern w:val="1"/>
          <w:sz w:val="28"/>
          <w:szCs w:val="28"/>
          <w:lang w:eastAsia="ar-SA"/>
        </w:rPr>
        <w:t xml:space="preserve">Глава Чернопенского </w:t>
      </w:r>
    </w:p>
    <w:p w:rsidR="00397F42" w:rsidRPr="00397F42" w:rsidRDefault="00397F42" w:rsidP="00397F42">
      <w:pPr>
        <w:autoSpaceDE w:val="0"/>
        <w:rPr>
          <w:rFonts w:ascii="Courier New" w:eastAsia="Times New Roman" w:hAnsi="Courier New" w:cs="Courier New"/>
          <w:kern w:val="1"/>
          <w:szCs w:val="20"/>
          <w:lang w:eastAsia="ar-SA"/>
        </w:rPr>
      </w:pPr>
      <w:r w:rsidRPr="00397F42">
        <w:rPr>
          <w:rFonts w:eastAsia="Times New Roman"/>
          <w:kern w:val="1"/>
          <w:sz w:val="28"/>
          <w:szCs w:val="28"/>
          <w:lang w:eastAsia="ar-SA"/>
        </w:rPr>
        <w:t xml:space="preserve">сельского поселения      </w:t>
      </w:r>
      <w:r w:rsidRPr="00397F42">
        <w:rPr>
          <w:rFonts w:eastAsia="Times New Roman"/>
          <w:kern w:val="1"/>
          <w:sz w:val="28"/>
          <w:szCs w:val="28"/>
          <w:lang w:eastAsia="ar-SA"/>
        </w:rPr>
        <w:tab/>
      </w:r>
      <w:r w:rsidRPr="00397F42">
        <w:rPr>
          <w:rFonts w:eastAsia="Times New Roman"/>
          <w:kern w:val="1"/>
          <w:sz w:val="28"/>
          <w:szCs w:val="28"/>
          <w:lang w:eastAsia="ar-SA"/>
        </w:rPr>
        <w:tab/>
        <w:t xml:space="preserve">                                                        Е.Н. Зубова</w:t>
      </w:r>
    </w:p>
    <w:p w:rsidR="006F2EBF" w:rsidRPr="006F2EBF" w:rsidRDefault="006F2EBF" w:rsidP="006F2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textAlignment w:val="baseline"/>
        <w:rPr>
          <w:rFonts w:eastAsia="Times New Roman"/>
          <w:sz w:val="24"/>
          <w:lang w:eastAsia="ru-RU"/>
        </w:rPr>
      </w:pPr>
    </w:p>
    <w:p w:rsidR="006F2EBF" w:rsidRPr="006F2EBF" w:rsidRDefault="006F2EBF" w:rsidP="006F2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textAlignment w:val="baseline"/>
        <w:rPr>
          <w:rFonts w:eastAsia="Times New Roman"/>
          <w:sz w:val="24"/>
          <w:lang w:eastAsia="ru-RU"/>
        </w:rPr>
      </w:pPr>
    </w:p>
    <w:p w:rsidR="006F2EBF" w:rsidRPr="00397F42" w:rsidRDefault="00397F42" w:rsidP="006F2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200"/>
        <w:ind w:firstLine="709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397F42">
        <w:rPr>
          <w:rFonts w:eastAsia="Times New Roman"/>
          <w:kern w:val="0"/>
          <w:sz w:val="28"/>
          <w:szCs w:val="28"/>
          <w:lang w:eastAsia="ar-SA"/>
        </w:rPr>
        <w:t>******</w:t>
      </w:r>
    </w:p>
    <w:p w:rsidR="006F2EBF" w:rsidRDefault="00397F42" w:rsidP="00397F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firstLine="709"/>
        <w:jc w:val="center"/>
        <w:rPr>
          <w:rFonts w:eastAsia="Times New Roman"/>
          <w:kern w:val="0"/>
          <w:sz w:val="24"/>
          <w:lang w:eastAsia="ar-SA"/>
        </w:rPr>
      </w:pPr>
      <w:r w:rsidRPr="00397F42">
        <w:rPr>
          <w:rFonts w:eastAsia="Times New Roman"/>
          <w:b/>
          <w:kern w:val="0"/>
          <w:sz w:val="28"/>
          <w:szCs w:val="28"/>
          <w:lang w:eastAsia="ar-SA"/>
        </w:rPr>
        <w:t>Объявление</w:t>
      </w:r>
      <w:r>
        <w:rPr>
          <w:rFonts w:eastAsia="Times New Roman"/>
          <w:kern w:val="0"/>
          <w:sz w:val="24"/>
          <w:lang w:eastAsia="ar-SA"/>
        </w:rPr>
        <w:t xml:space="preserve">. </w:t>
      </w:r>
    </w:p>
    <w:p w:rsidR="00397F42" w:rsidRPr="006F2EBF" w:rsidRDefault="00397F42" w:rsidP="00397F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firstLine="709"/>
        <w:jc w:val="both"/>
        <w:rPr>
          <w:rFonts w:eastAsia="Times New Roman"/>
          <w:kern w:val="0"/>
          <w:sz w:val="24"/>
          <w:lang w:eastAsia="ar-SA"/>
        </w:rPr>
      </w:pPr>
    </w:p>
    <w:p w:rsidR="00397F42" w:rsidRPr="00397F42" w:rsidRDefault="00397F42" w:rsidP="00397F42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97F4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Прокуратурой </w:t>
      </w: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397F4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Костромского района 11.12.2020 с 10.00 до 12.00 запланировано проведение “горячей телефонной линии” по вопросам нарушения прав предпринимателей.</w:t>
      </w:r>
    </w:p>
    <w:p w:rsidR="00397F42" w:rsidRPr="00397F42" w:rsidRDefault="00397F42" w:rsidP="00397F42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97F42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 нарушении Ваших прав в указанных сферах Вы можете сообщить в прокуратуру Костромского района в указанные дни по телефону: 45-47-32.</w:t>
      </w:r>
    </w:p>
    <w:p w:rsidR="00EC3495" w:rsidRDefault="00EC3495" w:rsidP="00486F03">
      <w:pPr>
        <w:widowControl/>
        <w:spacing w:after="200" w:line="276" w:lineRule="auto"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E8779C" w:rsidRPr="001E53E4" w:rsidRDefault="00E8779C" w:rsidP="00F101F8">
      <w:pPr>
        <w:widowControl/>
        <w:spacing w:line="100" w:lineRule="atLeast"/>
        <w:jc w:val="both"/>
        <w:rPr>
          <w:rFonts w:eastAsiaTheme="minorHAnsi"/>
          <w:kern w:val="0"/>
          <w:sz w:val="28"/>
          <w:szCs w:val="28"/>
        </w:rPr>
      </w:pPr>
    </w:p>
    <w:p w:rsidR="00FA1B98" w:rsidRPr="001E53E4" w:rsidRDefault="00FA1B98" w:rsidP="00FA1B98">
      <w:pPr>
        <w:rPr>
          <w:kern w:val="1"/>
          <w:sz w:val="12"/>
          <w:szCs w:val="12"/>
        </w:rPr>
      </w:pPr>
      <w:r w:rsidRPr="001E53E4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Выходит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по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мере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необходимости,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но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не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реже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1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раза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в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месяц,</w:t>
      </w:r>
      <w:proofErr w:type="gramStart"/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.</w:t>
      </w:r>
      <w:proofErr w:type="gramEnd"/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Адрес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издательства: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</w:t>
      </w:r>
      <w:proofErr w:type="gramStart"/>
      <w:r w:rsidRPr="001E53E4">
        <w:rPr>
          <w:i/>
          <w:kern w:val="1"/>
          <w:sz w:val="12"/>
          <w:szCs w:val="12"/>
        </w:rPr>
        <w:t>.С</w:t>
      </w:r>
      <w:proofErr w:type="gramEnd"/>
      <w:r w:rsidRPr="001E53E4">
        <w:rPr>
          <w:i/>
          <w:kern w:val="1"/>
          <w:sz w:val="12"/>
          <w:szCs w:val="12"/>
        </w:rPr>
        <w:t>ухоногово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proofErr w:type="spellStart"/>
      <w:r w:rsidRPr="001E53E4">
        <w:rPr>
          <w:i/>
          <w:kern w:val="1"/>
          <w:sz w:val="12"/>
          <w:szCs w:val="12"/>
        </w:rPr>
        <w:t>пл.Советская</w:t>
      </w:r>
      <w:proofErr w:type="spellEnd"/>
      <w:r w:rsidRPr="001E53E4">
        <w:rPr>
          <w:i/>
          <w:kern w:val="1"/>
          <w:sz w:val="12"/>
          <w:szCs w:val="12"/>
        </w:rPr>
        <w:t>,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3</w:t>
      </w:r>
    </w:p>
    <w:p w:rsidR="00FA1B98" w:rsidRPr="001E53E4" w:rsidRDefault="00FA1B98" w:rsidP="00FA1B98">
      <w:pPr>
        <w:rPr>
          <w:i/>
          <w:kern w:val="1"/>
          <w:sz w:val="12"/>
          <w:szCs w:val="12"/>
        </w:rPr>
      </w:pPr>
      <w:r w:rsidRPr="001E53E4">
        <w:rPr>
          <w:i/>
          <w:kern w:val="1"/>
          <w:sz w:val="12"/>
          <w:szCs w:val="12"/>
        </w:rPr>
        <w:t>Контактный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телефон:</w:t>
      </w:r>
      <w:r w:rsidRPr="001E53E4">
        <w:rPr>
          <w:kern w:val="1"/>
          <w:sz w:val="12"/>
          <w:szCs w:val="12"/>
        </w:rPr>
        <w:t xml:space="preserve"> </w:t>
      </w:r>
      <w:r w:rsidRPr="001E53E4">
        <w:rPr>
          <w:i/>
          <w:kern w:val="1"/>
          <w:sz w:val="12"/>
          <w:szCs w:val="12"/>
        </w:rPr>
        <w:t>664-963</w:t>
      </w:r>
    </w:p>
    <w:p w:rsidR="001E53E4" w:rsidRPr="00F101F8" w:rsidRDefault="00FA1B98" w:rsidP="00F101F8"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1E53E4">
        <w:rPr>
          <w:rFonts w:eastAsia="Arial"/>
          <w:i/>
          <w:iCs/>
          <w:kern w:val="1"/>
          <w:sz w:val="12"/>
          <w:szCs w:val="12"/>
        </w:rPr>
        <w:t xml:space="preserve"> Савина Г.</w:t>
      </w:r>
      <w:proofErr w:type="gramStart"/>
      <w:r w:rsidRPr="001E53E4">
        <w:rPr>
          <w:rFonts w:eastAsia="Arial"/>
          <w:i/>
          <w:iCs/>
          <w:kern w:val="1"/>
          <w:sz w:val="12"/>
          <w:szCs w:val="12"/>
        </w:rPr>
        <w:t>В</w:t>
      </w:r>
      <w:proofErr w:type="gramEnd"/>
    </w:p>
    <w:sectPr w:rsidR="001E53E4" w:rsidRPr="00F101F8" w:rsidSect="00E10B1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7" w:bottom="23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1C" w:rsidRDefault="006A6E1C" w:rsidP="003A21F6">
      <w:r>
        <w:separator/>
      </w:r>
    </w:p>
  </w:endnote>
  <w:endnote w:type="continuationSeparator" w:id="0">
    <w:p w:rsidR="006A6E1C" w:rsidRDefault="006A6E1C" w:rsidP="003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1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  <w:p w:rsidR="00397F42" w:rsidRDefault="00397F42"/>
  <w:p w:rsidR="00397F42" w:rsidRDefault="0039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7693"/>
      <w:docPartObj>
        <w:docPartGallery w:val="Page Numbers (Bottom of Page)"/>
        <w:docPartUnique/>
      </w:docPartObj>
    </w:sdtPr>
    <w:sdtContent>
      <w:p w:rsidR="00397F42" w:rsidRDefault="00397F4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74">
          <w:rPr>
            <w:noProof/>
          </w:rPr>
          <w:t>1</w:t>
        </w:r>
        <w:r>
          <w:fldChar w:fldCharType="end"/>
        </w:r>
      </w:p>
    </w:sdtContent>
  </w:sdt>
  <w:p w:rsidR="00397F42" w:rsidRDefault="00397F42">
    <w:pPr>
      <w:pStyle w:val="afc"/>
    </w:pPr>
  </w:p>
  <w:p w:rsidR="00397F42" w:rsidRDefault="00397F42"/>
  <w:p w:rsidR="00397F42" w:rsidRDefault="0039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1C" w:rsidRDefault="006A6E1C" w:rsidP="003A21F6">
      <w:r>
        <w:separator/>
      </w:r>
    </w:p>
  </w:footnote>
  <w:footnote w:type="continuationSeparator" w:id="0">
    <w:p w:rsidR="006A6E1C" w:rsidRDefault="006A6E1C" w:rsidP="003A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>
    <w:pPr>
      <w:pStyle w:val="afd"/>
      <w:jc w:val="center"/>
    </w:pPr>
  </w:p>
  <w:p w:rsidR="00397F42" w:rsidRDefault="00397F42">
    <w:pPr>
      <w:pStyle w:val="afd"/>
    </w:pPr>
  </w:p>
  <w:p w:rsidR="00397F42" w:rsidRDefault="00397F42"/>
  <w:p w:rsidR="00397F42" w:rsidRDefault="0039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42" w:rsidRDefault="0039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119B119D"/>
    <w:multiLevelType w:val="hybridMultilevel"/>
    <w:tmpl w:val="FB3C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0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4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47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3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4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2AA0778A"/>
    <w:multiLevelType w:val="multilevel"/>
    <w:tmpl w:val="66ECE428"/>
    <w:styleLink w:val="WWNum2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9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3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6">
    <w:nsid w:val="344565E5"/>
    <w:multiLevelType w:val="multilevel"/>
    <w:tmpl w:val="96E8C438"/>
    <w:styleLink w:val="WW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69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0">
    <w:nsid w:val="35355E24"/>
    <w:multiLevelType w:val="multilevel"/>
    <w:tmpl w:val="931AF406"/>
    <w:styleLink w:val="WWNum11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3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6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7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9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2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5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8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9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0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2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4B944444"/>
    <w:multiLevelType w:val="multilevel"/>
    <w:tmpl w:val="3D507E4C"/>
    <w:styleLink w:val="WWNum21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97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9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5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6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7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9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0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4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6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7">
    <w:nsid w:val="61E60DD8"/>
    <w:multiLevelType w:val="multilevel"/>
    <w:tmpl w:val="91EEDF9C"/>
    <w:styleLink w:val="WWNum2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18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9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2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4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31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2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34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5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7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8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>
    <w:nsid w:val="77F36765"/>
    <w:multiLevelType w:val="multilevel"/>
    <w:tmpl w:val="9B5A4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1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43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4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5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6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47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77"/>
  </w:num>
  <w:num w:numId="2">
    <w:abstractNumId w:val="0"/>
  </w:num>
  <w:num w:numId="3">
    <w:abstractNumId w:val="65"/>
  </w:num>
  <w:num w:numId="4">
    <w:abstractNumId w:val="119"/>
  </w:num>
  <w:num w:numId="5">
    <w:abstractNumId w:val="32"/>
  </w:num>
  <w:num w:numId="6">
    <w:abstractNumId w:val="120"/>
  </w:num>
  <w:num w:numId="7">
    <w:abstractNumId w:val="113"/>
  </w:num>
  <w:num w:numId="8">
    <w:abstractNumId w:val="16"/>
  </w:num>
  <w:num w:numId="9">
    <w:abstractNumId w:val="138"/>
  </w:num>
  <w:num w:numId="10">
    <w:abstractNumId w:val="111"/>
  </w:num>
  <w:num w:numId="11">
    <w:abstractNumId w:val="54"/>
  </w:num>
  <w:num w:numId="12">
    <w:abstractNumId w:val="129"/>
  </w:num>
  <w:num w:numId="13">
    <w:abstractNumId w:val="35"/>
  </w:num>
  <w:num w:numId="14">
    <w:abstractNumId w:val="5"/>
  </w:num>
  <w:num w:numId="15">
    <w:abstractNumId w:val="50"/>
  </w:num>
  <w:num w:numId="16">
    <w:abstractNumId w:val="11"/>
  </w:num>
  <w:num w:numId="17">
    <w:abstractNumId w:val="74"/>
  </w:num>
  <w:num w:numId="18">
    <w:abstractNumId w:val="133"/>
  </w:num>
  <w:num w:numId="19">
    <w:abstractNumId w:val="105"/>
  </w:num>
  <w:num w:numId="20">
    <w:abstractNumId w:val="100"/>
  </w:num>
  <w:num w:numId="21">
    <w:abstractNumId w:val="39"/>
  </w:num>
  <w:num w:numId="22">
    <w:abstractNumId w:val="131"/>
  </w:num>
  <w:num w:numId="23">
    <w:abstractNumId w:val="145"/>
  </w:num>
  <w:num w:numId="24">
    <w:abstractNumId w:val="47"/>
  </w:num>
  <w:num w:numId="25">
    <w:abstractNumId w:val="62"/>
  </w:num>
  <w:num w:numId="26">
    <w:abstractNumId w:val="10"/>
  </w:num>
  <w:num w:numId="27">
    <w:abstractNumId w:val="132"/>
  </w:num>
  <w:num w:numId="28">
    <w:abstractNumId w:val="49"/>
  </w:num>
  <w:num w:numId="29">
    <w:abstractNumId w:val="51"/>
  </w:num>
  <w:num w:numId="30">
    <w:abstractNumId w:val="135"/>
  </w:num>
  <w:num w:numId="31">
    <w:abstractNumId w:val="26"/>
  </w:num>
  <w:num w:numId="32">
    <w:abstractNumId w:val="128"/>
  </w:num>
  <w:num w:numId="33">
    <w:abstractNumId w:val="115"/>
  </w:num>
  <w:num w:numId="34">
    <w:abstractNumId w:val="64"/>
  </w:num>
  <w:num w:numId="35">
    <w:abstractNumId w:val="63"/>
  </w:num>
  <w:num w:numId="36">
    <w:abstractNumId w:val="19"/>
  </w:num>
  <w:num w:numId="37">
    <w:abstractNumId w:val="103"/>
  </w:num>
  <w:num w:numId="38">
    <w:abstractNumId w:val="110"/>
  </w:num>
  <w:num w:numId="39">
    <w:abstractNumId w:val="126"/>
  </w:num>
  <w:num w:numId="40">
    <w:abstractNumId w:val="59"/>
  </w:num>
  <w:num w:numId="41">
    <w:abstractNumId w:val="21"/>
  </w:num>
  <w:num w:numId="42">
    <w:abstractNumId w:val="36"/>
  </w:num>
  <w:num w:numId="43">
    <w:abstractNumId w:val="6"/>
  </w:num>
  <w:num w:numId="44">
    <w:abstractNumId w:val="118"/>
  </w:num>
  <w:num w:numId="45">
    <w:abstractNumId w:val="3"/>
  </w:num>
  <w:num w:numId="46">
    <w:abstractNumId w:val="73"/>
  </w:num>
  <w:num w:numId="47">
    <w:abstractNumId w:val="82"/>
  </w:num>
  <w:num w:numId="48">
    <w:abstractNumId w:val="124"/>
  </w:num>
  <w:num w:numId="49">
    <w:abstractNumId w:val="123"/>
  </w:num>
  <w:num w:numId="50">
    <w:abstractNumId w:val="42"/>
  </w:num>
  <w:num w:numId="51">
    <w:abstractNumId w:val="87"/>
  </w:num>
  <w:num w:numId="52">
    <w:abstractNumId w:val="78"/>
  </w:num>
  <w:num w:numId="53">
    <w:abstractNumId w:val="89"/>
  </w:num>
  <w:num w:numId="54">
    <w:abstractNumId w:val="20"/>
  </w:num>
  <w:num w:numId="55">
    <w:abstractNumId w:val="109"/>
  </w:num>
  <w:num w:numId="56">
    <w:abstractNumId w:val="130"/>
  </w:num>
  <w:num w:numId="57">
    <w:abstractNumId w:val="127"/>
  </w:num>
  <w:num w:numId="58">
    <w:abstractNumId w:val="90"/>
  </w:num>
  <w:num w:numId="59">
    <w:abstractNumId w:val="4"/>
  </w:num>
  <w:num w:numId="60">
    <w:abstractNumId w:val="23"/>
  </w:num>
  <w:num w:numId="61">
    <w:abstractNumId w:val="14"/>
  </w:num>
  <w:num w:numId="62">
    <w:abstractNumId w:val="102"/>
  </w:num>
  <w:num w:numId="63">
    <w:abstractNumId w:val="92"/>
  </w:num>
  <w:num w:numId="64">
    <w:abstractNumId w:val="44"/>
  </w:num>
  <w:num w:numId="65">
    <w:abstractNumId w:val="31"/>
  </w:num>
  <w:num w:numId="66">
    <w:abstractNumId w:val="9"/>
  </w:num>
  <w:num w:numId="67">
    <w:abstractNumId w:val="8"/>
  </w:num>
  <w:num w:numId="68">
    <w:abstractNumId w:val="43"/>
  </w:num>
  <w:num w:numId="69">
    <w:abstractNumId w:val="84"/>
  </w:num>
  <w:num w:numId="70">
    <w:abstractNumId w:val="22"/>
  </w:num>
  <w:num w:numId="71">
    <w:abstractNumId w:val="94"/>
  </w:num>
  <w:num w:numId="72">
    <w:abstractNumId w:val="37"/>
  </w:num>
  <w:num w:numId="73">
    <w:abstractNumId w:val="45"/>
  </w:num>
  <w:num w:numId="74">
    <w:abstractNumId w:val="34"/>
  </w:num>
  <w:num w:numId="75">
    <w:abstractNumId w:val="72"/>
  </w:num>
  <w:num w:numId="76">
    <w:abstractNumId w:val="25"/>
  </w:num>
  <w:num w:numId="77">
    <w:abstractNumId w:val="56"/>
  </w:num>
  <w:num w:numId="78">
    <w:abstractNumId w:val="86"/>
  </w:num>
  <w:num w:numId="79">
    <w:abstractNumId w:val="52"/>
  </w:num>
  <w:num w:numId="80">
    <w:abstractNumId w:val="134"/>
  </w:num>
  <w:num w:numId="81">
    <w:abstractNumId w:val="121"/>
  </w:num>
  <w:num w:numId="82">
    <w:abstractNumId w:val="93"/>
  </w:num>
  <w:num w:numId="83">
    <w:abstractNumId w:val="79"/>
  </w:num>
  <w:num w:numId="84">
    <w:abstractNumId w:val="107"/>
  </w:num>
  <w:num w:numId="85">
    <w:abstractNumId w:val="88"/>
  </w:num>
  <w:num w:numId="86">
    <w:abstractNumId w:val="147"/>
  </w:num>
  <w:num w:numId="87">
    <w:abstractNumId w:val="91"/>
  </w:num>
  <w:num w:numId="88">
    <w:abstractNumId w:val="97"/>
  </w:num>
  <w:num w:numId="89">
    <w:abstractNumId w:val="41"/>
  </w:num>
  <w:num w:numId="90">
    <w:abstractNumId w:val="143"/>
  </w:num>
  <w:num w:numId="91">
    <w:abstractNumId w:val="18"/>
  </w:num>
  <w:num w:numId="92">
    <w:abstractNumId w:val="53"/>
  </w:num>
  <w:num w:numId="93">
    <w:abstractNumId w:val="81"/>
  </w:num>
  <w:num w:numId="94">
    <w:abstractNumId w:val="85"/>
  </w:num>
  <w:num w:numId="95">
    <w:abstractNumId w:val="139"/>
  </w:num>
  <w:num w:numId="96">
    <w:abstractNumId w:val="144"/>
  </w:num>
  <w:num w:numId="97">
    <w:abstractNumId w:val="48"/>
  </w:num>
  <w:num w:numId="98">
    <w:abstractNumId w:val="7"/>
  </w:num>
  <w:num w:numId="99">
    <w:abstractNumId w:val="13"/>
  </w:num>
  <w:num w:numId="100">
    <w:abstractNumId w:val="67"/>
  </w:num>
  <w:num w:numId="101">
    <w:abstractNumId w:val="71"/>
  </w:num>
  <w:num w:numId="102">
    <w:abstractNumId w:val="114"/>
  </w:num>
  <w:num w:numId="103">
    <w:abstractNumId w:val="83"/>
  </w:num>
  <w:num w:numId="104">
    <w:abstractNumId w:val="38"/>
  </w:num>
  <w:num w:numId="105">
    <w:abstractNumId w:val="98"/>
  </w:num>
  <w:num w:numId="106">
    <w:abstractNumId w:val="2"/>
  </w:num>
  <w:num w:numId="107">
    <w:abstractNumId w:val="75"/>
  </w:num>
  <w:num w:numId="108">
    <w:abstractNumId w:val="95"/>
  </w:num>
  <w:num w:numId="109">
    <w:abstractNumId w:val="146"/>
  </w:num>
  <w:num w:numId="110">
    <w:abstractNumId w:val="137"/>
  </w:num>
  <w:num w:numId="111">
    <w:abstractNumId w:val="69"/>
  </w:num>
  <w:num w:numId="112">
    <w:abstractNumId w:val="57"/>
  </w:num>
  <w:num w:numId="113">
    <w:abstractNumId w:val="24"/>
  </w:num>
  <w:num w:numId="114">
    <w:abstractNumId w:val="104"/>
  </w:num>
  <w:num w:numId="115">
    <w:abstractNumId w:val="80"/>
  </w:num>
  <w:num w:numId="116">
    <w:abstractNumId w:val="136"/>
  </w:num>
  <w:num w:numId="117">
    <w:abstractNumId w:val="76"/>
  </w:num>
  <w:num w:numId="118">
    <w:abstractNumId w:val="141"/>
  </w:num>
  <w:num w:numId="119">
    <w:abstractNumId w:val="29"/>
  </w:num>
  <w:num w:numId="120">
    <w:abstractNumId w:val="40"/>
  </w:num>
  <w:num w:numId="121">
    <w:abstractNumId w:val="15"/>
  </w:num>
  <w:num w:numId="122">
    <w:abstractNumId w:val="101"/>
  </w:num>
  <w:num w:numId="123">
    <w:abstractNumId w:val="30"/>
  </w:num>
  <w:num w:numId="124">
    <w:abstractNumId w:val="122"/>
  </w:num>
  <w:num w:numId="125">
    <w:abstractNumId w:val="61"/>
  </w:num>
  <w:num w:numId="126">
    <w:abstractNumId w:val="125"/>
  </w:num>
  <w:num w:numId="127">
    <w:abstractNumId w:val="116"/>
  </w:num>
  <w:num w:numId="128">
    <w:abstractNumId w:val="108"/>
  </w:num>
  <w:num w:numId="129">
    <w:abstractNumId w:val="27"/>
  </w:num>
  <w:num w:numId="130">
    <w:abstractNumId w:val="68"/>
  </w:num>
  <w:num w:numId="131">
    <w:abstractNumId w:val="60"/>
  </w:num>
  <w:num w:numId="132">
    <w:abstractNumId w:val="99"/>
  </w:num>
  <w:num w:numId="133">
    <w:abstractNumId w:val="28"/>
  </w:num>
  <w:num w:numId="134">
    <w:abstractNumId w:val="142"/>
  </w:num>
  <w:num w:numId="135">
    <w:abstractNumId w:val="112"/>
  </w:num>
  <w:num w:numId="136">
    <w:abstractNumId w:val="58"/>
  </w:num>
  <w:num w:numId="137">
    <w:abstractNumId w:val="106"/>
  </w:num>
  <w:num w:numId="138">
    <w:abstractNumId w:val="17"/>
  </w:num>
  <w:num w:numId="139">
    <w:abstractNumId w:val="12"/>
  </w:num>
  <w:num w:numId="140">
    <w:abstractNumId w:val="33"/>
  </w:num>
  <w:num w:numId="141">
    <w:abstractNumId w:val="46"/>
  </w:num>
  <w:num w:numId="142">
    <w:abstractNumId w:val="140"/>
  </w:num>
  <w:num w:numId="143">
    <w:abstractNumId w:val="117"/>
  </w:num>
  <w:num w:numId="144">
    <w:abstractNumId w:val="96"/>
  </w:num>
  <w:num w:numId="145">
    <w:abstractNumId w:val="66"/>
  </w:num>
  <w:num w:numId="146">
    <w:abstractNumId w:val="55"/>
  </w:num>
  <w:num w:numId="147">
    <w:abstractNumId w:val="7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EC"/>
    <w:rsid w:val="00001B03"/>
    <w:rsid w:val="000178AE"/>
    <w:rsid w:val="0003701C"/>
    <w:rsid w:val="00064396"/>
    <w:rsid w:val="0007143D"/>
    <w:rsid w:val="000B4C1F"/>
    <w:rsid w:val="000D1090"/>
    <w:rsid w:val="000E7853"/>
    <w:rsid w:val="001050AA"/>
    <w:rsid w:val="00135E64"/>
    <w:rsid w:val="00142B12"/>
    <w:rsid w:val="00152D72"/>
    <w:rsid w:val="00157B75"/>
    <w:rsid w:val="00161358"/>
    <w:rsid w:val="00170039"/>
    <w:rsid w:val="00172056"/>
    <w:rsid w:val="001D6EE6"/>
    <w:rsid w:val="001D7A84"/>
    <w:rsid w:val="001E53E4"/>
    <w:rsid w:val="002318E9"/>
    <w:rsid w:val="00263319"/>
    <w:rsid w:val="002B283C"/>
    <w:rsid w:val="002B35F4"/>
    <w:rsid w:val="002D553C"/>
    <w:rsid w:val="003128B7"/>
    <w:rsid w:val="00325A2D"/>
    <w:rsid w:val="00334518"/>
    <w:rsid w:val="00336FBC"/>
    <w:rsid w:val="00350589"/>
    <w:rsid w:val="0035171F"/>
    <w:rsid w:val="00364377"/>
    <w:rsid w:val="00365AA2"/>
    <w:rsid w:val="003800F5"/>
    <w:rsid w:val="00397F42"/>
    <w:rsid w:val="003A21F6"/>
    <w:rsid w:val="003A27C2"/>
    <w:rsid w:val="003C465D"/>
    <w:rsid w:val="003D033A"/>
    <w:rsid w:val="003D6C6E"/>
    <w:rsid w:val="003F33E7"/>
    <w:rsid w:val="00401B3B"/>
    <w:rsid w:val="004033AF"/>
    <w:rsid w:val="00423774"/>
    <w:rsid w:val="00441DDC"/>
    <w:rsid w:val="00446D75"/>
    <w:rsid w:val="0045330B"/>
    <w:rsid w:val="00471200"/>
    <w:rsid w:val="004867F0"/>
    <w:rsid w:val="00486F03"/>
    <w:rsid w:val="004A6E09"/>
    <w:rsid w:val="004C4614"/>
    <w:rsid w:val="004E251B"/>
    <w:rsid w:val="005016B2"/>
    <w:rsid w:val="005067BA"/>
    <w:rsid w:val="005075E4"/>
    <w:rsid w:val="00566EA6"/>
    <w:rsid w:val="00594D08"/>
    <w:rsid w:val="005B53EC"/>
    <w:rsid w:val="005C73DD"/>
    <w:rsid w:val="005E00C9"/>
    <w:rsid w:val="005F0091"/>
    <w:rsid w:val="005F1797"/>
    <w:rsid w:val="006002F0"/>
    <w:rsid w:val="00640E52"/>
    <w:rsid w:val="0064192C"/>
    <w:rsid w:val="00651CAC"/>
    <w:rsid w:val="00674FCE"/>
    <w:rsid w:val="006A25D5"/>
    <w:rsid w:val="006A6E1C"/>
    <w:rsid w:val="006F2EBF"/>
    <w:rsid w:val="007052EC"/>
    <w:rsid w:val="0071013A"/>
    <w:rsid w:val="00736ACC"/>
    <w:rsid w:val="00760FCE"/>
    <w:rsid w:val="00795F91"/>
    <w:rsid w:val="007B6862"/>
    <w:rsid w:val="007D59F7"/>
    <w:rsid w:val="007D5ABD"/>
    <w:rsid w:val="007F5ED8"/>
    <w:rsid w:val="00810E31"/>
    <w:rsid w:val="008458C9"/>
    <w:rsid w:val="00846C24"/>
    <w:rsid w:val="0087308E"/>
    <w:rsid w:val="008740AC"/>
    <w:rsid w:val="008D6168"/>
    <w:rsid w:val="008F6354"/>
    <w:rsid w:val="00965C63"/>
    <w:rsid w:val="00966203"/>
    <w:rsid w:val="00972B0F"/>
    <w:rsid w:val="00977096"/>
    <w:rsid w:val="009973EF"/>
    <w:rsid w:val="009A1042"/>
    <w:rsid w:val="009A6B60"/>
    <w:rsid w:val="009B2541"/>
    <w:rsid w:val="009E08BD"/>
    <w:rsid w:val="009F0ABD"/>
    <w:rsid w:val="009F780B"/>
    <w:rsid w:val="00A103DB"/>
    <w:rsid w:val="00A36592"/>
    <w:rsid w:val="00A65D10"/>
    <w:rsid w:val="00A8567C"/>
    <w:rsid w:val="00AA25AC"/>
    <w:rsid w:val="00AA4CEB"/>
    <w:rsid w:val="00AA5436"/>
    <w:rsid w:val="00AA6A53"/>
    <w:rsid w:val="00AB309D"/>
    <w:rsid w:val="00AB4626"/>
    <w:rsid w:val="00AC3E5A"/>
    <w:rsid w:val="00AC7805"/>
    <w:rsid w:val="00AD0B24"/>
    <w:rsid w:val="00AF632E"/>
    <w:rsid w:val="00B23457"/>
    <w:rsid w:val="00B33F2D"/>
    <w:rsid w:val="00B44270"/>
    <w:rsid w:val="00B52977"/>
    <w:rsid w:val="00B61019"/>
    <w:rsid w:val="00B7395F"/>
    <w:rsid w:val="00B83363"/>
    <w:rsid w:val="00BC38F7"/>
    <w:rsid w:val="00BF0B0A"/>
    <w:rsid w:val="00C26006"/>
    <w:rsid w:val="00C331FC"/>
    <w:rsid w:val="00C40713"/>
    <w:rsid w:val="00C47A8E"/>
    <w:rsid w:val="00C5431C"/>
    <w:rsid w:val="00C66536"/>
    <w:rsid w:val="00C82A4D"/>
    <w:rsid w:val="00C90BAD"/>
    <w:rsid w:val="00C90BEA"/>
    <w:rsid w:val="00CA63DC"/>
    <w:rsid w:val="00CB3D32"/>
    <w:rsid w:val="00CF743F"/>
    <w:rsid w:val="00CF7A99"/>
    <w:rsid w:val="00D107AC"/>
    <w:rsid w:val="00D1213C"/>
    <w:rsid w:val="00D3046D"/>
    <w:rsid w:val="00D72B73"/>
    <w:rsid w:val="00D74BB1"/>
    <w:rsid w:val="00D97AAC"/>
    <w:rsid w:val="00DA0CB4"/>
    <w:rsid w:val="00DE0E36"/>
    <w:rsid w:val="00E10B19"/>
    <w:rsid w:val="00E204BC"/>
    <w:rsid w:val="00E22647"/>
    <w:rsid w:val="00E260A8"/>
    <w:rsid w:val="00E55397"/>
    <w:rsid w:val="00E8779C"/>
    <w:rsid w:val="00E90812"/>
    <w:rsid w:val="00E93A1F"/>
    <w:rsid w:val="00E956A6"/>
    <w:rsid w:val="00EB3A8A"/>
    <w:rsid w:val="00EB5970"/>
    <w:rsid w:val="00EC3495"/>
    <w:rsid w:val="00ED58AF"/>
    <w:rsid w:val="00EE1810"/>
    <w:rsid w:val="00EF4760"/>
    <w:rsid w:val="00F04FA9"/>
    <w:rsid w:val="00F101F8"/>
    <w:rsid w:val="00F465C9"/>
    <w:rsid w:val="00F538DC"/>
    <w:rsid w:val="00F7284F"/>
    <w:rsid w:val="00F75D25"/>
    <w:rsid w:val="00F766A3"/>
    <w:rsid w:val="00F81FC6"/>
    <w:rsid w:val="00FA1B98"/>
    <w:rsid w:val="00FB1DFE"/>
    <w:rsid w:val="00FB73B2"/>
    <w:rsid w:val="00FC578C"/>
    <w:rsid w:val="00FC6AD0"/>
    <w:rsid w:val="00FC7915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21F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052EC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052EC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53E4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E53E4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FC7915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FC7915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FC7915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1"/>
    <w:link w:val="2"/>
    <w:rsid w:val="007052E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052E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qFormat/>
    <w:rsid w:val="007052E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052EC"/>
    <w:pPr>
      <w:spacing w:after="120"/>
    </w:pPr>
  </w:style>
  <w:style w:type="character" w:customStyle="1" w:styleId="a5">
    <w:name w:val="Основной текст Знак"/>
    <w:basedOn w:val="a1"/>
    <w:link w:val="a0"/>
    <w:rsid w:val="007052EC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052EC"/>
  </w:style>
  <w:style w:type="paragraph" w:customStyle="1" w:styleId="a6">
    <w:name w:val="Содержимое таблицы"/>
    <w:basedOn w:val="a"/>
    <w:rsid w:val="007052EC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70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7052E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7052EC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3A21F6"/>
  </w:style>
  <w:style w:type="paragraph" w:customStyle="1" w:styleId="Standard">
    <w:name w:val="Standard"/>
    <w:rsid w:val="003A2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A21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21F6"/>
    <w:pPr>
      <w:spacing w:after="120"/>
    </w:pPr>
  </w:style>
  <w:style w:type="paragraph" w:styleId="aa">
    <w:name w:val="List"/>
    <w:basedOn w:val="Textbody"/>
    <w:rsid w:val="003A21F6"/>
  </w:style>
  <w:style w:type="paragraph" w:styleId="ab">
    <w:name w:val="caption"/>
    <w:basedOn w:val="Standard"/>
    <w:qFormat/>
    <w:rsid w:val="003A2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1F6"/>
    <w:pPr>
      <w:suppressLineNumbers/>
    </w:pPr>
  </w:style>
  <w:style w:type="paragraph" w:customStyle="1" w:styleId="ConsPlusNormal">
    <w:name w:val="ConsPlusNormal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3A21F6"/>
    <w:pPr>
      <w:suppressLineNumbers/>
    </w:pPr>
  </w:style>
  <w:style w:type="paragraph" w:customStyle="1" w:styleId="ConsPlusNonformat">
    <w:name w:val="ConsPlusNonformat"/>
    <w:rsid w:val="003A21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3A21F6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3A21F6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3A21F6"/>
  </w:style>
  <w:style w:type="character" w:customStyle="1" w:styleId="Internetlink">
    <w:name w:val="Internet link"/>
    <w:rsid w:val="003A21F6"/>
    <w:rPr>
      <w:color w:val="000080"/>
      <w:u w:val="single"/>
    </w:rPr>
  </w:style>
  <w:style w:type="character" w:customStyle="1" w:styleId="StrongEmphasis">
    <w:name w:val="Strong Emphasis"/>
    <w:rsid w:val="003A21F6"/>
    <w:rPr>
      <w:b/>
      <w:bCs/>
    </w:rPr>
  </w:style>
  <w:style w:type="character" w:customStyle="1" w:styleId="WW8Num2z0">
    <w:name w:val="WW8Num2z0"/>
    <w:rsid w:val="003A21F6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3A21F6"/>
    <w:rPr>
      <w:rFonts w:cs="Times New Roman"/>
    </w:rPr>
  </w:style>
  <w:style w:type="character" w:customStyle="1" w:styleId="WW8Num2z2">
    <w:name w:val="WW8Num2z2"/>
    <w:rsid w:val="003A21F6"/>
  </w:style>
  <w:style w:type="character" w:customStyle="1" w:styleId="WW8Num2z3">
    <w:name w:val="WW8Num2z3"/>
    <w:rsid w:val="003A21F6"/>
  </w:style>
  <w:style w:type="character" w:customStyle="1" w:styleId="WW8Num2z4">
    <w:name w:val="WW8Num2z4"/>
    <w:rsid w:val="003A21F6"/>
  </w:style>
  <w:style w:type="character" w:customStyle="1" w:styleId="WW8Num2z5">
    <w:name w:val="WW8Num2z5"/>
    <w:rsid w:val="003A21F6"/>
  </w:style>
  <w:style w:type="character" w:customStyle="1" w:styleId="WW8Num2z6">
    <w:name w:val="WW8Num2z6"/>
    <w:rsid w:val="003A21F6"/>
  </w:style>
  <w:style w:type="character" w:customStyle="1" w:styleId="WW8Num2z7">
    <w:name w:val="WW8Num2z7"/>
    <w:rsid w:val="003A21F6"/>
  </w:style>
  <w:style w:type="character" w:customStyle="1" w:styleId="WW8Num2z8">
    <w:name w:val="WW8Num2z8"/>
    <w:rsid w:val="003A21F6"/>
  </w:style>
  <w:style w:type="character" w:customStyle="1" w:styleId="WW8Num3z0">
    <w:name w:val="WW8Num3z0"/>
    <w:rsid w:val="003A21F6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3A21F6"/>
    <w:rPr>
      <w:position w:val="0"/>
      <w:vertAlign w:val="superscript"/>
    </w:rPr>
  </w:style>
  <w:style w:type="character" w:customStyle="1" w:styleId="WW8Num6z0">
    <w:name w:val="WW8Num6z0"/>
    <w:rsid w:val="003A21F6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3A21F6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3A21F6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3A21F6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3A21F6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3A21F6"/>
    <w:rPr>
      <w:position w:val="0"/>
      <w:vertAlign w:val="superscript"/>
    </w:rPr>
  </w:style>
  <w:style w:type="character" w:customStyle="1" w:styleId="Q">
    <w:name w:val="Q"/>
    <w:rsid w:val="003A21F6"/>
  </w:style>
  <w:style w:type="character" w:customStyle="1" w:styleId="NumberingSymbols">
    <w:name w:val="Numbering Symbols"/>
    <w:rsid w:val="003A21F6"/>
  </w:style>
  <w:style w:type="numbering" w:customStyle="1" w:styleId="WWNum1">
    <w:name w:val="WWNum1"/>
    <w:basedOn w:val="a3"/>
    <w:rsid w:val="003A21F6"/>
    <w:pPr>
      <w:numPr>
        <w:numId w:val="4"/>
      </w:numPr>
    </w:pPr>
  </w:style>
  <w:style w:type="numbering" w:customStyle="1" w:styleId="WW8Num2">
    <w:name w:val="WW8Num2"/>
    <w:basedOn w:val="a3"/>
    <w:rsid w:val="003A21F6"/>
    <w:pPr>
      <w:numPr>
        <w:numId w:val="5"/>
      </w:numPr>
    </w:pPr>
  </w:style>
  <w:style w:type="numbering" w:customStyle="1" w:styleId="WW8Num3">
    <w:name w:val="WW8Num3"/>
    <w:basedOn w:val="a3"/>
    <w:rsid w:val="003A21F6"/>
    <w:pPr>
      <w:numPr>
        <w:numId w:val="6"/>
      </w:numPr>
    </w:pPr>
  </w:style>
  <w:style w:type="numbering" w:customStyle="1" w:styleId="WW8Num6">
    <w:name w:val="WW8Num6"/>
    <w:basedOn w:val="a3"/>
    <w:rsid w:val="003A21F6"/>
    <w:pPr>
      <w:numPr>
        <w:numId w:val="7"/>
      </w:numPr>
    </w:pPr>
  </w:style>
  <w:style w:type="numbering" w:customStyle="1" w:styleId="WW8Num4">
    <w:name w:val="WW8Num4"/>
    <w:basedOn w:val="a3"/>
    <w:rsid w:val="003A21F6"/>
    <w:pPr>
      <w:numPr>
        <w:numId w:val="8"/>
      </w:numPr>
    </w:pPr>
  </w:style>
  <w:style w:type="numbering" w:customStyle="1" w:styleId="WW8Num5">
    <w:name w:val="WW8Num5"/>
    <w:basedOn w:val="a3"/>
    <w:rsid w:val="003A21F6"/>
    <w:pPr>
      <w:numPr>
        <w:numId w:val="9"/>
      </w:numPr>
    </w:pPr>
  </w:style>
  <w:style w:type="character" w:styleId="ac">
    <w:name w:val="footnote reference"/>
    <w:basedOn w:val="a1"/>
    <w:unhideWhenUsed/>
    <w:rsid w:val="003A21F6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3A2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A21F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3A21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31">
    <w:name w:val="Нет списка3"/>
    <w:next w:val="a3"/>
    <w:uiPriority w:val="99"/>
    <w:semiHidden/>
    <w:unhideWhenUsed/>
    <w:rsid w:val="003A21F6"/>
  </w:style>
  <w:style w:type="character" w:customStyle="1" w:styleId="WW8Num1z0">
    <w:name w:val="WW8Num1z0"/>
    <w:rsid w:val="003A21F6"/>
  </w:style>
  <w:style w:type="character" w:customStyle="1" w:styleId="WW8Num1z1">
    <w:name w:val="WW8Num1z1"/>
    <w:rsid w:val="003A21F6"/>
  </w:style>
  <w:style w:type="character" w:customStyle="1" w:styleId="WW8Num1z2">
    <w:name w:val="WW8Num1z2"/>
    <w:rsid w:val="003A21F6"/>
  </w:style>
  <w:style w:type="character" w:customStyle="1" w:styleId="WW8Num1z3">
    <w:name w:val="WW8Num1z3"/>
    <w:rsid w:val="003A21F6"/>
  </w:style>
  <w:style w:type="character" w:customStyle="1" w:styleId="WW8Num1z4">
    <w:name w:val="WW8Num1z4"/>
    <w:rsid w:val="003A21F6"/>
  </w:style>
  <w:style w:type="character" w:customStyle="1" w:styleId="WW8Num1z5">
    <w:name w:val="WW8Num1z5"/>
    <w:rsid w:val="003A21F6"/>
  </w:style>
  <w:style w:type="character" w:customStyle="1" w:styleId="WW8Num1z6">
    <w:name w:val="WW8Num1z6"/>
    <w:rsid w:val="003A21F6"/>
  </w:style>
  <w:style w:type="character" w:customStyle="1" w:styleId="WW8Num1z7">
    <w:name w:val="WW8Num1z7"/>
    <w:rsid w:val="003A21F6"/>
  </w:style>
  <w:style w:type="character" w:customStyle="1" w:styleId="WW8Num1z8">
    <w:name w:val="WW8Num1z8"/>
    <w:rsid w:val="003A21F6"/>
  </w:style>
  <w:style w:type="character" w:customStyle="1" w:styleId="WW8Num3z1">
    <w:name w:val="WW8Num3z1"/>
    <w:rsid w:val="003A21F6"/>
  </w:style>
  <w:style w:type="character" w:customStyle="1" w:styleId="WW8Num3z2">
    <w:name w:val="WW8Num3z2"/>
    <w:rsid w:val="003A21F6"/>
  </w:style>
  <w:style w:type="character" w:customStyle="1" w:styleId="WW8Num3z3">
    <w:name w:val="WW8Num3z3"/>
    <w:rsid w:val="003A21F6"/>
  </w:style>
  <w:style w:type="character" w:customStyle="1" w:styleId="WW8Num3z4">
    <w:name w:val="WW8Num3z4"/>
    <w:rsid w:val="003A21F6"/>
  </w:style>
  <w:style w:type="character" w:customStyle="1" w:styleId="WW8Num3z5">
    <w:name w:val="WW8Num3z5"/>
    <w:rsid w:val="003A21F6"/>
  </w:style>
  <w:style w:type="character" w:customStyle="1" w:styleId="WW8Num3z6">
    <w:name w:val="WW8Num3z6"/>
    <w:rsid w:val="003A21F6"/>
  </w:style>
  <w:style w:type="character" w:customStyle="1" w:styleId="WW8Num3z7">
    <w:name w:val="WW8Num3z7"/>
    <w:rsid w:val="003A21F6"/>
  </w:style>
  <w:style w:type="character" w:customStyle="1" w:styleId="WW8Num3z8">
    <w:name w:val="WW8Num3z8"/>
    <w:rsid w:val="003A21F6"/>
  </w:style>
  <w:style w:type="character" w:customStyle="1" w:styleId="WW8Num7z0">
    <w:name w:val="WW8Num7z0"/>
    <w:rsid w:val="003A21F6"/>
  </w:style>
  <w:style w:type="character" w:customStyle="1" w:styleId="WW8Num8z0">
    <w:name w:val="WW8Num8z0"/>
    <w:rsid w:val="003A21F6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3A21F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A21F6"/>
  </w:style>
  <w:style w:type="character" w:customStyle="1" w:styleId="WW-Absatz-Standardschriftart">
    <w:name w:val="WW-Absatz-Standardschriftart"/>
    <w:rsid w:val="003A21F6"/>
  </w:style>
  <w:style w:type="character" w:customStyle="1" w:styleId="WW-Absatz-Standardschriftart1">
    <w:name w:val="WW-Absatz-Standardschriftart1"/>
    <w:rsid w:val="003A21F6"/>
  </w:style>
  <w:style w:type="character" w:customStyle="1" w:styleId="WW-Absatz-Standardschriftart11">
    <w:name w:val="WW-Absatz-Standardschriftart11"/>
    <w:rsid w:val="003A21F6"/>
  </w:style>
  <w:style w:type="character" w:customStyle="1" w:styleId="WW-Absatz-Standardschriftart111">
    <w:name w:val="WW-Absatz-Standardschriftart111"/>
    <w:rsid w:val="003A21F6"/>
  </w:style>
  <w:style w:type="character" w:customStyle="1" w:styleId="WW-Absatz-Standardschriftart1111">
    <w:name w:val="WW-Absatz-Standardschriftart1111"/>
    <w:rsid w:val="003A21F6"/>
  </w:style>
  <w:style w:type="character" w:customStyle="1" w:styleId="WW-Absatz-Standardschriftart11111">
    <w:name w:val="WW-Absatz-Standardschriftart11111"/>
    <w:rsid w:val="003A21F6"/>
  </w:style>
  <w:style w:type="character" w:customStyle="1" w:styleId="WW-Absatz-Standardschriftart111111">
    <w:name w:val="WW-Absatz-Standardschriftart111111"/>
    <w:rsid w:val="003A21F6"/>
  </w:style>
  <w:style w:type="character" w:customStyle="1" w:styleId="WW-Absatz-Standardschriftart1111111">
    <w:name w:val="WW-Absatz-Standardschriftart1111111"/>
    <w:rsid w:val="003A21F6"/>
  </w:style>
  <w:style w:type="character" w:customStyle="1" w:styleId="WW-Absatz-Standardschriftart11111111">
    <w:name w:val="WW-Absatz-Standardschriftart11111111"/>
    <w:rsid w:val="003A21F6"/>
  </w:style>
  <w:style w:type="character" w:customStyle="1" w:styleId="WW-Absatz-Standardschriftart111111111">
    <w:name w:val="WW-Absatz-Standardschriftart111111111"/>
    <w:rsid w:val="003A21F6"/>
  </w:style>
  <w:style w:type="character" w:customStyle="1" w:styleId="WW-Absatz-Standardschriftart1111111111">
    <w:name w:val="WW-Absatz-Standardschriftart1111111111"/>
    <w:rsid w:val="003A21F6"/>
  </w:style>
  <w:style w:type="character" w:customStyle="1" w:styleId="WW-Absatz-Standardschriftart11111111111">
    <w:name w:val="WW-Absatz-Standardschriftart11111111111"/>
    <w:rsid w:val="003A21F6"/>
  </w:style>
  <w:style w:type="character" w:customStyle="1" w:styleId="12">
    <w:name w:val="Основной шрифт абзаца1"/>
    <w:rsid w:val="003A21F6"/>
  </w:style>
  <w:style w:type="character" w:customStyle="1" w:styleId="81">
    <w:name w:val="Знак Знак8"/>
    <w:rsid w:val="003A21F6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3A21F6"/>
    <w:rPr>
      <w:color w:val="0000FF"/>
      <w:u w:val="single"/>
    </w:rPr>
  </w:style>
  <w:style w:type="character" w:customStyle="1" w:styleId="apple-converted-space">
    <w:name w:val="apple-converted-space"/>
    <w:basedOn w:val="12"/>
    <w:rsid w:val="003A21F6"/>
  </w:style>
  <w:style w:type="character" w:styleId="af0">
    <w:name w:val="Strong"/>
    <w:basedOn w:val="12"/>
    <w:qFormat/>
    <w:rsid w:val="003A21F6"/>
    <w:rPr>
      <w:b/>
      <w:bCs/>
    </w:rPr>
  </w:style>
  <w:style w:type="character" w:styleId="af1">
    <w:name w:val="Emphasis"/>
    <w:basedOn w:val="12"/>
    <w:qFormat/>
    <w:rsid w:val="003A21F6"/>
    <w:rPr>
      <w:i/>
      <w:iCs/>
    </w:rPr>
  </w:style>
  <w:style w:type="character" w:customStyle="1" w:styleId="af2">
    <w:name w:val="Символ нумерации"/>
    <w:rsid w:val="003A21F6"/>
  </w:style>
  <w:style w:type="character" w:customStyle="1" w:styleId="af3">
    <w:name w:val="Маркеры списка"/>
    <w:rsid w:val="003A21F6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3A21F6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3A21F6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3A21F6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3A21F6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3A21F6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3A21F6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3A21F6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3A21F6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3A21F6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3A21F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3A21F6"/>
  </w:style>
  <w:style w:type="character" w:customStyle="1" w:styleId="WW8Num4z1">
    <w:name w:val="WW8Num4z1"/>
    <w:rsid w:val="003A21F6"/>
  </w:style>
  <w:style w:type="character" w:customStyle="1" w:styleId="WW8Num4z2">
    <w:name w:val="WW8Num4z2"/>
    <w:rsid w:val="003A21F6"/>
  </w:style>
  <w:style w:type="character" w:customStyle="1" w:styleId="WW8Num4z3">
    <w:name w:val="WW8Num4z3"/>
    <w:rsid w:val="003A21F6"/>
  </w:style>
  <w:style w:type="character" w:customStyle="1" w:styleId="WW8Num4z4">
    <w:name w:val="WW8Num4z4"/>
    <w:rsid w:val="003A21F6"/>
  </w:style>
  <w:style w:type="character" w:customStyle="1" w:styleId="WW8Num4z5">
    <w:name w:val="WW8Num4z5"/>
    <w:rsid w:val="003A21F6"/>
  </w:style>
  <w:style w:type="character" w:customStyle="1" w:styleId="WW8Num4z6">
    <w:name w:val="WW8Num4z6"/>
    <w:rsid w:val="003A21F6"/>
  </w:style>
  <w:style w:type="character" w:customStyle="1" w:styleId="WW8Num4z7">
    <w:name w:val="WW8Num4z7"/>
    <w:rsid w:val="003A21F6"/>
  </w:style>
  <w:style w:type="character" w:customStyle="1" w:styleId="WW8Num4z8">
    <w:name w:val="WW8Num4z8"/>
    <w:rsid w:val="003A21F6"/>
  </w:style>
  <w:style w:type="character" w:customStyle="1" w:styleId="22">
    <w:name w:val="Основной шрифт абзаца2"/>
    <w:rsid w:val="003A21F6"/>
  </w:style>
  <w:style w:type="character" w:customStyle="1" w:styleId="af9">
    <w:name w:val="Нижний колонтитул Знак"/>
    <w:basedOn w:val="22"/>
    <w:rsid w:val="003A21F6"/>
    <w:rPr>
      <w:szCs w:val="24"/>
    </w:rPr>
  </w:style>
  <w:style w:type="character" w:customStyle="1" w:styleId="17">
    <w:name w:val="Нижний колонтитул Знак1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3A21F6"/>
  </w:style>
  <w:style w:type="character" w:customStyle="1" w:styleId="afa">
    <w:name w:val="Верхний колонтитул Знак"/>
    <w:basedOn w:val="22"/>
    <w:rsid w:val="003A21F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3A21F6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3A21F6"/>
    <w:rPr>
      <w:rFonts w:cs="Courier New"/>
    </w:rPr>
  </w:style>
  <w:style w:type="character" w:customStyle="1" w:styleId="ListLabel3">
    <w:name w:val="ListLabel 3"/>
    <w:rsid w:val="003A21F6"/>
    <w:rPr>
      <w:rFonts w:cs="Courier New"/>
    </w:rPr>
  </w:style>
  <w:style w:type="character" w:customStyle="1" w:styleId="afb">
    <w:name w:val="Символ сноски"/>
    <w:rsid w:val="003A21F6"/>
  </w:style>
  <w:style w:type="paragraph" w:customStyle="1" w:styleId="310">
    <w:name w:val="Основной текст с отступом 31"/>
    <w:basedOn w:val="a"/>
    <w:rsid w:val="003A21F6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3A21F6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3A21F6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3A21F6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3A21F6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3A21F6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3A21F6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3A21F6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3A2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21F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3A21F6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3A21F6"/>
  </w:style>
  <w:style w:type="paragraph" w:customStyle="1" w:styleId="25">
    <w:name w:val="Знак Знак2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3A21F6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3A21F6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3A21F6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3A21F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3A21F6"/>
    <w:rPr>
      <w:b/>
      <w:bCs/>
    </w:rPr>
  </w:style>
  <w:style w:type="character" w:customStyle="1" w:styleId="aff4">
    <w:name w:val="Тема примечания Знак"/>
    <w:basedOn w:val="aff2"/>
    <w:link w:val="aff3"/>
    <w:rsid w:val="003A21F6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3A21F6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3A21F6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3A21F6"/>
    <w:rPr>
      <w:rFonts w:cs="Times New Roman"/>
    </w:rPr>
  </w:style>
  <w:style w:type="character" w:customStyle="1" w:styleId="WW8Num5z2">
    <w:name w:val="WW8Num5z2"/>
    <w:rsid w:val="003A21F6"/>
  </w:style>
  <w:style w:type="character" w:customStyle="1" w:styleId="WW8Num5z3">
    <w:name w:val="WW8Num5z3"/>
    <w:rsid w:val="003A21F6"/>
  </w:style>
  <w:style w:type="character" w:customStyle="1" w:styleId="WW8Num5z4">
    <w:name w:val="WW8Num5z4"/>
    <w:rsid w:val="003A21F6"/>
  </w:style>
  <w:style w:type="character" w:customStyle="1" w:styleId="WW8Num5z5">
    <w:name w:val="WW8Num5z5"/>
    <w:rsid w:val="003A21F6"/>
  </w:style>
  <w:style w:type="character" w:customStyle="1" w:styleId="WW8Num5z6">
    <w:name w:val="WW8Num5z6"/>
    <w:rsid w:val="003A21F6"/>
  </w:style>
  <w:style w:type="character" w:customStyle="1" w:styleId="WW8Num5z7">
    <w:name w:val="WW8Num5z7"/>
    <w:rsid w:val="003A21F6"/>
  </w:style>
  <w:style w:type="character" w:customStyle="1" w:styleId="WW8Num5z8">
    <w:name w:val="WW8Num5z8"/>
    <w:rsid w:val="003A21F6"/>
  </w:style>
  <w:style w:type="character" w:customStyle="1" w:styleId="WW8Num6z1">
    <w:name w:val="WW8Num6z1"/>
    <w:rsid w:val="003A21F6"/>
    <w:rPr>
      <w:rFonts w:cs="Times New Roman"/>
    </w:rPr>
  </w:style>
  <w:style w:type="character" w:customStyle="1" w:styleId="WW8Num10z0">
    <w:name w:val="WW8Num10z0"/>
    <w:rsid w:val="003A21F6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3A21F6"/>
    <w:rPr>
      <w:rFonts w:cs="Times New Roman"/>
      <w:color w:val="000000"/>
    </w:rPr>
  </w:style>
  <w:style w:type="character" w:customStyle="1" w:styleId="WW8Num11z1">
    <w:name w:val="WW8Num11z1"/>
    <w:rsid w:val="003A21F6"/>
    <w:rPr>
      <w:rFonts w:cs="Times New Roman"/>
    </w:rPr>
  </w:style>
  <w:style w:type="character" w:customStyle="1" w:styleId="WW8Num12z0">
    <w:name w:val="WW8Num12z0"/>
    <w:rsid w:val="003A21F6"/>
    <w:rPr>
      <w:rFonts w:cs="Times New Roman"/>
    </w:rPr>
  </w:style>
  <w:style w:type="character" w:customStyle="1" w:styleId="WW8Num13z0">
    <w:name w:val="WW8Num13z0"/>
    <w:rsid w:val="003A21F6"/>
    <w:rPr>
      <w:rFonts w:cs="Times New Roman"/>
    </w:rPr>
  </w:style>
  <w:style w:type="character" w:customStyle="1" w:styleId="WW8Num14z0">
    <w:name w:val="WW8Num14z0"/>
    <w:rsid w:val="003A21F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A21F6"/>
    <w:rPr>
      <w:rFonts w:cs="Times New Roman"/>
    </w:rPr>
  </w:style>
  <w:style w:type="character" w:customStyle="1" w:styleId="WW8Num16z0">
    <w:name w:val="WW8Num16z0"/>
    <w:rsid w:val="003A21F6"/>
    <w:rPr>
      <w:rFonts w:cs="Times New Roman"/>
    </w:rPr>
  </w:style>
  <w:style w:type="character" w:customStyle="1" w:styleId="WW8Num17z0">
    <w:name w:val="WW8Num17z0"/>
    <w:rsid w:val="003A21F6"/>
    <w:rPr>
      <w:rFonts w:cs="Times New Roman"/>
    </w:rPr>
  </w:style>
  <w:style w:type="character" w:customStyle="1" w:styleId="WW8Num18z0">
    <w:name w:val="WW8Num18z0"/>
    <w:rsid w:val="003A21F6"/>
    <w:rPr>
      <w:rFonts w:cs="Times New Roman"/>
    </w:rPr>
  </w:style>
  <w:style w:type="character" w:customStyle="1" w:styleId="WW8Num19z0">
    <w:name w:val="WW8Num19z0"/>
    <w:rsid w:val="003A21F6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3A21F6"/>
    <w:rPr>
      <w:rFonts w:ascii="Times New Roman CYR" w:hAnsi="Times New Roman CYR" w:cs="Times New Roman CYR"/>
    </w:rPr>
  </w:style>
  <w:style w:type="character" w:customStyle="1" w:styleId="WW8Num20z0">
    <w:name w:val="WW8Num20z0"/>
    <w:rsid w:val="003A21F6"/>
    <w:rPr>
      <w:rFonts w:ascii="Times New Roman" w:hAnsi="Times New Roman" w:cs="Times New Roman"/>
    </w:rPr>
  </w:style>
  <w:style w:type="character" w:customStyle="1" w:styleId="WW8Num20z1">
    <w:name w:val="WW8Num20z1"/>
    <w:rsid w:val="003A21F6"/>
    <w:rPr>
      <w:rFonts w:cs="Times New Roman"/>
    </w:rPr>
  </w:style>
  <w:style w:type="character" w:customStyle="1" w:styleId="WW8Num21z0">
    <w:name w:val="WW8Num21z0"/>
    <w:rsid w:val="003A21F6"/>
    <w:rPr>
      <w:rFonts w:cs="Times New Roman"/>
    </w:rPr>
  </w:style>
  <w:style w:type="character" w:customStyle="1" w:styleId="WW8Num22z0">
    <w:name w:val="WW8Num22z0"/>
    <w:rsid w:val="003A21F6"/>
    <w:rPr>
      <w:rFonts w:cs="Times New Roman"/>
    </w:rPr>
  </w:style>
  <w:style w:type="character" w:customStyle="1" w:styleId="WW8Num23z0">
    <w:name w:val="WW8Num23z0"/>
    <w:rsid w:val="003A21F6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3A21F6"/>
    <w:rPr>
      <w:rFonts w:cs="Times New Roman"/>
    </w:rPr>
  </w:style>
  <w:style w:type="character" w:customStyle="1" w:styleId="WW8Num25z0">
    <w:name w:val="WW8Num25z0"/>
    <w:rsid w:val="003A21F6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3A21F6"/>
    <w:rPr>
      <w:rFonts w:cs="Times New Roman"/>
    </w:rPr>
  </w:style>
  <w:style w:type="character" w:customStyle="1" w:styleId="WW8Num26z0">
    <w:name w:val="WW8Num26z0"/>
    <w:rsid w:val="003A21F6"/>
    <w:rPr>
      <w:rFonts w:cs="Times New Roman"/>
    </w:rPr>
  </w:style>
  <w:style w:type="character" w:customStyle="1" w:styleId="WW8Num27z0">
    <w:name w:val="WW8Num27z0"/>
    <w:rsid w:val="003A21F6"/>
    <w:rPr>
      <w:rFonts w:cs="Times New Roman"/>
    </w:rPr>
  </w:style>
  <w:style w:type="character" w:customStyle="1" w:styleId="WW8NumSt5z0">
    <w:name w:val="WW8NumSt5z0"/>
    <w:rsid w:val="003A21F6"/>
    <w:rPr>
      <w:rFonts w:ascii="Symbol" w:hAnsi="Symbol" w:cs="Symbol"/>
    </w:rPr>
  </w:style>
  <w:style w:type="character" w:customStyle="1" w:styleId="spell">
    <w:name w:val="spell"/>
    <w:basedOn w:val="a1"/>
    <w:rsid w:val="003A21F6"/>
  </w:style>
  <w:style w:type="character" w:styleId="aff5">
    <w:name w:val="annotation reference"/>
    <w:rsid w:val="003A21F6"/>
    <w:rPr>
      <w:sz w:val="16"/>
      <w:szCs w:val="16"/>
    </w:rPr>
  </w:style>
  <w:style w:type="character" w:customStyle="1" w:styleId="EndnoteSymbol">
    <w:name w:val="Endnote Symbol"/>
    <w:rsid w:val="003A21F6"/>
    <w:rPr>
      <w:position w:val="0"/>
      <w:vertAlign w:val="superscript"/>
    </w:rPr>
  </w:style>
  <w:style w:type="character" w:customStyle="1" w:styleId="WW-">
    <w:name w:val="WW-Символы концевой сноски"/>
    <w:rsid w:val="003A21F6"/>
  </w:style>
  <w:style w:type="character" w:customStyle="1" w:styleId="Endnoteanchor">
    <w:name w:val="Endnote anchor"/>
    <w:rsid w:val="003A21F6"/>
    <w:rPr>
      <w:position w:val="0"/>
      <w:vertAlign w:val="superscript"/>
    </w:rPr>
  </w:style>
  <w:style w:type="character" w:customStyle="1" w:styleId="VisitedInternetLink">
    <w:name w:val="Visited Internet Link"/>
    <w:rsid w:val="003A21F6"/>
    <w:rPr>
      <w:color w:val="800000"/>
      <w:u w:val="single"/>
    </w:rPr>
  </w:style>
  <w:style w:type="numbering" w:customStyle="1" w:styleId="WW8Num1">
    <w:name w:val="WW8Num1"/>
    <w:basedOn w:val="a3"/>
    <w:rsid w:val="003A21F6"/>
    <w:pPr>
      <w:numPr>
        <w:numId w:val="10"/>
      </w:numPr>
    </w:pPr>
  </w:style>
  <w:style w:type="numbering" w:customStyle="1" w:styleId="WW8Num21">
    <w:name w:val="WW8Num21"/>
    <w:basedOn w:val="a3"/>
    <w:rsid w:val="003A21F6"/>
    <w:pPr>
      <w:numPr>
        <w:numId w:val="11"/>
      </w:numPr>
    </w:pPr>
  </w:style>
  <w:style w:type="numbering" w:customStyle="1" w:styleId="WW8Num31">
    <w:name w:val="WW8Num31"/>
    <w:basedOn w:val="a3"/>
    <w:rsid w:val="003A21F6"/>
    <w:pPr>
      <w:numPr>
        <w:numId w:val="12"/>
      </w:numPr>
    </w:pPr>
  </w:style>
  <w:style w:type="numbering" w:customStyle="1" w:styleId="WW8Num41">
    <w:name w:val="WW8Num41"/>
    <w:basedOn w:val="a3"/>
    <w:rsid w:val="003A21F6"/>
    <w:pPr>
      <w:numPr>
        <w:numId w:val="13"/>
      </w:numPr>
    </w:p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E53E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E53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61">
    <w:name w:val="Нет списка6"/>
    <w:next w:val="a3"/>
    <w:uiPriority w:val="99"/>
    <w:semiHidden/>
    <w:unhideWhenUsed/>
    <w:rsid w:val="001E53E4"/>
  </w:style>
  <w:style w:type="numbering" w:customStyle="1" w:styleId="110">
    <w:name w:val="Нет списка11"/>
    <w:next w:val="a3"/>
    <w:uiPriority w:val="99"/>
    <w:semiHidden/>
    <w:unhideWhenUsed/>
    <w:rsid w:val="001E53E4"/>
  </w:style>
  <w:style w:type="paragraph" w:customStyle="1" w:styleId="1a">
    <w:name w:val="Название объекта1"/>
    <w:basedOn w:val="a"/>
    <w:rsid w:val="001E53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E53E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E53E4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E53E4"/>
    <w:pPr>
      <w:jc w:val="center"/>
    </w:pPr>
  </w:style>
  <w:style w:type="character" w:customStyle="1" w:styleId="aff9">
    <w:name w:val="Подзаголовок Знак"/>
    <w:basedOn w:val="a1"/>
    <w:link w:val="aff8"/>
    <w:rsid w:val="001E53E4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E53E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1E53E4"/>
    <w:rPr>
      <w:color w:val="800080"/>
      <w:u w:val="single"/>
    </w:rPr>
  </w:style>
  <w:style w:type="paragraph" w:customStyle="1" w:styleId="font5">
    <w:name w:val="font5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E53E4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E53E4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E5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E53E4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E53E4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E53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E53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E53E4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846C24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846C24"/>
  </w:style>
  <w:style w:type="paragraph" w:customStyle="1" w:styleId="WW-0">
    <w:name w:val="WW-Базовый"/>
    <w:rsid w:val="00846C24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D107AC"/>
  </w:style>
  <w:style w:type="paragraph" w:customStyle="1" w:styleId="211">
    <w:name w:val="Заголовок 21"/>
    <w:basedOn w:val="Standard"/>
    <w:rsid w:val="00D107AC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107AC"/>
    <w:rPr>
      <w:rFonts w:cs="Times New Roman"/>
    </w:rPr>
  </w:style>
  <w:style w:type="paragraph" w:customStyle="1" w:styleId="xl136">
    <w:name w:val="xl136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107AC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107AC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107AC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107AC"/>
    <w:pPr>
      <w:numPr>
        <w:numId w:val="15"/>
      </w:numPr>
    </w:pPr>
  </w:style>
  <w:style w:type="numbering" w:customStyle="1" w:styleId="WWNum2">
    <w:name w:val="WWNum2"/>
    <w:basedOn w:val="a3"/>
    <w:rsid w:val="00D107AC"/>
    <w:pPr>
      <w:numPr>
        <w:numId w:val="16"/>
      </w:numPr>
    </w:pPr>
  </w:style>
  <w:style w:type="numbering" w:customStyle="1" w:styleId="WWNum111">
    <w:name w:val="WWNum111"/>
    <w:basedOn w:val="a3"/>
    <w:rsid w:val="00D107AC"/>
    <w:pPr>
      <w:numPr>
        <w:numId w:val="17"/>
      </w:numPr>
    </w:pPr>
  </w:style>
  <w:style w:type="numbering" w:customStyle="1" w:styleId="WWNum21">
    <w:name w:val="WWNum21"/>
    <w:basedOn w:val="a3"/>
    <w:rsid w:val="00A65D10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B23457"/>
  </w:style>
  <w:style w:type="numbering" w:customStyle="1" w:styleId="WWNum13">
    <w:name w:val="WWNum13"/>
    <w:basedOn w:val="a3"/>
    <w:rsid w:val="00B23457"/>
    <w:pPr>
      <w:numPr>
        <w:numId w:val="19"/>
      </w:numPr>
    </w:pPr>
  </w:style>
  <w:style w:type="numbering" w:customStyle="1" w:styleId="WWNum22">
    <w:name w:val="WWNum22"/>
    <w:basedOn w:val="a3"/>
    <w:rsid w:val="00B23457"/>
    <w:pPr>
      <w:numPr>
        <w:numId w:val="20"/>
      </w:numPr>
    </w:pPr>
  </w:style>
  <w:style w:type="numbering" w:customStyle="1" w:styleId="WWNum112">
    <w:name w:val="WWNum112"/>
    <w:basedOn w:val="a3"/>
    <w:rsid w:val="00B2345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3A27C2"/>
  </w:style>
  <w:style w:type="numbering" w:customStyle="1" w:styleId="WWNum14">
    <w:name w:val="WWNum14"/>
    <w:basedOn w:val="a3"/>
    <w:rsid w:val="003A27C2"/>
    <w:pPr>
      <w:numPr>
        <w:numId w:val="1"/>
      </w:numPr>
    </w:pPr>
  </w:style>
  <w:style w:type="numbering" w:customStyle="1" w:styleId="WWNum23">
    <w:name w:val="WWNum23"/>
    <w:basedOn w:val="a3"/>
    <w:rsid w:val="003A27C2"/>
    <w:pPr>
      <w:numPr>
        <w:numId w:val="2"/>
      </w:numPr>
    </w:pPr>
  </w:style>
  <w:style w:type="numbering" w:customStyle="1" w:styleId="WWNum113">
    <w:name w:val="WWNum113"/>
    <w:basedOn w:val="a3"/>
    <w:rsid w:val="003A27C2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966203"/>
  </w:style>
  <w:style w:type="paragraph" w:customStyle="1" w:styleId="xl142">
    <w:name w:val="xl142"/>
    <w:basedOn w:val="a"/>
    <w:rsid w:val="00966203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96620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966203"/>
    <w:pPr>
      <w:numPr>
        <w:numId w:val="22"/>
      </w:numPr>
    </w:pPr>
  </w:style>
  <w:style w:type="numbering" w:customStyle="1" w:styleId="WWNum24">
    <w:name w:val="WWNum24"/>
    <w:basedOn w:val="a3"/>
    <w:rsid w:val="00966203"/>
    <w:pPr>
      <w:numPr>
        <w:numId w:val="23"/>
      </w:numPr>
    </w:pPr>
  </w:style>
  <w:style w:type="numbering" w:customStyle="1" w:styleId="WWNum114">
    <w:name w:val="WWNum114"/>
    <w:basedOn w:val="a3"/>
    <w:rsid w:val="00966203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867F0"/>
  </w:style>
  <w:style w:type="paragraph" w:styleId="26">
    <w:name w:val="Quote"/>
    <w:basedOn w:val="a"/>
    <w:next w:val="a"/>
    <w:link w:val="27"/>
    <w:qFormat/>
    <w:rsid w:val="004867F0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867F0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867F0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867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867F0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867F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867F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867F0"/>
    <w:pPr>
      <w:numPr>
        <w:numId w:val="25"/>
      </w:numPr>
    </w:pPr>
  </w:style>
  <w:style w:type="numbering" w:customStyle="1" w:styleId="WWNum25">
    <w:name w:val="WWNum25"/>
    <w:basedOn w:val="a3"/>
    <w:rsid w:val="004867F0"/>
    <w:pPr>
      <w:numPr>
        <w:numId w:val="26"/>
      </w:numPr>
    </w:pPr>
  </w:style>
  <w:style w:type="numbering" w:customStyle="1" w:styleId="WWNum115">
    <w:name w:val="WWNum115"/>
    <w:basedOn w:val="a3"/>
    <w:rsid w:val="004867F0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EE1810"/>
  </w:style>
  <w:style w:type="paragraph" w:customStyle="1" w:styleId="xl152">
    <w:name w:val="xl152"/>
    <w:basedOn w:val="a"/>
    <w:rsid w:val="00EE18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E1810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EE181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EE1810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EE1810"/>
    <w:pPr>
      <w:numPr>
        <w:numId w:val="28"/>
      </w:numPr>
    </w:pPr>
  </w:style>
  <w:style w:type="numbering" w:customStyle="1" w:styleId="WWNum26">
    <w:name w:val="WWNum26"/>
    <w:basedOn w:val="a3"/>
    <w:rsid w:val="00EE1810"/>
    <w:pPr>
      <w:numPr>
        <w:numId w:val="29"/>
      </w:numPr>
    </w:pPr>
  </w:style>
  <w:style w:type="numbering" w:customStyle="1" w:styleId="WWNum116">
    <w:name w:val="WWNum116"/>
    <w:basedOn w:val="a3"/>
    <w:rsid w:val="00EE1810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E22647"/>
  </w:style>
  <w:style w:type="character" w:customStyle="1" w:styleId="ConsPlusNormal0">
    <w:name w:val="ConsPlusNormal Знак"/>
    <w:rsid w:val="00E2264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E2264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E22647"/>
    <w:rPr>
      <w:vertAlign w:val="superscript"/>
    </w:rPr>
  </w:style>
  <w:style w:type="character" w:styleId="affc">
    <w:name w:val="endnote reference"/>
    <w:rsid w:val="00E2264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E2264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CB3D32"/>
  </w:style>
  <w:style w:type="numbering" w:customStyle="1" w:styleId="170">
    <w:name w:val="Нет списка17"/>
    <w:next w:val="a3"/>
    <w:uiPriority w:val="99"/>
    <w:semiHidden/>
    <w:unhideWhenUsed/>
    <w:rsid w:val="004A6E09"/>
  </w:style>
  <w:style w:type="paragraph" w:customStyle="1" w:styleId="xl155">
    <w:name w:val="xl155"/>
    <w:basedOn w:val="a"/>
    <w:rsid w:val="004A6E0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A6E0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A6E09"/>
    <w:pPr>
      <w:numPr>
        <w:numId w:val="32"/>
      </w:numPr>
    </w:pPr>
  </w:style>
  <w:style w:type="numbering" w:customStyle="1" w:styleId="WWNum18">
    <w:name w:val="WWNum18"/>
    <w:basedOn w:val="a3"/>
    <w:rsid w:val="004A6E09"/>
    <w:pPr>
      <w:numPr>
        <w:numId w:val="33"/>
      </w:numPr>
    </w:pPr>
  </w:style>
  <w:style w:type="numbering" w:customStyle="1" w:styleId="WWNum27">
    <w:name w:val="WWNum27"/>
    <w:basedOn w:val="a3"/>
    <w:rsid w:val="004A6E09"/>
    <w:pPr>
      <w:numPr>
        <w:numId w:val="34"/>
      </w:numPr>
    </w:pPr>
  </w:style>
  <w:style w:type="numbering" w:customStyle="1" w:styleId="WWNum117">
    <w:name w:val="WWNum117"/>
    <w:basedOn w:val="a3"/>
    <w:rsid w:val="004A6E09"/>
    <w:pPr>
      <w:numPr>
        <w:numId w:val="35"/>
      </w:numPr>
    </w:pPr>
  </w:style>
  <w:style w:type="numbering" w:customStyle="1" w:styleId="180">
    <w:name w:val="Нет списка18"/>
    <w:next w:val="a3"/>
    <w:uiPriority w:val="99"/>
    <w:semiHidden/>
    <w:unhideWhenUsed/>
    <w:rsid w:val="005075E4"/>
  </w:style>
  <w:style w:type="character" w:customStyle="1" w:styleId="60">
    <w:name w:val="Заголовок 6 Знак"/>
    <w:basedOn w:val="a1"/>
    <w:link w:val="6"/>
    <w:rsid w:val="00FC7915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FC7915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FC7915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FC7915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90">
    <w:name w:val="Нет списка19"/>
    <w:next w:val="a3"/>
    <w:uiPriority w:val="99"/>
    <w:semiHidden/>
    <w:unhideWhenUsed/>
    <w:rsid w:val="00FC7915"/>
  </w:style>
  <w:style w:type="numbering" w:customStyle="1" w:styleId="1100">
    <w:name w:val="Нет списка110"/>
    <w:next w:val="a3"/>
    <w:uiPriority w:val="99"/>
    <w:semiHidden/>
    <w:unhideWhenUsed/>
    <w:rsid w:val="00FC7915"/>
  </w:style>
  <w:style w:type="character" w:customStyle="1" w:styleId="1d">
    <w:name w:val="Текст сноски Знак1"/>
    <w:basedOn w:val="a1"/>
    <w:rsid w:val="00FC7915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FC7915"/>
    <w:rPr>
      <w:sz w:val="20"/>
      <w:szCs w:val="20"/>
    </w:rPr>
  </w:style>
  <w:style w:type="character" w:customStyle="1" w:styleId="1f">
    <w:name w:val="Название Знак1"/>
    <w:basedOn w:val="a1"/>
    <w:rsid w:val="00FC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FC7915"/>
  </w:style>
  <w:style w:type="character" w:customStyle="1" w:styleId="1f1">
    <w:name w:val="Основной текст с отступом Знак1"/>
    <w:basedOn w:val="a1"/>
    <w:rsid w:val="00FC7915"/>
  </w:style>
  <w:style w:type="character" w:customStyle="1" w:styleId="28">
    <w:name w:val="Основной текст 2 Знак"/>
    <w:link w:val="29"/>
    <w:rsid w:val="00FC7915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FC7915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FC7915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FC7915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FC7915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FC7915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FC7915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FC7915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FC7915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FC791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C791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C791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791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791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791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FC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70039"/>
  </w:style>
  <w:style w:type="character" w:customStyle="1" w:styleId="FontStyle15">
    <w:name w:val="Font Style15"/>
    <w:rsid w:val="00170039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70039"/>
    <w:pPr>
      <w:numPr>
        <w:numId w:val="36"/>
      </w:numPr>
    </w:pPr>
  </w:style>
  <w:style w:type="numbering" w:customStyle="1" w:styleId="WW8Num22">
    <w:name w:val="WW8Num22"/>
    <w:basedOn w:val="a3"/>
    <w:rsid w:val="00170039"/>
    <w:pPr>
      <w:numPr>
        <w:numId w:val="37"/>
      </w:numPr>
    </w:pPr>
  </w:style>
  <w:style w:type="numbering" w:customStyle="1" w:styleId="WW8Num32">
    <w:name w:val="WW8Num32"/>
    <w:basedOn w:val="a3"/>
    <w:rsid w:val="00170039"/>
    <w:pPr>
      <w:numPr>
        <w:numId w:val="38"/>
      </w:numPr>
    </w:pPr>
  </w:style>
  <w:style w:type="numbering" w:customStyle="1" w:styleId="WW8Num42">
    <w:name w:val="WW8Num42"/>
    <w:basedOn w:val="a3"/>
    <w:rsid w:val="00170039"/>
    <w:pPr>
      <w:numPr>
        <w:numId w:val="39"/>
      </w:numPr>
    </w:pPr>
  </w:style>
  <w:style w:type="numbering" w:customStyle="1" w:styleId="214">
    <w:name w:val="Нет списка21"/>
    <w:next w:val="a3"/>
    <w:uiPriority w:val="99"/>
    <w:semiHidden/>
    <w:unhideWhenUsed/>
    <w:rsid w:val="00B33F2D"/>
  </w:style>
  <w:style w:type="paragraph" w:customStyle="1" w:styleId="affe">
    <w:name w:val="Заголовок статьи"/>
    <w:basedOn w:val="Standard"/>
    <w:next w:val="Standard"/>
    <w:rsid w:val="00B33F2D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B33F2D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B33F2D"/>
    <w:rPr>
      <w:rFonts w:cs="Times New Roman"/>
    </w:rPr>
  </w:style>
  <w:style w:type="paragraph" w:customStyle="1" w:styleId="xl65">
    <w:name w:val="xl65"/>
    <w:basedOn w:val="a"/>
    <w:rsid w:val="00B33F2D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B33F2D"/>
    <w:pPr>
      <w:numPr>
        <w:numId w:val="40"/>
      </w:numPr>
    </w:pPr>
  </w:style>
  <w:style w:type="numbering" w:customStyle="1" w:styleId="WWNum19">
    <w:name w:val="WWNum19"/>
    <w:basedOn w:val="a3"/>
    <w:rsid w:val="00B33F2D"/>
    <w:pPr>
      <w:numPr>
        <w:numId w:val="41"/>
      </w:numPr>
    </w:pPr>
  </w:style>
  <w:style w:type="numbering" w:customStyle="1" w:styleId="WW8Num23">
    <w:name w:val="WW8Num23"/>
    <w:basedOn w:val="a3"/>
    <w:rsid w:val="00B33F2D"/>
    <w:pPr>
      <w:numPr>
        <w:numId w:val="42"/>
      </w:numPr>
    </w:pPr>
  </w:style>
  <w:style w:type="numbering" w:customStyle="1" w:styleId="WW8Num33">
    <w:name w:val="WW8Num33"/>
    <w:basedOn w:val="a3"/>
    <w:rsid w:val="00B33F2D"/>
    <w:pPr>
      <w:numPr>
        <w:numId w:val="43"/>
      </w:numPr>
    </w:pPr>
  </w:style>
  <w:style w:type="numbering" w:customStyle="1" w:styleId="WW8Num61">
    <w:name w:val="WW8Num61"/>
    <w:basedOn w:val="a3"/>
    <w:rsid w:val="00B33F2D"/>
    <w:pPr>
      <w:numPr>
        <w:numId w:val="44"/>
      </w:numPr>
    </w:pPr>
  </w:style>
  <w:style w:type="numbering" w:customStyle="1" w:styleId="WW8Num43">
    <w:name w:val="WW8Num43"/>
    <w:basedOn w:val="a3"/>
    <w:rsid w:val="00B33F2D"/>
    <w:pPr>
      <w:numPr>
        <w:numId w:val="45"/>
      </w:numPr>
    </w:pPr>
  </w:style>
  <w:style w:type="numbering" w:customStyle="1" w:styleId="WW8Num51">
    <w:name w:val="WW8Num51"/>
    <w:basedOn w:val="a3"/>
    <w:rsid w:val="00B33F2D"/>
    <w:pPr>
      <w:numPr>
        <w:numId w:val="46"/>
      </w:numPr>
    </w:pPr>
  </w:style>
  <w:style w:type="numbering" w:customStyle="1" w:styleId="WWNum131">
    <w:name w:val="WWNum131"/>
    <w:basedOn w:val="a3"/>
    <w:rsid w:val="00B33F2D"/>
    <w:pPr>
      <w:numPr>
        <w:numId w:val="47"/>
      </w:numPr>
    </w:pPr>
  </w:style>
  <w:style w:type="numbering" w:customStyle="1" w:styleId="WWNum211">
    <w:name w:val="WWNum211"/>
    <w:basedOn w:val="a3"/>
    <w:rsid w:val="00B33F2D"/>
    <w:pPr>
      <w:numPr>
        <w:numId w:val="48"/>
      </w:numPr>
    </w:pPr>
  </w:style>
  <w:style w:type="numbering" w:customStyle="1" w:styleId="WWNum3">
    <w:name w:val="WWNum3"/>
    <w:basedOn w:val="a3"/>
    <w:rsid w:val="00B33F2D"/>
    <w:pPr>
      <w:numPr>
        <w:numId w:val="49"/>
      </w:numPr>
    </w:pPr>
  </w:style>
  <w:style w:type="numbering" w:customStyle="1" w:styleId="WWNum4">
    <w:name w:val="WWNum4"/>
    <w:basedOn w:val="a3"/>
    <w:rsid w:val="00B33F2D"/>
    <w:pPr>
      <w:numPr>
        <w:numId w:val="50"/>
      </w:numPr>
    </w:pPr>
  </w:style>
  <w:style w:type="numbering" w:customStyle="1" w:styleId="WWNum5">
    <w:name w:val="WWNum5"/>
    <w:basedOn w:val="a3"/>
    <w:rsid w:val="00B33F2D"/>
    <w:pPr>
      <w:numPr>
        <w:numId w:val="51"/>
      </w:numPr>
    </w:pPr>
  </w:style>
  <w:style w:type="numbering" w:customStyle="1" w:styleId="WWNum6">
    <w:name w:val="WWNum6"/>
    <w:basedOn w:val="a3"/>
    <w:rsid w:val="00B33F2D"/>
    <w:pPr>
      <w:numPr>
        <w:numId w:val="52"/>
      </w:numPr>
    </w:pPr>
  </w:style>
  <w:style w:type="numbering" w:customStyle="1" w:styleId="WWNum7">
    <w:name w:val="WWNum7"/>
    <w:basedOn w:val="a3"/>
    <w:rsid w:val="00B33F2D"/>
    <w:pPr>
      <w:numPr>
        <w:numId w:val="53"/>
      </w:numPr>
    </w:pPr>
  </w:style>
  <w:style w:type="numbering" w:customStyle="1" w:styleId="WWNum8">
    <w:name w:val="WWNum8"/>
    <w:basedOn w:val="a3"/>
    <w:rsid w:val="00B33F2D"/>
    <w:pPr>
      <w:numPr>
        <w:numId w:val="54"/>
      </w:numPr>
    </w:pPr>
  </w:style>
  <w:style w:type="numbering" w:customStyle="1" w:styleId="WWNum9">
    <w:name w:val="WWNum9"/>
    <w:basedOn w:val="a3"/>
    <w:rsid w:val="00B33F2D"/>
    <w:pPr>
      <w:numPr>
        <w:numId w:val="55"/>
      </w:numPr>
    </w:pPr>
  </w:style>
  <w:style w:type="numbering" w:customStyle="1" w:styleId="WWNum10">
    <w:name w:val="WWNum10"/>
    <w:basedOn w:val="a3"/>
    <w:rsid w:val="00B33F2D"/>
    <w:pPr>
      <w:numPr>
        <w:numId w:val="56"/>
      </w:numPr>
    </w:pPr>
  </w:style>
  <w:style w:type="numbering" w:customStyle="1" w:styleId="WWNum122">
    <w:name w:val="WWNum122"/>
    <w:basedOn w:val="a3"/>
    <w:rsid w:val="00B33F2D"/>
    <w:pPr>
      <w:numPr>
        <w:numId w:val="57"/>
      </w:numPr>
    </w:pPr>
  </w:style>
  <w:style w:type="numbering" w:customStyle="1" w:styleId="WWNum118">
    <w:name w:val="WWNum118"/>
    <w:basedOn w:val="a3"/>
    <w:rsid w:val="00B33F2D"/>
    <w:pPr>
      <w:numPr>
        <w:numId w:val="58"/>
      </w:numPr>
    </w:pPr>
  </w:style>
  <w:style w:type="numbering" w:customStyle="1" w:styleId="WWNum28">
    <w:name w:val="WWNum28"/>
    <w:basedOn w:val="a3"/>
    <w:rsid w:val="00B33F2D"/>
    <w:pPr>
      <w:numPr>
        <w:numId w:val="59"/>
      </w:numPr>
    </w:pPr>
  </w:style>
  <w:style w:type="numbering" w:customStyle="1" w:styleId="WWNum119">
    <w:name w:val="WWNum119"/>
    <w:basedOn w:val="a3"/>
    <w:rsid w:val="00B33F2D"/>
    <w:pPr>
      <w:numPr>
        <w:numId w:val="60"/>
      </w:numPr>
    </w:pPr>
  </w:style>
  <w:style w:type="numbering" w:customStyle="1" w:styleId="WWNum1111">
    <w:name w:val="WWNum1111"/>
    <w:basedOn w:val="a3"/>
    <w:rsid w:val="00B33F2D"/>
    <w:pPr>
      <w:numPr>
        <w:numId w:val="61"/>
      </w:numPr>
    </w:pPr>
  </w:style>
  <w:style w:type="numbering" w:customStyle="1" w:styleId="WWNum1211">
    <w:name w:val="WWNum1211"/>
    <w:basedOn w:val="a3"/>
    <w:rsid w:val="00B33F2D"/>
    <w:pPr>
      <w:numPr>
        <w:numId w:val="62"/>
      </w:numPr>
    </w:pPr>
  </w:style>
  <w:style w:type="numbering" w:customStyle="1" w:styleId="WWNum1311">
    <w:name w:val="WWNum1311"/>
    <w:basedOn w:val="a3"/>
    <w:rsid w:val="00B33F2D"/>
    <w:pPr>
      <w:numPr>
        <w:numId w:val="63"/>
      </w:numPr>
    </w:pPr>
  </w:style>
  <w:style w:type="numbering" w:customStyle="1" w:styleId="WWNum151">
    <w:name w:val="WWNum151"/>
    <w:basedOn w:val="a3"/>
    <w:rsid w:val="00B33F2D"/>
    <w:pPr>
      <w:numPr>
        <w:numId w:val="64"/>
      </w:numPr>
    </w:pPr>
  </w:style>
  <w:style w:type="numbering" w:customStyle="1" w:styleId="WWNum141">
    <w:name w:val="WWNum141"/>
    <w:basedOn w:val="a3"/>
    <w:rsid w:val="00B33F2D"/>
    <w:pPr>
      <w:numPr>
        <w:numId w:val="65"/>
      </w:numPr>
    </w:pPr>
  </w:style>
  <w:style w:type="numbering" w:customStyle="1" w:styleId="WWNum161">
    <w:name w:val="WWNum161"/>
    <w:basedOn w:val="a3"/>
    <w:rsid w:val="00B33F2D"/>
    <w:pPr>
      <w:numPr>
        <w:numId w:val="66"/>
      </w:numPr>
    </w:pPr>
  </w:style>
  <w:style w:type="numbering" w:customStyle="1" w:styleId="WWNum171">
    <w:name w:val="WWNum171"/>
    <w:basedOn w:val="a3"/>
    <w:rsid w:val="00B33F2D"/>
    <w:pPr>
      <w:numPr>
        <w:numId w:val="67"/>
      </w:numPr>
    </w:pPr>
  </w:style>
  <w:style w:type="numbering" w:customStyle="1" w:styleId="WWNum181">
    <w:name w:val="WWNum181"/>
    <w:basedOn w:val="a3"/>
    <w:rsid w:val="00B33F2D"/>
    <w:pPr>
      <w:numPr>
        <w:numId w:val="68"/>
      </w:numPr>
    </w:pPr>
  </w:style>
  <w:style w:type="numbering" w:customStyle="1" w:styleId="WWNum221">
    <w:name w:val="WWNum221"/>
    <w:basedOn w:val="a3"/>
    <w:rsid w:val="00B33F2D"/>
    <w:pPr>
      <w:numPr>
        <w:numId w:val="69"/>
      </w:numPr>
    </w:pPr>
  </w:style>
  <w:style w:type="numbering" w:customStyle="1" w:styleId="WWNum1121">
    <w:name w:val="WWNum1121"/>
    <w:basedOn w:val="a3"/>
    <w:rsid w:val="00B33F2D"/>
    <w:pPr>
      <w:numPr>
        <w:numId w:val="70"/>
      </w:numPr>
    </w:pPr>
  </w:style>
  <w:style w:type="numbering" w:customStyle="1" w:styleId="WW8Num12">
    <w:name w:val="WW8Num12"/>
    <w:basedOn w:val="a3"/>
    <w:rsid w:val="00B33F2D"/>
    <w:pPr>
      <w:numPr>
        <w:numId w:val="71"/>
      </w:numPr>
    </w:pPr>
  </w:style>
  <w:style w:type="numbering" w:customStyle="1" w:styleId="WW8Num211">
    <w:name w:val="WW8Num211"/>
    <w:basedOn w:val="a3"/>
    <w:rsid w:val="00B33F2D"/>
    <w:pPr>
      <w:numPr>
        <w:numId w:val="72"/>
      </w:numPr>
    </w:pPr>
  </w:style>
  <w:style w:type="numbering" w:customStyle="1" w:styleId="WW8Num311">
    <w:name w:val="WW8Num311"/>
    <w:basedOn w:val="a3"/>
    <w:rsid w:val="00B33F2D"/>
    <w:pPr>
      <w:numPr>
        <w:numId w:val="73"/>
      </w:numPr>
    </w:pPr>
  </w:style>
  <w:style w:type="numbering" w:customStyle="1" w:styleId="WW8Num411">
    <w:name w:val="WW8Num411"/>
    <w:basedOn w:val="a3"/>
    <w:rsid w:val="00B33F2D"/>
    <w:pPr>
      <w:numPr>
        <w:numId w:val="74"/>
      </w:numPr>
    </w:pPr>
  </w:style>
  <w:style w:type="numbering" w:customStyle="1" w:styleId="WWNum1131">
    <w:name w:val="WWNum1131"/>
    <w:basedOn w:val="a3"/>
    <w:rsid w:val="00B33F2D"/>
    <w:pPr>
      <w:numPr>
        <w:numId w:val="75"/>
      </w:numPr>
    </w:pPr>
  </w:style>
  <w:style w:type="numbering" w:customStyle="1" w:styleId="WWNum1221">
    <w:name w:val="WWNum1221"/>
    <w:basedOn w:val="a3"/>
    <w:rsid w:val="00B33F2D"/>
    <w:pPr>
      <w:numPr>
        <w:numId w:val="76"/>
      </w:numPr>
    </w:pPr>
  </w:style>
  <w:style w:type="numbering" w:customStyle="1" w:styleId="WWNum231">
    <w:name w:val="WWNum231"/>
    <w:basedOn w:val="a3"/>
    <w:rsid w:val="00B33F2D"/>
    <w:pPr>
      <w:numPr>
        <w:numId w:val="77"/>
      </w:numPr>
    </w:pPr>
  </w:style>
  <w:style w:type="numbering" w:customStyle="1" w:styleId="WWNum11111">
    <w:name w:val="WWNum11111"/>
    <w:basedOn w:val="a3"/>
    <w:rsid w:val="00B33F2D"/>
    <w:pPr>
      <w:numPr>
        <w:numId w:val="78"/>
      </w:numPr>
    </w:pPr>
  </w:style>
  <w:style w:type="numbering" w:customStyle="1" w:styleId="WWNum2111">
    <w:name w:val="WWNum2111"/>
    <w:basedOn w:val="a3"/>
    <w:rsid w:val="00B33F2D"/>
    <w:pPr>
      <w:numPr>
        <w:numId w:val="79"/>
      </w:numPr>
    </w:pPr>
  </w:style>
  <w:style w:type="numbering" w:customStyle="1" w:styleId="WWNum132">
    <w:name w:val="WWNum132"/>
    <w:basedOn w:val="a3"/>
    <w:rsid w:val="00B33F2D"/>
    <w:pPr>
      <w:numPr>
        <w:numId w:val="80"/>
      </w:numPr>
    </w:pPr>
  </w:style>
  <w:style w:type="numbering" w:customStyle="1" w:styleId="WWNum2211">
    <w:name w:val="WWNum2211"/>
    <w:basedOn w:val="a3"/>
    <w:rsid w:val="00B33F2D"/>
    <w:pPr>
      <w:numPr>
        <w:numId w:val="81"/>
      </w:numPr>
    </w:pPr>
  </w:style>
  <w:style w:type="numbering" w:customStyle="1" w:styleId="WWNum11211">
    <w:name w:val="WWNum11211"/>
    <w:basedOn w:val="a3"/>
    <w:rsid w:val="00B33F2D"/>
    <w:pPr>
      <w:numPr>
        <w:numId w:val="82"/>
      </w:numPr>
    </w:pPr>
  </w:style>
  <w:style w:type="numbering" w:customStyle="1" w:styleId="WWNum1411">
    <w:name w:val="WWNum1411"/>
    <w:basedOn w:val="a3"/>
    <w:rsid w:val="00B33F2D"/>
    <w:pPr>
      <w:numPr>
        <w:numId w:val="83"/>
      </w:numPr>
    </w:pPr>
  </w:style>
  <w:style w:type="numbering" w:customStyle="1" w:styleId="WWNum2311">
    <w:name w:val="WWNum2311"/>
    <w:basedOn w:val="a3"/>
    <w:rsid w:val="00B33F2D"/>
    <w:pPr>
      <w:numPr>
        <w:numId w:val="84"/>
      </w:numPr>
    </w:pPr>
  </w:style>
  <w:style w:type="numbering" w:customStyle="1" w:styleId="WWNum11311">
    <w:name w:val="WWNum11311"/>
    <w:basedOn w:val="a3"/>
    <w:rsid w:val="00B33F2D"/>
    <w:pPr>
      <w:numPr>
        <w:numId w:val="85"/>
      </w:numPr>
    </w:pPr>
  </w:style>
  <w:style w:type="numbering" w:customStyle="1" w:styleId="WWNum1511">
    <w:name w:val="WWNum1511"/>
    <w:basedOn w:val="a3"/>
    <w:rsid w:val="00B33F2D"/>
    <w:pPr>
      <w:numPr>
        <w:numId w:val="86"/>
      </w:numPr>
    </w:pPr>
  </w:style>
  <w:style w:type="numbering" w:customStyle="1" w:styleId="WWNum241">
    <w:name w:val="WWNum241"/>
    <w:basedOn w:val="a3"/>
    <w:rsid w:val="00B33F2D"/>
    <w:pPr>
      <w:numPr>
        <w:numId w:val="87"/>
      </w:numPr>
    </w:pPr>
  </w:style>
  <w:style w:type="numbering" w:customStyle="1" w:styleId="WWNum1141">
    <w:name w:val="WWNum1141"/>
    <w:basedOn w:val="a3"/>
    <w:rsid w:val="00B33F2D"/>
    <w:pPr>
      <w:numPr>
        <w:numId w:val="88"/>
      </w:numPr>
    </w:pPr>
  </w:style>
  <w:style w:type="numbering" w:customStyle="1" w:styleId="WWNum1611">
    <w:name w:val="WWNum1611"/>
    <w:basedOn w:val="a3"/>
    <w:rsid w:val="00B33F2D"/>
    <w:pPr>
      <w:numPr>
        <w:numId w:val="89"/>
      </w:numPr>
    </w:pPr>
  </w:style>
  <w:style w:type="numbering" w:customStyle="1" w:styleId="WWNum251">
    <w:name w:val="WWNum251"/>
    <w:basedOn w:val="a3"/>
    <w:rsid w:val="00B33F2D"/>
    <w:pPr>
      <w:numPr>
        <w:numId w:val="90"/>
      </w:numPr>
    </w:pPr>
  </w:style>
  <w:style w:type="numbering" w:customStyle="1" w:styleId="WWNum1151">
    <w:name w:val="WWNum1151"/>
    <w:basedOn w:val="a3"/>
    <w:rsid w:val="00B33F2D"/>
    <w:pPr>
      <w:numPr>
        <w:numId w:val="91"/>
      </w:numPr>
    </w:pPr>
  </w:style>
  <w:style w:type="numbering" w:customStyle="1" w:styleId="WWNum1711">
    <w:name w:val="WWNum1711"/>
    <w:basedOn w:val="a3"/>
    <w:rsid w:val="00B33F2D"/>
    <w:pPr>
      <w:numPr>
        <w:numId w:val="92"/>
      </w:numPr>
    </w:pPr>
  </w:style>
  <w:style w:type="numbering" w:customStyle="1" w:styleId="WWNum261">
    <w:name w:val="WWNum261"/>
    <w:basedOn w:val="a3"/>
    <w:rsid w:val="00B33F2D"/>
    <w:pPr>
      <w:numPr>
        <w:numId w:val="93"/>
      </w:numPr>
    </w:pPr>
  </w:style>
  <w:style w:type="numbering" w:customStyle="1" w:styleId="WWNum1161">
    <w:name w:val="WWNum1161"/>
    <w:basedOn w:val="a3"/>
    <w:rsid w:val="00B33F2D"/>
    <w:pPr>
      <w:numPr>
        <w:numId w:val="94"/>
      </w:numPr>
    </w:pPr>
  </w:style>
  <w:style w:type="numbering" w:customStyle="1" w:styleId="WWNum12111">
    <w:name w:val="WWNum12111"/>
    <w:basedOn w:val="a3"/>
    <w:rsid w:val="00B33F2D"/>
    <w:pPr>
      <w:numPr>
        <w:numId w:val="95"/>
      </w:numPr>
    </w:pPr>
  </w:style>
  <w:style w:type="numbering" w:customStyle="1" w:styleId="WWNum1811">
    <w:name w:val="WWNum1811"/>
    <w:basedOn w:val="a3"/>
    <w:rsid w:val="00B33F2D"/>
    <w:pPr>
      <w:numPr>
        <w:numId w:val="96"/>
      </w:numPr>
    </w:pPr>
  </w:style>
  <w:style w:type="numbering" w:customStyle="1" w:styleId="WWNum271">
    <w:name w:val="WWNum271"/>
    <w:basedOn w:val="a3"/>
    <w:rsid w:val="00B33F2D"/>
    <w:pPr>
      <w:numPr>
        <w:numId w:val="97"/>
      </w:numPr>
    </w:pPr>
  </w:style>
  <w:style w:type="numbering" w:customStyle="1" w:styleId="WWNum1171">
    <w:name w:val="WWNum1171"/>
    <w:basedOn w:val="a3"/>
    <w:rsid w:val="00B33F2D"/>
    <w:pPr>
      <w:numPr>
        <w:numId w:val="98"/>
      </w:numPr>
    </w:pPr>
  </w:style>
  <w:style w:type="numbering" w:customStyle="1" w:styleId="WW8Num111">
    <w:name w:val="WW8Num111"/>
    <w:basedOn w:val="a3"/>
    <w:rsid w:val="00B33F2D"/>
    <w:pPr>
      <w:numPr>
        <w:numId w:val="99"/>
      </w:numPr>
    </w:pPr>
  </w:style>
  <w:style w:type="numbering" w:customStyle="1" w:styleId="WW8Num221">
    <w:name w:val="WW8Num221"/>
    <w:basedOn w:val="a3"/>
    <w:rsid w:val="00B33F2D"/>
    <w:pPr>
      <w:numPr>
        <w:numId w:val="100"/>
      </w:numPr>
    </w:pPr>
  </w:style>
  <w:style w:type="numbering" w:customStyle="1" w:styleId="WW8Num321">
    <w:name w:val="WW8Num321"/>
    <w:basedOn w:val="a3"/>
    <w:rsid w:val="00B33F2D"/>
    <w:pPr>
      <w:numPr>
        <w:numId w:val="101"/>
      </w:numPr>
    </w:pPr>
  </w:style>
  <w:style w:type="numbering" w:customStyle="1" w:styleId="WW8Num421">
    <w:name w:val="WW8Num421"/>
    <w:basedOn w:val="a3"/>
    <w:rsid w:val="00B33F2D"/>
    <w:pPr>
      <w:numPr>
        <w:numId w:val="102"/>
      </w:numPr>
    </w:pPr>
  </w:style>
  <w:style w:type="numbering" w:customStyle="1" w:styleId="WWNum13111">
    <w:name w:val="WWNum13111"/>
    <w:basedOn w:val="a3"/>
    <w:rsid w:val="00B33F2D"/>
    <w:pPr>
      <w:numPr>
        <w:numId w:val="103"/>
      </w:numPr>
    </w:pPr>
  </w:style>
  <w:style w:type="numbering" w:customStyle="1" w:styleId="WWNum21111">
    <w:name w:val="WWNum21111"/>
    <w:basedOn w:val="a3"/>
    <w:rsid w:val="00B33F2D"/>
    <w:pPr>
      <w:numPr>
        <w:numId w:val="104"/>
      </w:numPr>
    </w:pPr>
  </w:style>
  <w:style w:type="numbering" w:customStyle="1" w:styleId="WWNum31">
    <w:name w:val="WWNum31"/>
    <w:basedOn w:val="a3"/>
    <w:rsid w:val="00B33F2D"/>
    <w:pPr>
      <w:numPr>
        <w:numId w:val="105"/>
      </w:numPr>
    </w:pPr>
  </w:style>
  <w:style w:type="numbering" w:customStyle="1" w:styleId="WWNum41">
    <w:name w:val="WWNum41"/>
    <w:basedOn w:val="a3"/>
    <w:rsid w:val="00B33F2D"/>
    <w:pPr>
      <w:numPr>
        <w:numId w:val="106"/>
      </w:numPr>
    </w:pPr>
  </w:style>
  <w:style w:type="numbering" w:customStyle="1" w:styleId="WWNum51">
    <w:name w:val="WWNum51"/>
    <w:basedOn w:val="a3"/>
    <w:rsid w:val="00B33F2D"/>
    <w:pPr>
      <w:numPr>
        <w:numId w:val="107"/>
      </w:numPr>
    </w:pPr>
  </w:style>
  <w:style w:type="numbering" w:customStyle="1" w:styleId="WWNum61">
    <w:name w:val="WWNum61"/>
    <w:basedOn w:val="a3"/>
    <w:rsid w:val="00B33F2D"/>
    <w:pPr>
      <w:numPr>
        <w:numId w:val="108"/>
      </w:numPr>
    </w:pPr>
  </w:style>
  <w:style w:type="numbering" w:customStyle="1" w:styleId="WWNum71">
    <w:name w:val="WWNum71"/>
    <w:basedOn w:val="a3"/>
    <w:rsid w:val="00B33F2D"/>
    <w:pPr>
      <w:numPr>
        <w:numId w:val="109"/>
      </w:numPr>
    </w:pPr>
  </w:style>
  <w:style w:type="numbering" w:customStyle="1" w:styleId="WWNum81">
    <w:name w:val="WWNum81"/>
    <w:basedOn w:val="a3"/>
    <w:rsid w:val="00B33F2D"/>
    <w:pPr>
      <w:numPr>
        <w:numId w:val="110"/>
      </w:numPr>
    </w:pPr>
  </w:style>
  <w:style w:type="numbering" w:customStyle="1" w:styleId="WWNum91">
    <w:name w:val="WWNum91"/>
    <w:basedOn w:val="a3"/>
    <w:rsid w:val="00B33F2D"/>
    <w:pPr>
      <w:numPr>
        <w:numId w:val="111"/>
      </w:numPr>
    </w:pPr>
  </w:style>
  <w:style w:type="numbering" w:customStyle="1" w:styleId="WWNum101">
    <w:name w:val="WWNum101"/>
    <w:basedOn w:val="a3"/>
    <w:rsid w:val="00B33F2D"/>
    <w:pPr>
      <w:numPr>
        <w:numId w:val="112"/>
      </w:numPr>
    </w:pPr>
  </w:style>
  <w:style w:type="numbering" w:customStyle="1" w:styleId="WWNum12211">
    <w:name w:val="WWNum12211"/>
    <w:basedOn w:val="a3"/>
    <w:rsid w:val="00B33F2D"/>
    <w:pPr>
      <w:numPr>
        <w:numId w:val="113"/>
      </w:numPr>
    </w:pPr>
  </w:style>
  <w:style w:type="numbering" w:customStyle="1" w:styleId="WWNum191">
    <w:name w:val="WWNum191"/>
    <w:basedOn w:val="a3"/>
    <w:rsid w:val="00B33F2D"/>
    <w:pPr>
      <w:numPr>
        <w:numId w:val="114"/>
      </w:numPr>
    </w:pPr>
  </w:style>
  <w:style w:type="numbering" w:customStyle="1" w:styleId="WWNum281">
    <w:name w:val="WWNum281"/>
    <w:basedOn w:val="a3"/>
    <w:rsid w:val="00B33F2D"/>
    <w:pPr>
      <w:numPr>
        <w:numId w:val="115"/>
      </w:numPr>
    </w:pPr>
  </w:style>
  <w:style w:type="numbering" w:customStyle="1" w:styleId="WWNum1181">
    <w:name w:val="WWNum1181"/>
    <w:basedOn w:val="a3"/>
    <w:rsid w:val="00B33F2D"/>
    <w:pPr>
      <w:numPr>
        <w:numId w:val="116"/>
      </w:numPr>
    </w:pPr>
  </w:style>
  <w:style w:type="numbering" w:customStyle="1" w:styleId="WWNum111111">
    <w:name w:val="WWNum111111"/>
    <w:basedOn w:val="a3"/>
    <w:rsid w:val="00B33F2D"/>
    <w:pPr>
      <w:numPr>
        <w:numId w:val="117"/>
      </w:numPr>
    </w:pPr>
  </w:style>
  <w:style w:type="numbering" w:customStyle="1" w:styleId="WWNum121111">
    <w:name w:val="WWNum121111"/>
    <w:basedOn w:val="a3"/>
    <w:rsid w:val="00B33F2D"/>
    <w:pPr>
      <w:numPr>
        <w:numId w:val="118"/>
      </w:numPr>
    </w:pPr>
  </w:style>
  <w:style w:type="numbering" w:customStyle="1" w:styleId="WWNum131111">
    <w:name w:val="WWNum131111"/>
    <w:basedOn w:val="a3"/>
    <w:rsid w:val="00B33F2D"/>
    <w:pPr>
      <w:numPr>
        <w:numId w:val="119"/>
      </w:numPr>
    </w:pPr>
  </w:style>
  <w:style w:type="numbering" w:customStyle="1" w:styleId="WWNum15111">
    <w:name w:val="WWNum15111"/>
    <w:basedOn w:val="a3"/>
    <w:rsid w:val="00B33F2D"/>
    <w:pPr>
      <w:numPr>
        <w:numId w:val="120"/>
      </w:numPr>
    </w:pPr>
  </w:style>
  <w:style w:type="numbering" w:customStyle="1" w:styleId="WWNum14111">
    <w:name w:val="WWNum14111"/>
    <w:basedOn w:val="a3"/>
    <w:rsid w:val="00B33F2D"/>
    <w:pPr>
      <w:numPr>
        <w:numId w:val="121"/>
      </w:numPr>
    </w:pPr>
  </w:style>
  <w:style w:type="numbering" w:customStyle="1" w:styleId="WWNum16111">
    <w:name w:val="WWNum16111"/>
    <w:basedOn w:val="a3"/>
    <w:rsid w:val="00B33F2D"/>
    <w:pPr>
      <w:numPr>
        <w:numId w:val="122"/>
      </w:numPr>
    </w:pPr>
  </w:style>
  <w:style w:type="numbering" w:customStyle="1" w:styleId="WWNum17111">
    <w:name w:val="WWNum17111"/>
    <w:basedOn w:val="a3"/>
    <w:rsid w:val="00B33F2D"/>
    <w:pPr>
      <w:numPr>
        <w:numId w:val="123"/>
      </w:numPr>
    </w:pPr>
  </w:style>
  <w:style w:type="numbering" w:customStyle="1" w:styleId="WWNum18111">
    <w:name w:val="WWNum18111"/>
    <w:basedOn w:val="a3"/>
    <w:rsid w:val="00B33F2D"/>
    <w:pPr>
      <w:numPr>
        <w:numId w:val="124"/>
      </w:numPr>
    </w:pPr>
  </w:style>
  <w:style w:type="numbering" w:customStyle="1" w:styleId="WWNum22111">
    <w:name w:val="WWNum22111"/>
    <w:basedOn w:val="a3"/>
    <w:rsid w:val="00B33F2D"/>
    <w:pPr>
      <w:numPr>
        <w:numId w:val="125"/>
      </w:numPr>
    </w:pPr>
  </w:style>
  <w:style w:type="numbering" w:customStyle="1" w:styleId="WWNum112111">
    <w:name w:val="WWNum112111"/>
    <w:basedOn w:val="a3"/>
    <w:rsid w:val="00B33F2D"/>
    <w:pPr>
      <w:numPr>
        <w:numId w:val="126"/>
      </w:numPr>
    </w:pPr>
  </w:style>
  <w:style w:type="paragraph" w:customStyle="1" w:styleId="2d">
    <w:name w:val="Обычный (веб)2"/>
    <w:basedOn w:val="a"/>
    <w:rsid w:val="00E10B19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033AF"/>
  </w:style>
  <w:style w:type="paragraph" w:customStyle="1" w:styleId="HeaderandFooter">
    <w:name w:val="Header and Footer"/>
    <w:basedOn w:val="Standard"/>
    <w:rsid w:val="004033AF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033AF"/>
    <w:pPr>
      <w:numPr>
        <w:numId w:val="127"/>
      </w:numPr>
    </w:pPr>
  </w:style>
  <w:style w:type="numbering" w:customStyle="1" w:styleId="WWNum29">
    <w:name w:val="WWNum29"/>
    <w:basedOn w:val="a3"/>
    <w:rsid w:val="004033AF"/>
    <w:pPr>
      <w:numPr>
        <w:numId w:val="128"/>
      </w:numPr>
    </w:pPr>
  </w:style>
  <w:style w:type="numbering" w:customStyle="1" w:styleId="WW8Num34">
    <w:name w:val="WW8Num34"/>
    <w:basedOn w:val="a3"/>
    <w:rsid w:val="004033AF"/>
    <w:pPr>
      <w:numPr>
        <w:numId w:val="129"/>
      </w:numPr>
    </w:pPr>
  </w:style>
  <w:style w:type="numbering" w:customStyle="1" w:styleId="230">
    <w:name w:val="Нет списка23"/>
    <w:next w:val="a3"/>
    <w:uiPriority w:val="99"/>
    <w:semiHidden/>
    <w:unhideWhenUsed/>
    <w:rsid w:val="00486F03"/>
  </w:style>
  <w:style w:type="numbering" w:customStyle="1" w:styleId="240">
    <w:name w:val="Нет списка24"/>
    <w:next w:val="a3"/>
    <w:uiPriority w:val="99"/>
    <w:semiHidden/>
    <w:unhideWhenUsed/>
    <w:rsid w:val="00172056"/>
  </w:style>
  <w:style w:type="numbering" w:customStyle="1" w:styleId="WW8Num13">
    <w:name w:val="WW8Num13"/>
    <w:basedOn w:val="a3"/>
    <w:rsid w:val="00172056"/>
    <w:pPr>
      <w:numPr>
        <w:numId w:val="131"/>
      </w:numPr>
    </w:pPr>
  </w:style>
  <w:style w:type="numbering" w:customStyle="1" w:styleId="WW8Num24">
    <w:name w:val="WW8Num24"/>
    <w:basedOn w:val="a3"/>
    <w:rsid w:val="00172056"/>
    <w:pPr>
      <w:numPr>
        <w:numId w:val="132"/>
      </w:numPr>
    </w:pPr>
  </w:style>
  <w:style w:type="numbering" w:customStyle="1" w:styleId="WW8Num35">
    <w:name w:val="WW8Num35"/>
    <w:basedOn w:val="a3"/>
    <w:rsid w:val="00172056"/>
    <w:pPr>
      <w:numPr>
        <w:numId w:val="133"/>
      </w:numPr>
    </w:pPr>
  </w:style>
  <w:style w:type="numbering" w:customStyle="1" w:styleId="WW8Num44">
    <w:name w:val="WW8Num44"/>
    <w:basedOn w:val="a3"/>
    <w:rsid w:val="00172056"/>
    <w:pPr>
      <w:numPr>
        <w:numId w:val="134"/>
      </w:numPr>
    </w:pPr>
  </w:style>
  <w:style w:type="numbering" w:customStyle="1" w:styleId="WW8Num52">
    <w:name w:val="WW8Num52"/>
    <w:basedOn w:val="a3"/>
    <w:rsid w:val="00172056"/>
    <w:pPr>
      <w:numPr>
        <w:numId w:val="135"/>
      </w:numPr>
    </w:pPr>
  </w:style>
  <w:style w:type="numbering" w:customStyle="1" w:styleId="WW8Num7">
    <w:name w:val="WW8Num7"/>
    <w:basedOn w:val="a3"/>
    <w:rsid w:val="00172056"/>
    <w:pPr>
      <w:numPr>
        <w:numId w:val="136"/>
      </w:numPr>
    </w:pPr>
  </w:style>
  <w:style w:type="numbering" w:customStyle="1" w:styleId="WW8Num9">
    <w:name w:val="WW8Num9"/>
    <w:basedOn w:val="a3"/>
    <w:rsid w:val="00172056"/>
    <w:pPr>
      <w:numPr>
        <w:numId w:val="137"/>
      </w:numPr>
    </w:pPr>
  </w:style>
  <w:style w:type="numbering" w:customStyle="1" w:styleId="WW8Num62">
    <w:name w:val="WW8Num62"/>
    <w:basedOn w:val="a3"/>
    <w:rsid w:val="00172056"/>
    <w:pPr>
      <w:numPr>
        <w:numId w:val="138"/>
      </w:numPr>
    </w:pPr>
  </w:style>
  <w:style w:type="numbering" w:customStyle="1" w:styleId="WW8Num10">
    <w:name w:val="WW8Num10"/>
    <w:basedOn w:val="a3"/>
    <w:rsid w:val="00172056"/>
    <w:pPr>
      <w:numPr>
        <w:numId w:val="139"/>
      </w:numPr>
    </w:pPr>
  </w:style>
  <w:style w:type="numbering" w:customStyle="1" w:styleId="WW8Num8">
    <w:name w:val="WW8Num8"/>
    <w:basedOn w:val="a3"/>
    <w:rsid w:val="00172056"/>
    <w:pPr>
      <w:numPr>
        <w:numId w:val="140"/>
      </w:numPr>
    </w:pPr>
  </w:style>
  <w:style w:type="numbering" w:customStyle="1" w:styleId="WW8Num112">
    <w:name w:val="WW8Num112"/>
    <w:basedOn w:val="a3"/>
    <w:rsid w:val="00172056"/>
    <w:pPr>
      <w:numPr>
        <w:numId w:val="141"/>
      </w:numPr>
    </w:pPr>
  </w:style>
  <w:style w:type="numbering" w:customStyle="1" w:styleId="250">
    <w:name w:val="Нет списка25"/>
    <w:next w:val="a3"/>
    <w:uiPriority w:val="99"/>
    <w:semiHidden/>
    <w:unhideWhenUsed/>
    <w:rsid w:val="007D59F7"/>
  </w:style>
  <w:style w:type="numbering" w:customStyle="1" w:styleId="260">
    <w:name w:val="Нет списка26"/>
    <w:next w:val="a3"/>
    <w:uiPriority w:val="99"/>
    <w:semiHidden/>
    <w:unhideWhenUsed/>
    <w:rsid w:val="00C66536"/>
  </w:style>
  <w:style w:type="numbering" w:customStyle="1" w:styleId="270">
    <w:name w:val="Нет списка27"/>
    <w:next w:val="a3"/>
    <w:uiPriority w:val="99"/>
    <w:semiHidden/>
    <w:unhideWhenUsed/>
    <w:rsid w:val="00BF0B0A"/>
  </w:style>
  <w:style w:type="numbering" w:customStyle="1" w:styleId="WWNum212">
    <w:name w:val="WWNum212"/>
    <w:basedOn w:val="a3"/>
    <w:rsid w:val="00BF0B0A"/>
    <w:pPr>
      <w:numPr>
        <w:numId w:val="143"/>
      </w:numPr>
    </w:pPr>
  </w:style>
  <w:style w:type="numbering" w:customStyle="1" w:styleId="WWNum2112">
    <w:name w:val="WWNum2112"/>
    <w:basedOn w:val="a3"/>
    <w:rsid w:val="00BF0B0A"/>
    <w:pPr>
      <w:numPr>
        <w:numId w:val="144"/>
      </w:numPr>
    </w:pPr>
  </w:style>
  <w:style w:type="numbering" w:customStyle="1" w:styleId="280">
    <w:name w:val="Нет списка28"/>
    <w:next w:val="a3"/>
    <w:uiPriority w:val="99"/>
    <w:semiHidden/>
    <w:unhideWhenUsed/>
    <w:rsid w:val="006F2EBF"/>
  </w:style>
  <w:style w:type="character" w:customStyle="1" w:styleId="afff">
    <w:name w:val="Привязка сноски"/>
    <w:rsid w:val="006F2EBF"/>
    <w:rPr>
      <w:position w:val="7"/>
      <w:sz w:val="14"/>
    </w:rPr>
  </w:style>
  <w:style w:type="character" w:customStyle="1" w:styleId="1f3">
    <w:name w:val="Гиперссылка1"/>
    <w:rsid w:val="006F2EBF"/>
    <w:rPr>
      <w:color w:val="0000FF"/>
      <w:u w:val="single"/>
    </w:rPr>
  </w:style>
  <w:style w:type="character" w:customStyle="1" w:styleId="1f4">
    <w:name w:val="Просмотренная гиперссылка1"/>
    <w:rsid w:val="006F2EBF"/>
    <w:rPr>
      <w:color w:val="800080"/>
      <w:u w:val="single"/>
    </w:rPr>
  </w:style>
  <w:style w:type="character" w:customStyle="1" w:styleId="WWCharLFO1LVL1">
    <w:name w:val="WW_CharLFO1LVL1"/>
    <w:rsid w:val="006F2EBF"/>
    <w:rPr>
      <w:rFonts w:cs="Times New Roman"/>
    </w:rPr>
  </w:style>
  <w:style w:type="character" w:customStyle="1" w:styleId="WWCharLFO1LVL2">
    <w:name w:val="WW_CharLFO1LVL2"/>
    <w:rsid w:val="006F2EBF"/>
    <w:rPr>
      <w:rFonts w:cs="Times New Roman"/>
    </w:rPr>
  </w:style>
  <w:style w:type="character" w:customStyle="1" w:styleId="WWCharLFO1LVL3">
    <w:name w:val="WW_CharLFO1LVL3"/>
    <w:rsid w:val="006F2EBF"/>
    <w:rPr>
      <w:rFonts w:cs="Times New Roman"/>
    </w:rPr>
  </w:style>
  <w:style w:type="character" w:customStyle="1" w:styleId="WWCharLFO1LVL4">
    <w:name w:val="WW_CharLFO1LVL4"/>
    <w:rsid w:val="006F2EBF"/>
    <w:rPr>
      <w:rFonts w:cs="Times New Roman"/>
    </w:rPr>
  </w:style>
  <w:style w:type="character" w:customStyle="1" w:styleId="WWCharLFO1LVL5">
    <w:name w:val="WW_CharLFO1LVL5"/>
    <w:rsid w:val="006F2EBF"/>
    <w:rPr>
      <w:rFonts w:cs="Times New Roman"/>
    </w:rPr>
  </w:style>
  <w:style w:type="character" w:customStyle="1" w:styleId="WWCharLFO1LVL6">
    <w:name w:val="WW_CharLFO1LVL6"/>
    <w:rsid w:val="006F2EBF"/>
    <w:rPr>
      <w:rFonts w:cs="Times New Roman"/>
    </w:rPr>
  </w:style>
  <w:style w:type="character" w:customStyle="1" w:styleId="WWCharLFO1LVL7">
    <w:name w:val="WW_CharLFO1LVL7"/>
    <w:rsid w:val="006F2EBF"/>
    <w:rPr>
      <w:rFonts w:cs="Times New Roman"/>
    </w:rPr>
  </w:style>
  <w:style w:type="character" w:customStyle="1" w:styleId="WWCharLFO1LVL8">
    <w:name w:val="WW_CharLFO1LVL8"/>
    <w:rsid w:val="006F2EBF"/>
    <w:rPr>
      <w:rFonts w:cs="Times New Roman"/>
    </w:rPr>
  </w:style>
  <w:style w:type="character" w:customStyle="1" w:styleId="WWCharLFO1LVL9">
    <w:name w:val="WW_CharLFO1LVL9"/>
    <w:rsid w:val="006F2EBF"/>
    <w:rPr>
      <w:rFonts w:cs="Times New Roman"/>
    </w:rPr>
  </w:style>
  <w:style w:type="character" w:customStyle="1" w:styleId="WWCharLFO2LVL1">
    <w:name w:val="WW_CharLFO2LVL1"/>
    <w:rsid w:val="006F2EBF"/>
    <w:rPr>
      <w:rFonts w:cs="Times New Roman"/>
    </w:rPr>
  </w:style>
  <w:style w:type="character" w:customStyle="1" w:styleId="WWCharLFO2LVL2">
    <w:name w:val="WW_CharLFO2LVL2"/>
    <w:rsid w:val="006F2EBF"/>
    <w:rPr>
      <w:rFonts w:cs="Times New Roman"/>
    </w:rPr>
  </w:style>
  <w:style w:type="character" w:customStyle="1" w:styleId="WWCharLFO2LVL3">
    <w:name w:val="WW_CharLFO2LVL3"/>
    <w:rsid w:val="006F2EBF"/>
    <w:rPr>
      <w:rFonts w:cs="Times New Roman"/>
    </w:rPr>
  </w:style>
  <w:style w:type="character" w:customStyle="1" w:styleId="WWCharLFO2LVL4">
    <w:name w:val="WW_CharLFO2LVL4"/>
    <w:rsid w:val="006F2EBF"/>
    <w:rPr>
      <w:rFonts w:cs="Times New Roman"/>
    </w:rPr>
  </w:style>
  <w:style w:type="character" w:customStyle="1" w:styleId="WWCharLFO2LVL5">
    <w:name w:val="WW_CharLFO2LVL5"/>
    <w:rsid w:val="006F2EBF"/>
    <w:rPr>
      <w:rFonts w:cs="Times New Roman"/>
    </w:rPr>
  </w:style>
  <w:style w:type="character" w:customStyle="1" w:styleId="WWCharLFO2LVL6">
    <w:name w:val="WW_CharLFO2LVL6"/>
    <w:rsid w:val="006F2EBF"/>
    <w:rPr>
      <w:rFonts w:cs="Times New Roman"/>
    </w:rPr>
  </w:style>
  <w:style w:type="character" w:customStyle="1" w:styleId="WWCharLFO2LVL7">
    <w:name w:val="WW_CharLFO2LVL7"/>
    <w:rsid w:val="006F2EBF"/>
    <w:rPr>
      <w:rFonts w:cs="Times New Roman"/>
    </w:rPr>
  </w:style>
  <w:style w:type="character" w:customStyle="1" w:styleId="WWCharLFO2LVL8">
    <w:name w:val="WW_CharLFO2LVL8"/>
    <w:rsid w:val="006F2EBF"/>
    <w:rPr>
      <w:rFonts w:cs="Times New Roman"/>
    </w:rPr>
  </w:style>
  <w:style w:type="character" w:customStyle="1" w:styleId="WWCharLFO2LVL9">
    <w:name w:val="WW_CharLFO2LVL9"/>
    <w:rsid w:val="006F2EBF"/>
    <w:rPr>
      <w:rFonts w:cs="Times New Roman"/>
    </w:rPr>
  </w:style>
  <w:style w:type="paragraph" w:customStyle="1" w:styleId="1f5">
    <w:name w:val="Текст сноски1"/>
    <w:basedOn w:val="a"/>
    <w:rsid w:val="006F2EB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Times New Roman" w:hAnsi="Calibri"/>
      <w:szCs w:val="20"/>
      <w:lang w:eastAsia="ru-RU"/>
    </w:rPr>
  </w:style>
  <w:style w:type="paragraph" w:customStyle="1" w:styleId="afff0">
    <w:name w:val="Верхний и нижний колонтитулы"/>
    <w:basedOn w:val="a"/>
    <w:rsid w:val="006F2EBF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6F2EBF"/>
  </w:style>
  <w:style w:type="numbering" w:customStyle="1" w:styleId="WWNum123">
    <w:name w:val="WWNum123"/>
    <w:basedOn w:val="a3"/>
    <w:rsid w:val="006F2EBF"/>
    <w:pPr>
      <w:numPr>
        <w:numId w:val="145"/>
      </w:numPr>
    </w:pPr>
  </w:style>
  <w:style w:type="numbering" w:customStyle="1" w:styleId="WWNum210">
    <w:name w:val="WWNum210"/>
    <w:basedOn w:val="a3"/>
    <w:rsid w:val="006F2EBF"/>
    <w:pPr>
      <w:numPr>
        <w:numId w:val="146"/>
      </w:numPr>
    </w:pPr>
  </w:style>
  <w:style w:type="numbering" w:customStyle="1" w:styleId="WWNum1110">
    <w:name w:val="WWNum1110"/>
    <w:basedOn w:val="a3"/>
    <w:rsid w:val="006F2EBF"/>
    <w:pPr>
      <w:numPr>
        <w:numId w:val="147"/>
      </w:numPr>
    </w:pPr>
  </w:style>
  <w:style w:type="table" w:customStyle="1" w:styleId="36">
    <w:name w:val="Сетка таблицы3"/>
    <w:basedOn w:val="a2"/>
    <w:next w:val="a7"/>
    <w:uiPriority w:val="59"/>
    <w:rsid w:val="006F2E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3"/>
    <w:uiPriority w:val="99"/>
    <w:semiHidden/>
    <w:unhideWhenUsed/>
    <w:rsid w:val="0039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2293-7F84-4094-9733-A6220960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2019-03-20T06:54:00Z</cp:lastPrinted>
  <dcterms:created xsi:type="dcterms:W3CDTF">2020-12-08T10:04:00Z</dcterms:created>
  <dcterms:modified xsi:type="dcterms:W3CDTF">2020-12-08T10:04:00Z</dcterms:modified>
</cp:coreProperties>
</file>