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98" w:rsidRPr="00922598" w:rsidRDefault="00922598" w:rsidP="00922598">
      <w:pPr>
        <w:widowControl/>
        <w:ind w:firstLine="709"/>
        <w:jc w:val="both"/>
        <w:textAlignment w:val="baseline"/>
        <w:rPr>
          <w:rFonts w:ascii="Arial" w:eastAsia="Times New Roman" w:hAnsi="Arial"/>
          <w:sz w:val="24"/>
          <w:szCs w:val="28"/>
          <w:lang w:eastAsia="zh-CN"/>
        </w:rPr>
      </w:pPr>
      <w:r w:rsidRPr="00922598">
        <w:rPr>
          <w:rFonts w:ascii="Arial" w:eastAsia="Times New Roman" w:hAnsi="Arial"/>
          <w:sz w:val="24"/>
          <w:szCs w:val="28"/>
          <w:lang w:eastAsia="zh-CN"/>
        </w:rPr>
        <w:t>Опубликовано в информационном бюллетене «</w:t>
      </w:r>
      <w:proofErr w:type="spellStart"/>
      <w:r w:rsidRPr="00922598">
        <w:rPr>
          <w:rFonts w:ascii="Arial" w:eastAsia="Times New Roman" w:hAnsi="Arial"/>
          <w:sz w:val="24"/>
          <w:szCs w:val="28"/>
          <w:lang w:eastAsia="zh-CN"/>
        </w:rPr>
        <w:t>Чернопенский</w:t>
      </w:r>
      <w:proofErr w:type="spellEnd"/>
      <w:r w:rsidRPr="00922598">
        <w:rPr>
          <w:rFonts w:ascii="Arial" w:eastAsia="Times New Roman" w:hAnsi="Arial"/>
          <w:sz w:val="24"/>
          <w:szCs w:val="28"/>
          <w:lang w:eastAsia="zh-CN"/>
        </w:rPr>
        <w:t xml:space="preserve"> вестник» №11 от 23.07.2020</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КОСТРОМСКАЯ ОБЛАСТЬ</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КОСТРОМСКОЙ МУНИЦИПАЛЬНЫЙ РАЙОН</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СОВЕТ ДЕПУТАТОВ</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ЧЕРНОПЕНСКОГО СЕЛЬСКОГО ПОСЕЛЕНИЯ</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ТРЕТЬЕГО СОЗЫВА</w:t>
      </w:r>
    </w:p>
    <w:p w:rsidR="00922598" w:rsidRPr="00922598" w:rsidRDefault="00922598" w:rsidP="00922598">
      <w:pPr>
        <w:widowControl/>
        <w:ind w:firstLine="709"/>
        <w:jc w:val="both"/>
        <w:textAlignment w:val="baseline"/>
        <w:rPr>
          <w:rFonts w:ascii="Arial" w:eastAsia="Times New Roman" w:hAnsi="Arial"/>
          <w:sz w:val="24"/>
          <w:szCs w:val="28"/>
          <w:lang w:eastAsia="zh-CN"/>
        </w:rPr>
      </w:pPr>
      <w:r w:rsidRPr="00922598">
        <w:rPr>
          <w:rFonts w:ascii="Arial" w:eastAsia="Times New Roman" w:hAnsi="Arial"/>
          <w:sz w:val="24"/>
          <w:szCs w:val="28"/>
          <w:lang w:eastAsia="zh-CN"/>
        </w:rPr>
        <w:t xml:space="preserve">РЕШЕНИЕ </w:t>
      </w:r>
    </w:p>
    <w:p w:rsidR="00922598" w:rsidRPr="00922598" w:rsidRDefault="00922598" w:rsidP="00922598">
      <w:pPr>
        <w:widowControl/>
        <w:ind w:firstLine="709"/>
        <w:jc w:val="both"/>
        <w:textAlignment w:val="baseline"/>
        <w:rPr>
          <w:rFonts w:ascii="Arial" w:eastAsia="Times New Roman" w:hAnsi="Arial"/>
          <w:sz w:val="24"/>
          <w:szCs w:val="28"/>
          <w:lang w:eastAsia="zh-CN"/>
        </w:rPr>
      </w:pPr>
      <w:r w:rsidRPr="00922598">
        <w:rPr>
          <w:rFonts w:ascii="Arial" w:eastAsia="Times New Roman" w:hAnsi="Arial"/>
          <w:sz w:val="24"/>
          <w:szCs w:val="28"/>
          <w:lang w:eastAsia="zh-CN"/>
        </w:rPr>
        <w:t>23 июля 2020 года</w:t>
      </w:r>
      <w:r w:rsidRPr="00922598">
        <w:rPr>
          <w:rFonts w:ascii="Arial" w:eastAsia="Times New Roman" w:hAnsi="Arial"/>
          <w:sz w:val="24"/>
          <w:szCs w:val="28"/>
          <w:lang w:eastAsia="zh-CN"/>
        </w:rPr>
        <w:t xml:space="preserve"> № </w:t>
      </w:r>
      <w:r w:rsidRPr="00922598">
        <w:rPr>
          <w:rFonts w:ascii="Arial" w:eastAsia="Times New Roman" w:hAnsi="Arial"/>
          <w:sz w:val="24"/>
          <w:szCs w:val="28"/>
          <w:lang w:eastAsia="zh-CN"/>
        </w:rPr>
        <w:t xml:space="preserve">29 </w:t>
      </w:r>
      <w:r w:rsidRPr="00922598">
        <w:rPr>
          <w:rFonts w:ascii="Arial" w:eastAsia="Times New Roman" w:hAnsi="Arial"/>
          <w:sz w:val="24"/>
          <w:szCs w:val="28"/>
          <w:lang w:eastAsia="zh-CN"/>
        </w:rPr>
        <w:t xml:space="preserve">п. </w:t>
      </w:r>
      <w:proofErr w:type="spellStart"/>
      <w:r w:rsidRPr="00922598">
        <w:rPr>
          <w:rFonts w:ascii="Arial" w:eastAsia="Times New Roman" w:hAnsi="Arial"/>
          <w:sz w:val="24"/>
          <w:szCs w:val="28"/>
          <w:lang w:eastAsia="zh-CN"/>
        </w:rPr>
        <w:t>Сухоногово</w:t>
      </w:r>
      <w:proofErr w:type="spellEnd"/>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p>
    <w:p w:rsidR="00922598" w:rsidRPr="00922598" w:rsidRDefault="00922598" w:rsidP="00922598">
      <w:pPr>
        <w:widowControl/>
        <w:ind w:firstLine="709"/>
        <w:jc w:val="both"/>
        <w:textAlignment w:val="baseline"/>
        <w:rPr>
          <w:rFonts w:ascii="Arial" w:eastAsia="Times New Roman" w:hAnsi="Arial"/>
          <w:sz w:val="24"/>
          <w:szCs w:val="28"/>
          <w:lang w:eastAsia="zh-CN"/>
        </w:rPr>
      </w:pPr>
      <w:r w:rsidRPr="00922598">
        <w:rPr>
          <w:rFonts w:ascii="Arial" w:eastAsia="Times New Roman" w:hAnsi="Arial"/>
          <w:sz w:val="24"/>
          <w:szCs w:val="28"/>
          <w:lang w:eastAsia="zh-CN"/>
        </w:rPr>
        <w:t>О ВНЕСЕНИИ ИЗМЕНЕНИЙ В РЕШЕНИЕ СОВЕТА ДЕПУТАТОВ ЧЕРНОПЕНСКОГО СЕЛЬСКОГО ПОСЕЛЕНИЯ ОТ 26.07.2018 № 34 «ОБ УТВЕРЖДЕНИИ ПОРЯДКА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w:t>
      </w: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в целях осуществлением </w:t>
      </w:r>
      <w:proofErr w:type="gramStart"/>
      <w:r w:rsidRPr="00922598">
        <w:rPr>
          <w:rFonts w:ascii="Arial" w:eastAsia="Times New Roman" w:hAnsi="Arial"/>
          <w:sz w:val="24"/>
          <w:szCs w:val="28"/>
          <w:lang w:eastAsia="zh-CN"/>
        </w:rPr>
        <w:t>контроля за</w:t>
      </w:r>
      <w:proofErr w:type="gramEnd"/>
      <w:r w:rsidRPr="00922598">
        <w:rPr>
          <w:rFonts w:ascii="Arial" w:eastAsia="Times New Roman" w:hAnsi="Arial"/>
          <w:sz w:val="24"/>
          <w:szCs w:val="28"/>
          <w:lang w:eastAsia="zh-CN"/>
        </w:rPr>
        <w:t xml:space="preserve">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Чернопенского  сельского поселения  Костромского муниципального района Костромской области,</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 xml:space="preserve"> Совет депутатов Чернопенского сельского поселения Костромского муниципального района решил:</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1. Внести изменения в решение Совета депутатов Чернопенского сельского поселения от 26.07.2018 № 34 «Об утверждении Порядка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 (Приложение):</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1.1. Подпункт 1 пункта 2 статьи 4 Порядка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 (далее — Порядок) изложить в новой редакции:</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proofErr w:type="gramStart"/>
      <w:r w:rsidRPr="00922598">
        <w:rPr>
          <w:rFonts w:ascii="Arial" w:eastAsia="Times New Roman" w:hAnsi="Arial"/>
          <w:sz w:val="24"/>
          <w:szCs w:val="28"/>
          <w:lang w:eastAsia="zh-CN"/>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1.2. Пункт 2 статьи 4 Порядка дополнить подпунктом 3:</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 </w:t>
      </w:r>
      <w:r w:rsidRPr="00922598">
        <w:rPr>
          <w:rFonts w:ascii="Arial" w:eastAsia="Arial" w:hAnsi="Arial"/>
          <w:sz w:val="24"/>
          <w:szCs w:val="28"/>
          <w:lang w:eastAsia="zh-CN"/>
        </w:rPr>
        <w:t>«3) установления или  изменения нормативов потребления коммунальных ресурсов (коммунальных услуг)</w:t>
      </w:r>
      <w:proofErr w:type="gramStart"/>
      <w:r w:rsidRPr="00922598">
        <w:rPr>
          <w:rFonts w:ascii="Arial" w:eastAsia="Arial" w:hAnsi="Arial"/>
          <w:sz w:val="24"/>
          <w:szCs w:val="28"/>
          <w:lang w:eastAsia="zh-CN"/>
        </w:rPr>
        <w:t>.»</w:t>
      </w:r>
      <w:proofErr w:type="gramEnd"/>
      <w:r w:rsidRPr="00922598">
        <w:rPr>
          <w:rFonts w:ascii="Arial" w:eastAsia="Arial" w:hAnsi="Arial"/>
          <w:sz w:val="24"/>
          <w:szCs w:val="28"/>
          <w:lang w:eastAsia="zh-CN"/>
        </w:rPr>
        <w:t>;</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 </w:t>
      </w:r>
      <w:r w:rsidRPr="00922598">
        <w:rPr>
          <w:rFonts w:ascii="Arial" w:eastAsia="Arial" w:hAnsi="Arial"/>
          <w:sz w:val="24"/>
          <w:szCs w:val="28"/>
          <w:lang w:eastAsia="zh-CN"/>
        </w:rPr>
        <w:t>1.3. Подпункт 3 пункта 1 статьи 5 изложить в новой редакции: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roofErr w:type="gramStart"/>
      <w:r w:rsidRPr="00922598">
        <w:rPr>
          <w:rFonts w:ascii="Arial" w:eastAsia="Arial" w:hAnsi="Arial"/>
          <w:sz w:val="24"/>
          <w:szCs w:val="28"/>
          <w:lang w:eastAsia="zh-CN"/>
        </w:rPr>
        <w:t>«3)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w:t>
      </w:r>
      <w:proofErr w:type="gramEnd"/>
      <w:r w:rsidRPr="00922598">
        <w:rPr>
          <w:rFonts w:ascii="Arial" w:eastAsia="Arial" w:hAnsi="Arial"/>
          <w:sz w:val="24"/>
          <w:szCs w:val="28"/>
          <w:lang w:eastAsia="zh-CN"/>
        </w:rPr>
        <w:t xml:space="preserve"> </w:t>
      </w:r>
      <w:proofErr w:type="gramStart"/>
      <w:r w:rsidRPr="00922598">
        <w:rPr>
          <w:rFonts w:ascii="Arial" w:eastAsia="Arial" w:hAnsi="Arial"/>
          <w:sz w:val="24"/>
          <w:szCs w:val="28"/>
          <w:lang w:eastAsia="zh-CN"/>
        </w:rPr>
        <w:t xml:space="preserve">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w:t>
      </w:r>
      <w:r w:rsidRPr="00922598">
        <w:rPr>
          <w:rFonts w:ascii="Arial" w:eastAsia="Arial" w:hAnsi="Arial"/>
          <w:sz w:val="24"/>
          <w:szCs w:val="28"/>
          <w:lang w:eastAsia="zh-CN"/>
        </w:rPr>
        <w:lastRenderedPageBreak/>
        <w:t>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w:t>
      </w:r>
      <w:proofErr w:type="gramEnd"/>
      <w:r w:rsidRPr="00922598">
        <w:rPr>
          <w:rFonts w:ascii="Arial" w:eastAsia="Arial" w:hAnsi="Arial"/>
          <w:sz w:val="24"/>
          <w:szCs w:val="28"/>
          <w:lang w:eastAsia="zh-CN"/>
        </w:rPr>
        <w:t xml:space="preserve"> </w:t>
      </w:r>
      <w:proofErr w:type="gramStart"/>
      <w:r w:rsidRPr="00922598">
        <w:rPr>
          <w:rFonts w:ascii="Arial" w:eastAsia="Arial" w:hAnsi="Arial"/>
          <w:sz w:val="24"/>
          <w:szCs w:val="28"/>
          <w:lang w:eastAsia="zh-CN"/>
        </w:rPr>
        <w:t>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anchor="dst444" w:history="1">
        <w:r w:rsidRPr="00922598">
          <w:rPr>
            <w:rFonts w:ascii="Arial" w:eastAsia="Times New Roman" w:hAnsi="Arial" w:cs="Calibri"/>
            <w:sz w:val="24"/>
            <w:szCs w:val="20"/>
          </w:rPr>
          <w:t>части 1 статьи 164</w:t>
        </w:r>
      </w:hyperlink>
      <w:r w:rsidRPr="00922598">
        <w:rPr>
          <w:rFonts w:ascii="Arial" w:eastAsia="Arial" w:hAnsi="Arial"/>
          <w:sz w:val="24"/>
          <w:szCs w:val="28"/>
          <w:lang w:eastAsia="zh-CN"/>
        </w:rPr>
        <w:t> Жилищного  кодекса Российской Федерации лицами договоров оказания услуг по содержанию</w:t>
      </w:r>
      <w:proofErr w:type="gramEnd"/>
      <w:r w:rsidRPr="00922598">
        <w:rPr>
          <w:rFonts w:ascii="Arial" w:eastAsia="Arial" w:hAnsi="Arial"/>
          <w:sz w:val="24"/>
          <w:szCs w:val="28"/>
          <w:lang w:eastAsia="zh-CN"/>
        </w:rPr>
        <w:t xml:space="preserve"> </w:t>
      </w:r>
      <w:proofErr w:type="gramStart"/>
      <w:r w:rsidRPr="00922598">
        <w:rPr>
          <w:rFonts w:ascii="Arial" w:eastAsia="Arial" w:hAnsi="Arial"/>
          <w:sz w:val="24"/>
          <w:szCs w:val="28"/>
          <w:lang w:eastAsia="zh-CN"/>
        </w:rPr>
        <w:t>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w:t>
      </w:r>
      <w:proofErr w:type="gramEnd"/>
      <w:r w:rsidRPr="00922598">
        <w:rPr>
          <w:rFonts w:ascii="Arial" w:eastAsia="Arial" w:hAnsi="Arial"/>
          <w:sz w:val="24"/>
          <w:szCs w:val="28"/>
          <w:lang w:eastAsia="zh-CN"/>
        </w:rPr>
        <w:t xml:space="preserve"> (</w:t>
      </w:r>
      <w:proofErr w:type="gramStart"/>
      <w:r w:rsidRPr="00922598">
        <w:rPr>
          <w:rFonts w:ascii="Arial" w:eastAsia="Arial" w:hAnsi="Arial"/>
          <w:sz w:val="24"/>
          <w:szCs w:val="28"/>
          <w:lang w:eastAsia="zh-CN"/>
        </w:rPr>
        <w:t>или) переустройства помещений в многоквартирном доме, о фактах нарушения управляющей организацией обязательств, предусмотренных </w:t>
      </w:r>
      <w:hyperlink r:id="rId6" w:anchor="dst776" w:history="1">
        <w:r w:rsidRPr="00922598">
          <w:rPr>
            <w:rFonts w:ascii="Arial" w:eastAsia="Times New Roman" w:hAnsi="Arial" w:cs="Calibri"/>
            <w:sz w:val="24"/>
            <w:szCs w:val="20"/>
          </w:rPr>
          <w:t>частью 2 статьи 162</w:t>
        </w:r>
      </w:hyperlink>
      <w:r w:rsidRPr="00922598">
        <w:rPr>
          <w:rFonts w:ascii="Arial" w:eastAsia="Arial" w:hAnsi="Arial"/>
          <w:sz w:val="24"/>
          <w:szCs w:val="28"/>
          <w:lang w:eastAsia="zh-CN"/>
        </w:rPr>
        <w:t>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w:t>
      </w:r>
      <w:proofErr w:type="gramEnd"/>
      <w:r w:rsidRPr="00922598">
        <w:rPr>
          <w:rFonts w:ascii="Arial" w:eastAsia="Arial" w:hAnsi="Arial"/>
          <w:sz w:val="24"/>
          <w:szCs w:val="28"/>
          <w:lang w:eastAsia="zh-CN"/>
        </w:rPr>
        <w:t xml:space="preserve"> </w:t>
      </w:r>
      <w:proofErr w:type="gramStart"/>
      <w:r w:rsidRPr="00922598">
        <w:rPr>
          <w:rFonts w:ascii="Arial" w:eastAsia="Arial" w:hAnsi="Arial"/>
          <w:sz w:val="24"/>
          <w:szCs w:val="28"/>
          <w:lang w:eastAsia="zh-CN"/>
        </w:rPr>
        <w:t xml:space="preserve">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922598">
        <w:rPr>
          <w:rFonts w:ascii="Arial" w:eastAsia="Arial" w:hAnsi="Arial"/>
          <w:sz w:val="24"/>
          <w:szCs w:val="28"/>
          <w:lang w:eastAsia="zh-CN"/>
        </w:rPr>
        <w:t>наймодателями</w:t>
      </w:r>
      <w:proofErr w:type="spellEnd"/>
      <w:r w:rsidRPr="00922598">
        <w:rPr>
          <w:rFonts w:ascii="Arial" w:eastAsia="Arial" w:hAnsi="Arial"/>
          <w:sz w:val="24"/>
          <w:szCs w:val="28"/>
          <w:lang w:eastAsia="zh-CN"/>
        </w:rPr>
        <w:t xml:space="preserve"> жилых помещений в наемных домах социального использования обязательных требований к </w:t>
      </w:r>
      <w:proofErr w:type="spellStart"/>
      <w:r w:rsidRPr="00922598">
        <w:rPr>
          <w:rFonts w:ascii="Arial" w:eastAsia="Arial" w:hAnsi="Arial"/>
          <w:sz w:val="24"/>
          <w:szCs w:val="28"/>
          <w:lang w:eastAsia="zh-CN"/>
        </w:rPr>
        <w:t>наймодателям</w:t>
      </w:r>
      <w:proofErr w:type="spellEnd"/>
      <w:r w:rsidRPr="00922598">
        <w:rPr>
          <w:rFonts w:ascii="Arial" w:eastAsia="Arial" w:hAnsi="Arial"/>
          <w:sz w:val="24"/>
          <w:szCs w:val="28"/>
          <w:lang w:eastAsia="zh-CN"/>
        </w:rPr>
        <w:t xml:space="preserve"> и нанимателям жилых помещений в таких домах, к заключению и исполнению договоров найма жилых помещений жилищного фонда социального</w:t>
      </w:r>
      <w:proofErr w:type="gramEnd"/>
      <w:r w:rsidRPr="00922598">
        <w:rPr>
          <w:rFonts w:ascii="Arial" w:eastAsia="Arial" w:hAnsi="Arial"/>
          <w:sz w:val="24"/>
          <w:szCs w:val="28"/>
          <w:lang w:eastAsia="zh-CN"/>
        </w:rPr>
        <w:t xml:space="preserve"> использования и договоров найма жилых помещений, о фактах нарушения органами местного самоуправления, </w:t>
      </w:r>
      <w:proofErr w:type="spellStart"/>
      <w:r w:rsidRPr="00922598">
        <w:rPr>
          <w:rFonts w:ascii="Arial" w:eastAsia="Arial" w:hAnsi="Arial"/>
          <w:sz w:val="24"/>
          <w:szCs w:val="28"/>
          <w:lang w:eastAsia="zh-CN"/>
        </w:rPr>
        <w:t>ресурсоснабжающими</w:t>
      </w:r>
      <w:proofErr w:type="spellEnd"/>
      <w:r w:rsidRPr="00922598">
        <w:rPr>
          <w:rFonts w:ascii="Arial" w:eastAsia="Arial" w:hAnsi="Arial"/>
          <w:sz w:val="24"/>
          <w:szCs w:val="28"/>
          <w:lang w:eastAsia="zh-CN"/>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922598">
        <w:rPr>
          <w:rFonts w:ascii="Arial" w:eastAsia="Arial" w:hAnsi="Arial"/>
          <w:sz w:val="24"/>
          <w:szCs w:val="28"/>
          <w:lang w:eastAsia="zh-CN"/>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922598">
        <w:rPr>
          <w:rFonts w:ascii="Arial" w:eastAsia="Arial" w:hAnsi="Arial"/>
          <w:sz w:val="24"/>
          <w:szCs w:val="28"/>
          <w:lang w:eastAsia="zh-CN"/>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922598">
        <w:rPr>
          <w:rFonts w:ascii="Arial" w:eastAsia="Arial" w:hAnsi="Arial"/>
          <w:sz w:val="24"/>
          <w:szCs w:val="28"/>
          <w:lang w:eastAsia="zh-CN"/>
        </w:rPr>
        <w:t>;»</w:t>
      </w:r>
      <w:proofErr w:type="gramEnd"/>
      <w:r w:rsidRPr="00922598">
        <w:rPr>
          <w:rFonts w:ascii="Arial" w:eastAsia="Arial" w:hAnsi="Arial"/>
          <w:sz w:val="24"/>
          <w:szCs w:val="28"/>
          <w:lang w:eastAsia="zh-CN"/>
        </w:rPr>
        <w:t>.</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2. Настоящее решение вступает в силу с момента опубликования в информационном бюллетене «</w:t>
      </w:r>
      <w:proofErr w:type="spellStart"/>
      <w:r w:rsidRPr="00922598">
        <w:rPr>
          <w:rFonts w:ascii="Arial" w:eastAsia="Times New Roman" w:hAnsi="Arial"/>
          <w:sz w:val="24"/>
          <w:szCs w:val="28"/>
          <w:lang w:eastAsia="zh-CN"/>
        </w:rPr>
        <w:t>Чернопенский</w:t>
      </w:r>
      <w:proofErr w:type="spellEnd"/>
      <w:r w:rsidRPr="00922598">
        <w:rPr>
          <w:rFonts w:ascii="Arial" w:eastAsia="Times New Roman" w:hAnsi="Arial"/>
          <w:sz w:val="24"/>
          <w:szCs w:val="28"/>
          <w:lang w:eastAsia="zh-CN"/>
        </w:rPr>
        <w:t xml:space="preserve"> вестник».</w:t>
      </w:r>
    </w:p>
    <w:p w:rsidR="00922598" w:rsidRPr="00922598" w:rsidRDefault="00922598" w:rsidP="00922598">
      <w:pPr>
        <w:widowControl/>
        <w:autoSpaceDN w:val="0"/>
        <w:ind w:firstLine="709"/>
        <w:jc w:val="both"/>
        <w:textAlignment w:val="baseline"/>
        <w:rPr>
          <w:rFonts w:ascii="Arial" w:hAnsi="Arial"/>
          <w:kern w:val="3"/>
          <w:sz w:val="24"/>
          <w:szCs w:val="28"/>
          <w:lang w:eastAsia="ru-RU"/>
        </w:rPr>
      </w:pPr>
      <w:r w:rsidRPr="00922598">
        <w:rPr>
          <w:rFonts w:ascii="Arial" w:hAnsi="Arial"/>
          <w:kern w:val="3"/>
          <w:sz w:val="24"/>
          <w:szCs w:val="28"/>
          <w:lang w:eastAsia="ru-RU"/>
        </w:rPr>
        <w:t xml:space="preserve">Глава Чернопенского сельского поселения Костромского муниципального района Костромской области, </w:t>
      </w:r>
    </w:p>
    <w:p w:rsidR="00922598" w:rsidRPr="00922598" w:rsidRDefault="00922598" w:rsidP="00922598">
      <w:pPr>
        <w:widowControl/>
        <w:ind w:firstLine="709"/>
        <w:jc w:val="both"/>
        <w:textAlignment w:val="baseline"/>
        <w:rPr>
          <w:rFonts w:ascii="Arial" w:hAnsi="Arial"/>
          <w:kern w:val="3"/>
          <w:sz w:val="24"/>
          <w:szCs w:val="28"/>
          <w:lang w:eastAsia="ru-RU"/>
        </w:rPr>
      </w:pPr>
      <w:r w:rsidRPr="00922598">
        <w:rPr>
          <w:rFonts w:ascii="Arial" w:hAnsi="Arial"/>
          <w:kern w:val="3"/>
          <w:sz w:val="24"/>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r w:rsidRPr="00922598">
        <w:rPr>
          <w:rFonts w:ascii="Arial" w:hAnsi="Arial"/>
          <w:kern w:val="3"/>
          <w:sz w:val="24"/>
          <w:szCs w:val="28"/>
          <w:lang w:eastAsia="ru-RU"/>
        </w:rPr>
        <w:t xml:space="preserve"> </w:t>
      </w:r>
      <w:r w:rsidRPr="00922598">
        <w:rPr>
          <w:rFonts w:ascii="Arial" w:hAnsi="Arial"/>
          <w:kern w:val="3"/>
          <w:sz w:val="24"/>
          <w:szCs w:val="28"/>
          <w:lang w:eastAsia="ru-RU"/>
        </w:rPr>
        <w:t>Е.Н. Зубова</w:t>
      </w:r>
    </w:p>
    <w:p w:rsidR="00922598" w:rsidRPr="00922598" w:rsidRDefault="00922598" w:rsidP="00922598">
      <w:pPr>
        <w:widowControl/>
        <w:ind w:firstLine="709"/>
        <w:jc w:val="both"/>
        <w:textAlignment w:val="baseline"/>
        <w:rPr>
          <w:rFonts w:ascii="Arial" w:hAnsi="Arial"/>
          <w:kern w:val="3"/>
          <w:sz w:val="24"/>
          <w:szCs w:val="28"/>
          <w:lang w:eastAsia="ru-RU"/>
        </w:rPr>
      </w:pPr>
    </w:p>
    <w:p w:rsidR="00922598" w:rsidRPr="00922598" w:rsidRDefault="00922598" w:rsidP="00922598">
      <w:pPr>
        <w:widowControl/>
        <w:ind w:firstLine="709"/>
        <w:jc w:val="both"/>
        <w:textAlignment w:val="baseline"/>
        <w:rPr>
          <w:rFonts w:ascii="Arial" w:hAnsi="Arial"/>
          <w:kern w:val="3"/>
          <w:sz w:val="24"/>
          <w:szCs w:val="28"/>
          <w:lang w:eastAsia="ru-RU"/>
        </w:rPr>
      </w:pP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right"/>
        <w:textAlignment w:val="baseline"/>
        <w:rPr>
          <w:rFonts w:ascii="Arial" w:eastAsia="Times New Roman" w:hAnsi="Arial" w:cs="Courier New"/>
          <w:sz w:val="24"/>
          <w:szCs w:val="22"/>
          <w:lang w:eastAsia="zh-CN"/>
        </w:rPr>
      </w:pPr>
      <w:r w:rsidRPr="00922598">
        <w:rPr>
          <w:rFonts w:ascii="Arial" w:eastAsia="Times New Roman" w:hAnsi="Arial"/>
          <w:bCs/>
          <w:sz w:val="24"/>
          <w:szCs w:val="22"/>
          <w:lang w:eastAsia="zh-CN"/>
        </w:rPr>
        <w:t>Приложение</w:t>
      </w:r>
    </w:p>
    <w:p w:rsidR="00922598" w:rsidRPr="00922598" w:rsidRDefault="00922598" w:rsidP="00922598">
      <w:pPr>
        <w:widowControl/>
        <w:ind w:firstLine="709"/>
        <w:jc w:val="right"/>
        <w:textAlignment w:val="baseline"/>
        <w:rPr>
          <w:rFonts w:ascii="Arial" w:eastAsia="Times New Roman" w:hAnsi="Arial" w:cs="Courier New"/>
          <w:sz w:val="24"/>
          <w:szCs w:val="22"/>
          <w:lang w:eastAsia="zh-CN"/>
        </w:rPr>
      </w:pPr>
    </w:p>
    <w:p w:rsidR="00922598" w:rsidRPr="00922598" w:rsidRDefault="00922598" w:rsidP="00922598">
      <w:pPr>
        <w:widowControl/>
        <w:ind w:firstLine="709"/>
        <w:jc w:val="right"/>
        <w:textAlignment w:val="baseline"/>
        <w:rPr>
          <w:rFonts w:ascii="Arial" w:eastAsia="Times New Roman" w:hAnsi="Arial" w:cs="Courier New"/>
          <w:sz w:val="24"/>
          <w:szCs w:val="22"/>
          <w:lang w:eastAsia="zh-CN"/>
        </w:rPr>
      </w:pPr>
      <w:r w:rsidRPr="00922598">
        <w:rPr>
          <w:rFonts w:ascii="Arial" w:eastAsia="Times New Roman" w:hAnsi="Arial"/>
          <w:bCs/>
          <w:sz w:val="24"/>
          <w:szCs w:val="22"/>
          <w:lang w:eastAsia="zh-CN"/>
        </w:rPr>
        <w:t>Утвержден</w:t>
      </w:r>
    </w:p>
    <w:p w:rsidR="00922598" w:rsidRPr="00922598" w:rsidRDefault="00922598" w:rsidP="00922598">
      <w:pPr>
        <w:widowControl/>
        <w:ind w:firstLine="709"/>
        <w:jc w:val="right"/>
        <w:textAlignment w:val="baseline"/>
        <w:rPr>
          <w:rFonts w:ascii="Arial" w:eastAsia="Times New Roman" w:hAnsi="Arial" w:cs="Courier New"/>
          <w:sz w:val="24"/>
          <w:szCs w:val="22"/>
          <w:lang w:eastAsia="zh-CN"/>
        </w:rPr>
      </w:pPr>
      <w:r w:rsidRPr="00922598">
        <w:rPr>
          <w:rFonts w:ascii="Arial" w:eastAsia="Times New Roman" w:hAnsi="Arial"/>
          <w:bCs/>
          <w:sz w:val="24"/>
          <w:szCs w:val="22"/>
          <w:lang w:eastAsia="zh-CN"/>
        </w:rPr>
        <w:t>Решением Совета депутатов</w:t>
      </w:r>
    </w:p>
    <w:p w:rsidR="00922598" w:rsidRPr="00922598" w:rsidRDefault="00922598" w:rsidP="00922598">
      <w:pPr>
        <w:widowControl/>
        <w:ind w:firstLine="709"/>
        <w:jc w:val="right"/>
        <w:textAlignment w:val="baseline"/>
        <w:rPr>
          <w:rFonts w:ascii="Arial" w:eastAsia="Times New Roman" w:hAnsi="Arial" w:cs="Courier New"/>
          <w:sz w:val="24"/>
          <w:szCs w:val="22"/>
          <w:lang w:eastAsia="zh-CN"/>
        </w:rPr>
      </w:pPr>
      <w:r w:rsidRPr="00922598">
        <w:rPr>
          <w:rFonts w:ascii="Arial" w:eastAsia="Times New Roman" w:hAnsi="Arial"/>
          <w:bCs/>
          <w:sz w:val="24"/>
          <w:szCs w:val="22"/>
          <w:lang w:eastAsia="zh-CN"/>
        </w:rPr>
        <w:t>Чернопенского сельского поселения</w:t>
      </w:r>
    </w:p>
    <w:p w:rsidR="00922598" w:rsidRPr="00922598" w:rsidRDefault="00922598" w:rsidP="00922598">
      <w:pPr>
        <w:widowControl/>
        <w:ind w:firstLine="709"/>
        <w:jc w:val="right"/>
        <w:textAlignment w:val="baseline"/>
        <w:rPr>
          <w:rFonts w:ascii="Arial" w:eastAsia="Times New Roman" w:hAnsi="Arial" w:cs="Courier New"/>
          <w:sz w:val="24"/>
          <w:szCs w:val="22"/>
          <w:lang w:eastAsia="zh-CN"/>
        </w:rPr>
      </w:pPr>
      <w:r w:rsidRPr="00922598">
        <w:rPr>
          <w:rFonts w:ascii="Arial" w:eastAsia="Times New Roman" w:hAnsi="Arial"/>
          <w:bCs/>
          <w:sz w:val="24"/>
          <w:szCs w:val="22"/>
          <w:lang w:eastAsia="zh-CN"/>
        </w:rPr>
        <w:t xml:space="preserve"> </w:t>
      </w:r>
      <w:proofErr w:type="gramStart"/>
      <w:r w:rsidRPr="00922598">
        <w:rPr>
          <w:rFonts w:ascii="Arial" w:eastAsia="Times New Roman" w:hAnsi="Arial"/>
          <w:bCs/>
          <w:sz w:val="24"/>
          <w:szCs w:val="22"/>
          <w:lang w:eastAsia="zh-CN"/>
        </w:rPr>
        <w:t>от 26.07.2018 № 34 (в</w:t>
      </w:r>
      <w:proofErr w:type="gramEnd"/>
    </w:p>
    <w:p w:rsidR="00922598" w:rsidRPr="00922598" w:rsidRDefault="00922598" w:rsidP="00922598">
      <w:pPr>
        <w:widowControl/>
        <w:ind w:firstLine="709"/>
        <w:jc w:val="right"/>
        <w:textAlignment w:val="baseline"/>
        <w:rPr>
          <w:rFonts w:ascii="Arial" w:eastAsia="Times New Roman" w:hAnsi="Arial" w:cs="Courier New"/>
          <w:sz w:val="24"/>
          <w:szCs w:val="22"/>
          <w:lang w:eastAsia="zh-CN"/>
        </w:rPr>
      </w:pPr>
      <w:r w:rsidRPr="00922598">
        <w:rPr>
          <w:rFonts w:ascii="Arial" w:eastAsia="Times New Roman" w:hAnsi="Arial"/>
          <w:bCs/>
          <w:sz w:val="24"/>
          <w:szCs w:val="22"/>
          <w:lang w:eastAsia="zh-CN"/>
        </w:rPr>
        <w:t>редакции решения Совета депутатов от 23.07.2020 г. № 29)</w:t>
      </w:r>
    </w:p>
    <w:p w:rsidR="00922598" w:rsidRPr="00922598" w:rsidRDefault="00922598" w:rsidP="00922598">
      <w:pPr>
        <w:widowControl/>
        <w:ind w:firstLine="709"/>
        <w:jc w:val="both"/>
        <w:textAlignment w:val="baseline"/>
        <w:rPr>
          <w:rFonts w:ascii="Arial" w:eastAsia="Times New Roman" w:hAnsi="Arial"/>
          <w:sz w:val="24"/>
          <w:szCs w:val="28"/>
          <w:lang w:eastAsia="zh-CN"/>
        </w:rPr>
      </w:pPr>
      <w:r w:rsidRPr="00922598">
        <w:rPr>
          <w:rFonts w:ascii="Arial" w:eastAsia="Times New Roman" w:hAnsi="Arial"/>
          <w:sz w:val="24"/>
          <w:szCs w:val="28"/>
          <w:lang w:eastAsia="zh-CN"/>
        </w:rPr>
        <w:t xml:space="preserve">ПОРЯДОК </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Статья 1. Общие положения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1. </w:t>
      </w:r>
      <w:proofErr w:type="gramStart"/>
      <w:r w:rsidRPr="00922598">
        <w:rPr>
          <w:rFonts w:ascii="Arial" w:eastAsia="Times New Roman" w:hAnsi="Arial"/>
          <w:sz w:val="24"/>
          <w:szCs w:val="28"/>
          <w:lang w:eastAsia="zh-CN"/>
        </w:rPr>
        <w:t xml:space="preserve">Настоящий Порядок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 (далее - Порядок) разработан в соответствии с Жилищным </w:t>
      </w:r>
      <w:hyperlink r:id="rId7" w:history="1">
        <w:r w:rsidRPr="00922598">
          <w:rPr>
            <w:rFonts w:ascii="Arial" w:eastAsia="Times New Roman" w:hAnsi="Arial"/>
            <w:sz w:val="24"/>
            <w:szCs w:val="28"/>
          </w:rPr>
          <w:t>кодексом</w:t>
        </w:r>
      </w:hyperlink>
      <w:r w:rsidRPr="00922598">
        <w:rPr>
          <w:rFonts w:ascii="Arial" w:eastAsia="Times New Roman" w:hAnsi="Arial"/>
          <w:sz w:val="24"/>
          <w:szCs w:val="28"/>
          <w:lang w:eastAsia="zh-CN"/>
        </w:rPr>
        <w:t xml:space="preserve"> Российской Федерации, Федеральным </w:t>
      </w:r>
      <w:hyperlink r:id="rId8" w:history="1">
        <w:r w:rsidRPr="00922598">
          <w:rPr>
            <w:rFonts w:ascii="Arial" w:eastAsia="Times New Roman" w:hAnsi="Arial"/>
            <w:sz w:val="24"/>
            <w:szCs w:val="28"/>
          </w:rPr>
          <w:t>законом</w:t>
        </w:r>
      </w:hyperlink>
      <w:r w:rsidRPr="00922598">
        <w:rPr>
          <w:rFonts w:ascii="Arial" w:eastAsia="Times New Roman" w:hAnsi="Arial"/>
          <w:sz w:val="24"/>
          <w:szCs w:val="28"/>
          <w:lang w:eastAsia="zh-CN"/>
        </w:rPr>
        <w:t xml:space="preserve"> "Об общих принципах организации местного самоуправления в Российской Федерации", Федеральным </w:t>
      </w:r>
      <w:hyperlink r:id="rId9" w:history="1">
        <w:r w:rsidRPr="00922598">
          <w:rPr>
            <w:rFonts w:ascii="Arial" w:eastAsia="Times New Roman" w:hAnsi="Arial"/>
            <w:sz w:val="24"/>
            <w:szCs w:val="28"/>
          </w:rPr>
          <w:t>законом</w:t>
        </w:r>
      </w:hyperlink>
      <w:r w:rsidRPr="00922598">
        <w:rPr>
          <w:rFonts w:ascii="Arial" w:eastAsia="Times New Roman" w:hAnsi="Arial"/>
          <w:sz w:val="24"/>
          <w:szCs w:val="28"/>
          <w:lang w:eastAsia="zh-C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922598">
          <w:rPr>
            <w:rFonts w:ascii="Arial" w:eastAsia="Times New Roman" w:hAnsi="Arial"/>
            <w:sz w:val="24"/>
            <w:szCs w:val="28"/>
          </w:rPr>
          <w:t>Законом</w:t>
        </w:r>
      </w:hyperlink>
      <w:r w:rsidRPr="00922598">
        <w:rPr>
          <w:rFonts w:ascii="Arial" w:eastAsia="Times New Roman" w:hAnsi="Arial"/>
          <w:sz w:val="24"/>
          <w:szCs w:val="28"/>
          <w:lang w:eastAsia="zh-CN"/>
        </w:rPr>
        <w:t xml:space="preserve"> Костромской области "О порядке</w:t>
      </w:r>
      <w:proofErr w:type="gramEnd"/>
      <w:r w:rsidRPr="00922598">
        <w:rPr>
          <w:rFonts w:ascii="Arial" w:eastAsia="Times New Roman" w:hAnsi="Arial"/>
          <w:sz w:val="24"/>
          <w:szCs w:val="28"/>
          <w:lang w:eastAsia="zh-CN"/>
        </w:rPr>
        <w:t xml:space="preserve"> </w:t>
      </w:r>
      <w:proofErr w:type="gramStart"/>
      <w:r w:rsidRPr="00922598">
        <w:rPr>
          <w:rFonts w:ascii="Arial" w:eastAsia="Times New Roman" w:hAnsi="Arial"/>
          <w:sz w:val="24"/>
          <w:szCs w:val="28"/>
          <w:lang w:eastAsia="zh-CN"/>
        </w:rPr>
        <w:t xml:space="preserve">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w:t>
      </w:r>
      <w:hyperlink r:id="rId11" w:history="1">
        <w:r w:rsidRPr="00922598">
          <w:rPr>
            <w:rFonts w:ascii="Arial" w:eastAsia="Times New Roman" w:hAnsi="Arial"/>
            <w:sz w:val="24"/>
            <w:szCs w:val="28"/>
          </w:rPr>
          <w:t>Уставом</w:t>
        </w:r>
      </w:hyperlink>
      <w:r w:rsidRPr="00922598">
        <w:rPr>
          <w:rFonts w:ascii="Arial" w:eastAsia="Times New Roman" w:hAnsi="Arial"/>
          <w:sz w:val="24"/>
          <w:szCs w:val="28"/>
          <w:lang w:eastAsia="zh-CN"/>
        </w:rPr>
        <w:t xml:space="preserve"> муниципального образования Чернопенское сельское поселение Костромского муниципального района Костромской области и регулирует отношения, связанные с осуществлением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w:t>
      </w:r>
      <w:proofErr w:type="gramEnd"/>
      <w:r w:rsidRPr="00922598">
        <w:rPr>
          <w:rFonts w:ascii="Arial" w:eastAsia="Times New Roman" w:hAnsi="Arial"/>
          <w:sz w:val="24"/>
          <w:szCs w:val="28"/>
          <w:lang w:eastAsia="zh-CN"/>
        </w:rPr>
        <w:t xml:space="preserve"> законами и законами Костромской области в области жилищных отношений, а также муниципальными правовыми актами Чернопенского сельского поселения Костромского муниципального района Костромской области.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2. Муниципальный жилищный контроль на территории Чернопенского сельского поселения Костромского муниципального района Костромской области осуществляется  Администрацией Чернопенского сельского поселения Костромского муниципального района Костромской области (далее - уполномоченный орган), должностные лица которого являются муниципальными жилищными инспекторами.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3. Перечень должностных лиц, уполномоченных осуществлять муниципальный жилищный контроль, утверждается распоряжением  Администрации Чернопенского сельского поселения Костромского муниципального района Костромской области.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4. При осуществлении муниципального жилищного контроля уполномоченный орган взаимодействует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в порядке, установленном законом Костромской области.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Статья 2. Цели, задачи и предмет муниципального жилищного контроля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1. Основными целями муниципального жилищного контроля являются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Чернопенского сельского поселения Костромского муниципального района Костромской области.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lastRenderedPageBreak/>
        <w:t>2.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Чернопенского сельского поселения Костромского муниципального района Костромской области.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bookmarkStart w:id="0" w:name="P52"/>
      <w:bookmarkEnd w:id="0"/>
      <w:r w:rsidRPr="00922598">
        <w:rPr>
          <w:rFonts w:ascii="Arial" w:eastAsia="Times New Roman" w:hAnsi="Arial"/>
          <w:sz w:val="24"/>
          <w:szCs w:val="28"/>
          <w:lang w:eastAsia="zh-CN"/>
        </w:rPr>
        <w:t>3. Предметом проверки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roofErr w:type="gramStart"/>
      <w:r w:rsidRPr="00922598">
        <w:rPr>
          <w:rFonts w:ascii="Arial" w:eastAsia="Times New Roman" w:hAnsi="Arial"/>
          <w:sz w:val="24"/>
          <w:szCs w:val="28"/>
          <w:lang w:eastAsia="zh-CN"/>
        </w:rPr>
        <w:t>1) к использованию и сохранности муниципального жилищного фонда, в том числе требований к муниципальным жилым помещениям Чернопенского сельского поселения Костромского муниципального района Костромской области, их использованию и содержанию;</w:t>
      </w:r>
      <w:proofErr w:type="gramEnd"/>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Чернопенского сельского поселения Костромского муниципального района Костромской области;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Чернопенского сельского поселения Костромского муниципального района Костромской области;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Чернопенского сельского поселения Костромского муниципального района Костромской области;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5) к предоставлению коммунальных услуг пользователям муниципальных жилых помещений;</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6) энергетической эффективности и оснащенности муниципальных жилых помещений приборами учета используемых энергетических ресурсов;</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7) к предоставлению жилых помещений в наемных домах социального использования, находящихся в собственности Чернопенского сельского поселения Костромского муниципального района Костромской области.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Статья 2.1. Формы муниципального жилищного контроля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Муниципальный жилищный контроль осуществляется в форме:</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1) мероприятий по профилактике нарушений обязательных требований;</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2) мероприятий по контролю, при проведении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3) плановых и внеплановых проверок.</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Статья 2.2. Организация и проведение мероприятий, направленных на профилактику нарушений обязательных требований</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2. В целях профилактики нарушений обязательных требований уполномоченный орган:</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lastRenderedPageBreak/>
        <w:t>1) обеспечивает размещение на официальном сайте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roofErr w:type="gramStart"/>
      <w:r w:rsidRPr="00922598">
        <w:rPr>
          <w:rFonts w:ascii="Arial" w:eastAsia="Times New Roman" w:hAnsi="Arial"/>
          <w:sz w:val="24"/>
          <w:szCs w:val="28"/>
          <w:lang w:eastAsia="zh-CN"/>
        </w:rPr>
        <w:t>3)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в информационно-телекоммуникационной сети "Интернет"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4) выдает предостережения о недопустимости нарушения обязательных требований в соответствии с </w:t>
      </w:r>
      <w:hyperlink w:anchor="P79" w:history="1">
        <w:r w:rsidRPr="00922598">
          <w:rPr>
            <w:rFonts w:ascii="Arial" w:eastAsia="Times New Roman" w:hAnsi="Arial"/>
            <w:sz w:val="24"/>
            <w:szCs w:val="28"/>
          </w:rPr>
          <w:t>частями 3</w:t>
        </w:r>
      </w:hyperlink>
      <w:r w:rsidRPr="00922598">
        <w:rPr>
          <w:rFonts w:ascii="Arial" w:eastAsia="Times New Roman" w:hAnsi="Arial"/>
          <w:sz w:val="24"/>
          <w:szCs w:val="28"/>
          <w:lang w:eastAsia="zh-CN"/>
        </w:rPr>
        <w:t>-</w:t>
      </w:r>
      <w:hyperlink w:anchor="P81" w:history="1">
        <w:r w:rsidRPr="00922598">
          <w:rPr>
            <w:rFonts w:ascii="Arial" w:eastAsia="Times New Roman" w:hAnsi="Arial"/>
            <w:sz w:val="24"/>
            <w:szCs w:val="28"/>
          </w:rPr>
          <w:t>5</w:t>
        </w:r>
      </w:hyperlink>
      <w:r w:rsidRPr="00922598">
        <w:rPr>
          <w:rFonts w:ascii="Arial" w:eastAsia="Times New Roman" w:hAnsi="Arial"/>
          <w:sz w:val="24"/>
          <w:szCs w:val="28"/>
          <w:lang w:eastAsia="zh-CN"/>
        </w:rPr>
        <w:t xml:space="preserve"> настоящей статьи, если иной порядок не установлен федеральным законом.</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bookmarkStart w:id="1" w:name="P79"/>
      <w:bookmarkEnd w:id="1"/>
      <w:r w:rsidRPr="00922598">
        <w:rPr>
          <w:rFonts w:ascii="Arial" w:eastAsia="Times New Roman" w:hAnsi="Arial"/>
          <w:sz w:val="24"/>
          <w:szCs w:val="28"/>
          <w:lang w:eastAsia="zh-CN"/>
        </w:rPr>
        <w:t xml:space="preserve">3. </w:t>
      </w:r>
      <w:proofErr w:type="gramStart"/>
      <w:r w:rsidRPr="00922598">
        <w:rPr>
          <w:rFonts w:ascii="Arial" w:eastAsia="Times New Roman" w:hAnsi="Arial"/>
          <w:sz w:val="24"/>
          <w:szCs w:val="28"/>
          <w:lang w:eastAsia="zh-CN"/>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922598">
        <w:rPr>
          <w:rFonts w:ascii="Arial" w:eastAsia="Times New Roman" w:hAnsi="Arial"/>
          <w:sz w:val="24"/>
          <w:szCs w:val="28"/>
          <w:lang w:eastAsia="zh-CN"/>
        </w:rPr>
        <w:t xml:space="preserve"> </w:t>
      </w:r>
      <w:proofErr w:type="gramStart"/>
      <w:r w:rsidRPr="00922598">
        <w:rPr>
          <w:rFonts w:ascii="Arial" w:eastAsia="Times New Roman" w:hAnsi="Arial"/>
          <w:sz w:val="24"/>
          <w:szCs w:val="28"/>
          <w:lang w:eastAsia="zh-CN"/>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922598">
        <w:rPr>
          <w:rFonts w:ascii="Arial" w:eastAsia="Times New Roman" w:hAnsi="Arial"/>
          <w:sz w:val="24"/>
          <w:szCs w:val="28"/>
          <w:lang w:eastAsia="zh-CN"/>
        </w:rPr>
        <w:t xml:space="preserve"> </w:t>
      </w:r>
      <w:proofErr w:type="gramStart"/>
      <w:r w:rsidRPr="00922598">
        <w:rPr>
          <w:rFonts w:ascii="Arial" w:eastAsia="Times New Roman" w:hAnsi="Arial"/>
          <w:sz w:val="24"/>
          <w:szCs w:val="28"/>
          <w:lang w:eastAsia="zh-CN"/>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sidRPr="00922598">
        <w:rPr>
          <w:rFonts w:ascii="Arial" w:eastAsia="Times New Roman" w:hAnsi="Arial"/>
          <w:sz w:val="24"/>
          <w:szCs w:val="28"/>
          <w:lang w:eastAsia="zh-CN"/>
        </w:rPr>
        <w:lastRenderedPageBreak/>
        <w:t>юридического лица, индивидуального предпринимателя могут привести или приводят к нарушению этих требований.</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bookmarkStart w:id="2" w:name="P81"/>
      <w:bookmarkEnd w:id="2"/>
      <w:r w:rsidRPr="00922598">
        <w:rPr>
          <w:rFonts w:ascii="Arial" w:eastAsia="Times New Roman" w:hAnsi="Arial"/>
          <w:sz w:val="24"/>
          <w:szCs w:val="28"/>
          <w:lang w:eastAsia="zh-CN"/>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Статья 2.3. Проведение мероприятий по контролю без взаимодействия с юридическими лицами, индивидуальными предпринимателями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Мероприятия по контролю без взаимодействия с юридическими лицами, индивидуальными предпринимателями проводятся уполномоченным органом в пределах своей компетенции в порядке, видах и формах, установленных федеральными законами.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Статья 3. Порядок организации и осуществления проверок</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1. Муниципальный жилищный контроль осуществляется путем:</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roofErr w:type="gramStart"/>
      <w:r w:rsidRPr="00922598">
        <w:rPr>
          <w:rFonts w:ascii="Arial" w:eastAsia="Times New Roman" w:hAnsi="Arial"/>
          <w:sz w:val="24"/>
          <w:szCs w:val="28"/>
          <w:lang w:eastAsia="zh-CN"/>
        </w:rPr>
        <w:t xml:space="preserve">1) организации и проведения плановых и внеплановых проверок соблюдения юридическими лицами, индивидуальными предпринимателями и гражданами предусмотренных </w:t>
      </w:r>
      <w:hyperlink w:anchor="P52" w:history="1">
        <w:r w:rsidRPr="00922598">
          <w:rPr>
            <w:rFonts w:ascii="Arial" w:eastAsia="Times New Roman" w:hAnsi="Arial"/>
            <w:sz w:val="24"/>
            <w:szCs w:val="28"/>
          </w:rPr>
          <w:t>частью 3 статьи 2</w:t>
        </w:r>
      </w:hyperlink>
      <w:r w:rsidRPr="00922598">
        <w:rPr>
          <w:rFonts w:ascii="Arial" w:eastAsia="Times New Roman" w:hAnsi="Arial"/>
          <w:sz w:val="24"/>
          <w:szCs w:val="28"/>
          <w:lang w:eastAsia="zh-CN"/>
        </w:rPr>
        <w:t xml:space="preserve"> настоящего Порядка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Чернопенского сельского поселения Костромского муниципального района Костромской области;</w:t>
      </w:r>
      <w:proofErr w:type="gramEnd"/>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2) проведения обследования муниципального жилищного фонда Чернопенского сельского поселения Костромского муниципального района Костромской области;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3) выдачи предписаний об устранении выявленных нарушений и контроля их исполнения.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2. Плановые и внеплановые проверки проводятся в форме выездных и (или) документарных проверок на основании распоряжения руководителя уполномоченного органа о проведении проверки, составленного по типовой форме, установленной федеральным органом исполнительной власти, уполномоченным Правительством Российской Федерации. Документарная проверка проводится по месту нахождения уполномоченного органа. Выездная проверка проводится по месту нахождения подлежащих проверке объектов муниципального жилищного фонда.</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3. Срок проведения каждой из проверок не должен превышать двадцати рабочих дней, за исключением проверок, проводимых на основании поступления информации о нарушении управляющей организацией обязательств, предусмотренных </w:t>
      </w:r>
      <w:hyperlink r:id="rId12" w:history="1">
        <w:r w:rsidRPr="00922598">
          <w:rPr>
            <w:rFonts w:ascii="Arial" w:eastAsia="Times New Roman" w:hAnsi="Arial"/>
            <w:sz w:val="24"/>
            <w:szCs w:val="28"/>
          </w:rPr>
          <w:t>частью 2 статьи 162</w:t>
        </w:r>
      </w:hyperlink>
      <w:r w:rsidRPr="00922598">
        <w:rPr>
          <w:rFonts w:ascii="Arial" w:eastAsia="Times New Roman" w:hAnsi="Arial"/>
          <w:sz w:val="24"/>
          <w:szCs w:val="28"/>
          <w:lang w:eastAsia="zh-CN"/>
        </w:rPr>
        <w:t xml:space="preserve"> Жилищного кодекса Российской Федерации, которые проводятся в течение пяти дней со дня поступления соответствующего обращения в уполномоченный орган.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22598">
        <w:rPr>
          <w:rFonts w:ascii="Arial" w:eastAsia="Times New Roman" w:hAnsi="Arial"/>
          <w:sz w:val="24"/>
          <w:szCs w:val="28"/>
          <w:lang w:eastAsia="zh-CN"/>
        </w:rPr>
        <w:t>микропредприятия</w:t>
      </w:r>
      <w:proofErr w:type="spellEnd"/>
      <w:r w:rsidRPr="00922598">
        <w:rPr>
          <w:rFonts w:ascii="Arial" w:eastAsia="Times New Roman" w:hAnsi="Arial"/>
          <w:sz w:val="24"/>
          <w:szCs w:val="28"/>
          <w:lang w:eastAsia="zh-CN"/>
        </w:rPr>
        <w:t xml:space="preserve"> в год.</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4. Уполномоченный орган ведет учет проведенных проверок.</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5. </w:t>
      </w:r>
      <w:proofErr w:type="gramStart"/>
      <w:r w:rsidRPr="00922598">
        <w:rPr>
          <w:rFonts w:ascii="Arial" w:eastAsia="Times New Roman" w:hAnsi="Arial"/>
          <w:sz w:val="24"/>
          <w:szCs w:val="28"/>
          <w:lang w:eastAsia="zh-CN"/>
        </w:rPr>
        <w:t>О проведенной проверке должностными лицами уполномоченного органа в журнале учета проверок, который ведется юридическим лицом, индивидуальным предпринимателем, осуществляется запись,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922598">
        <w:rPr>
          <w:rFonts w:ascii="Arial" w:eastAsia="Times New Roman" w:hAnsi="Arial"/>
          <w:sz w:val="24"/>
          <w:szCs w:val="28"/>
          <w:lang w:eastAsia="zh-CN"/>
        </w:rPr>
        <w:t xml:space="preserve"> проверку, его или их подписи.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При отсутств</w:t>
      </w:r>
      <w:proofErr w:type="gramStart"/>
      <w:r w:rsidRPr="00922598">
        <w:rPr>
          <w:rFonts w:ascii="Arial" w:eastAsia="Times New Roman" w:hAnsi="Arial"/>
          <w:sz w:val="24"/>
          <w:szCs w:val="28"/>
          <w:lang w:eastAsia="zh-CN"/>
        </w:rPr>
        <w:t>ии у ю</w:t>
      </w:r>
      <w:proofErr w:type="gramEnd"/>
      <w:r w:rsidRPr="00922598">
        <w:rPr>
          <w:rFonts w:ascii="Arial" w:eastAsia="Times New Roman" w:hAnsi="Arial"/>
          <w:sz w:val="24"/>
          <w:szCs w:val="28"/>
          <w:lang w:eastAsia="zh-CN"/>
        </w:rPr>
        <w:t>ридического лица, индивидуального предпринимателя журнала учета проверок в акте проверки делается соответствующая запись.</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Статья 4. Плановые проверки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lastRenderedPageBreak/>
        <w:t>1. Плановые проверки проводятся на основании разрабатываемых и утверждаемых уполномоченным органом ежегодных планов. Планы проверок юридических лиц и индивидуальных предпринимателей разрабатываются по форме, установленной Правительством Российской Федерации, планы проверок граждан - по форме, установленной постановлением Администрации Чернопенского сельского поселения Костромского муниципального района Костромской области.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2.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одного года со дня: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roofErr w:type="gramStart"/>
      <w:r w:rsidRPr="00922598">
        <w:rPr>
          <w:rFonts w:ascii="Arial" w:eastAsia="Times New Roman" w:hAnsi="Arial"/>
          <w:sz w:val="24"/>
          <w:szCs w:val="28"/>
          <w:lang w:eastAsia="zh-CN"/>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 (в редакции решения Совета депутатов от 23.07.2020 г. № 29)</w:t>
      </w:r>
      <w:proofErr w:type="gramEnd"/>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22598">
        <w:rPr>
          <w:rFonts w:ascii="Arial" w:eastAsia="Times New Roman" w:hAnsi="Arial"/>
          <w:sz w:val="24"/>
          <w:szCs w:val="28"/>
          <w:lang w:eastAsia="zh-CN"/>
        </w:rPr>
        <w:t>наймодателем</w:t>
      </w:r>
      <w:proofErr w:type="spellEnd"/>
      <w:r w:rsidRPr="00922598">
        <w:rPr>
          <w:rFonts w:ascii="Arial" w:eastAsia="Times New Roman" w:hAnsi="Arial"/>
          <w:sz w:val="24"/>
          <w:szCs w:val="28"/>
          <w:lang w:eastAsia="zh-CN"/>
        </w:rPr>
        <w:t xml:space="preserve"> жилых помещений в котором является лицо, деятельность которого подлежит проверке; </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2) окончания проведения последней плановой проверки юридического лица, индивидуального предпринимателя,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 3) установления или изменения нормативов потребления коммунальных ресурсов (коммунальных услуг)</w:t>
      </w:r>
      <w:proofErr w:type="gramStart"/>
      <w:r w:rsidRPr="00922598">
        <w:rPr>
          <w:rFonts w:ascii="Arial" w:eastAsia="Times New Roman" w:hAnsi="Arial"/>
          <w:sz w:val="24"/>
          <w:szCs w:val="28"/>
          <w:lang w:eastAsia="zh-CN"/>
        </w:rPr>
        <w:t>.</w:t>
      </w:r>
      <w:proofErr w:type="gramEnd"/>
      <w:r w:rsidRPr="00922598">
        <w:rPr>
          <w:rFonts w:ascii="Arial" w:eastAsia="Times New Roman" w:hAnsi="Arial"/>
          <w:sz w:val="24"/>
          <w:szCs w:val="28"/>
          <w:lang w:eastAsia="zh-CN"/>
        </w:rPr>
        <w:t xml:space="preserve"> (</w:t>
      </w:r>
      <w:proofErr w:type="gramStart"/>
      <w:r w:rsidRPr="00922598">
        <w:rPr>
          <w:rFonts w:ascii="Arial" w:eastAsia="Times New Roman" w:hAnsi="Arial"/>
          <w:sz w:val="24"/>
          <w:szCs w:val="28"/>
          <w:lang w:eastAsia="zh-CN"/>
        </w:rPr>
        <w:t>в</w:t>
      </w:r>
      <w:proofErr w:type="gramEnd"/>
      <w:r w:rsidRPr="00922598">
        <w:rPr>
          <w:rFonts w:ascii="Arial" w:eastAsia="Times New Roman" w:hAnsi="Arial"/>
          <w:sz w:val="24"/>
          <w:szCs w:val="28"/>
          <w:lang w:eastAsia="zh-CN"/>
        </w:rPr>
        <w:t xml:space="preserve"> редакции решения Совета депутатов от 23.07.2020 г. № 29)</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3. В срок до 1 сентября года, предшествующего году проведения плановых проверок, уполномоченный орган разрабатывает и направляет проект ежегодного плана проведения плановых проверок юридических лиц и индивидуальных предпринимателей в органы прокуратуры.</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4. Основанием для включения проверки граждан в ежегодный план проверок является истечение трех лет со дня окончания предыдущей проверки, а также наличие систематических жалоб на неисполнение обязательных требований, установленных в отношении муниципального жилищного фонда.</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5. </w:t>
      </w:r>
      <w:proofErr w:type="gramStart"/>
      <w:r w:rsidRPr="00922598">
        <w:rPr>
          <w:rFonts w:ascii="Arial" w:eastAsia="Times New Roman" w:hAnsi="Arial"/>
          <w:sz w:val="24"/>
          <w:szCs w:val="28"/>
          <w:lang w:eastAsia="zh-CN"/>
        </w:rPr>
        <w:t>Утвержденные руководителем уполномоченного органа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Чернопенского сельского поселения Костромского муниципального района Костромской области в информационно-телекоммуникационной сети Интернет и опубликования в периодическом печатном издании, предназначенном для официального опубликования муниципальных правовых актов Чернопенского сельского поселения Костромского муниципального района Костромской области.</w:t>
      </w:r>
      <w:proofErr w:type="gramEnd"/>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6. О проведении плановой проверки юридическое лицо, индивидуальный предприниматель, гражданин уведомляются уполномоченным органом не </w:t>
      </w:r>
      <w:proofErr w:type="gramStart"/>
      <w:r w:rsidRPr="00922598">
        <w:rPr>
          <w:rFonts w:ascii="Arial" w:eastAsia="Times New Roman" w:hAnsi="Arial"/>
          <w:sz w:val="24"/>
          <w:szCs w:val="28"/>
          <w:lang w:eastAsia="zh-CN"/>
        </w:rPr>
        <w:t>позднее</w:t>
      </w:r>
      <w:proofErr w:type="gramEnd"/>
      <w:r w:rsidRPr="00922598">
        <w:rPr>
          <w:rFonts w:ascii="Arial" w:eastAsia="Times New Roman" w:hAnsi="Arial"/>
          <w:sz w:val="24"/>
          <w:szCs w:val="28"/>
          <w:lang w:eastAsia="zh-CN"/>
        </w:rPr>
        <w:t xml:space="preserve"> чем за три рабочих дня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Статья 5. Внеплановые проверки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bookmarkStart w:id="3" w:name="P121"/>
      <w:bookmarkEnd w:id="3"/>
      <w:r w:rsidRPr="00922598">
        <w:rPr>
          <w:rFonts w:ascii="Arial" w:eastAsia="Times New Roman" w:hAnsi="Arial"/>
          <w:sz w:val="24"/>
          <w:szCs w:val="28"/>
          <w:lang w:eastAsia="zh-CN"/>
        </w:rPr>
        <w:t>1. Основаниями для проведения внеплановой проверки являются: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bookmarkStart w:id="4" w:name="P123"/>
      <w:bookmarkEnd w:id="4"/>
      <w:r w:rsidRPr="00922598">
        <w:rPr>
          <w:rFonts w:ascii="Arial" w:eastAsia="Times New Roman" w:hAnsi="Arial"/>
          <w:sz w:val="24"/>
          <w:szCs w:val="28"/>
          <w:lang w:eastAsia="zh-CN"/>
        </w:rPr>
        <w:lastRenderedPageBreak/>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Чернопенского сельского поселения Костромского муниципального района Костромской области;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roofErr w:type="gramStart"/>
      <w:r w:rsidRPr="00922598">
        <w:rPr>
          <w:rFonts w:ascii="Arial" w:eastAsia="Times New Roman" w:hAnsi="Arial"/>
          <w:sz w:val="24"/>
          <w:szCs w:val="28"/>
          <w:lang w:eastAsia="zh-CN"/>
        </w:rPr>
        <w:t>1.1)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roofErr w:type="gramStart"/>
      <w:r w:rsidRPr="00922598">
        <w:rPr>
          <w:rFonts w:ascii="Arial" w:eastAsia="Times New Roman" w:hAnsi="Arial"/>
          <w:sz w:val="24"/>
          <w:szCs w:val="28"/>
          <w:lang w:eastAsia="zh-CN"/>
        </w:rPr>
        <w:t>2) мотивированное представление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bookmarkStart w:id="5" w:name="P128"/>
      <w:bookmarkEnd w:id="5"/>
      <w:r w:rsidRPr="00922598">
        <w:rPr>
          <w:rFonts w:ascii="Arial" w:eastAsia="Times New Roman" w:hAnsi="Arial"/>
          <w:sz w:val="24"/>
          <w:szCs w:val="28"/>
          <w:lang w:eastAsia="zh-C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bookmarkStart w:id="6" w:name="P129"/>
      <w:bookmarkEnd w:id="6"/>
      <w:r w:rsidRPr="00922598">
        <w:rPr>
          <w:rFonts w:ascii="Arial" w:eastAsia="Times New Roman" w:hAnsi="Arial"/>
          <w:sz w:val="24"/>
          <w:szCs w:val="28"/>
          <w:lang w:eastAsia="zh-C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bookmarkStart w:id="7" w:name="P132"/>
      <w:bookmarkEnd w:id="7"/>
      <w:proofErr w:type="gramStart"/>
      <w:r w:rsidRPr="00922598">
        <w:rPr>
          <w:rFonts w:ascii="Arial" w:eastAsia="Times New Roman" w:hAnsi="Arial"/>
          <w:sz w:val="24"/>
          <w:szCs w:val="28"/>
          <w:lang w:eastAsia="zh-CN"/>
        </w:rPr>
        <w:t>3)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w:t>
      </w:r>
      <w:proofErr w:type="gramEnd"/>
      <w:r w:rsidRPr="00922598">
        <w:rPr>
          <w:rFonts w:ascii="Arial" w:eastAsia="Times New Roman" w:hAnsi="Arial"/>
          <w:sz w:val="24"/>
          <w:szCs w:val="28"/>
          <w:lang w:eastAsia="zh-CN"/>
        </w:rPr>
        <w:t xml:space="preserve"> </w:t>
      </w:r>
      <w:proofErr w:type="gramStart"/>
      <w:r w:rsidRPr="00922598">
        <w:rPr>
          <w:rFonts w:ascii="Arial" w:eastAsia="Times New Roman" w:hAnsi="Arial"/>
          <w:sz w:val="24"/>
          <w:szCs w:val="28"/>
          <w:lang w:eastAsia="zh-CN"/>
        </w:rPr>
        <w:t>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w:t>
      </w:r>
      <w:proofErr w:type="gramEnd"/>
      <w:r w:rsidRPr="00922598">
        <w:rPr>
          <w:rFonts w:ascii="Arial" w:eastAsia="Times New Roman" w:hAnsi="Arial"/>
          <w:sz w:val="24"/>
          <w:szCs w:val="28"/>
          <w:lang w:eastAsia="zh-CN"/>
        </w:rPr>
        <w:t xml:space="preserve"> </w:t>
      </w:r>
      <w:proofErr w:type="gramStart"/>
      <w:r w:rsidRPr="00922598">
        <w:rPr>
          <w:rFonts w:ascii="Arial" w:eastAsia="Times New Roman" w:hAnsi="Arial"/>
          <w:sz w:val="24"/>
          <w:szCs w:val="28"/>
          <w:lang w:eastAsia="zh-CN"/>
        </w:rPr>
        <w:t>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3" w:anchor="dst444" w:history="1">
        <w:r w:rsidRPr="00922598">
          <w:rPr>
            <w:rFonts w:ascii="Arial" w:eastAsia="Times New Roman" w:hAnsi="Arial" w:cs="Calibri"/>
            <w:sz w:val="24"/>
            <w:szCs w:val="20"/>
          </w:rPr>
          <w:t>части 1 статьи 164</w:t>
        </w:r>
      </w:hyperlink>
      <w:r w:rsidRPr="00922598">
        <w:rPr>
          <w:rFonts w:ascii="Arial" w:eastAsia="Times New Roman" w:hAnsi="Arial"/>
          <w:sz w:val="24"/>
          <w:szCs w:val="28"/>
          <w:lang w:eastAsia="zh-CN"/>
        </w:rPr>
        <w:t> Жилищного  кодекса Российской Федерации лицами договоров оказания услуг по содержанию</w:t>
      </w:r>
      <w:proofErr w:type="gramEnd"/>
      <w:r w:rsidRPr="00922598">
        <w:rPr>
          <w:rFonts w:ascii="Arial" w:eastAsia="Times New Roman" w:hAnsi="Arial"/>
          <w:sz w:val="24"/>
          <w:szCs w:val="28"/>
          <w:lang w:eastAsia="zh-CN"/>
        </w:rPr>
        <w:t xml:space="preserve"> </w:t>
      </w:r>
      <w:proofErr w:type="gramStart"/>
      <w:r w:rsidRPr="00922598">
        <w:rPr>
          <w:rFonts w:ascii="Arial" w:eastAsia="Times New Roman" w:hAnsi="Arial"/>
          <w:sz w:val="24"/>
          <w:szCs w:val="28"/>
          <w:lang w:eastAsia="zh-CN"/>
        </w:rPr>
        <w:t xml:space="preserve">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w:t>
      </w:r>
      <w:r w:rsidRPr="00922598">
        <w:rPr>
          <w:rFonts w:ascii="Arial" w:eastAsia="Times New Roman" w:hAnsi="Arial"/>
          <w:sz w:val="24"/>
          <w:szCs w:val="28"/>
          <w:lang w:eastAsia="zh-CN"/>
        </w:rPr>
        <w:lastRenderedPageBreak/>
        <w:t>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w:t>
      </w:r>
      <w:proofErr w:type="gramEnd"/>
      <w:r w:rsidRPr="00922598">
        <w:rPr>
          <w:rFonts w:ascii="Arial" w:eastAsia="Times New Roman" w:hAnsi="Arial"/>
          <w:sz w:val="24"/>
          <w:szCs w:val="28"/>
          <w:lang w:eastAsia="zh-CN"/>
        </w:rPr>
        <w:t xml:space="preserve"> (</w:t>
      </w:r>
      <w:proofErr w:type="gramStart"/>
      <w:r w:rsidRPr="00922598">
        <w:rPr>
          <w:rFonts w:ascii="Arial" w:eastAsia="Times New Roman" w:hAnsi="Arial"/>
          <w:sz w:val="24"/>
          <w:szCs w:val="28"/>
          <w:lang w:eastAsia="zh-CN"/>
        </w:rPr>
        <w:t>или) переустройства помещений в многоквартирном доме, о фактах нарушения управляющей организацией обязательств, предусмотренных </w:t>
      </w:r>
      <w:hyperlink r:id="rId14" w:anchor="dst776" w:history="1">
        <w:r w:rsidRPr="00922598">
          <w:rPr>
            <w:rFonts w:ascii="Arial" w:eastAsia="Times New Roman" w:hAnsi="Arial" w:cs="Calibri"/>
            <w:sz w:val="24"/>
            <w:szCs w:val="20"/>
          </w:rPr>
          <w:t>частью 2 статьи 162</w:t>
        </w:r>
      </w:hyperlink>
      <w:r w:rsidRPr="00922598">
        <w:rPr>
          <w:rFonts w:ascii="Arial" w:eastAsia="Times New Roman" w:hAnsi="Arial"/>
          <w:sz w:val="24"/>
          <w:szCs w:val="28"/>
          <w:lang w:eastAsia="zh-CN"/>
        </w:rPr>
        <w:t>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w:t>
      </w:r>
      <w:proofErr w:type="gramEnd"/>
      <w:r w:rsidRPr="00922598">
        <w:rPr>
          <w:rFonts w:ascii="Arial" w:eastAsia="Times New Roman" w:hAnsi="Arial"/>
          <w:sz w:val="24"/>
          <w:szCs w:val="28"/>
          <w:lang w:eastAsia="zh-CN"/>
        </w:rPr>
        <w:t xml:space="preserve"> </w:t>
      </w:r>
      <w:proofErr w:type="gramStart"/>
      <w:r w:rsidRPr="00922598">
        <w:rPr>
          <w:rFonts w:ascii="Arial" w:eastAsia="Times New Roman" w:hAnsi="Arial"/>
          <w:sz w:val="24"/>
          <w:szCs w:val="28"/>
          <w:lang w:eastAsia="zh-CN"/>
        </w:rPr>
        <w:t xml:space="preserve">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922598">
        <w:rPr>
          <w:rFonts w:ascii="Arial" w:eastAsia="Times New Roman" w:hAnsi="Arial"/>
          <w:sz w:val="24"/>
          <w:szCs w:val="28"/>
          <w:lang w:eastAsia="zh-CN"/>
        </w:rPr>
        <w:t>наймодателями</w:t>
      </w:r>
      <w:proofErr w:type="spellEnd"/>
      <w:r w:rsidRPr="00922598">
        <w:rPr>
          <w:rFonts w:ascii="Arial" w:eastAsia="Times New Roman" w:hAnsi="Arial"/>
          <w:sz w:val="24"/>
          <w:szCs w:val="28"/>
          <w:lang w:eastAsia="zh-CN"/>
        </w:rPr>
        <w:t xml:space="preserve"> жилых помещений в наемных домах социального использования обязательных требований к </w:t>
      </w:r>
      <w:proofErr w:type="spellStart"/>
      <w:r w:rsidRPr="00922598">
        <w:rPr>
          <w:rFonts w:ascii="Arial" w:eastAsia="Times New Roman" w:hAnsi="Arial"/>
          <w:sz w:val="24"/>
          <w:szCs w:val="28"/>
          <w:lang w:eastAsia="zh-CN"/>
        </w:rPr>
        <w:t>наймодателям</w:t>
      </w:r>
      <w:proofErr w:type="spellEnd"/>
      <w:r w:rsidRPr="00922598">
        <w:rPr>
          <w:rFonts w:ascii="Arial" w:eastAsia="Times New Roman" w:hAnsi="Arial"/>
          <w:sz w:val="24"/>
          <w:szCs w:val="28"/>
          <w:lang w:eastAsia="zh-CN"/>
        </w:rPr>
        <w:t xml:space="preserve"> и нанимателям жилых помещений в таких домах, к заключению и исполнению договоров найма жилых помещений жилищного фонда социального</w:t>
      </w:r>
      <w:proofErr w:type="gramEnd"/>
      <w:r w:rsidRPr="00922598">
        <w:rPr>
          <w:rFonts w:ascii="Arial" w:eastAsia="Times New Roman" w:hAnsi="Arial"/>
          <w:sz w:val="24"/>
          <w:szCs w:val="28"/>
          <w:lang w:eastAsia="zh-CN"/>
        </w:rPr>
        <w:t xml:space="preserve"> использования и договоров найма жилых помещений, о фактах нарушения органами местного самоуправления, </w:t>
      </w:r>
      <w:proofErr w:type="spellStart"/>
      <w:r w:rsidRPr="00922598">
        <w:rPr>
          <w:rFonts w:ascii="Arial" w:eastAsia="Times New Roman" w:hAnsi="Arial"/>
          <w:sz w:val="24"/>
          <w:szCs w:val="28"/>
          <w:lang w:eastAsia="zh-CN"/>
        </w:rPr>
        <w:t>ресурсоснабжающими</w:t>
      </w:r>
      <w:proofErr w:type="spellEnd"/>
      <w:r w:rsidRPr="00922598">
        <w:rPr>
          <w:rFonts w:ascii="Arial" w:eastAsia="Times New Roman" w:hAnsi="Arial"/>
          <w:sz w:val="24"/>
          <w:szCs w:val="28"/>
          <w:lang w:eastAsia="zh-CN"/>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922598">
        <w:rPr>
          <w:rFonts w:ascii="Arial" w:eastAsia="Times New Roman" w:hAnsi="Arial"/>
          <w:sz w:val="24"/>
          <w:szCs w:val="28"/>
          <w:lang w:eastAsia="zh-CN"/>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922598">
        <w:rPr>
          <w:rFonts w:ascii="Arial" w:eastAsia="Times New Roman" w:hAnsi="Arial"/>
          <w:sz w:val="24"/>
          <w:szCs w:val="28"/>
          <w:lang w:eastAsia="zh-CN"/>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w:t>
      </w:r>
      <w:proofErr w:type="gramStart"/>
      <w:r w:rsidRPr="00922598">
        <w:rPr>
          <w:rFonts w:ascii="Arial" w:eastAsia="Times New Roman" w:hAnsi="Arial"/>
          <w:sz w:val="24"/>
          <w:szCs w:val="28"/>
          <w:lang w:eastAsia="zh-CN"/>
        </w:rPr>
        <w:t>и(</w:t>
      </w:r>
      <w:proofErr w:type="gramEnd"/>
      <w:r w:rsidRPr="00922598">
        <w:rPr>
          <w:rFonts w:ascii="Arial" w:eastAsia="Times New Roman" w:hAnsi="Arial"/>
          <w:sz w:val="24"/>
          <w:szCs w:val="28"/>
          <w:lang w:eastAsia="zh-CN"/>
        </w:rPr>
        <w:t>в редакции решения Совета депутатов от 23.07.2020 г. № 29)</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4) иные основания, предусмотренные законодательством Российской Федерации.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2. </w:t>
      </w:r>
      <w:proofErr w:type="gramStart"/>
      <w:r w:rsidRPr="00922598">
        <w:rPr>
          <w:rFonts w:ascii="Arial" w:eastAsia="Times New Roman" w:hAnsi="Arial"/>
          <w:sz w:val="24"/>
          <w:szCs w:val="28"/>
          <w:lang w:eastAsia="zh-CN"/>
        </w:rPr>
        <w:t xml:space="preserve">О проведении внеплановой выездной проверки по основаниям, указанным в </w:t>
      </w:r>
      <w:hyperlink w:anchor="P123" w:history="1">
        <w:r w:rsidRPr="00922598">
          <w:rPr>
            <w:rFonts w:ascii="Arial" w:eastAsia="Times New Roman" w:hAnsi="Arial"/>
            <w:sz w:val="24"/>
            <w:szCs w:val="28"/>
          </w:rPr>
          <w:t>пункте 1 части 1</w:t>
        </w:r>
      </w:hyperlink>
      <w:r w:rsidRPr="00922598">
        <w:rPr>
          <w:rFonts w:ascii="Arial" w:eastAsia="Times New Roman" w:hAnsi="Arial"/>
          <w:sz w:val="24"/>
          <w:szCs w:val="28"/>
          <w:lang w:eastAsia="zh-CN"/>
        </w:rPr>
        <w:t xml:space="preserve"> настоящей статьи, индивидуальный предприниматель, юридическое лицо, гражданин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922598">
        <w:rPr>
          <w:rFonts w:ascii="Arial" w:eastAsia="Times New Roman" w:hAnsi="Arial"/>
          <w:sz w:val="24"/>
          <w:szCs w:val="28"/>
          <w:lang w:eastAsia="zh-CN"/>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3. Внеплановая выездная проверка юридических лиц, индивидуальных предпринимателей по основаниям, указанным в </w:t>
      </w:r>
      <w:hyperlink w:anchor="P128" w:history="1">
        <w:r w:rsidRPr="00922598">
          <w:rPr>
            <w:rFonts w:ascii="Arial" w:eastAsia="Times New Roman" w:hAnsi="Arial"/>
            <w:sz w:val="24"/>
            <w:szCs w:val="28"/>
          </w:rPr>
          <w:t>абзаце втором</w:t>
        </w:r>
      </w:hyperlink>
      <w:r w:rsidRPr="00922598">
        <w:rPr>
          <w:rFonts w:ascii="Arial" w:eastAsia="Times New Roman" w:hAnsi="Arial"/>
          <w:sz w:val="24"/>
          <w:szCs w:val="28"/>
          <w:lang w:eastAsia="zh-CN"/>
        </w:rPr>
        <w:t xml:space="preserve"> и </w:t>
      </w:r>
      <w:hyperlink w:anchor="P129" w:history="1">
        <w:r w:rsidRPr="00922598">
          <w:rPr>
            <w:rFonts w:ascii="Arial" w:eastAsia="Times New Roman" w:hAnsi="Arial"/>
            <w:sz w:val="24"/>
            <w:szCs w:val="28"/>
          </w:rPr>
          <w:t>третьем пункта 2 части 1</w:t>
        </w:r>
      </w:hyperlink>
      <w:r w:rsidRPr="00922598">
        <w:rPr>
          <w:rFonts w:ascii="Arial" w:eastAsia="Times New Roman" w:hAnsi="Arial"/>
          <w:sz w:val="24"/>
          <w:szCs w:val="28"/>
          <w:lang w:eastAsia="zh-CN"/>
        </w:rPr>
        <w:t xml:space="preserve"> настоящей статьи, может быть проведена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4. Внеплановая выездная проверка по основаниям, указанным в </w:t>
      </w:r>
      <w:hyperlink w:anchor="P132" w:history="1">
        <w:r w:rsidRPr="00922598">
          <w:rPr>
            <w:rFonts w:ascii="Arial" w:eastAsia="Times New Roman" w:hAnsi="Arial"/>
            <w:sz w:val="24"/>
            <w:szCs w:val="28"/>
          </w:rPr>
          <w:t>пункте 3 части 1</w:t>
        </w:r>
      </w:hyperlink>
      <w:r w:rsidRPr="00922598">
        <w:rPr>
          <w:rFonts w:ascii="Arial" w:eastAsia="Times New Roman" w:hAnsi="Arial"/>
          <w:sz w:val="24"/>
          <w:szCs w:val="28"/>
          <w:lang w:eastAsia="zh-CN"/>
        </w:rPr>
        <w:t xml:space="preserve"> настоящей статьи,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lastRenderedPageBreak/>
        <w:t xml:space="preserve">5. </w:t>
      </w:r>
      <w:proofErr w:type="gramStart"/>
      <w:r w:rsidRPr="00922598">
        <w:rPr>
          <w:rFonts w:ascii="Arial" w:eastAsia="Times New Roman" w:hAnsi="Arial"/>
          <w:sz w:val="24"/>
          <w:szCs w:val="28"/>
          <w:lang w:eastAsia="zh-CN"/>
        </w:rPr>
        <w:t xml:space="preserve">Информация об указанных в </w:t>
      </w:r>
      <w:hyperlink w:anchor="P121" w:history="1">
        <w:r w:rsidRPr="00922598">
          <w:rPr>
            <w:rFonts w:ascii="Arial" w:eastAsia="Times New Roman" w:hAnsi="Arial"/>
            <w:sz w:val="24"/>
            <w:szCs w:val="28"/>
          </w:rPr>
          <w:t>части 1</w:t>
        </w:r>
      </w:hyperlink>
      <w:r w:rsidRPr="00922598">
        <w:rPr>
          <w:rFonts w:ascii="Arial" w:eastAsia="Times New Roman" w:hAnsi="Arial"/>
          <w:sz w:val="24"/>
          <w:szCs w:val="28"/>
          <w:lang w:eastAsia="zh-CN"/>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Статья 6. Оформление результата проверки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1. По результатам проверки должностными лицами уполномоченного органа, проводящими проверку, составляются: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1) акт проверки. </w:t>
      </w:r>
      <w:hyperlink w:anchor="P248" w:history="1">
        <w:proofErr w:type="gramStart"/>
        <w:r w:rsidRPr="00922598">
          <w:rPr>
            <w:rFonts w:ascii="Arial" w:eastAsia="Times New Roman" w:hAnsi="Arial"/>
            <w:sz w:val="24"/>
            <w:szCs w:val="28"/>
          </w:rPr>
          <w:t>Акт</w:t>
        </w:r>
      </w:hyperlink>
      <w:r w:rsidRPr="00922598">
        <w:rPr>
          <w:rFonts w:ascii="Arial" w:eastAsia="Times New Roman" w:hAnsi="Arial"/>
          <w:sz w:val="24"/>
          <w:szCs w:val="28"/>
          <w:lang w:eastAsia="zh-CN"/>
        </w:rPr>
        <w:t xml:space="preserve"> проверки оформляется в отношении индивидуальных предпринимателей и юридических лиц в соответствии с требованиями </w:t>
      </w:r>
      <w:hyperlink r:id="rId15" w:history="1">
        <w:r w:rsidRPr="00922598">
          <w:rPr>
            <w:rFonts w:ascii="Arial" w:eastAsia="Times New Roman" w:hAnsi="Arial"/>
            <w:sz w:val="24"/>
            <w:szCs w:val="28"/>
          </w:rPr>
          <w:t>статьи 16</w:t>
        </w:r>
      </w:hyperlink>
      <w:r w:rsidRPr="00922598">
        <w:rPr>
          <w:rFonts w:ascii="Arial" w:eastAsia="Times New Roman" w:hAnsi="Arial"/>
          <w:sz w:val="24"/>
          <w:szCs w:val="28"/>
          <w:lang w:eastAsia="zh-C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по форме согласно приложению 1 к настоящему Порядку;</w:t>
      </w:r>
      <w:proofErr w:type="gramEnd"/>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2) </w:t>
      </w:r>
      <w:hyperlink w:anchor="P346" w:history="1">
        <w:r w:rsidRPr="00922598">
          <w:rPr>
            <w:rFonts w:ascii="Arial" w:eastAsia="Times New Roman" w:hAnsi="Arial"/>
            <w:sz w:val="24"/>
            <w:szCs w:val="28"/>
          </w:rPr>
          <w:t>акт</w:t>
        </w:r>
      </w:hyperlink>
      <w:r w:rsidRPr="00922598">
        <w:rPr>
          <w:rFonts w:ascii="Arial" w:eastAsia="Times New Roman" w:hAnsi="Arial"/>
          <w:sz w:val="24"/>
          <w:szCs w:val="28"/>
          <w:lang w:eastAsia="zh-CN"/>
        </w:rPr>
        <w:t xml:space="preserve"> обследования муниципального жилищного фонда по форме согласно приложению 2 к настоящему Порядку.</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2. Акт проверки составляется в двух экземплярах непосредственно после ее завершения. Акт обследования составляется в ходе проведения проверки муниципального жилищного фонда. Один экземпляр акта проверки вместе с копиями приложений, а также копия акта обследования вручаются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и актом обследования.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3. </w:t>
      </w:r>
      <w:proofErr w:type="gramStart"/>
      <w:r w:rsidRPr="00922598">
        <w:rPr>
          <w:rFonts w:ascii="Arial" w:eastAsia="Times New Roman" w:hAnsi="Arial"/>
          <w:sz w:val="24"/>
          <w:szCs w:val="28"/>
          <w:lang w:eastAsia="zh-CN"/>
        </w:rPr>
        <w:t>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и копия акта обследования направляются заказным почтовым отправлением с уведомлением о вручении, которое приобщается к экземпляру акта проверки, хранящемуся в деле</w:t>
      </w:r>
      <w:proofErr w:type="gramEnd"/>
      <w:r w:rsidRPr="00922598">
        <w:rPr>
          <w:rFonts w:ascii="Arial" w:eastAsia="Times New Roman" w:hAnsi="Arial"/>
          <w:sz w:val="24"/>
          <w:szCs w:val="28"/>
          <w:lang w:eastAsia="zh-CN"/>
        </w:rPr>
        <w:t xml:space="preserve">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4. </w:t>
      </w:r>
      <w:proofErr w:type="gramStart"/>
      <w:r w:rsidRPr="00922598">
        <w:rPr>
          <w:rFonts w:ascii="Arial" w:eastAsia="Times New Roman" w:hAnsi="Arial"/>
          <w:sz w:val="24"/>
          <w:szCs w:val="28"/>
          <w:lang w:eastAsia="zh-C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922598">
        <w:rPr>
          <w:rFonts w:ascii="Arial" w:eastAsia="Times New Roman" w:hAnsi="Arial"/>
          <w:sz w:val="24"/>
          <w:szCs w:val="28"/>
          <w:lang w:eastAsia="zh-CN"/>
        </w:rPr>
        <w:t xml:space="preserve"> </w:t>
      </w:r>
      <w:proofErr w:type="gramStart"/>
      <w:r w:rsidRPr="00922598">
        <w:rPr>
          <w:rFonts w:ascii="Arial" w:eastAsia="Times New Roman" w:hAnsi="Arial"/>
          <w:sz w:val="24"/>
          <w:szCs w:val="28"/>
          <w:lang w:eastAsia="zh-CN"/>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922598">
        <w:rPr>
          <w:rFonts w:ascii="Arial" w:eastAsia="Times New Roman" w:hAnsi="Arial"/>
          <w:sz w:val="24"/>
          <w:szCs w:val="28"/>
          <w:lang w:eastAsia="zh-CN"/>
        </w:rPr>
        <w:t xml:space="preserve"> При этом уведомление о вручении и (или) иное подтверждение </w:t>
      </w:r>
      <w:r w:rsidRPr="00922598">
        <w:rPr>
          <w:rFonts w:ascii="Arial" w:eastAsia="Times New Roman" w:hAnsi="Arial"/>
          <w:sz w:val="24"/>
          <w:szCs w:val="28"/>
          <w:lang w:eastAsia="zh-CN"/>
        </w:rPr>
        <w:lastRenderedPageBreak/>
        <w:t xml:space="preserve">получения указанного документа приобщаются к экземпляру акта </w:t>
      </w:r>
      <w:proofErr w:type="gramStart"/>
      <w:r w:rsidRPr="00922598">
        <w:rPr>
          <w:rFonts w:ascii="Arial" w:eastAsia="Times New Roman" w:hAnsi="Arial"/>
          <w:sz w:val="24"/>
          <w:szCs w:val="28"/>
          <w:lang w:eastAsia="zh-CN"/>
        </w:rPr>
        <w:t>проверки</w:t>
      </w:r>
      <w:proofErr w:type="gramEnd"/>
      <w:r w:rsidRPr="00922598">
        <w:rPr>
          <w:rFonts w:ascii="Arial" w:eastAsia="Times New Roman" w:hAnsi="Arial"/>
          <w:sz w:val="24"/>
          <w:szCs w:val="28"/>
          <w:lang w:eastAsia="zh-CN"/>
        </w:rPr>
        <w:t xml:space="preserve"> и хранится в деле уполномоченного органа.</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5. В случае если внеплановая выездная проверка проведена с предварительного согласования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6.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Чернопенского сельского поселения Костромского муниципального района Костромской области в области жилищных отношений должностные лица уполномоченного органа, проводившие проверку, в пределах полномочий обязаны:</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roofErr w:type="gramStart"/>
      <w:r w:rsidRPr="00922598">
        <w:rPr>
          <w:rFonts w:ascii="Arial" w:eastAsia="Times New Roman" w:hAnsi="Arial"/>
          <w:sz w:val="24"/>
          <w:szCs w:val="28"/>
          <w:lang w:eastAsia="zh-C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22598">
        <w:rPr>
          <w:rFonts w:ascii="Arial" w:eastAsia="Times New Roman" w:hAnsi="Arial"/>
          <w:sz w:val="24"/>
          <w:szCs w:val="28"/>
          <w:lang w:eastAsia="zh-CN"/>
        </w:rPr>
        <w:t xml:space="preserve"> техногенного характера, а также других мероприятий, предусмотренных федеральными законами;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roofErr w:type="gramStart"/>
      <w:r w:rsidRPr="00922598">
        <w:rPr>
          <w:rFonts w:ascii="Arial" w:eastAsia="Times New Roman" w:hAnsi="Arial"/>
          <w:sz w:val="24"/>
          <w:szCs w:val="28"/>
          <w:lang w:eastAsia="zh-C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7. </w:t>
      </w:r>
      <w:proofErr w:type="gramStart"/>
      <w:r w:rsidRPr="00922598">
        <w:rPr>
          <w:rFonts w:ascii="Arial" w:eastAsia="Times New Roman" w:hAnsi="Arial"/>
          <w:sz w:val="24"/>
          <w:szCs w:val="28"/>
          <w:lang w:eastAsia="zh-CN"/>
        </w:rPr>
        <w:t xml:space="preserve">В случае если по результатам внеплановой проверки выявлено невыполнение управляющей организацией обязательств, предусмотренных </w:t>
      </w:r>
      <w:hyperlink r:id="rId16" w:history="1">
        <w:r w:rsidRPr="00922598">
          <w:rPr>
            <w:rFonts w:ascii="Arial" w:eastAsia="Times New Roman" w:hAnsi="Arial"/>
            <w:sz w:val="24"/>
            <w:szCs w:val="28"/>
          </w:rPr>
          <w:t>частью 2 статьи 162</w:t>
        </w:r>
      </w:hyperlink>
      <w:r w:rsidRPr="00922598">
        <w:rPr>
          <w:rFonts w:ascii="Arial" w:eastAsia="Times New Roman" w:hAnsi="Arial"/>
          <w:sz w:val="24"/>
          <w:szCs w:val="28"/>
          <w:lang w:eastAsia="zh-CN"/>
        </w:rPr>
        <w:t xml:space="preserve"> Жилищного кодекса Российской Федерации, должностные лица уполномоченного органа, проводившие проверку, не позднее чем через пятнадцать дней со дня соответствующего обращения созывают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w:t>
      </w:r>
      <w:proofErr w:type="gramEnd"/>
      <w:r w:rsidRPr="00922598">
        <w:rPr>
          <w:rFonts w:ascii="Arial" w:eastAsia="Times New Roman" w:hAnsi="Arial"/>
          <w:sz w:val="24"/>
          <w:szCs w:val="28"/>
          <w:lang w:eastAsia="zh-CN"/>
        </w:rPr>
        <w:t xml:space="preserve"> или об изменении способа управления данным домом.</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8. </w:t>
      </w:r>
      <w:proofErr w:type="gramStart"/>
      <w:r w:rsidRPr="00922598">
        <w:rPr>
          <w:rFonts w:ascii="Arial" w:eastAsia="Times New Roman" w:hAnsi="Arial"/>
          <w:sz w:val="24"/>
          <w:szCs w:val="28"/>
          <w:lang w:eastAsia="zh-CN"/>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22598">
        <w:rPr>
          <w:rFonts w:ascii="Arial" w:eastAsia="Times New Roman" w:hAnsi="Arial"/>
          <w:sz w:val="24"/>
          <w:szCs w:val="28"/>
          <w:lang w:eastAsia="zh-CN"/>
        </w:rP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922598">
        <w:rPr>
          <w:rFonts w:ascii="Arial" w:eastAsia="Times New Roman" w:hAnsi="Arial"/>
          <w:sz w:val="24"/>
          <w:szCs w:val="28"/>
          <w:lang w:eastAsia="zh-CN"/>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lastRenderedPageBreak/>
        <w:t>Статья 7. Права и обязанности должностных лиц, осуществляющих муниципальный жилищный контроль</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1. Должностные лица, осуществляющие муниципальный жилищный контроль, вправе:</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указанных в </w:t>
      </w:r>
      <w:hyperlink w:anchor="P52" w:history="1">
        <w:r w:rsidRPr="00922598">
          <w:rPr>
            <w:rFonts w:ascii="Arial" w:eastAsia="Times New Roman" w:hAnsi="Arial"/>
            <w:sz w:val="24"/>
            <w:szCs w:val="28"/>
          </w:rPr>
          <w:t>части 3 статьи 2</w:t>
        </w:r>
      </w:hyperlink>
      <w:r w:rsidRPr="00922598">
        <w:rPr>
          <w:rFonts w:ascii="Arial" w:eastAsia="Times New Roman" w:hAnsi="Arial"/>
          <w:sz w:val="24"/>
          <w:szCs w:val="28"/>
          <w:lang w:eastAsia="zh-CN"/>
        </w:rPr>
        <w:t xml:space="preserve"> настоящего Порядка (далее в настоящей части - обязательные требования);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roofErr w:type="gramStart"/>
      <w:r w:rsidRPr="00922598">
        <w:rPr>
          <w:rFonts w:ascii="Arial" w:eastAsia="Times New Roman" w:hAnsi="Arial"/>
          <w:sz w:val="24"/>
          <w:szCs w:val="28"/>
          <w:lang w:eastAsia="zh-CN"/>
        </w:rPr>
        <w:t>2) беспрепятственно по предъявлении служебного удостоверения и копии распоряжения руководителя уполномоченного органа муниципального контроля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соблюдение</w:t>
      </w:r>
      <w:proofErr w:type="gramEnd"/>
      <w:r w:rsidRPr="00922598">
        <w:rPr>
          <w:rFonts w:ascii="Arial" w:eastAsia="Times New Roman" w:hAnsi="Arial"/>
          <w:sz w:val="24"/>
          <w:szCs w:val="28"/>
          <w:lang w:eastAsia="zh-CN"/>
        </w:rPr>
        <w:t xml:space="preserve"> </w:t>
      </w:r>
      <w:proofErr w:type="spellStart"/>
      <w:proofErr w:type="gramStart"/>
      <w:r w:rsidRPr="00922598">
        <w:rPr>
          <w:rFonts w:ascii="Arial" w:eastAsia="Times New Roman" w:hAnsi="Arial"/>
          <w:sz w:val="24"/>
          <w:szCs w:val="28"/>
          <w:lang w:eastAsia="zh-CN"/>
        </w:rPr>
        <w:t>наймодателями</w:t>
      </w:r>
      <w:proofErr w:type="spellEnd"/>
      <w:r w:rsidRPr="00922598">
        <w:rPr>
          <w:rFonts w:ascii="Arial" w:eastAsia="Times New Roman" w:hAnsi="Arial"/>
          <w:sz w:val="24"/>
          <w:szCs w:val="28"/>
          <w:lang w:eastAsia="zh-CN"/>
        </w:rPr>
        <w:t xml:space="preserve"> жилых помещений в наемных домах социального использования обязательных требований к </w:t>
      </w:r>
      <w:proofErr w:type="spellStart"/>
      <w:r w:rsidRPr="00922598">
        <w:rPr>
          <w:rFonts w:ascii="Arial" w:eastAsia="Times New Roman" w:hAnsi="Arial"/>
          <w:sz w:val="24"/>
          <w:szCs w:val="28"/>
          <w:lang w:eastAsia="zh-CN"/>
        </w:rPr>
        <w:t>наймодателям</w:t>
      </w:r>
      <w:proofErr w:type="spellEnd"/>
      <w:r w:rsidRPr="00922598">
        <w:rPr>
          <w:rFonts w:ascii="Arial" w:eastAsia="Times New Roman" w:hAnsi="Arial"/>
          <w:sz w:val="24"/>
          <w:szCs w:val="28"/>
          <w:lang w:eastAsia="zh-C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7" w:history="1">
        <w:r w:rsidRPr="00922598">
          <w:rPr>
            <w:rFonts w:ascii="Arial" w:eastAsia="Times New Roman" w:hAnsi="Arial"/>
            <w:sz w:val="24"/>
            <w:szCs w:val="28"/>
          </w:rPr>
          <w:t>частью 2 статьи 91.18</w:t>
        </w:r>
      </w:hyperlink>
      <w:r w:rsidRPr="00922598">
        <w:rPr>
          <w:rFonts w:ascii="Arial" w:eastAsia="Times New Roman" w:hAnsi="Arial"/>
          <w:sz w:val="24"/>
          <w:szCs w:val="28"/>
          <w:lang w:eastAsia="zh-CN"/>
        </w:rPr>
        <w:t xml:space="preserve"> Жилищного кодекса Российской Федерации, требований к представлению документов, подтверждающих сведения, необходимые для учета в</w:t>
      </w:r>
      <w:proofErr w:type="gramEnd"/>
      <w:r w:rsidRPr="00922598">
        <w:rPr>
          <w:rFonts w:ascii="Arial" w:eastAsia="Times New Roman" w:hAnsi="Arial"/>
          <w:sz w:val="24"/>
          <w:szCs w:val="28"/>
          <w:lang w:eastAsia="zh-CN"/>
        </w:rPr>
        <w:t xml:space="preserve"> муниципальном </w:t>
      </w:r>
      <w:proofErr w:type="gramStart"/>
      <w:r w:rsidRPr="00922598">
        <w:rPr>
          <w:rFonts w:ascii="Arial" w:eastAsia="Times New Roman" w:hAnsi="Arial"/>
          <w:sz w:val="24"/>
          <w:szCs w:val="28"/>
          <w:lang w:eastAsia="zh-CN"/>
        </w:rPr>
        <w:t>реестре</w:t>
      </w:r>
      <w:proofErr w:type="gramEnd"/>
      <w:r w:rsidRPr="00922598">
        <w:rPr>
          <w:rFonts w:ascii="Arial" w:eastAsia="Times New Roman" w:hAnsi="Arial"/>
          <w:sz w:val="24"/>
          <w:szCs w:val="28"/>
          <w:lang w:eastAsia="zh-CN"/>
        </w:rPr>
        <w:t xml:space="preserve"> наемных домов социального использования;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требованиям законодательства Российской Федерации;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4) по заявлениям собственников помещений в многоквартирном доме проверять правомерность:</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принятия общим собранием собственников помещений в многоквартирном доме решения о создании товарищества собственников жилья;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избрания общим собранием членов товарищества собственников жилья или правлением </w:t>
      </w:r>
      <w:proofErr w:type="gramStart"/>
      <w:r w:rsidRPr="00922598">
        <w:rPr>
          <w:rFonts w:ascii="Arial" w:eastAsia="Times New Roman" w:hAnsi="Arial"/>
          <w:sz w:val="24"/>
          <w:szCs w:val="28"/>
          <w:lang w:eastAsia="zh-CN"/>
        </w:rPr>
        <w:t>товарищества собственников жилья председателя правления такого товарищества</w:t>
      </w:r>
      <w:proofErr w:type="gramEnd"/>
      <w:r w:rsidRPr="00922598">
        <w:rPr>
          <w:rFonts w:ascii="Arial" w:eastAsia="Times New Roman" w:hAnsi="Arial"/>
          <w:sz w:val="24"/>
          <w:szCs w:val="28"/>
          <w:lang w:eastAsia="zh-CN"/>
        </w:rPr>
        <w:t>;</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принятия общим собранием собственников помещений </w:t>
      </w:r>
      <w:proofErr w:type="gramStart"/>
      <w:r w:rsidRPr="00922598">
        <w:rPr>
          <w:rFonts w:ascii="Arial" w:eastAsia="Times New Roman" w:hAnsi="Arial"/>
          <w:sz w:val="24"/>
          <w:szCs w:val="28"/>
          <w:lang w:eastAsia="zh-CN"/>
        </w:rPr>
        <w:t>в многоквартирном доме решения о выборе управляющей организации в целях заключения с ней договора управления многоквартирным домом в соответствии</w:t>
      </w:r>
      <w:proofErr w:type="gramEnd"/>
      <w:r w:rsidRPr="00922598">
        <w:rPr>
          <w:rFonts w:ascii="Arial" w:eastAsia="Times New Roman" w:hAnsi="Arial"/>
          <w:sz w:val="24"/>
          <w:szCs w:val="28"/>
          <w:lang w:eastAsia="zh-CN"/>
        </w:rPr>
        <w:t xml:space="preserve"> со </w:t>
      </w:r>
      <w:hyperlink r:id="rId18" w:history="1">
        <w:r w:rsidRPr="00922598">
          <w:rPr>
            <w:rFonts w:ascii="Arial" w:eastAsia="Times New Roman" w:hAnsi="Arial"/>
            <w:sz w:val="24"/>
            <w:szCs w:val="28"/>
          </w:rPr>
          <w:t>статьей 162</w:t>
        </w:r>
      </w:hyperlink>
      <w:r w:rsidRPr="00922598">
        <w:rPr>
          <w:rFonts w:ascii="Arial" w:eastAsia="Times New Roman" w:hAnsi="Arial"/>
          <w:sz w:val="24"/>
          <w:szCs w:val="28"/>
          <w:lang w:eastAsia="zh-CN"/>
        </w:rPr>
        <w:t xml:space="preserve"> Жилищного кодекса Российской Федерации, утверждения условий этого договора и его заключения;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утверждения условий данного договора;</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заключения с указанными в </w:t>
      </w:r>
      <w:hyperlink r:id="rId19" w:history="1">
        <w:r w:rsidRPr="00922598">
          <w:rPr>
            <w:rFonts w:ascii="Arial" w:eastAsia="Times New Roman" w:hAnsi="Arial"/>
            <w:sz w:val="24"/>
            <w:szCs w:val="28"/>
          </w:rPr>
          <w:t>части 1 статьи 164</w:t>
        </w:r>
      </w:hyperlink>
      <w:r w:rsidRPr="00922598">
        <w:rPr>
          <w:rFonts w:ascii="Arial" w:eastAsia="Times New Roman" w:hAnsi="Arial"/>
          <w:sz w:val="24"/>
          <w:szCs w:val="28"/>
          <w:lang w:eastAsia="zh-CN"/>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утверждения условий данного договора;</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roofErr w:type="gramStart"/>
      <w:r w:rsidRPr="00922598">
        <w:rPr>
          <w:rFonts w:ascii="Arial" w:eastAsia="Times New Roman" w:hAnsi="Arial"/>
          <w:sz w:val="24"/>
          <w:szCs w:val="28"/>
          <w:lang w:eastAsia="zh-CN"/>
        </w:rPr>
        <w:lastRenderedPageBreak/>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6) принимать меры по предотвращению нарушений обязательных требований;</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7)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8) осуществлять иные права, предусмотренные законодательством Российской Федерации.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2. При осуществлении муниципального жилищного контроля должностные лица уполномоченного органа обязаны:</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roofErr w:type="gramStart"/>
      <w:r w:rsidRPr="00922598">
        <w:rPr>
          <w:rFonts w:ascii="Arial" w:eastAsia="Times New Roman" w:hAnsi="Arial"/>
          <w:sz w:val="24"/>
          <w:szCs w:val="28"/>
          <w:lang w:eastAsia="zh-C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области жилищных отношений и муниципальными правовыми актами Чернопенского сельского поселения Костромского муниципального района Костромской области;</w:t>
      </w:r>
      <w:proofErr w:type="gramEnd"/>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3) проводить проверку на основании распоряжения руководителя уполномоченного орган</w:t>
      </w:r>
      <w:proofErr w:type="gramStart"/>
      <w:r w:rsidRPr="00922598">
        <w:rPr>
          <w:rFonts w:ascii="Arial" w:eastAsia="Times New Roman" w:hAnsi="Arial"/>
          <w:sz w:val="24"/>
          <w:szCs w:val="28"/>
          <w:lang w:eastAsia="zh-CN"/>
        </w:rPr>
        <w:t>а о ее</w:t>
      </w:r>
      <w:proofErr w:type="gramEnd"/>
      <w:r w:rsidRPr="00922598">
        <w:rPr>
          <w:rFonts w:ascii="Arial" w:eastAsia="Times New Roman" w:hAnsi="Arial"/>
          <w:sz w:val="24"/>
          <w:szCs w:val="28"/>
          <w:lang w:eastAsia="zh-CN"/>
        </w:rPr>
        <w:t xml:space="preserve"> проведении в соответствии с ее назначением;</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уполномоченного органа и в случае, предусмотренном федеральным законодательством, копии документа о согласовании проведения проверки;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roofErr w:type="gramStart"/>
      <w:r w:rsidRPr="00922598">
        <w:rPr>
          <w:rFonts w:ascii="Arial" w:eastAsia="Times New Roman" w:hAnsi="Arial"/>
          <w:sz w:val="24"/>
          <w:szCs w:val="28"/>
          <w:lang w:eastAsia="zh-CN"/>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922598">
        <w:rPr>
          <w:rFonts w:ascii="Arial" w:eastAsia="Times New Roman" w:hAnsi="Arial"/>
          <w:sz w:val="24"/>
          <w:szCs w:val="28"/>
          <w:lang w:eastAsia="zh-CN"/>
        </w:rPr>
        <w:lastRenderedPageBreak/>
        <w:t>прав и законных интересов граждан, в том</w:t>
      </w:r>
      <w:proofErr w:type="gramEnd"/>
      <w:r w:rsidRPr="00922598">
        <w:rPr>
          <w:rFonts w:ascii="Arial" w:eastAsia="Times New Roman" w:hAnsi="Arial"/>
          <w:sz w:val="24"/>
          <w:szCs w:val="28"/>
          <w:lang w:eastAsia="zh-CN"/>
        </w:rPr>
        <w:t xml:space="preserve"> </w:t>
      </w:r>
      <w:proofErr w:type="gramStart"/>
      <w:r w:rsidRPr="00922598">
        <w:rPr>
          <w:rFonts w:ascii="Arial" w:eastAsia="Times New Roman" w:hAnsi="Arial"/>
          <w:sz w:val="24"/>
          <w:szCs w:val="28"/>
          <w:lang w:eastAsia="zh-CN"/>
        </w:rPr>
        <w:t>числе</w:t>
      </w:r>
      <w:proofErr w:type="gramEnd"/>
      <w:r w:rsidRPr="00922598">
        <w:rPr>
          <w:rFonts w:ascii="Arial" w:eastAsia="Times New Roman" w:hAnsi="Arial"/>
          <w:sz w:val="24"/>
          <w:szCs w:val="28"/>
          <w:lang w:eastAsia="zh-CN"/>
        </w:rPr>
        <w:t xml:space="preserve"> индивидуальных предпринимателей, юридических лиц;</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9) соблюдать сроки проведения проверки, установленные федеральным законодательством;</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10)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11)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12) о проведенной проверке юридического лица, индивидуального предпринимателя осуществлять запись в журнале учета проверок в случае его наличия у юридического лица, индивидуального предпринимателя;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14) исполнять иные обязанности, предусмотренные законодательством Российской Федерации.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3. Уполномоченный орган вправе обратиться в суд с заявлениями: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0" w:history="1">
        <w:r w:rsidRPr="00922598">
          <w:rPr>
            <w:rFonts w:ascii="Arial" w:eastAsia="Times New Roman" w:hAnsi="Arial"/>
            <w:sz w:val="24"/>
            <w:szCs w:val="28"/>
          </w:rPr>
          <w:t>кодекса</w:t>
        </w:r>
      </w:hyperlink>
      <w:r w:rsidRPr="00922598">
        <w:rPr>
          <w:rFonts w:ascii="Arial" w:eastAsia="Times New Roman" w:hAnsi="Arial"/>
          <w:sz w:val="24"/>
          <w:szCs w:val="28"/>
          <w:lang w:eastAsia="zh-CN"/>
        </w:rPr>
        <w:t xml:space="preserve"> Российской Федерации;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roofErr w:type="gramStart"/>
      <w:r w:rsidRPr="00922598">
        <w:rPr>
          <w:rFonts w:ascii="Arial" w:eastAsia="Times New Roman" w:hAnsi="Arial"/>
          <w:sz w:val="24"/>
          <w:szCs w:val="28"/>
          <w:lang w:eastAsia="zh-CN"/>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1" w:history="1">
        <w:r w:rsidRPr="00922598">
          <w:rPr>
            <w:rFonts w:ascii="Arial" w:eastAsia="Times New Roman" w:hAnsi="Arial"/>
            <w:sz w:val="24"/>
            <w:szCs w:val="28"/>
          </w:rPr>
          <w:t>кодекса</w:t>
        </w:r>
      </w:hyperlink>
      <w:r w:rsidRPr="00922598">
        <w:rPr>
          <w:rFonts w:ascii="Arial" w:eastAsia="Times New Roman" w:hAnsi="Arial"/>
          <w:sz w:val="24"/>
          <w:szCs w:val="28"/>
          <w:lang w:eastAsia="zh-CN"/>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922598">
        <w:rPr>
          <w:rFonts w:ascii="Arial" w:eastAsia="Times New Roman" w:hAnsi="Arial"/>
          <w:sz w:val="24"/>
          <w:szCs w:val="28"/>
          <w:lang w:eastAsia="zh-CN"/>
        </w:rPr>
        <w:t xml:space="preserve"> характер;</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roofErr w:type="gramStart"/>
      <w:r w:rsidRPr="00922598">
        <w:rPr>
          <w:rFonts w:ascii="Arial" w:eastAsia="Times New Roman" w:hAnsi="Arial"/>
          <w:sz w:val="24"/>
          <w:szCs w:val="28"/>
          <w:lang w:eastAsia="zh-CN"/>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2" w:history="1">
        <w:r w:rsidRPr="00922598">
          <w:rPr>
            <w:rFonts w:ascii="Arial" w:eastAsia="Times New Roman" w:hAnsi="Arial"/>
            <w:sz w:val="24"/>
            <w:szCs w:val="28"/>
          </w:rPr>
          <w:t>кодекса</w:t>
        </w:r>
      </w:hyperlink>
      <w:r w:rsidRPr="00922598">
        <w:rPr>
          <w:rFonts w:ascii="Arial" w:eastAsia="Times New Roman" w:hAnsi="Arial"/>
          <w:sz w:val="24"/>
          <w:szCs w:val="28"/>
          <w:lang w:eastAsia="zh-CN"/>
        </w:rPr>
        <w:t xml:space="preserve"> Российской Федерации о выборе управляющей организации</w:t>
      </w:r>
      <w:proofErr w:type="gramEnd"/>
      <w:r w:rsidRPr="00922598">
        <w:rPr>
          <w:rFonts w:ascii="Arial" w:eastAsia="Times New Roman" w:hAnsi="Arial"/>
          <w:sz w:val="24"/>
          <w:szCs w:val="28"/>
          <w:lang w:eastAsia="zh-CN"/>
        </w:rPr>
        <w:t xml:space="preserve">, </w:t>
      </w:r>
      <w:proofErr w:type="gramStart"/>
      <w:r w:rsidRPr="00922598">
        <w:rPr>
          <w:rFonts w:ascii="Arial" w:eastAsia="Times New Roman" w:hAnsi="Arial"/>
          <w:sz w:val="24"/>
          <w:szCs w:val="28"/>
          <w:lang w:eastAsia="zh-CN"/>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5) о признании </w:t>
      </w:r>
      <w:proofErr w:type="gramStart"/>
      <w:r w:rsidRPr="00922598">
        <w:rPr>
          <w:rFonts w:ascii="Arial" w:eastAsia="Times New Roman" w:hAnsi="Arial"/>
          <w:sz w:val="24"/>
          <w:szCs w:val="28"/>
          <w:lang w:eastAsia="zh-CN"/>
        </w:rPr>
        <w:t>договора найма жилого помещения жилищного фонда социального использования</w:t>
      </w:r>
      <w:proofErr w:type="gramEnd"/>
      <w:r w:rsidRPr="00922598">
        <w:rPr>
          <w:rFonts w:ascii="Arial" w:eastAsia="Times New Roman" w:hAnsi="Arial"/>
          <w:sz w:val="24"/>
          <w:szCs w:val="28"/>
          <w:lang w:eastAsia="zh-CN"/>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3" w:history="1">
        <w:r w:rsidRPr="00922598">
          <w:rPr>
            <w:rFonts w:ascii="Arial" w:eastAsia="Times New Roman" w:hAnsi="Arial"/>
            <w:sz w:val="24"/>
            <w:szCs w:val="28"/>
          </w:rPr>
          <w:t>кодексом</w:t>
        </w:r>
      </w:hyperlink>
      <w:r w:rsidRPr="00922598">
        <w:rPr>
          <w:rFonts w:ascii="Arial" w:eastAsia="Times New Roman" w:hAnsi="Arial"/>
          <w:sz w:val="24"/>
          <w:szCs w:val="28"/>
          <w:lang w:eastAsia="zh-CN"/>
        </w:rPr>
        <w:t xml:space="preserve"> Российской Федерации.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lastRenderedPageBreak/>
        <w:t>Статья 8. Права, обязанности и ответственность граждан, юридических лиц и индивидуальных предпринимателей при проведении проверки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1) непосредственно присутствовать при проведении проверки, давать объяснения по вопросам, относящимся к предмету проверки;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Порядком;</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4) обжаловать действия (бездействие) должностных лиц уполномоченного органа, повлекшие за собой нарушение прав гражданина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5) осуществлять иные права, предусмотренные законодательством Российской Федерации.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2. Граждане, юридические лица и индивидуальные предприниматели при проведении проверки обязаны:</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1) обеспечивать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2) представлять необходимые для проведения проверки документы;</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3) не препятствовать осуществлению должностными лицами уполномоченного органа муниципального жилищного контроля;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4) исполнять иные обязанности, предусмотренные законодательством Российской Федерации.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3. </w:t>
      </w:r>
      <w:proofErr w:type="gramStart"/>
      <w:r w:rsidRPr="00922598">
        <w:rPr>
          <w:rFonts w:ascii="Arial" w:eastAsia="Times New Roman" w:hAnsi="Arial"/>
          <w:sz w:val="24"/>
          <w:szCs w:val="28"/>
          <w:lang w:eastAsia="zh-CN"/>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Костромской</w:t>
      </w:r>
      <w:proofErr w:type="gramEnd"/>
      <w:r w:rsidRPr="00922598">
        <w:rPr>
          <w:rFonts w:ascii="Arial" w:eastAsia="Times New Roman" w:hAnsi="Arial"/>
          <w:sz w:val="24"/>
          <w:szCs w:val="28"/>
          <w:lang w:eastAsia="zh-CN"/>
        </w:rPr>
        <w:t xml:space="preserve"> области.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Статья 9. Ответственность уполномоченного органа, должностных лиц уполномоченного органа при осуществлении муниципального жилищного контроля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1. Уполномоченный орган, должностные лица уполномоченного органа в случае ненадлежащего исполнения полномочий при осуществлении муниципального жилищного контроля,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xml:space="preserve">2. Уполномоченный орган осуществляет </w:t>
      </w:r>
      <w:proofErr w:type="gramStart"/>
      <w:r w:rsidRPr="00922598">
        <w:rPr>
          <w:rFonts w:ascii="Arial" w:eastAsia="Times New Roman" w:hAnsi="Arial"/>
          <w:sz w:val="24"/>
          <w:szCs w:val="28"/>
          <w:lang w:eastAsia="zh-CN"/>
        </w:rPr>
        <w:t>контроль за</w:t>
      </w:r>
      <w:proofErr w:type="gramEnd"/>
      <w:r w:rsidRPr="00922598">
        <w:rPr>
          <w:rFonts w:ascii="Arial" w:eastAsia="Times New Roman" w:hAnsi="Arial"/>
          <w:sz w:val="24"/>
          <w:szCs w:val="28"/>
          <w:lang w:eastAsia="zh-CN"/>
        </w:rPr>
        <w:t xml:space="preserve"> исполнением должностными лицами уполномоченного органа полномочий при осуществлении муниципального жилищного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
    <w:p w:rsidR="00922598" w:rsidRPr="00922598" w:rsidRDefault="00922598" w:rsidP="00922598">
      <w:pPr>
        <w:widowControl/>
        <w:ind w:firstLine="709"/>
        <w:jc w:val="right"/>
        <w:textAlignment w:val="baseline"/>
        <w:rPr>
          <w:rFonts w:ascii="Arial" w:eastAsia="Times New Roman" w:hAnsi="Arial" w:cs="Calibri"/>
          <w:sz w:val="24"/>
          <w:szCs w:val="22"/>
          <w:lang w:eastAsia="zh-CN"/>
        </w:rPr>
      </w:pPr>
      <w:r w:rsidRPr="00922598">
        <w:rPr>
          <w:rFonts w:ascii="Arial" w:eastAsia="Times New Roman" w:hAnsi="Arial"/>
          <w:sz w:val="24"/>
          <w:szCs w:val="22"/>
          <w:lang w:eastAsia="zh-CN"/>
        </w:rPr>
        <w:t>Приложение 1</w:t>
      </w:r>
    </w:p>
    <w:p w:rsidR="00922598" w:rsidRPr="00922598" w:rsidRDefault="00922598" w:rsidP="00922598">
      <w:pPr>
        <w:widowControl/>
        <w:ind w:firstLine="709"/>
        <w:jc w:val="right"/>
        <w:textAlignment w:val="baseline"/>
        <w:rPr>
          <w:rFonts w:ascii="Arial" w:eastAsia="Times New Roman" w:hAnsi="Arial" w:cs="Calibri"/>
          <w:sz w:val="24"/>
          <w:szCs w:val="22"/>
          <w:lang w:eastAsia="zh-CN"/>
        </w:rPr>
      </w:pPr>
      <w:r w:rsidRPr="00922598">
        <w:rPr>
          <w:rFonts w:ascii="Arial" w:eastAsia="Times New Roman" w:hAnsi="Arial"/>
          <w:sz w:val="24"/>
          <w:szCs w:val="22"/>
          <w:lang w:eastAsia="zh-CN"/>
        </w:rPr>
        <w:t>к Порядку осуществления</w:t>
      </w:r>
    </w:p>
    <w:p w:rsidR="00922598" w:rsidRPr="00922598" w:rsidRDefault="00922598" w:rsidP="00922598">
      <w:pPr>
        <w:widowControl/>
        <w:ind w:firstLine="709"/>
        <w:jc w:val="right"/>
        <w:textAlignment w:val="baseline"/>
        <w:rPr>
          <w:rFonts w:ascii="Arial" w:eastAsia="Times New Roman" w:hAnsi="Arial" w:cs="Calibri"/>
          <w:sz w:val="24"/>
          <w:szCs w:val="22"/>
          <w:lang w:eastAsia="zh-CN"/>
        </w:rPr>
      </w:pPr>
      <w:r w:rsidRPr="00922598">
        <w:rPr>
          <w:rFonts w:ascii="Arial" w:eastAsia="Times New Roman" w:hAnsi="Arial"/>
          <w:sz w:val="24"/>
          <w:szCs w:val="22"/>
          <w:lang w:eastAsia="zh-CN"/>
        </w:rPr>
        <w:t>муниципального жилищного</w:t>
      </w:r>
    </w:p>
    <w:p w:rsidR="00922598" w:rsidRPr="00922598" w:rsidRDefault="00922598" w:rsidP="00922598">
      <w:pPr>
        <w:widowControl/>
        <w:ind w:firstLine="709"/>
        <w:jc w:val="right"/>
        <w:textAlignment w:val="baseline"/>
        <w:rPr>
          <w:rFonts w:ascii="Arial" w:eastAsia="Times New Roman" w:hAnsi="Arial" w:cs="Calibri"/>
          <w:sz w:val="24"/>
          <w:szCs w:val="22"/>
          <w:lang w:eastAsia="zh-CN"/>
        </w:rPr>
      </w:pPr>
      <w:r w:rsidRPr="00922598">
        <w:rPr>
          <w:rFonts w:ascii="Arial" w:eastAsia="Times New Roman" w:hAnsi="Arial"/>
          <w:sz w:val="24"/>
          <w:szCs w:val="22"/>
          <w:lang w:eastAsia="zh-CN"/>
        </w:rPr>
        <w:t>контроля на территории</w:t>
      </w:r>
    </w:p>
    <w:p w:rsidR="00922598" w:rsidRPr="00922598" w:rsidRDefault="00922598" w:rsidP="00922598">
      <w:pPr>
        <w:widowControl/>
        <w:ind w:firstLine="709"/>
        <w:jc w:val="right"/>
        <w:textAlignment w:val="baseline"/>
        <w:rPr>
          <w:rFonts w:ascii="Arial" w:eastAsia="Times New Roman" w:hAnsi="Arial" w:cs="Calibri"/>
          <w:sz w:val="24"/>
          <w:szCs w:val="22"/>
          <w:lang w:eastAsia="zh-CN"/>
        </w:rPr>
      </w:pPr>
      <w:r w:rsidRPr="00922598">
        <w:rPr>
          <w:rFonts w:ascii="Arial" w:eastAsia="Times New Roman" w:hAnsi="Arial"/>
          <w:sz w:val="24"/>
          <w:szCs w:val="22"/>
          <w:lang w:eastAsia="zh-CN"/>
        </w:rPr>
        <w:t>Чернопенского сельского поселения</w:t>
      </w:r>
    </w:p>
    <w:p w:rsidR="00922598" w:rsidRPr="00922598" w:rsidRDefault="00922598" w:rsidP="00922598">
      <w:pPr>
        <w:widowControl/>
        <w:ind w:firstLine="709"/>
        <w:jc w:val="right"/>
        <w:textAlignment w:val="baseline"/>
        <w:rPr>
          <w:rFonts w:ascii="Arial" w:eastAsia="Times New Roman" w:hAnsi="Arial" w:cs="Calibri"/>
          <w:sz w:val="24"/>
          <w:szCs w:val="22"/>
          <w:lang w:eastAsia="zh-CN"/>
        </w:rPr>
      </w:pPr>
      <w:r w:rsidRPr="00922598">
        <w:rPr>
          <w:rFonts w:ascii="Arial" w:eastAsia="Times New Roman" w:hAnsi="Arial"/>
          <w:sz w:val="24"/>
          <w:szCs w:val="22"/>
          <w:lang w:eastAsia="zh-CN"/>
        </w:rPr>
        <w:t>Костромского муниципального</w:t>
      </w:r>
    </w:p>
    <w:p w:rsidR="00922598" w:rsidRPr="00922598" w:rsidRDefault="00922598" w:rsidP="00922598">
      <w:pPr>
        <w:widowControl/>
        <w:ind w:firstLine="709"/>
        <w:jc w:val="right"/>
        <w:textAlignment w:val="baseline"/>
        <w:rPr>
          <w:rFonts w:ascii="Arial" w:eastAsia="Times New Roman" w:hAnsi="Arial" w:cs="Calibri"/>
          <w:sz w:val="24"/>
          <w:szCs w:val="22"/>
          <w:lang w:eastAsia="zh-CN"/>
        </w:rPr>
      </w:pPr>
      <w:r w:rsidRPr="00922598">
        <w:rPr>
          <w:rFonts w:ascii="Arial" w:eastAsia="Times New Roman" w:hAnsi="Arial"/>
          <w:sz w:val="24"/>
          <w:szCs w:val="22"/>
          <w:lang w:eastAsia="zh-CN"/>
        </w:rPr>
        <w:t>района Костромской области</w:t>
      </w:r>
    </w:p>
    <w:p w:rsidR="00922598" w:rsidRPr="00922598" w:rsidRDefault="00922598" w:rsidP="00922598">
      <w:pPr>
        <w:widowControl/>
        <w:ind w:firstLine="709"/>
        <w:jc w:val="right"/>
        <w:textAlignment w:val="baseline"/>
        <w:rPr>
          <w:rFonts w:ascii="Arial" w:eastAsia="Times New Roman" w:hAnsi="Arial" w:cs="Calibri"/>
          <w:sz w:val="24"/>
          <w:szCs w:val="20"/>
          <w:lang w:eastAsia="zh-CN"/>
        </w:rPr>
      </w:pPr>
      <w:bookmarkStart w:id="8" w:name="P248"/>
      <w:bookmarkEnd w:id="8"/>
      <w:r w:rsidRPr="00922598">
        <w:rPr>
          <w:rFonts w:ascii="Arial" w:eastAsia="Times New Roman" w:hAnsi="Arial"/>
          <w:sz w:val="24"/>
          <w:szCs w:val="28"/>
          <w:lang w:eastAsia="zh-CN"/>
        </w:rPr>
        <w:t>Форма акта проверки органом муниципального</w:t>
      </w:r>
    </w:p>
    <w:p w:rsidR="00922598" w:rsidRPr="00922598" w:rsidRDefault="00922598" w:rsidP="00922598">
      <w:pPr>
        <w:widowControl/>
        <w:ind w:firstLine="709"/>
        <w:jc w:val="right"/>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жилищного контроля гражданина, не являющегося</w:t>
      </w:r>
    </w:p>
    <w:p w:rsidR="00922598" w:rsidRPr="00922598" w:rsidRDefault="00922598" w:rsidP="00922598">
      <w:pPr>
        <w:widowControl/>
        <w:ind w:firstLine="709"/>
        <w:jc w:val="right"/>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индивидуальным предпринимателем</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_________________________________________________</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lang w:eastAsia="zh-CN"/>
        </w:rPr>
        <w:t>(наименование органа муниципального контроля)</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 "____" _____________ 20__ г.</w:t>
      </w:r>
      <w:bookmarkStart w:id="9" w:name="_GoBack"/>
      <w:bookmarkEnd w:id="9"/>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lang w:eastAsia="zh-CN"/>
        </w:rPr>
        <w:t xml:space="preserve"> (место составления акта)</w:t>
      </w:r>
      <w:r w:rsidRPr="00922598">
        <w:rPr>
          <w:rFonts w:ascii="Arial" w:eastAsia="Times New Roman" w:hAnsi="Arial"/>
          <w:sz w:val="24"/>
          <w:lang w:eastAsia="zh-CN"/>
        </w:rPr>
        <w:t xml:space="preserve"> </w:t>
      </w:r>
      <w:r w:rsidRPr="00922598">
        <w:rPr>
          <w:rFonts w:ascii="Arial" w:eastAsia="Times New Roman" w:hAnsi="Arial"/>
          <w:sz w:val="24"/>
          <w:lang w:eastAsia="zh-CN"/>
        </w:rPr>
        <w:t xml:space="preserve"> (дата составления акта)</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lang w:eastAsia="zh-CN"/>
        </w:rPr>
        <w:t>(время составления акта)</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АКТ ПРОВЕРКИ</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органом муниципального жилищного контроля</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гражданина, не являющегося индивидуальным</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предпринимателем</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 ____________</w:t>
      </w: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По адресу/адресам: 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lang w:eastAsia="zh-CN"/>
        </w:rPr>
        <w:t>(место проведения проверки)</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На основании: 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proofErr w:type="gramStart"/>
      <w:r w:rsidRPr="00922598">
        <w:rPr>
          <w:rFonts w:ascii="Arial" w:eastAsia="Times New Roman" w:hAnsi="Arial"/>
          <w:sz w:val="24"/>
          <w:lang w:eastAsia="zh-CN"/>
        </w:rPr>
        <w:t>(вид документа с указанием реквизитов (номер, дата)</w:t>
      </w:r>
      <w:proofErr w:type="gramEnd"/>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была проведена ________________________________ проверка в отношении:</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proofErr w:type="gramStart"/>
      <w:r w:rsidRPr="00922598">
        <w:rPr>
          <w:rFonts w:ascii="Arial" w:eastAsia="Times New Roman" w:hAnsi="Arial"/>
          <w:sz w:val="24"/>
          <w:lang w:eastAsia="zh-CN"/>
        </w:rPr>
        <w:t>(плановая/внеплановая,</w:t>
      </w:r>
      <w:proofErr w:type="gramEnd"/>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lang w:eastAsia="zh-CN"/>
        </w:rPr>
        <w:t>документарная/выездная)</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lang w:eastAsia="zh-CN"/>
        </w:rPr>
        <w:t>(Фамилия, имя, отчество гражданина)</w:t>
      </w: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Дата и время проведения проверки:</w:t>
      </w: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Общая продолжительность проверки: 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lang w:eastAsia="zh-CN"/>
        </w:rPr>
        <w:t xml:space="preserve"> (рабочих дней/часов)</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Акт составлен: 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lang w:eastAsia="zh-CN"/>
        </w:rPr>
        <w:t>(наименование органа муниципального контроля)</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С копией распоряжения о проведении проверки ознакомле</w:t>
      </w:r>
      <w:proofErr w:type="gramStart"/>
      <w:r w:rsidRPr="00922598">
        <w:rPr>
          <w:rFonts w:ascii="Arial" w:eastAsia="Times New Roman" w:hAnsi="Arial"/>
          <w:sz w:val="24"/>
          <w:szCs w:val="28"/>
          <w:lang w:eastAsia="zh-CN"/>
        </w:rPr>
        <w:t>н(</w:t>
      </w:r>
      <w:proofErr w:type="gramEnd"/>
      <w:r w:rsidRPr="00922598">
        <w:rPr>
          <w:rFonts w:ascii="Arial" w:eastAsia="Times New Roman" w:hAnsi="Arial"/>
          <w:sz w:val="24"/>
          <w:szCs w:val="28"/>
          <w:lang w:eastAsia="zh-CN"/>
        </w:rPr>
        <w:t>ы):</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(заполняется при проведении выездной проверки)</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lang w:eastAsia="zh-CN"/>
        </w:rPr>
        <w:t>(Фамилии, инициалы, подпись, дата, время)</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Лиц</w:t>
      </w:r>
      <w:proofErr w:type="gramStart"/>
      <w:r w:rsidRPr="00922598">
        <w:rPr>
          <w:rFonts w:ascii="Arial" w:eastAsia="Times New Roman" w:hAnsi="Arial"/>
          <w:sz w:val="24"/>
          <w:szCs w:val="28"/>
          <w:lang w:eastAsia="zh-CN"/>
        </w:rPr>
        <w:t>о(</w:t>
      </w:r>
      <w:proofErr w:type="gramEnd"/>
      <w:r w:rsidRPr="00922598">
        <w:rPr>
          <w:rFonts w:ascii="Arial" w:eastAsia="Times New Roman" w:hAnsi="Arial"/>
          <w:sz w:val="24"/>
          <w:szCs w:val="28"/>
          <w:lang w:eastAsia="zh-CN"/>
        </w:rPr>
        <w:t>а), проводившее проверку: 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proofErr w:type="gramStart"/>
      <w:r w:rsidRPr="00922598">
        <w:rPr>
          <w:rFonts w:ascii="Arial" w:eastAsia="Times New Roman" w:hAnsi="Arial"/>
          <w:sz w:val="24"/>
          <w:lang w:eastAsia="zh-CN"/>
        </w:rPr>
        <w:t>(Фамилия, имя, отчество (последнее - при наличии)</w:t>
      </w:r>
      <w:proofErr w:type="gramEnd"/>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При проведении проверки присутствовали: 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lastRenderedPageBreak/>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proofErr w:type="gramStart"/>
      <w:r w:rsidRPr="00922598">
        <w:rPr>
          <w:rFonts w:ascii="Arial" w:eastAsia="Times New Roman" w:hAnsi="Arial"/>
          <w:sz w:val="24"/>
          <w:lang w:eastAsia="zh-CN"/>
        </w:rPr>
        <w:t>(Фамилия, имя, отчество (последнее - при наличии)</w:t>
      </w:r>
      <w:proofErr w:type="gramEnd"/>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В ходе проведения проверки:</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выявлены нарушения требований  федеральных  законов,  законов  Костромской области, муниципальных правовых актов Чернопенского сельского поселения Костромского муниципального района Костромской области в  области  жилищных отношений (с указанием положений (нормативных) правовых актов): 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lang w:eastAsia="zh-CN"/>
        </w:rPr>
        <w:t>(с указанием характера нарушений)</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выявлены факты невыполнения предписаний органов муниципального контроля (с указанием реквизитов выданных предписаний):</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нарушений не выявлено 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Прилагаемые к акту документы: ______________________________________</w:t>
      </w: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Подписи лиц, проводивших проверку: _________________________________</w:t>
      </w: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С  актом проверки ознакомле</w:t>
      </w:r>
      <w:proofErr w:type="gramStart"/>
      <w:r w:rsidRPr="00922598">
        <w:rPr>
          <w:rFonts w:ascii="Arial" w:eastAsia="Times New Roman" w:hAnsi="Arial"/>
          <w:sz w:val="24"/>
          <w:szCs w:val="28"/>
          <w:lang w:eastAsia="zh-CN"/>
        </w:rPr>
        <w:t>н(</w:t>
      </w:r>
      <w:proofErr w:type="gramEnd"/>
      <w:r w:rsidRPr="00922598">
        <w:rPr>
          <w:rFonts w:ascii="Arial" w:eastAsia="Times New Roman" w:hAnsi="Arial"/>
          <w:sz w:val="24"/>
          <w:szCs w:val="28"/>
          <w:lang w:eastAsia="zh-CN"/>
        </w:rPr>
        <w:t>а),  копию  акта  со  всеми   приложениями</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получи</w:t>
      </w:r>
      <w:proofErr w:type="gramStart"/>
      <w:r w:rsidRPr="00922598">
        <w:rPr>
          <w:rFonts w:ascii="Arial" w:eastAsia="Times New Roman" w:hAnsi="Arial"/>
          <w:sz w:val="24"/>
          <w:szCs w:val="28"/>
          <w:lang w:eastAsia="zh-CN"/>
        </w:rPr>
        <w:t>л(</w:t>
      </w:r>
      <w:proofErr w:type="gramEnd"/>
      <w:r w:rsidRPr="00922598">
        <w:rPr>
          <w:rFonts w:ascii="Arial" w:eastAsia="Times New Roman" w:hAnsi="Arial"/>
          <w:sz w:val="24"/>
          <w:szCs w:val="28"/>
          <w:lang w:eastAsia="zh-CN"/>
        </w:rPr>
        <w:t>а): 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proofErr w:type="gramStart"/>
      <w:r w:rsidRPr="00922598">
        <w:rPr>
          <w:rFonts w:ascii="Arial" w:eastAsia="Times New Roman" w:hAnsi="Arial"/>
          <w:sz w:val="24"/>
          <w:lang w:eastAsia="zh-CN"/>
        </w:rPr>
        <w:t>(Фамилия, имя, отчество (последнее - при наличии)</w:t>
      </w:r>
      <w:proofErr w:type="gramEnd"/>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 20__ г.</w:t>
      </w: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lang w:eastAsia="zh-CN"/>
        </w:rPr>
        <w:t xml:space="preserve"> (подпись)</w:t>
      </w: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Пометка об отказе ознакомления с актом проверки: 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 xml:space="preserve"> </w:t>
      </w:r>
      <w:proofErr w:type="gramStart"/>
      <w:r w:rsidRPr="00922598">
        <w:rPr>
          <w:rFonts w:ascii="Arial" w:eastAsia="Times New Roman" w:hAnsi="Arial"/>
          <w:sz w:val="24"/>
          <w:lang w:eastAsia="zh-CN"/>
        </w:rPr>
        <w:t>(подпись уполномоченного</w:t>
      </w:r>
      <w:proofErr w:type="gramEnd"/>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lang w:eastAsia="zh-CN"/>
        </w:rPr>
        <w:t>должностного лица (лиц),</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proofErr w:type="gramStart"/>
      <w:r w:rsidRPr="00922598">
        <w:rPr>
          <w:rFonts w:ascii="Arial" w:eastAsia="Times New Roman" w:hAnsi="Arial"/>
          <w:sz w:val="24"/>
          <w:lang w:eastAsia="zh-CN"/>
        </w:rPr>
        <w:t>проводившего</w:t>
      </w:r>
      <w:proofErr w:type="gramEnd"/>
      <w:r w:rsidRPr="00922598">
        <w:rPr>
          <w:rFonts w:ascii="Arial" w:eastAsia="Times New Roman" w:hAnsi="Arial"/>
          <w:sz w:val="24"/>
          <w:lang w:eastAsia="zh-CN"/>
        </w:rPr>
        <w:t xml:space="preserve"> проверку)</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p>
    <w:p w:rsidR="00922598" w:rsidRPr="00922598" w:rsidRDefault="00922598" w:rsidP="00922598">
      <w:pPr>
        <w:widowControl/>
        <w:ind w:firstLine="709"/>
        <w:jc w:val="right"/>
        <w:textAlignment w:val="baseline"/>
        <w:rPr>
          <w:rFonts w:ascii="Arial" w:eastAsia="Times New Roman" w:hAnsi="Arial" w:cs="Calibri"/>
          <w:sz w:val="24"/>
          <w:szCs w:val="22"/>
          <w:lang w:eastAsia="zh-CN"/>
        </w:rPr>
      </w:pPr>
      <w:r w:rsidRPr="00922598">
        <w:rPr>
          <w:rFonts w:ascii="Arial" w:eastAsia="Times New Roman" w:hAnsi="Arial"/>
          <w:sz w:val="24"/>
          <w:szCs w:val="22"/>
          <w:lang w:eastAsia="zh-CN"/>
        </w:rPr>
        <w:t>Приложение 2</w:t>
      </w:r>
    </w:p>
    <w:p w:rsidR="00922598" w:rsidRPr="00922598" w:rsidRDefault="00922598" w:rsidP="00922598">
      <w:pPr>
        <w:widowControl/>
        <w:ind w:firstLine="709"/>
        <w:jc w:val="right"/>
        <w:textAlignment w:val="baseline"/>
        <w:rPr>
          <w:rFonts w:ascii="Arial" w:eastAsia="Times New Roman" w:hAnsi="Arial" w:cs="Calibri"/>
          <w:sz w:val="24"/>
          <w:szCs w:val="22"/>
          <w:lang w:eastAsia="zh-CN"/>
        </w:rPr>
      </w:pPr>
      <w:r w:rsidRPr="00922598">
        <w:rPr>
          <w:rFonts w:ascii="Arial" w:eastAsia="Times New Roman" w:hAnsi="Arial"/>
          <w:sz w:val="24"/>
          <w:szCs w:val="22"/>
          <w:lang w:eastAsia="zh-CN"/>
        </w:rPr>
        <w:t>к Порядку осуществления</w:t>
      </w:r>
    </w:p>
    <w:p w:rsidR="00922598" w:rsidRPr="00922598" w:rsidRDefault="00922598" w:rsidP="00922598">
      <w:pPr>
        <w:widowControl/>
        <w:ind w:firstLine="709"/>
        <w:jc w:val="right"/>
        <w:textAlignment w:val="baseline"/>
        <w:rPr>
          <w:rFonts w:ascii="Arial" w:eastAsia="Times New Roman" w:hAnsi="Arial" w:cs="Calibri"/>
          <w:sz w:val="24"/>
          <w:szCs w:val="22"/>
          <w:lang w:eastAsia="zh-CN"/>
        </w:rPr>
      </w:pPr>
      <w:r w:rsidRPr="00922598">
        <w:rPr>
          <w:rFonts w:ascii="Arial" w:eastAsia="Times New Roman" w:hAnsi="Arial"/>
          <w:sz w:val="24"/>
          <w:szCs w:val="22"/>
          <w:lang w:eastAsia="zh-CN"/>
        </w:rPr>
        <w:t>муниципального жилищного</w:t>
      </w:r>
    </w:p>
    <w:p w:rsidR="00922598" w:rsidRPr="00922598" w:rsidRDefault="00922598" w:rsidP="00922598">
      <w:pPr>
        <w:widowControl/>
        <w:ind w:firstLine="709"/>
        <w:jc w:val="right"/>
        <w:textAlignment w:val="baseline"/>
        <w:rPr>
          <w:rFonts w:ascii="Arial" w:eastAsia="Times New Roman" w:hAnsi="Arial" w:cs="Calibri"/>
          <w:sz w:val="24"/>
          <w:szCs w:val="22"/>
          <w:lang w:eastAsia="zh-CN"/>
        </w:rPr>
      </w:pPr>
      <w:r w:rsidRPr="00922598">
        <w:rPr>
          <w:rFonts w:ascii="Arial" w:eastAsia="Times New Roman" w:hAnsi="Arial"/>
          <w:sz w:val="24"/>
          <w:szCs w:val="22"/>
          <w:lang w:eastAsia="zh-CN"/>
        </w:rPr>
        <w:t>контроля на территории</w:t>
      </w:r>
    </w:p>
    <w:p w:rsidR="00922598" w:rsidRPr="00922598" w:rsidRDefault="00922598" w:rsidP="00922598">
      <w:pPr>
        <w:widowControl/>
        <w:ind w:firstLine="709"/>
        <w:jc w:val="right"/>
        <w:textAlignment w:val="baseline"/>
        <w:rPr>
          <w:rFonts w:ascii="Arial" w:eastAsia="Times New Roman" w:hAnsi="Arial" w:cs="Calibri"/>
          <w:sz w:val="24"/>
          <w:szCs w:val="22"/>
          <w:lang w:eastAsia="zh-CN"/>
        </w:rPr>
      </w:pPr>
      <w:r w:rsidRPr="00922598">
        <w:rPr>
          <w:rFonts w:ascii="Arial" w:eastAsia="Times New Roman" w:hAnsi="Arial"/>
          <w:sz w:val="24"/>
          <w:szCs w:val="22"/>
          <w:lang w:eastAsia="zh-CN"/>
        </w:rPr>
        <w:t>Чернопенского сельского поселения</w:t>
      </w:r>
    </w:p>
    <w:p w:rsidR="00922598" w:rsidRPr="00922598" w:rsidRDefault="00922598" w:rsidP="00922598">
      <w:pPr>
        <w:widowControl/>
        <w:ind w:firstLine="709"/>
        <w:jc w:val="right"/>
        <w:textAlignment w:val="baseline"/>
        <w:rPr>
          <w:rFonts w:ascii="Arial" w:eastAsia="Times New Roman" w:hAnsi="Arial" w:cs="Calibri"/>
          <w:sz w:val="24"/>
          <w:szCs w:val="22"/>
          <w:lang w:eastAsia="zh-CN"/>
        </w:rPr>
      </w:pPr>
      <w:r w:rsidRPr="00922598">
        <w:rPr>
          <w:rFonts w:ascii="Arial" w:eastAsia="Times New Roman" w:hAnsi="Arial"/>
          <w:sz w:val="24"/>
          <w:szCs w:val="22"/>
          <w:lang w:eastAsia="zh-CN"/>
        </w:rPr>
        <w:t>Костромского муниципального</w:t>
      </w:r>
    </w:p>
    <w:p w:rsidR="00922598" w:rsidRPr="00922598" w:rsidRDefault="00922598" w:rsidP="00922598">
      <w:pPr>
        <w:widowControl/>
        <w:ind w:firstLine="709"/>
        <w:jc w:val="right"/>
        <w:textAlignment w:val="baseline"/>
        <w:rPr>
          <w:rFonts w:ascii="Arial" w:eastAsia="Times New Roman" w:hAnsi="Arial" w:cs="Calibri"/>
          <w:sz w:val="24"/>
          <w:szCs w:val="22"/>
          <w:lang w:eastAsia="zh-CN"/>
        </w:rPr>
      </w:pPr>
      <w:r w:rsidRPr="00922598">
        <w:rPr>
          <w:rFonts w:ascii="Arial" w:eastAsia="Times New Roman" w:hAnsi="Arial"/>
          <w:sz w:val="24"/>
          <w:szCs w:val="22"/>
          <w:lang w:eastAsia="zh-CN"/>
        </w:rPr>
        <w:t>района Костромской области</w:t>
      </w: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bookmarkStart w:id="10" w:name="P346"/>
      <w:bookmarkEnd w:id="10"/>
      <w:r w:rsidRPr="00922598">
        <w:rPr>
          <w:rFonts w:ascii="Arial" w:eastAsia="Times New Roman" w:hAnsi="Arial"/>
          <w:sz w:val="24"/>
          <w:szCs w:val="28"/>
          <w:lang w:eastAsia="zh-CN"/>
        </w:rPr>
        <w:t>Форма акта обследования муниципального жилищного фонда</w:t>
      </w: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lang w:eastAsia="zh-CN"/>
        </w:rPr>
        <w:t>(наименование органа муниципального контроля)</w:t>
      </w: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lang w:eastAsia="zh-CN"/>
        </w:rPr>
        <w:t>(место составления акта) (время, дата составления акта)</w:t>
      </w: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alibri"/>
          <w:sz w:val="24"/>
          <w:szCs w:val="20"/>
          <w:lang w:eastAsia="zh-CN"/>
        </w:rPr>
      </w:pPr>
      <w:r w:rsidRPr="00922598">
        <w:rPr>
          <w:rFonts w:ascii="Arial" w:eastAsia="Times New Roman" w:hAnsi="Arial"/>
          <w:sz w:val="24"/>
          <w:szCs w:val="28"/>
          <w:lang w:eastAsia="zh-CN"/>
        </w:rPr>
        <w:t>АКТ ОБСЛЕДОВАНИЯ</w:t>
      </w: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Лиц</w:t>
      </w:r>
      <w:proofErr w:type="gramStart"/>
      <w:r w:rsidRPr="00922598">
        <w:rPr>
          <w:rFonts w:ascii="Arial" w:eastAsia="Times New Roman" w:hAnsi="Arial"/>
          <w:sz w:val="24"/>
          <w:szCs w:val="28"/>
          <w:lang w:eastAsia="zh-CN"/>
        </w:rPr>
        <w:t>о(</w:t>
      </w:r>
      <w:proofErr w:type="gramEnd"/>
      <w:r w:rsidRPr="00922598">
        <w:rPr>
          <w:rFonts w:ascii="Arial" w:eastAsia="Times New Roman" w:hAnsi="Arial"/>
          <w:sz w:val="24"/>
          <w:szCs w:val="28"/>
          <w:lang w:eastAsia="zh-CN"/>
        </w:rPr>
        <w:t>а), проводившее обследование: 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На основании: 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Провели обследование:</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При проведении обследования присутствовали:</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В ходе проведения обследования установлено:</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Прилагаемые к акту документы: 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Подписи лиц, проводивших обследование: 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С актом обследования ознакомле</w:t>
      </w:r>
      <w:proofErr w:type="gramStart"/>
      <w:r w:rsidRPr="00922598">
        <w:rPr>
          <w:rFonts w:ascii="Arial" w:eastAsia="Times New Roman" w:hAnsi="Arial"/>
          <w:sz w:val="24"/>
          <w:szCs w:val="28"/>
          <w:lang w:eastAsia="zh-CN"/>
        </w:rPr>
        <w:t>н(</w:t>
      </w:r>
      <w:proofErr w:type="gramEnd"/>
      <w:r w:rsidRPr="00922598">
        <w:rPr>
          <w:rFonts w:ascii="Arial" w:eastAsia="Times New Roman" w:hAnsi="Arial"/>
          <w:sz w:val="24"/>
          <w:szCs w:val="28"/>
          <w:lang w:eastAsia="zh-CN"/>
        </w:rPr>
        <w:t>а), копию акта получил(а):</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__________________________________________________________________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lang w:eastAsia="zh-CN"/>
        </w:rPr>
        <w:t>(Фамилия, имя, отчество, должность заинтересованного лица)</w:t>
      </w:r>
    </w:p>
    <w:p w:rsidR="00922598" w:rsidRPr="00922598" w:rsidRDefault="00922598" w:rsidP="00922598">
      <w:pPr>
        <w:widowControl/>
        <w:ind w:firstLine="709"/>
        <w:jc w:val="both"/>
        <w:textAlignment w:val="baseline"/>
        <w:rPr>
          <w:rFonts w:ascii="Arial" w:eastAsia="Times New Roman" w:hAnsi="Arial"/>
          <w:sz w:val="24"/>
          <w:szCs w:val="28"/>
          <w:lang w:eastAsia="zh-CN"/>
        </w:rPr>
      </w:pP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lang w:eastAsia="zh-CN"/>
        </w:rPr>
        <w:t xml:space="preserve"> (подпись)</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Пометка об отказе ознакомления с актом обследования: __________________</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szCs w:val="28"/>
          <w:lang w:eastAsia="zh-CN"/>
        </w:rPr>
        <w:t xml:space="preserve"> </w:t>
      </w:r>
      <w:proofErr w:type="gramStart"/>
      <w:r w:rsidRPr="00922598">
        <w:rPr>
          <w:rFonts w:ascii="Arial" w:eastAsia="Times New Roman" w:hAnsi="Arial"/>
          <w:sz w:val="24"/>
          <w:lang w:eastAsia="zh-CN"/>
        </w:rPr>
        <w:t>(подписи лиц,</w:t>
      </w:r>
      <w:proofErr w:type="gramEnd"/>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lang w:eastAsia="zh-CN"/>
        </w:rPr>
        <w:t>проводивших</w:t>
      </w:r>
    </w:p>
    <w:p w:rsidR="00922598" w:rsidRPr="00922598" w:rsidRDefault="00922598" w:rsidP="00922598">
      <w:pPr>
        <w:widowControl/>
        <w:ind w:firstLine="709"/>
        <w:jc w:val="both"/>
        <w:textAlignment w:val="baseline"/>
        <w:rPr>
          <w:rFonts w:ascii="Arial" w:eastAsia="Times New Roman" w:hAnsi="Arial" w:cs="Courier New"/>
          <w:sz w:val="24"/>
          <w:szCs w:val="20"/>
          <w:lang w:eastAsia="zh-CN"/>
        </w:rPr>
      </w:pPr>
      <w:r w:rsidRPr="00922598">
        <w:rPr>
          <w:rFonts w:ascii="Arial" w:eastAsia="Times New Roman" w:hAnsi="Arial"/>
          <w:sz w:val="24"/>
          <w:lang w:eastAsia="zh-CN"/>
        </w:rPr>
        <w:t>обследование)</w:t>
      </w:r>
    </w:p>
    <w:sectPr w:rsidR="00922598" w:rsidRPr="00922598" w:rsidSect="0092259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98"/>
    <w:rsid w:val="00601C85"/>
    <w:rsid w:val="00922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598"/>
    <w:pPr>
      <w:widowControl w:val="0"/>
      <w:suppressAutoHyphens/>
      <w:spacing w:after="0" w:line="240" w:lineRule="auto"/>
    </w:pPr>
    <w:rPr>
      <w:rFonts w:ascii="Times New Roman" w:eastAsia="Arial Unicode MS"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598"/>
    <w:pPr>
      <w:widowControl w:val="0"/>
      <w:suppressAutoHyphens/>
      <w:spacing w:after="0" w:line="240" w:lineRule="auto"/>
    </w:pPr>
    <w:rPr>
      <w:rFonts w:ascii="Times New Roman" w:eastAsia="Arial Unicode MS"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51CF829F199F0492683EEF0BC8C796C6876EF6F1F848229D13D4283BD2EE90181E9DA1DB3B80Y0N6G" TargetMode="External"/><Relationship Id="rId13" Type="http://schemas.openxmlformats.org/officeDocument/2006/relationships/hyperlink" Target="http://www.consultant.ru/document/cons_doc_LAW_351278/71861d068253eb32f913279b4bdb983015034efe/" TargetMode="External"/><Relationship Id="rId18" Type="http://schemas.openxmlformats.org/officeDocument/2006/relationships/hyperlink" Target="consultantplus://offline/ref=A83751CF829F199F0492683EEF0BC8C796C6876CFFF2F848229D13D4283BD2EE90181E9DA1DA308DY0N1G" TargetMode="External"/><Relationship Id="rId3" Type="http://schemas.openxmlformats.org/officeDocument/2006/relationships/settings" Target="settings.xml"/><Relationship Id="rId21" Type="http://schemas.openxmlformats.org/officeDocument/2006/relationships/hyperlink" Target="consultantplus://offline/ref=A83751CF829F199F0492683EEF0BC8C796C6876CFFF2F848229D13D428Y3NBG" TargetMode="External"/><Relationship Id="rId7" Type="http://schemas.openxmlformats.org/officeDocument/2006/relationships/hyperlink" Target="consultantplus://offline/ref=A83751CF829F199F0492683EEF0BC8C796C6876CFFF2F848229D13D4283BD2EE90181E9DA1DB3882Y0N7G" TargetMode="External"/><Relationship Id="rId12" Type="http://schemas.openxmlformats.org/officeDocument/2006/relationships/hyperlink" Target="consultantplus://offline/ref=A83751CF829F199F0492683EEF0BC8C796C6876CFFF2F848229D13D4283BD2EE90181E98A5YDN8G" TargetMode="External"/><Relationship Id="rId17" Type="http://schemas.openxmlformats.org/officeDocument/2006/relationships/hyperlink" Target="consultantplus://offline/ref=A83751CF829F199F0492683EEF0BC8C796C6876CFFF2F848229D13D4283BD2EE90181E9DA1DB3A8CY0N1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83751CF829F199F0492683EEF0BC8C796C6876CFFF2F848229D13D4283BD2EE90181E98A5YDN8G" TargetMode="External"/><Relationship Id="rId20" Type="http://schemas.openxmlformats.org/officeDocument/2006/relationships/hyperlink" Target="consultantplus://offline/ref=A83751CF829F199F0492683EEF0BC8C796C6876CFFF2F848229D13D428Y3NBG" TargetMode="External"/><Relationship Id="rId1" Type="http://schemas.openxmlformats.org/officeDocument/2006/relationships/styles" Target="styles.xml"/><Relationship Id="rId6" Type="http://schemas.openxmlformats.org/officeDocument/2006/relationships/hyperlink" Target="http://www.consultant.ru/document/cons_doc_LAW_351278/14e9738be002fe3ab76c0d580b863aac1ac65fb7/" TargetMode="External"/><Relationship Id="rId11" Type="http://schemas.openxmlformats.org/officeDocument/2006/relationships/hyperlink" Target="consultantplus://offline/ref=A83751CF829F199F04927633F96794CC91C5DE63F1F3F11D77C248897F32D8B9D75747DFE5D73885002D21Y4N3G" TargetMode="External"/><Relationship Id="rId24" Type="http://schemas.openxmlformats.org/officeDocument/2006/relationships/fontTable" Target="fontTable.xml"/><Relationship Id="rId5" Type="http://schemas.openxmlformats.org/officeDocument/2006/relationships/hyperlink" Target="http://www.consultant.ru/document/cons_doc_LAW_351278/71861d068253eb32f913279b4bdb983015034efe/" TargetMode="External"/><Relationship Id="rId15" Type="http://schemas.openxmlformats.org/officeDocument/2006/relationships/hyperlink" Target="consultantplus://offline/ref=A83751CF829F199F0492683EEF0BC8C796CC8067FEF9F848229D13D4283BD2EE90181E9DA1DA3B85Y0N7G" TargetMode="External"/><Relationship Id="rId23" Type="http://schemas.openxmlformats.org/officeDocument/2006/relationships/hyperlink" Target="consultantplus://offline/ref=A83751CF829F199F0492683EEF0BC8C796C6876CFFF2F848229D13D4283BD2EE90181E9DA1DB3B8CY0N1G" TargetMode="External"/><Relationship Id="rId10" Type="http://schemas.openxmlformats.org/officeDocument/2006/relationships/hyperlink" Target="consultantplus://offline/ref=A83751CF829F199F04927633F96794CC91C5DE63F0F4F11679C248897F32D8B9D75747DFE5D73885022F27Y4NCG" TargetMode="External"/><Relationship Id="rId19" Type="http://schemas.openxmlformats.org/officeDocument/2006/relationships/hyperlink" Target="consultantplus://offline/ref=A83751CF829F199F0492683EEF0BC8C796C6876CFFF2F848229D13D4283BD2EE90181E98A5YDNEG" TargetMode="External"/><Relationship Id="rId4" Type="http://schemas.openxmlformats.org/officeDocument/2006/relationships/webSettings" Target="webSettings.xml"/><Relationship Id="rId9" Type="http://schemas.openxmlformats.org/officeDocument/2006/relationships/hyperlink" Target="consultantplus://offline/ref=A83751CF829F199F0492683EEF0BC8C796CC8067FEF9F848229D13D4283BD2EE90181E9DA1DA3980Y0N5G" TargetMode="External"/><Relationship Id="rId14" Type="http://schemas.openxmlformats.org/officeDocument/2006/relationships/hyperlink" Target="http://www.consultant.ru/document/cons_doc_LAW_351278/14e9738be002fe3ab76c0d580b863aac1ac65fb7/" TargetMode="External"/><Relationship Id="rId22" Type="http://schemas.openxmlformats.org/officeDocument/2006/relationships/hyperlink" Target="consultantplus://offline/ref=A83751CF829F199F0492683EEF0BC8C796C6876CFFF2F848229D13D428Y3N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9036</Words>
  <Characters>51506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2020-08-03T11:21:00Z</dcterms:created>
  <dcterms:modified xsi:type="dcterms:W3CDTF">2020-08-03T11:31:00Z</dcterms:modified>
</cp:coreProperties>
</file>