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A" w:rsidRDefault="00397E6A" w:rsidP="00397E6A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1AFC9C8" wp14:editId="2FDCE296">
            <wp:simplePos x="0" y="0"/>
            <wp:positionH relativeFrom="column">
              <wp:posOffset>2527935</wp:posOffset>
            </wp:positionH>
            <wp:positionV relativeFrom="paragraph">
              <wp:posOffset>-605790</wp:posOffset>
            </wp:positionV>
            <wp:extent cx="59055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397E6A" w:rsidRDefault="00397E6A" w:rsidP="00397E6A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397E6A" w:rsidRPr="0013453C" w:rsidRDefault="00397E6A" w:rsidP="00397E6A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Информационный бюллетень </w:t>
      </w:r>
    </w:p>
    <w:p w:rsidR="00397E6A" w:rsidRPr="0013453C" w:rsidRDefault="00397E6A" w:rsidP="00397E6A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397E6A" w:rsidRPr="0013453C" w:rsidRDefault="00397E6A" w:rsidP="00397E6A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397E6A" w:rsidRPr="0013453C" w:rsidRDefault="00397E6A" w:rsidP="00397E6A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Костромского муниципального района</w:t>
      </w:r>
    </w:p>
    <w:p w:rsidR="00397E6A" w:rsidRPr="0013453C" w:rsidRDefault="00397E6A" w:rsidP="00397E6A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Костромской области</w:t>
      </w:r>
    </w:p>
    <w:p w:rsidR="00397E6A" w:rsidRPr="0013453C" w:rsidRDefault="00397E6A" w:rsidP="00397E6A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397E6A" w:rsidRPr="0013453C" w:rsidRDefault="00397E6A" w:rsidP="00397E6A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Информационный бюллетень</w:t>
      </w:r>
    </w:p>
    <w:p w:rsidR="00397E6A" w:rsidRPr="0013453C" w:rsidRDefault="00397E6A" w:rsidP="00397E6A">
      <w:pPr>
        <w:tabs>
          <w:tab w:val="left" w:pos="105"/>
        </w:tabs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выходит с 30 ноября 2006 года             </w:t>
      </w:r>
      <w:r w:rsidRPr="0013453C">
        <w:rPr>
          <w:b/>
          <w:bCs/>
          <w:i/>
          <w:iCs/>
          <w:sz w:val="28"/>
          <w:szCs w:val="28"/>
        </w:rPr>
        <w:t>№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9</w:t>
      </w:r>
      <w:r w:rsidRPr="0013453C">
        <w:rPr>
          <w:i/>
          <w:iCs/>
          <w:sz w:val="28"/>
          <w:szCs w:val="28"/>
        </w:rPr>
        <w:t xml:space="preserve">      </w:t>
      </w:r>
      <w:r w:rsidR="001362D1">
        <w:rPr>
          <w:i/>
          <w:iCs/>
          <w:sz w:val="28"/>
          <w:szCs w:val="28"/>
        </w:rPr>
        <w:t>понедельник</w:t>
      </w:r>
      <w:r w:rsidRPr="0013453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</w:t>
      </w:r>
      <w:r w:rsidR="001362D1">
        <w:rPr>
          <w:i/>
          <w:iCs/>
          <w:sz w:val="28"/>
          <w:szCs w:val="28"/>
        </w:rPr>
        <w:t>9</w:t>
      </w:r>
      <w:r w:rsidRPr="0013453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июня</w:t>
      </w:r>
      <w:r w:rsidRPr="0013453C">
        <w:rPr>
          <w:i/>
          <w:iCs/>
          <w:sz w:val="28"/>
          <w:szCs w:val="28"/>
        </w:rPr>
        <w:t xml:space="preserve"> 2017 года </w:t>
      </w:r>
    </w:p>
    <w:p w:rsidR="00397E6A" w:rsidRPr="0013453C" w:rsidRDefault="00397E6A" w:rsidP="00397E6A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397E6A" w:rsidRPr="0013453C" w:rsidRDefault="00397E6A" w:rsidP="00397E6A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13453C">
        <w:rPr>
          <w:i/>
          <w:iCs/>
          <w:sz w:val="28"/>
          <w:szCs w:val="28"/>
          <w:u w:val="single"/>
        </w:rPr>
        <w:t>Сегодня в номере:</w:t>
      </w:r>
    </w:p>
    <w:p w:rsidR="00397E6A" w:rsidRPr="00620DFA" w:rsidRDefault="00397E6A" w:rsidP="00397E6A">
      <w:pPr>
        <w:pStyle w:val="a3"/>
        <w:rPr>
          <w:i/>
        </w:rPr>
      </w:pPr>
    </w:p>
    <w:p w:rsidR="00397E6A" w:rsidRDefault="00397E6A" w:rsidP="00397E6A">
      <w:pPr>
        <w:pStyle w:val="a4"/>
        <w:numPr>
          <w:ilvl w:val="0"/>
          <w:numId w:val="1"/>
        </w:numPr>
        <w:ind w:left="0" w:hanging="11"/>
        <w:jc w:val="both"/>
        <w:rPr>
          <w:i/>
          <w:sz w:val="28"/>
          <w:szCs w:val="28"/>
        </w:rPr>
      </w:pPr>
      <w:r w:rsidRPr="00C461A5">
        <w:rPr>
          <w:i/>
          <w:kern w:val="3"/>
          <w:sz w:val="28"/>
          <w:szCs w:val="28"/>
          <w:lang w:eastAsia="ru-RU"/>
        </w:rPr>
        <w:t>Информация</w:t>
      </w:r>
      <w:r>
        <w:rPr>
          <w:i/>
          <w:kern w:val="3"/>
          <w:sz w:val="28"/>
          <w:szCs w:val="28"/>
          <w:lang w:eastAsia="ru-RU"/>
        </w:rPr>
        <w:t xml:space="preserve"> прокуратуры Костромского района</w:t>
      </w:r>
      <w:r w:rsidRPr="00C461A5">
        <w:rPr>
          <w:i/>
          <w:kern w:val="3"/>
          <w:sz w:val="28"/>
          <w:szCs w:val="28"/>
          <w:lang w:eastAsia="ru-RU"/>
        </w:rPr>
        <w:t xml:space="preserve"> </w:t>
      </w:r>
      <w:r>
        <w:rPr>
          <w:i/>
          <w:kern w:val="3"/>
          <w:sz w:val="28"/>
          <w:szCs w:val="28"/>
          <w:lang w:eastAsia="ru-RU"/>
        </w:rPr>
        <w:t>о разъяснениях законодательства, регулирующего вопросы распоряжения материнским капиталом</w:t>
      </w:r>
      <w:proofErr w:type="gramStart"/>
      <w:r>
        <w:rPr>
          <w:i/>
          <w:kern w:val="3"/>
          <w:sz w:val="28"/>
          <w:szCs w:val="28"/>
          <w:lang w:eastAsia="ru-RU"/>
        </w:rPr>
        <w:t>,</w:t>
      </w:r>
      <w:r w:rsidRPr="00C461A5">
        <w:rPr>
          <w:i/>
          <w:kern w:val="3"/>
          <w:sz w:val="28"/>
          <w:szCs w:val="28"/>
          <w:lang w:eastAsia="ru-RU"/>
        </w:rPr>
        <w:t>.</w:t>
      </w:r>
      <w:r w:rsidRPr="00C461A5">
        <w:rPr>
          <w:i/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……………………………………………</w:t>
      </w:r>
      <w:r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……………</w:t>
      </w:r>
      <w:r w:rsidR="00BE1DD2">
        <w:rPr>
          <w:i/>
          <w:sz w:val="28"/>
          <w:szCs w:val="28"/>
        </w:rPr>
        <w:t>…</w:t>
      </w:r>
      <w:bookmarkStart w:id="0" w:name="_GoBack"/>
      <w:bookmarkEnd w:id="0"/>
      <w:r>
        <w:rPr>
          <w:i/>
          <w:sz w:val="28"/>
          <w:szCs w:val="28"/>
        </w:rPr>
        <w:t>……</w:t>
      </w:r>
      <w:r w:rsidRPr="00C461A5">
        <w:rPr>
          <w:i/>
          <w:sz w:val="28"/>
          <w:szCs w:val="28"/>
        </w:rPr>
        <w:t xml:space="preserve">.стр.    </w:t>
      </w:r>
      <w:r>
        <w:rPr>
          <w:i/>
          <w:sz w:val="28"/>
          <w:szCs w:val="28"/>
        </w:rPr>
        <w:t>1</w:t>
      </w:r>
      <w:r w:rsidRPr="00C461A5">
        <w:rPr>
          <w:i/>
          <w:sz w:val="28"/>
          <w:szCs w:val="28"/>
        </w:rPr>
        <w:t xml:space="preserve">  </w:t>
      </w:r>
    </w:p>
    <w:p w:rsidR="00397E6A" w:rsidRDefault="00397E6A" w:rsidP="00397E6A">
      <w:pPr>
        <w:pStyle w:val="a4"/>
        <w:ind w:left="0"/>
        <w:jc w:val="both"/>
        <w:rPr>
          <w:i/>
          <w:sz w:val="28"/>
          <w:szCs w:val="28"/>
        </w:rPr>
      </w:pPr>
    </w:p>
    <w:p w:rsidR="00397E6A" w:rsidRDefault="00397E6A" w:rsidP="001362D1">
      <w:pPr>
        <w:pStyle w:val="a4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******</w:t>
      </w:r>
    </w:p>
    <w:p w:rsidR="00397E6A" w:rsidRPr="00397E6A" w:rsidRDefault="00397E6A" w:rsidP="00397E6A">
      <w:pPr>
        <w:pStyle w:val="a5"/>
        <w:jc w:val="center"/>
        <w:rPr>
          <w:color w:val="000000"/>
          <w:sz w:val="28"/>
          <w:szCs w:val="28"/>
        </w:rPr>
      </w:pPr>
      <w:r w:rsidRPr="00397E6A">
        <w:rPr>
          <w:color w:val="000000"/>
          <w:sz w:val="28"/>
          <w:szCs w:val="28"/>
        </w:rPr>
        <w:t>Прокуратура Костромского района разъясняет:</w:t>
      </w:r>
    </w:p>
    <w:p w:rsidR="00397E6A" w:rsidRPr="00397E6A" w:rsidRDefault="00397E6A" w:rsidP="00397E6A">
      <w:pPr>
        <w:pStyle w:val="a5"/>
        <w:jc w:val="both"/>
        <w:rPr>
          <w:color w:val="000000"/>
          <w:sz w:val="28"/>
          <w:szCs w:val="28"/>
        </w:rPr>
      </w:pPr>
      <w:r w:rsidRPr="00397E6A">
        <w:rPr>
          <w:color w:val="000000"/>
          <w:sz w:val="28"/>
          <w:szCs w:val="28"/>
        </w:rPr>
        <w:t>Минтруд России представил расчет максимальной суммы ежемесячного пособия по уходу за ребенком в 2017 году</w:t>
      </w:r>
      <w:r w:rsidR="00CF3141">
        <w:rPr>
          <w:color w:val="000000"/>
          <w:sz w:val="28"/>
          <w:szCs w:val="28"/>
        </w:rPr>
        <w:t xml:space="preserve">. </w:t>
      </w:r>
      <w:proofErr w:type="gramStart"/>
      <w:r w:rsidRPr="00397E6A">
        <w:rPr>
          <w:color w:val="000000"/>
          <w:sz w:val="28"/>
          <w:szCs w:val="28"/>
        </w:rPr>
        <w:t>Письмом Министерства труда и социальной защиты Российской Федерации России от 03.03.2017 № 17-1/ООГ-314 «Об исчислении максимальной суммы ежемесячного пособия по уходу за ребенком» определено, что указанное пособие исчисляется исходя, в частности, из величины среднего дневного заработка, определяемого путем деления суммы начисленного заработка за два календарных года (по общему правилу - предшествующих году наступления отпуска) на число календарных дней в этом периоде</w:t>
      </w:r>
      <w:proofErr w:type="gramEnd"/>
      <w:r w:rsidRPr="00397E6A">
        <w:rPr>
          <w:color w:val="000000"/>
          <w:sz w:val="28"/>
          <w:szCs w:val="28"/>
        </w:rPr>
        <w:t>.</w:t>
      </w:r>
      <w:r w:rsidR="001362D1">
        <w:rPr>
          <w:color w:val="000000"/>
          <w:sz w:val="28"/>
          <w:szCs w:val="28"/>
        </w:rPr>
        <w:t xml:space="preserve"> </w:t>
      </w:r>
      <w:r w:rsidRPr="00397E6A">
        <w:rPr>
          <w:color w:val="000000"/>
          <w:sz w:val="28"/>
          <w:szCs w:val="28"/>
        </w:rPr>
        <w:t>Средний заработок застрахованного лица определяется путем умножения среднего дневного заработка на 30,4.Размер ежемесячного пособия по уходу за ребенком определяется путем умножения среднего заработка застрахованного лица на размер пособия, установленного в процентном выражении к среднему заработку (40% среднего заработка)</w:t>
      </w:r>
      <w:proofErr w:type="gramStart"/>
      <w:r w:rsidRPr="00397E6A">
        <w:rPr>
          <w:color w:val="000000"/>
          <w:sz w:val="28"/>
          <w:szCs w:val="28"/>
        </w:rPr>
        <w:t>.Т</w:t>
      </w:r>
      <w:proofErr w:type="gramEnd"/>
      <w:r w:rsidRPr="00397E6A">
        <w:rPr>
          <w:color w:val="000000"/>
          <w:sz w:val="28"/>
          <w:szCs w:val="28"/>
        </w:rPr>
        <w:t xml:space="preserve">аким образом, максимальная сумма ежемесячного пособия по уходу за ребенком в 2017 году составляет 23089,00 руб. (670000 + 718000 : 731 x 30,4 x 40%).При применении следует учитывать, что документ не носит нормативный характер, является разъяснением по </w:t>
      </w:r>
      <w:proofErr w:type="gramStart"/>
      <w:r w:rsidRPr="00397E6A">
        <w:rPr>
          <w:color w:val="000000"/>
          <w:sz w:val="28"/>
          <w:szCs w:val="28"/>
        </w:rPr>
        <w:t>конкретному</w:t>
      </w:r>
      <w:proofErr w:type="gramEnd"/>
      <w:r w:rsidRPr="00397E6A">
        <w:rPr>
          <w:color w:val="000000"/>
          <w:sz w:val="28"/>
          <w:szCs w:val="28"/>
        </w:rPr>
        <w:t xml:space="preserve"> запрос; на официальном сайте Минтруда России размер указанного пособия скорректирован с учетом приведенного расчета.</w:t>
      </w:r>
    </w:p>
    <w:p w:rsidR="001362D1" w:rsidRDefault="001362D1" w:rsidP="001362D1">
      <w:pPr>
        <w:rPr>
          <w:rFonts w:ascii="Arial" w:hAnsi="Arial"/>
          <w:kern w:val="1"/>
          <w:sz w:val="10"/>
          <w:szCs w:val="10"/>
        </w:rPr>
      </w:pPr>
    </w:p>
    <w:p w:rsidR="001362D1" w:rsidRDefault="001362D1" w:rsidP="001362D1">
      <w:pPr>
        <w:rPr>
          <w:rFonts w:ascii="Arial" w:hAnsi="Arial"/>
          <w:kern w:val="1"/>
          <w:sz w:val="10"/>
          <w:szCs w:val="10"/>
        </w:rPr>
      </w:pPr>
    </w:p>
    <w:p w:rsidR="001362D1" w:rsidRDefault="001362D1" w:rsidP="001362D1">
      <w:pPr>
        <w:rPr>
          <w:rFonts w:ascii="Arial" w:hAnsi="Arial"/>
          <w:kern w:val="1"/>
          <w:sz w:val="10"/>
          <w:szCs w:val="10"/>
        </w:rPr>
      </w:pPr>
    </w:p>
    <w:p w:rsidR="001362D1" w:rsidRPr="001362D1" w:rsidRDefault="001362D1" w:rsidP="001362D1">
      <w:pPr>
        <w:rPr>
          <w:rFonts w:ascii="Arial" w:hAnsi="Arial"/>
          <w:kern w:val="1"/>
          <w:sz w:val="10"/>
          <w:szCs w:val="10"/>
        </w:rPr>
      </w:pPr>
      <w:r w:rsidRPr="001362D1">
        <w:rPr>
          <w:rFonts w:ascii="Arial" w:hAnsi="Arial"/>
          <w:kern w:val="1"/>
          <w:sz w:val="10"/>
          <w:szCs w:val="10"/>
        </w:rPr>
        <w:t>Информационный бюллетень учрежден Советом депутатов Чернопенского сельского поселения.</w:t>
      </w:r>
    </w:p>
    <w:p w:rsidR="001362D1" w:rsidRPr="001362D1" w:rsidRDefault="001362D1" w:rsidP="001362D1">
      <w:pPr>
        <w:rPr>
          <w:rFonts w:ascii="Arial" w:hAnsi="Arial"/>
          <w:kern w:val="1"/>
          <w:sz w:val="10"/>
          <w:szCs w:val="10"/>
        </w:rPr>
      </w:pPr>
      <w:r w:rsidRPr="001362D1">
        <w:rPr>
          <w:rFonts w:ascii="Arial" w:hAnsi="Arial"/>
          <w:i/>
          <w:kern w:val="1"/>
          <w:sz w:val="10"/>
          <w:szCs w:val="10"/>
        </w:rPr>
        <w:t>Выходит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по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мере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необходимости,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но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не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реже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1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раза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в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месяц.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</w:p>
    <w:p w:rsidR="001362D1" w:rsidRPr="001362D1" w:rsidRDefault="001362D1" w:rsidP="001362D1">
      <w:pPr>
        <w:rPr>
          <w:rFonts w:ascii="Arial" w:hAnsi="Arial"/>
          <w:i/>
          <w:kern w:val="1"/>
          <w:sz w:val="10"/>
          <w:szCs w:val="10"/>
        </w:rPr>
      </w:pPr>
      <w:r w:rsidRPr="001362D1">
        <w:rPr>
          <w:rFonts w:ascii="Arial" w:hAnsi="Arial"/>
          <w:i/>
          <w:kern w:val="1"/>
          <w:sz w:val="10"/>
          <w:szCs w:val="10"/>
        </w:rPr>
        <w:t>Адрес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издательства: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proofErr w:type="spellStart"/>
      <w:r w:rsidRPr="001362D1">
        <w:rPr>
          <w:rFonts w:ascii="Arial" w:hAnsi="Arial"/>
          <w:i/>
          <w:kern w:val="1"/>
          <w:sz w:val="10"/>
          <w:szCs w:val="10"/>
        </w:rPr>
        <w:t>п</w:t>
      </w:r>
      <w:proofErr w:type="gramStart"/>
      <w:r w:rsidRPr="001362D1">
        <w:rPr>
          <w:rFonts w:ascii="Arial" w:hAnsi="Arial"/>
          <w:i/>
          <w:kern w:val="1"/>
          <w:sz w:val="10"/>
          <w:szCs w:val="10"/>
        </w:rPr>
        <w:t>.С</w:t>
      </w:r>
      <w:proofErr w:type="gramEnd"/>
      <w:r w:rsidRPr="001362D1">
        <w:rPr>
          <w:rFonts w:ascii="Arial" w:hAnsi="Arial"/>
          <w:i/>
          <w:kern w:val="1"/>
          <w:sz w:val="10"/>
          <w:szCs w:val="10"/>
        </w:rPr>
        <w:t>ухоногово</w:t>
      </w:r>
      <w:proofErr w:type="spellEnd"/>
      <w:r w:rsidRPr="001362D1">
        <w:rPr>
          <w:rFonts w:ascii="Arial" w:hAnsi="Arial"/>
          <w:i/>
          <w:kern w:val="1"/>
          <w:sz w:val="10"/>
          <w:szCs w:val="10"/>
        </w:rPr>
        <w:t>,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proofErr w:type="spellStart"/>
      <w:r w:rsidRPr="001362D1">
        <w:rPr>
          <w:rFonts w:ascii="Arial" w:hAnsi="Arial"/>
          <w:i/>
          <w:kern w:val="1"/>
          <w:sz w:val="10"/>
          <w:szCs w:val="10"/>
        </w:rPr>
        <w:t>пл.Советская</w:t>
      </w:r>
      <w:proofErr w:type="spellEnd"/>
      <w:r w:rsidRPr="001362D1">
        <w:rPr>
          <w:rFonts w:ascii="Arial" w:hAnsi="Arial"/>
          <w:i/>
          <w:kern w:val="1"/>
          <w:sz w:val="10"/>
          <w:szCs w:val="10"/>
        </w:rPr>
        <w:t>,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3</w:t>
      </w:r>
    </w:p>
    <w:p w:rsidR="001362D1" w:rsidRPr="001362D1" w:rsidRDefault="001362D1" w:rsidP="001362D1">
      <w:pPr>
        <w:rPr>
          <w:rFonts w:ascii="Arial" w:hAnsi="Arial"/>
          <w:i/>
          <w:kern w:val="1"/>
          <w:sz w:val="10"/>
          <w:szCs w:val="10"/>
        </w:rPr>
      </w:pPr>
      <w:r w:rsidRPr="001362D1">
        <w:rPr>
          <w:rFonts w:ascii="Arial" w:hAnsi="Arial"/>
          <w:i/>
          <w:kern w:val="1"/>
          <w:sz w:val="10"/>
          <w:szCs w:val="10"/>
        </w:rPr>
        <w:t>Контактный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телефон:</w:t>
      </w:r>
      <w:r w:rsidRPr="001362D1">
        <w:rPr>
          <w:rFonts w:ascii="Arial" w:hAnsi="Arial"/>
          <w:kern w:val="1"/>
          <w:sz w:val="10"/>
          <w:szCs w:val="10"/>
        </w:rPr>
        <w:t xml:space="preserve"> </w:t>
      </w:r>
      <w:r w:rsidRPr="001362D1">
        <w:rPr>
          <w:rFonts w:ascii="Arial" w:hAnsi="Arial"/>
          <w:i/>
          <w:kern w:val="1"/>
          <w:sz w:val="10"/>
          <w:szCs w:val="10"/>
        </w:rPr>
        <w:t>664-963</w:t>
      </w:r>
    </w:p>
    <w:p w:rsidR="001362D1" w:rsidRPr="001362D1" w:rsidRDefault="001362D1" w:rsidP="001362D1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10"/>
          <w:szCs w:val="10"/>
        </w:rPr>
      </w:pPr>
      <w:proofErr w:type="gramStart"/>
      <w:r w:rsidRPr="001362D1">
        <w:rPr>
          <w:rFonts w:ascii="Arial" w:eastAsia="Arial" w:hAnsi="Arial" w:cs="Arial"/>
          <w:i/>
          <w:iCs/>
          <w:kern w:val="1"/>
          <w:sz w:val="10"/>
          <w:szCs w:val="10"/>
        </w:rPr>
        <w:t>Ответственный за выпуск:</w:t>
      </w:r>
      <w:proofErr w:type="gramEnd"/>
      <w:r w:rsidRPr="001362D1">
        <w:rPr>
          <w:rFonts w:ascii="Arial" w:eastAsia="Arial" w:hAnsi="Arial" w:cs="Arial"/>
          <w:i/>
          <w:iCs/>
          <w:kern w:val="1"/>
          <w:sz w:val="10"/>
          <w:szCs w:val="10"/>
        </w:rPr>
        <w:t xml:space="preserve"> Савина Г.В.</w:t>
      </w:r>
    </w:p>
    <w:p w:rsidR="00CD0FD3" w:rsidRPr="001362D1" w:rsidRDefault="00CD0FD3" w:rsidP="00397E6A">
      <w:pPr>
        <w:jc w:val="both"/>
        <w:rPr>
          <w:sz w:val="10"/>
          <w:szCs w:val="10"/>
        </w:rPr>
      </w:pPr>
    </w:p>
    <w:sectPr w:rsidR="00CD0FD3" w:rsidRPr="001362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0F" w:rsidRDefault="0064690F" w:rsidP="00BE1DD2">
      <w:r>
        <w:separator/>
      </w:r>
    </w:p>
  </w:endnote>
  <w:endnote w:type="continuationSeparator" w:id="0">
    <w:p w:rsidR="0064690F" w:rsidRDefault="0064690F" w:rsidP="00BE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29113"/>
      <w:docPartObj>
        <w:docPartGallery w:val="Page Numbers (Bottom of Page)"/>
        <w:docPartUnique/>
      </w:docPartObj>
    </w:sdtPr>
    <w:sdtContent>
      <w:p w:rsidR="00BE1DD2" w:rsidRDefault="00BE1D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1DD2" w:rsidRDefault="00BE1D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0F" w:rsidRDefault="0064690F" w:rsidP="00BE1DD2">
      <w:r>
        <w:separator/>
      </w:r>
    </w:p>
  </w:footnote>
  <w:footnote w:type="continuationSeparator" w:id="0">
    <w:p w:rsidR="0064690F" w:rsidRDefault="0064690F" w:rsidP="00BE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644"/>
    <w:multiLevelType w:val="hybridMultilevel"/>
    <w:tmpl w:val="5EF2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6A"/>
    <w:rsid w:val="001362D1"/>
    <w:rsid w:val="00397E6A"/>
    <w:rsid w:val="0064690F"/>
    <w:rsid w:val="00A312DD"/>
    <w:rsid w:val="00BE1DD2"/>
    <w:rsid w:val="00CD0FD3"/>
    <w:rsid w:val="00C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A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E6A"/>
    <w:pPr>
      <w:suppressAutoHyphens/>
      <w:spacing w:line="100" w:lineRule="atLeast"/>
    </w:pPr>
    <w:rPr>
      <w:rFonts w:ascii="Times New Roman" w:eastAsia="Arial Unicode MS" w:hAnsi="Times New Roman" w:cs="Tahoma"/>
      <w:kern w:val="2"/>
      <w:sz w:val="21"/>
      <w:szCs w:val="24"/>
      <w:lang w:eastAsia="ar-SA"/>
    </w:rPr>
  </w:style>
  <w:style w:type="paragraph" w:styleId="a4">
    <w:name w:val="List Paragraph"/>
    <w:basedOn w:val="a"/>
    <w:uiPriority w:val="34"/>
    <w:qFormat/>
    <w:rsid w:val="00397E6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7E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1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DD2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BE1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DD2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A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E6A"/>
    <w:pPr>
      <w:suppressAutoHyphens/>
      <w:spacing w:line="100" w:lineRule="atLeast"/>
    </w:pPr>
    <w:rPr>
      <w:rFonts w:ascii="Times New Roman" w:eastAsia="Arial Unicode MS" w:hAnsi="Times New Roman" w:cs="Tahoma"/>
      <w:kern w:val="2"/>
      <w:sz w:val="21"/>
      <w:szCs w:val="24"/>
      <w:lang w:eastAsia="ar-SA"/>
    </w:rPr>
  </w:style>
  <w:style w:type="paragraph" w:styleId="a4">
    <w:name w:val="List Paragraph"/>
    <w:basedOn w:val="a"/>
    <w:uiPriority w:val="34"/>
    <w:qFormat/>
    <w:rsid w:val="00397E6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7E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1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DD2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BE1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DD2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2017-06-22T10:12:00Z</cp:lastPrinted>
  <dcterms:created xsi:type="dcterms:W3CDTF">2017-06-22T10:00:00Z</dcterms:created>
  <dcterms:modified xsi:type="dcterms:W3CDTF">2017-06-22T10:14:00Z</dcterms:modified>
</cp:coreProperties>
</file>