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59E" w:rsidRPr="0098711D" w:rsidRDefault="008579FC" w:rsidP="006D359E">
      <w:pPr>
        <w:pageBreakBefore/>
        <w:tabs>
          <w:tab w:val="left" w:pos="105"/>
        </w:tabs>
        <w:jc w:val="center"/>
        <w:rPr>
          <w:rFonts w:ascii="Monotype Corsiva" w:hAnsi="Monotype Corsiva"/>
          <w:b/>
          <w:bCs/>
          <w:i/>
          <w:iCs/>
          <w:sz w:val="56"/>
          <w:szCs w:val="56"/>
        </w:rPr>
      </w:pPr>
      <w:r w:rsidRPr="006D359E">
        <w:rPr>
          <w:noProof/>
          <w:kern w:val="3"/>
          <w:sz w:val="28"/>
          <w:szCs w:val="28"/>
          <w:lang w:eastAsia="ru-RU"/>
        </w:rPr>
        <w:drawing>
          <wp:anchor distT="0" distB="0" distL="114935" distR="114935" simplePos="0" relativeHeight="251679744" behindDoc="0" locked="0" layoutInCell="1" allowOverlap="1">
            <wp:simplePos x="0" y="0"/>
            <wp:positionH relativeFrom="column">
              <wp:posOffset>2594610</wp:posOffset>
            </wp:positionH>
            <wp:positionV relativeFrom="paragraph">
              <wp:posOffset>-711835</wp:posOffset>
            </wp:positionV>
            <wp:extent cx="657225" cy="673735"/>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r w:rsidR="006D359E" w:rsidRPr="0098711D">
        <w:rPr>
          <w:rFonts w:ascii="Monotype Corsiva" w:hAnsi="Monotype Corsiva"/>
          <w:b/>
          <w:bCs/>
          <w:i/>
          <w:iCs/>
          <w:sz w:val="56"/>
          <w:szCs w:val="56"/>
        </w:rPr>
        <w:t>ЧЕРНОПЕНСКИЙ  ВЕСТНИК</w:t>
      </w:r>
    </w:p>
    <w:p w:rsidR="006D359E" w:rsidRDefault="006D359E" w:rsidP="006D359E">
      <w:pPr>
        <w:tabs>
          <w:tab w:val="left" w:pos="105"/>
        </w:tabs>
        <w:jc w:val="center"/>
        <w:rPr>
          <w:rFonts w:ascii="Arial" w:hAnsi="Arial"/>
          <w:sz w:val="24"/>
        </w:rPr>
      </w:pPr>
    </w:p>
    <w:p w:rsidR="006D359E" w:rsidRDefault="006D359E" w:rsidP="006D359E">
      <w:pPr>
        <w:tabs>
          <w:tab w:val="left" w:pos="105"/>
        </w:tabs>
        <w:jc w:val="center"/>
        <w:rPr>
          <w:rFonts w:ascii="Arial" w:hAnsi="Arial"/>
          <w:i/>
          <w:iCs/>
          <w:sz w:val="24"/>
        </w:rPr>
      </w:pPr>
      <w:r>
        <w:rPr>
          <w:rFonts w:ascii="Arial" w:hAnsi="Arial"/>
          <w:i/>
          <w:iCs/>
          <w:sz w:val="24"/>
        </w:rPr>
        <w:t xml:space="preserve">Информационный бюллетень </w:t>
      </w:r>
    </w:p>
    <w:p w:rsidR="006D359E" w:rsidRDefault="006D359E" w:rsidP="006D359E">
      <w:pPr>
        <w:tabs>
          <w:tab w:val="left" w:pos="105"/>
        </w:tabs>
        <w:jc w:val="center"/>
        <w:rPr>
          <w:rFonts w:ascii="Arial" w:hAnsi="Arial"/>
          <w:i/>
          <w:iCs/>
          <w:sz w:val="24"/>
        </w:rPr>
      </w:pPr>
    </w:p>
    <w:p w:rsidR="006D359E" w:rsidRDefault="006D359E" w:rsidP="006D359E">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6D359E" w:rsidRDefault="006D359E" w:rsidP="006D359E">
      <w:pPr>
        <w:tabs>
          <w:tab w:val="left" w:pos="105"/>
        </w:tabs>
        <w:jc w:val="center"/>
        <w:rPr>
          <w:rFonts w:ascii="Arial" w:hAnsi="Arial"/>
          <w:i/>
          <w:iCs/>
          <w:sz w:val="24"/>
        </w:rPr>
      </w:pPr>
      <w:r>
        <w:rPr>
          <w:rFonts w:ascii="Arial" w:hAnsi="Arial"/>
          <w:i/>
          <w:iCs/>
          <w:sz w:val="24"/>
        </w:rPr>
        <w:t>Костромского муниципального района</w:t>
      </w:r>
    </w:p>
    <w:p w:rsidR="006D359E" w:rsidRDefault="006D359E" w:rsidP="006D359E">
      <w:pPr>
        <w:tabs>
          <w:tab w:val="left" w:pos="105"/>
        </w:tabs>
        <w:jc w:val="center"/>
        <w:rPr>
          <w:rFonts w:ascii="Arial" w:hAnsi="Arial"/>
          <w:i/>
          <w:iCs/>
          <w:sz w:val="24"/>
        </w:rPr>
      </w:pPr>
      <w:r>
        <w:rPr>
          <w:rFonts w:ascii="Arial" w:hAnsi="Arial"/>
          <w:i/>
          <w:iCs/>
          <w:sz w:val="24"/>
        </w:rPr>
        <w:t>Костромской области</w:t>
      </w:r>
      <w:bookmarkStart w:id="0" w:name="_GoBack"/>
      <w:bookmarkEnd w:id="0"/>
    </w:p>
    <w:p w:rsidR="006D359E" w:rsidRDefault="006D359E" w:rsidP="006D359E">
      <w:pPr>
        <w:tabs>
          <w:tab w:val="left" w:pos="105"/>
        </w:tabs>
        <w:jc w:val="center"/>
        <w:rPr>
          <w:rFonts w:ascii="Arial" w:hAnsi="Arial"/>
          <w:i/>
          <w:iCs/>
          <w:sz w:val="24"/>
        </w:rPr>
      </w:pPr>
    </w:p>
    <w:p w:rsidR="006D359E" w:rsidRDefault="006D359E" w:rsidP="006D359E">
      <w:pPr>
        <w:tabs>
          <w:tab w:val="left" w:pos="105"/>
        </w:tabs>
        <w:jc w:val="both"/>
        <w:rPr>
          <w:rFonts w:ascii="Arial" w:hAnsi="Arial"/>
          <w:i/>
          <w:iCs/>
          <w:sz w:val="24"/>
        </w:rPr>
      </w:pPr>
      <w:r>
        <w:rPr>
          <w:rFonts w:ascii="Arial" w:hAnsi="Arial"/>
          <w:i/>
          <w:iCs/>
          <w:sz w:val="24"/>
        </w:rPr>
        <w:t>Информационный бюллетень</w:t>
      </w:r>
    </w:p>
    <w:p w:rsidR="006D359E" w:rsidRDefault="006D359E" w:rsidP="006D359E">
      <w:pPr>
        <w:tabs>
          <w:tab w:val="left" w:pos="105"/>
        </w:tabs>
        <w:rPr>
          <w:rFonts w:ascii="Arial" w:hAnsi="Arial"/>
          <w:i/>
          <w:iCs/>
          <w:sz w:val="24"/>
        </w:rPr>
      </w:pPr>
      <w:r>
        <w:rPr>
          <w:rFonts w:ascii="Arial" w:hAnsi="Arial"/>
          <w:i/>
          <w:iCs/>
          <w:sz w:val="24"/>
        </w:rPr>
        <w:t xml:space="preserve">выходит с 30 ноября 2006 года             </w:t>
      </w:r>
      <w:r>
        <w:rPr>
          <w:rFonts w:ascii="Arial" w:hAnsi="Arial"/>
          <w:b/>
          <w:bCs/>
          <w:i/>
          <w:iCs/>
          <w:sz w:val="24"/>
        </w:rPr>
        <w:t>№ 13</w:t>
      </w:r>
      <w:r>
        <w:rPr>
          <w:rFonts w:ascii="Arial" w:hAnsi="Arial"/>
          <w:i/>
          <w:iCs/>
          <w:sz w:val="24"/>
        </w:rPr>
        <w:t xml:space="preserve">         пятница  31 августа 2018 года </w:t>
      </w:r>
    </w:p>
    <w:p w:rsidR="006D359E" w:rsidRDefault="006D359E" w:rsidP="006D359E">
      <w:pPr>
        <w:tabs>
          <w:tab w:val="left" w:pos="105"/>
        </w:tabs>
        <w:jc w:val="both"/>
        <w:rPr>
          <w:rFonts w:ascii="Arial" w:hAnsi="Arial"/>
          <w:i/>
          <w:iCs/>
          <w:sz w:val="24"/>
        </w:rPr>
      </w:pPr>
    </w:p>
    <w:p w:rsidR="006D359E" w:rsidRDefault="006D359E" w:rsidP="006D359E">
      <w:pPr>
        <w:tabs>
          <w:tab w:val="left" w:pos="105"/>
        </w:tabs>
        <w:jc w:val="both"/>
        <w:rPr>
          <w:rFonts w:ascii="Arial" w:hAnsi="Arial"/>
          <w:i/>
          <w:iCs/>
          <w:sz w:val="24"/>
          <w:u w:val="single"/>
        </w:rPr>
      </w:pPr>
      <w:r>
        <w:rPr>
          <w:rFonts w:ascii="Arial" w:hAnsi="Arial"/>
          <w:i/>
          <w:iCs/>
          <w:sz w:val="24"/>
          <w:u w:val="single"/>
        </w:rPr>
        <w:t>Сегодня в номере:</w:t>
      </w:r>
    </w:p>
    <w:p w:rsidR="006D359E" w:rsidRDefault="006D359E" w:rsidP="006D359E">
      <w:pPr>
        <w:tabs>
          <w:tab w:val="left" w:pos="105"/>
        </w:tabs>
        <w:jc w:val="both"/>
        <w:rPr>
          <w:rFonts w:ascii="Arial" w:hAnsi="Arial"/>
          <w:i/>
          <w:iCs/>
          <w:sz w:val="24"/>
          <w:u w:val="single"/>
        </w:rPr>
      </w:pPr>
    </w:p>
    <w:p w:rsidR="000A23FC" w:rsidRPr="006D359E" w:rsidRDefault="006D359E" w:rsidP="000A23FC">
      <w:pPr>
        <w:pStyle w:val="a4"/>
        <w:numPr>
          <w:ilvl w:val="0"/>
          <w:numId w:val="1"/>
        </w:numPr>
        <w:ind w:left="0" w:hanging="11"/>
        <w:jc w:val="both"/>
        <w:rPr>
          <w:rFonts w:ascii="Times New Roman" w:hAnsi="Times New Roman"/>
          <w:i/>
          <w:color w:val="000000"/>
          <w:kern w:val="1"/>
          <w:sz w:val="28"/>
          <w:szCs w:val="28"/>
          <w:lang w:bidi="en-US"/>
        </w:rPr>
      </w:pPr>
      <w:r w:rsidRPr="00676A36">
        <w:rPr>
          <w:rFonts w:ascii="Times New Roman" w:hAnsi="Times New Roman"/>
          <w:i/>
          <w:color w:val="000000"/>
          <w:kern w:val="1"/>
          <w:sz w:val="28"/>
          <w:szCs w:val="28"/>
          <w:lang w:bidi="en-US"/>
        </w:rPr>
        <w:t>О внесении изменений и дополнений в Решение Совета депутатов МО Чернопенское сельское поселение от 28.12.2017г. № 53 (в редакции  решения от 25.01.2018 г. № 1, от 28.02.2018  г. № 8, от  30.03.2018 г. № 11, от 26.04.2018 г. № 15, от 31.05. 2018 № 19, от 28.06.2018 г. № 25)</w:t>
      </w:r>
      <w:r w:rsidRPr="00676A36">
        <w:rPr>
          <w:rFonts w:ascii="Times New Roman" w:hAnsi="Times New Roman"/>
          <w:i/>
          <w:kern w:val="3"/>
          <w:sz w:val="28"/>
          <w:szCs w:val="28"/>
          <w:lang w:eastAsia="ru-RU"/>
        </w:rPr>
        <w:t xml:space="preserve"> (Решение Совета депутатов  от 26.07.2018 г. № 31</w:t>
      </w:r>
      <w:r w:rsidRPr="006D359E">
        <w:rPr>
          <w:rFonts w:ascii="Times New Roman" w:hAnsi="Times New Roman"/>
          <w:i/>
          <w:kern w:val="3"/>
          <w:sz w:val="24"/>
          <w:szCs w:val="24"/>
          <w:lang w:eastAsia="ru-RU"/>
        </w:rPr>
        <w:t>,</w:t>
      </w:r>
      <w:r w:rsidRPr="006D359E">
        <w:rPr>
          <w:i/>
          <w:kern w:val="1"/>
          <w:sz w:val="24"/>
          <w:szCs w:val="24"/>
        </w:rPr>
        <w:t xml:space="preserve"> </w:t>
      </w:r>
      <w:r w:rsidRPr="006D359E">
        <w:rPr>
          <w:rFonts w:ascii="Times New Roman" w:hAnsi="Times New Roman"/>
          <w:i/>
          <w:kern w:val="1"/>
          <w:sz w:val="28"/>
          <w:szCs w:val="28"/>
        </w:rPr>
        <w:t>от 26 .07. 2018 г. № 31</w:t>
      </w:r>
      <w:r w:rsidRPr="006D359E">
        <w:rPr>
          <w:rFonts w:ascii="Times New Roman" w:hAnsi="Times New Roman"/>
          <w:i/>
          <w:kern w:val="3"/>
          <w:sz w:val="28"/>
          <w:szCs w:val="28"/>
          <w:lang w:eastAsia="ru-RU"/>
        </w:rPr>
        <w:t>)…</w:t>
      </w:r>
      <w:r w:rsidR="000A23FC" w:rsidRPr="000A23FC">
        <w:rPr>
          <w:rFonts w:ascii="Times New Roman" w:hAnsi="Times New Roman"/>
          <w:i/>
          <w:kern w:val="3"/>
          <w:sz w:val="28"/>
          <w:szCs w:val="28"/>
          <w:lang w:eastAsia="ru-RU"/>
        </w:rPr>
        <w:t xml:space="preserve"> </w:t>
      </w:r>
      <w:r w:rsidR="000A23FC" w:rsidRPr="00676A36">
        <w:rPr>
          <w:rFonts w:ascii="Times New Roman" w:hAnsi="Times New Roman"/>
          <w:i/>
          <w:kern w:val="3"/>
          <w:sz w:val="28"/>
          <w:szCs w:val="28"/>
          <w:lang w:eastAsia="ru-RU"/>
        </w:rPr>
        <w:t xml:space="preserve">(Решение Совета депутатов  от </w:t>
      </w:r>
      <w:r w:rsidR="000A23FC">
        <w:rPr>
          <w:rFonts w:ascii="Times New Roman" w:hAnsi="Times New Roman"/>
          <w:i/>
          <w:kern w:val="3"/>
          <w:sz w:val="28"/>
          <w:szCs w:val="28"/>
          <w:lang w:eastAsia="ru-RU"/>
        </w:rPr>
        <w:t>30</w:t>
      </w:r>
      <w:r w:rsidR="000A23FC" w:rsidRPr="00676A36">
        <w:rPr>
          <w:rFonts w:ascii="Times New Roman" w:hAnsi="Times New Roman"/>
          <w:i/>
          <w:kern w:val="3"/>
          <w:sz w:val="28"/>
          <w:szCs w:val="28"/>
          <w:lang w:eastAsia="ru-RU"/>
        </w:rPr>
        <w:t>.0</w:t>
      </w:r>
      <w:r w:rsidR="000A23FC">
        <w:rPr>
          <w:rFonts w:ascii="Times New Roman" w:hAnsi="Times New Roman"/>
          <w:i/>
          <w:kern w:val="3"/>
          <w:sz w:val="28"/>
          <w:szCs w:val="28"/>
          <w:lang w:eastAsia="ru-RU"/>
        </w:rPr>
        <w:t>8</w:t>
      </w:r>
      <w:r w:rsidR="000A23FC" w:rsidRPr="00676A36">
        <w:rPr>
          <w:rFonts w:ascii="Times New Roman" w:hAnsi="Times New Roman"/>
          <w:i/>
          <w:kern w:val="3"/>
          <w:sz w:val="28"/>
          <w:szCs w:val="28"/>
          <w:lang w:eastAsia="ru-RU"/>
        </w:rPr>
        <w:t>.2018 г. № 3</w:t>
      </w:r>
      <w:r w:rsidR="000A23FC">
        <w:rPr>
          <w:rFonts w:ascii="Times New Roman" w:hAnsi="Times New Roman"/>
          <w:i/>
          <w:kern w:val="3"/>
          <w:sz w:val="28"/>
          <w:szCs w:val="28"/>
          <w:lang w:eastAsia="ru-RU"/>
        </w:rPr>
        <w:t>5</w:t>
      </w:r>
      <w:r w:rsidR="000A23FC" w:rsidRPr="006D359E">
        <w:rPr>
          <w:rFonts w:ascii="Times New Roman" w:hAnsi="Times New Roman"/>
          <w:i/>
          <w:kern w:val="3"/>
          <w:sz w:val="28"/>
          <w:szCs w:val="28"/>
          <w:lang w:eastAsia="ru-RU"/>
        </w:rPr>
        <w:t>)……</w:t>
      </w:r>
      <w:r w:rsidR="000A23FC">
        <w:rPr>
          <w:rFonts w:ascii="Times New Roman" w:eastAsia="Arial Unicode MS" w:hAnsi="Times New Roman"/>
          <w:i/>
          <w:kern w:val="1"/>
          <w:sz w:val="28"/>
          <w:szCs w:val="28"/>
        </w:rPr>
        <w:t>…………………………………………….………</w:t>
      </w:r>
      <w:r w:rsidR="000A23FC" w:rsidRPr="006D359E">
        <w:rPr>
          <w:rFonts w:ascii="Times New Roman" w:eastAsia="Arial Unicode MS" w:hAnsi="Times New Roman"/>
          <w:i/>
          <w:kern w:val="1"/>
          <w:sz w:val="28"/>
          <w:szCs w:val="28"/>
        </w:rPr>
        <w:t>…..</w:t>
      </w:r>
      <w:r w:rsidR="000A23FC" w:rsidRPr="00676A36">
        <w:rPr>
          <w:rFonts w:ascii="Times New Roman" w:eastAsia="Arial Unicode MS" w:hAnsi="Times New Roman"/>
          <w:i/>
          <w:kern w:val="1"/>
          <w:sz w:val="28"/>
          <w:szCs w:val="28"/>
        </w:rPr>
        <w:t>стр.2</w:t>
      </w:r>
    </w:p>
    <w:p w:rsidR="006D359E" w:rsidRPr="000A23FC" w:rsidRDefault="006D359E" w:rsidP="000A23FC">
      <w:pPr>
        <w:pStyle w:val="a4"/>
        <w:numPr>
          <w:ilvl w:val="0"/>
          <w:numId w:val="1"/>
        </w:numPr>
        <w:ind w:left="0" w:hanging="11"/>
        <w:jc w:val="both"/>
        <w:rPr>
          <w:rFonts w:ascii="Times New Roman" w:hAnsi="Times New Roman"/>
          <w:i/>
          <w:color w:val="000000"/>
          <w:kern w:val="1"/>
          <w:sz w:val="28"/>
          <w:szCs w:val="28"/>
          <w:lang w:bidi="en-US"/>
        </w:rPr>
      </w:pPr>
      <w:r w:rsidRPr="000A23FC">
        <w:rPr>
          <w:rFonts w:ascii="Times New Roman" w:hAnsi="Times New Roman"/>
          <w:i/>
          <w:iCs/>
          <w:sz w:val="28"/>
          <w:szCs w:val="28"/>
        </w:rPr>
        <w:t xml:space="preserve">О согласовании     перечня     имущества, подлежащего передаче из собственности     Чернопенского сельского поселения  Костромского     муниципального   района Костромской области в собственность Костромского муниципального района Костромской области </w:t>
      </w:r>
      <w:r w:rsidRPr="000A23FC">
        <w:rPr>
          <w:rFonts w:ascii="Times New Roman" w:hAnsi="Times New Roman"/>
          <w:i/>
          <w:kern w:val="3"/>
          <w:sz w:val="28"/>
          <w:szCs w:val="28"/>
          <w:lang w:eastAsia="ru-RU"/>
        </w:rPr>
        <w:t xml:space="preserve">(Решение Совета депутатов  от </w:t>
      </w:r>
      <w:r w:rsidR="00A41E21" w:rsidRPr="000A23FC">
        <w:rPr>
          <w:rFonts w:ascii="Times New Roman" w:hAnsi="Times New Roman"/>
          <w:i/>
          <w:kern w:val="3"/>
          <w:sz w:val="28"/>
          <w:szCs w:val="28"/>
          <w:lang w:eastAsia="ru-RU"/>
        </w:rPr>
        <w:t>30</w:t>
      </w:r>
      <w:r w:rsidRPr="000A23FC">
        <w:rPr>
          <w:rFonts w:ascii="Times New Roman" w:hAnsi="Times New Roman"/>
          <w:i/>
          <w:kern w:val="3"/>
          <w:sz w:val="28"/>
          <w:szCs w:val="28"/>
          <w:lang w:eastAsia="ru-RU"/>
        </w:rPr>
        <w:t>.0</w:t>
      </w:r>
      <w:r w:rsidR="00A41E21" w:rsidRPr="000A23FC">
        <w:rPr>
          <w:rFonts w:ascii="Times New Roman" w:hAnsi="Times New Roman"/>
          <w:i/>
          <w:kern w:val="3"/>
          <w:sz w:val="28"/>
          <w:szCs w:val="28"/>
          <w:lang w:eastAsia="ru-RU"/>
        </w:rPr>
        <w:t>8</w:t>
      </w:r>
      <w:r w:rsidRPr="000A23FC">
        <w:rPr>
          <w:rFonts w:ascii="Times New Roman" w:hAnsi="Times New Roman"/>
          <w:i/>
          <w:kern w:val="3"/>
          <w:sz w:val="28"/>
          <w:szCs w:val="28"/>
          <w:lang w:eastAsia="ru-RU"/>
        </w:rPr>
        <w:t>.2018 г. № 3</w:t>
      </w:r>
      <w:r w:rsidR="000A23FC">
        <w:rPr>
          <w:rFonts w:ascii="Times New Roman" w:hAnsi="Times New Roman"/>
          <w:i/>
          <w:kern w:val="3"/>
          <w:sz w:val="28"/>
          <w:szCs w:val="28"/>
          <w:lang w:eastAsia="ru-RU"/>
        </w:rPr>
        <w:t>6</w:t>
      </w:r>
      <w:r w:rsidRPr="000A23FC">
        <w:rPr>
          <w:rFonts w:ascii="Times New Roman" w:hAnsi="Times New Roman"/>
          <w:i/>
          <w:kern w:val="3"/>
          <w:sz w:val="28"/>
          <w:szCs w:val="28"/>
          <w:lang w:eastAsia="ru-RU"/>
        </w:rPr>
        <w:t>)……</w:t>
      </w:r>
      <w:r w:rsidRPr="000A23FC">
        <w:rPr>
          <w:rFonts w:ascii="Times New Roman" w:eastAsia="Arial Unicode MS" w:hAnsi="Times New Roman"/>
          <w:i/>
          <w:kern w:val="1"/>
          <w:sz w:val="28"/>
          <w:szCs w:val="28"/>
        </w:rPr>
        <w:t>………</w:t>
      </w:r>
      <w:r w:rsidR="000A23FC">
        <w:rPr>
          <w:rFonts w:ascii="Times New Roman" w:eastAsia="Arial Unicode MS" w:hAnsi="Times New Roman"/>
          <w:i/>
          <w:kern w:val="1"/>
          <w:sz w:val="28"/>
          <w:szCs w:val="28"/>
        </w:rPr>
        <w:t>………</w:t>
      </w:r>
      <w:r w:rsidRPr="000A23FC">
        <w:rPr>
          <w:rFonts w:ascii="Times New Roman" w:eastAsia="Arial Unicode MS" w:hAnsi="Times New Roman"/>
          <w:i/>
          <w:kern w:val="1"/>
          <w:sz w:val="28"/>
          <w:szCs w:val="28"/>
        </w:rPr>
        <w:t>……………………..стр.21</w:t>
      </w:r>
    </w:p>
    <w:p w:rsidR="00A41E21" w:rsidRPr="00A41E21" w:rsidRDefault="00A41E21" w:rsidP="00A41E21">
      <w:pPr>
        <w:pStyle w:val="a4"/>
        <w:numPr>
          <w:ilvl w:val="0"/>
          <w:numId w:val="1"/>
        </w:numPr>
        <w:ind w:left="0" w:hanging="11"/>
        <w:jc w:val="both"/>
        <w:rPr>
          <w:rFonts w:ascii="Times New Roman" w:hAnsi="Times New Roman"/>
          <w:i/>
          <w:color w:val="000000"/>
          <w:kern w:val="1"/>
          <w:sz w:val="28"/>
          <w:szCs w:val="28"/>
          <w:lang w:bidi="en-US"/>
        </w:rPr>
      </w:pPr>
      <w:r w:rsidRPr="00A41E21">
        <w:rPr>
          <w:rFonts w:ascii="Times New Roman" w:hAnsi="Times New Roman"/>
          <w:i/>
          <w:sz w:val="28"/>
          <w:szCs w:val="28"/>
          <w:lang w:eastAsia="ru-RU"/>
        </w:rPr>
        <w:t xml:space="preserve">Об отмене решения Совета депутатов </w:t>
      </w:r>
      <w:r w:rsidRPr="00A41E21">
        <w:rPr>
          <w:rFonts w:ascii="Times New Roman" w:eastAsiaTheme="minorHAnsi" w:hAnsi="Times New Roman"/>
          <w:i/>
          <w:sz w:val="28"/>
          <w:szCs w:val="28"/>
          <w:lang w:eastAsia="ru-RU"/>
        </w:rPr>
        <w:t>27 апреля 2017 года  № 17 «</w:t>
      </w:r>
      <w:r w:rsidRPr="00A41E21">
        <w:rPr>
          <w:rFonts w:ascii="Times New Roman" w:hAnsi="Times New Roman"/>
          <w:i/>
          <w:sz w:val="28"/>
          <w:szCs w:val="28"/>
          <w:lang w:eastAsia="ru-RU"/>
        </w:rPr>
        <w:t>Об утверждении Положения о проверке достоверности и полноты сведений о доходах, об имуществе и обязательствах имущественного характера, представляемых депутатами  Совета депутатов Чернопенского сельского поселения Костромского муниципального района Костромской области соблюдения ими требований к должностному поведению».</w:t>
      </w:r>
      <w:r w:rsidRPr="00A41E21">
        <w:rPr>
          <w:rFonts w:ascii="Times New Roman" w:hAnsi="Times New Roman"/>
          <w:i/>
          <w:kern w:val="3"/>
          <w:sz w:val="28"/>
          <w:szCs w:val="28"/>
          <w:lang w:eastAsia="ru-RU"/>
        </w:rPr>
        <w:t xml:space="preserve"> (Решение Совета депутатов  от 30.08.2018 г. № 3</w:t>
      </w:r>
      <w:r w:rsidR="000A23FC">
        <w:rPr>
          <w:rFonts w:ascii="Times New Roman" w:hAnsi="Times New Roman"/>
          <w:i/>
          <w:kern w:val="3"/>
          <w:sz w:val="28"/>
          <w:szCs w:val="28"/>
          <w:lang w:eastAsia="ru-RU"/>
        </w:rPr>
        <w:t>7</w:t>
      </w:r>
      <w:r w:rsidRPr="00A41E21">
        <w:rPr>
          <w:rFonts w:ascii="Times New Roman" w:hAnsi="Times New Roman"/>
          <w:i/>
          <w:kern w:val="3"/>
          <w:sz w:val="28"/>
          <w:szCs w:val="28"/>
          <w:lang w:eastAsia="ru-RU"/>
        </w:rPr>
        <w:t>)……………</w:t>
      </w:r>
      <w:r w:rsidRPr="00A41E21">
        <w:rPr>
          <w:rFonts w:ascii="Times New Roman" w:eastAsia="Arial Unicode MS" w:hAnsi="Times New Roman"/>
          <w:i/>
          <w:kern w:val="1"/>
          <w:sz w:val="28"/>
          <w:szCs w:val="28"/>
        </w:rPr>
        <w:t>………………………..…..стр.24</w:t>
      </w:r>
    </w:p>
    <w:p w:rsidR="00A41E21" w:rsidRPr="00A41E21" w:rsidRDefault="00A41E21" w:rsidP="00A41E21">
      <w:pPr>
        <w:pStyle w:val="a4"/>
        <w:numPr>
          <w:ilvl w:val="0"/>
          <w:numId w:val="1"/>
        </w:numPr>
        <w:ind w:left="0" w:hanging="11"/>
        <w:jc w:val="both"/>
        <w:rPr>
          <w:rFonts w:ascii="Times New Roman" w:hAnsi="Times New Roman"/>
          <w:i/>
          <w:color w:val="000000"/>
          <w:kern w:val="1"/>
          <w:sz w:val="28"/>
          <w:szCs w:val="28"/>
          <w:lang w:bidi="en-US"/>
        </w:rPr>
      </w:pPr>
      <w:r w:rsidRPr="00A41E21">
        <w:rPr>
          <w:rFonts w:ascii="Times New Roman" w:hAnsi="Times New Roman"/>
          <w:i/>
          <w:color w:val="000000"/>
          <w:kern w:val="1"/>
          <w:sz w:val="28"/>
          <w:szCs w:val="28"/>
        </w:rPr>
        <w:t xml:space="preserve">О проекте решения « </w:t>
      </w:r>
      <w:r w:rsidRPr="00A41E21">
        <w:rPr>
          <w:rFonts w:ascii="Times New Roman" w:hAnsi="Times New Roman"/>
          <w:i/>
          <w:color w:val="000000"/>
          <w:sz w:val="28"/>
          <w:szCs w:val="28"/>
          <w:lang w:eastAsia="ru-RU"/>
        </w:rPr>
        <w:t>О принятии Устава муниципального образования Чернопенское сельское поселение Костромского муниципального района Костромской области»</w:t>
      </w:r>
      <w:r w:rsidRPr="00A41E21">
        <w:rPr>
          <w:rFonts w:ascii="Times New Roman" w:hAnsi="Times New Roman"/>
          <w:i/>
          <w:color w:val="000000"/>
          <w:kern w:val="1"/>
          <w:sz w:val="28"/>
          <w:szCs w:val="28"/>
        </w:rPr>
        <w:t>, и назначении публичных слушаний.</w:t>
      </w:r>
      <w:r w:rsidRPr="00A41E21">
        <w:rPr>
          <w:rFonts w:ascii="Times New Roman" w:hAnsi="Times New Roman"/>
          <w:i/>
          <w:kern w:val="3"/>
          <w:sz w:val="28"/>
          <w:szCs w:val="28"/>
          <w:lang w:eastAsia="ru-RU"/>
        </w:rPr>
        <w:t xml:space="preserve"> (Решение Совета депутатов  от 30.08.2018 г. № 3</w:t>
      </w:r>
      <w:r w:rsidR="000A23FC">
        <w:rPr>
          <w:rFonts w:ascii="Times New Roman" w:hAnsi="Times New Roman"/>
          <w:i/>
          <w:kern w:val="3"/>
          <w:sz w:val="28"/>
          <w:szCs w:val="28"/>
          <w:lang w:eastAsia="ru-RU"/>
        </w:rPr>
        <w:t>8</w:t>
      </w:r>
      <w:r w:rsidRPr="00A41E21">
        <w:rPr>
          <w:rFonts w:ascii="Times New Roman" w:hAnsi="Times New Roman"/>
          <w:i/>
          <w:kern w:val="3"/>
          <w:sz w:val="28"/>
          <w:szCs w:val="28"/>
          <w:lang w:eastAsia="ru-RU"/>
        </w:rPr>
        <w:t>)…...............</w:t>
      </w:r>
      <w:r w:rsidRPr="00A41E21">
        <w:rPr>
          <w:rFonts w:ascii="Times New Roman" w:eastAsia="Arial Unicode MS" w:hAnsi="Times New Roman"/>
          <w:i/>
          <w:kern w:val="1"/>
          <w:sz w:val="28"/>
          <w:szCs w:val="28"/>
        </w:rPr>
        <w:t>………………….…………..стр.2</w:t>
      </w:r>
      <w:r w:rsidR="00576DB1">
        <w:rPr>
          <w:rFonts w:ascii="Times New Roman" w:eastAsia="Arial Unicode MS" w:hAnsi="Times New Roman"/>
          <w:i/>
          <w:kern w:val="1"/>
          <w:sz w:val="28"/>
          <w:szCs w:val="28"/>
        </w:rPr>
        <w:t>6</w:t>
      </w:r>
    </w:p>
    <w:p w:rsidR="006D359E" w:rsidRPr="000A23FC" w:rsidRDefault="000A23FC" w:rsidP="006D359E">
      <w:pPr>
        <w:pStyle w:val="a4"/>
        <w:numPr>
          <w:ilvl w:val="0"/>
          <w:numId w:val="1"/>
        </w:numPr>
        <w:ind w:left="0" w:hanging="11"/>
        <w:jc w:val="both"/>
        <w:rPr>
          <w:rFonts w:ascii="Times New Roman" w:hAnsi="Times New Roman"/>
          <w:i/>
          <w:color w:val="000000"/>
          <w:kern w:val="1"/>
          <w:sz w:val="28"/>
          <w:szCs w:val="28"/>
          <w:lang w:bidi="en-US"/>
        </w:rPr>
      </w:pPr>
      <w:r w:rsidRPr="000A23FC">
        <w:rPr>
          <w:rFonts w:ascii="Times New Roman" w:hAnsi="Times New Roman"/>
          <w:bCs/>
          <w:i/>
          <w:iCs/>
          <w:color w:val="000000"/>
          <w:kern w:val="1"/>
          <w:sz w:val="28"/>
          <w:szCs w:val="28"/>
          <w:lang w:bidi="en-US"/>
        </w:rPr>
        <w:t xml:space="preserve">О проекте решения «О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0A23FC">
        <w:rPr>
          <w:rFonts w:ascii="Times New Roman" w:hAnsi="Times New Roman"/>
          <w:i/>
          <w:color w:val="000000"/>
          <w:kern w:val="1"/>
          <w:sz w:val="28"/>
          <w:szCs w:val="28"/>
          <w:lang w:bidi="en-US"/>
        </w:rPr>
        <w:t xml:space="preserve">24  ноября  2016 года  № 53, от 28.09.2017 </w:t>
      </w:r>
      <w:r w:rsidRPr="000A23FC">
        <w:rPr>
          <w:rFonts w:ascii="Times New Roman" w:hAnsi="Times New Roman"/>
          <w:i/>
          <w:color w:val="000000"/>
          <w:kern w:val="1"/>
          <w:sz w:val="28"/>
          <w:szCs w:val="28"/>
          <w:lang w:bidi="en-US"/>
        </w:rPr>
        <w:lastRenderedPageBreak/>
        <w:t>г. № 40)» и назначении публичных слушаний</w:t>
      </w:r>
      <w:r w:rsidRPr="000A23FC">
        <w:rPr>
          <w:rFonts w:ascii="Times New Roman" w:hAnsi="Times New Roman"/>
          <w:bCs/>
          <w:i/>
          <w:iCs/>
          <w:kern w:val="1"/>
          <w:sz w:val="28"/>
          <w:szCs w:val="28"/>
          <w:lang w:eastAsia="ru-RU"/>
        </w:rPr>
        <w:t xml:space="preserve">. </w:t>
      </w:r>
      <w:r w:rsidRPr="000A23FC">
        <w:rPr>
          <w:rFonts w:ascii="Times New Roman" w:hAnsi="Times New Roman"/>
          <w:b/>
          <w:bCs/>
          <w:i/>
          <w:iCs/>
          <w:kern w:val="1"/>
          <w:sz w:val="28"/>
          <w:szCs w:val="28"/>
          <w:lang w:eastAsia="ru-RU"/>
        </w:rPr>
        <w:t xml:space="preserve"> </w:t>
      </w:r>
      <w:r w:rsidRPr="000A23FC">
        <w:rPr>
          <w:rFonts w:ascii="Times New Roman" w:hAnsi="Times New Roman"/>
          <w:i/>
          <w:kern w:val="3"/>
          <w:sz w:val="28"/>
          <w:szCs w:val="28"/>
          <w:lang w:eastAsia="ru-RU"/>
        </w:rPr>
        <w:t xml:space="preserve">(Решение Совета депутатов  от 30.08.2018 г. № </w:t>
      </w:r>
      <w:r w:rsidR="00576DB1">
        <w:rPr>
          <w:rFonts w:ascii="Times New Roman" w:hAnsi="Times New Roman"/>
          <w:i/>
          <w:kern w:val="3"/>
          <w:sz w:val="28"/>
          <w:szCs w:val="28"/>
          <w:lang w:eastAsia="ru-RU"/>
        </w:rPr>
        <w:t>39</w:t>
      </w:r>
      <w:r w:rsidRPr="000A23FC">
        <w:rPr>
          <w:rFonts w:ascii="Times New Roman" w:hAnsi="Times New Roman"/>
          <w:i/>
          <w:kern w:val="3"/>
          <w:sz w:val="28"/>
          <w:szCs w:val="28"/>
          <w:lang w:eastAsia="ru-RU"/>
        </w:rPr>
        <w:t>)………</w:t>
      </w:r>
      <w:r>
        <w:rPr>
          <w:rFonts w:ascii="Times New Roman" w:hAnsi="Times New Roman"/>
          <w:i/>
          <w:kern w:val="3"/>
          <w:sz w:val="28"/>
          <w:szCs w:val="28"/>
          <w:lang w:eastAsia="ru-RU"/>
        </w:rPr>
        <w:t>……………………</w:t>
      </w:r>
      <w:r w:rsidRPr="000A23FC">
        <w:rPr>
          <w:rFonts w:ascii="Times New Roman" w:hAnsi="Times New Roman"/>
          <w:i/>
          <w:kern w:val="3"/>
          <w:sz w:val="28"/>
          <w:szCs w:val="28"/>
          <w:lang w:eastAsia="ru-RU"/>
        </w:rPr>
        <w:t>………</w:t>
      </w:r>
      <w:r>
        <w:rPr>
          <w:rFonts w:ascii="Times New Roman" w:hAnsi="Times New Roman"/>
          <w:i/>
          <w:kern w:val="3"/>
          <w:sz w:val="28"/>
          <w:szCs w:val="28"/>
          <w:lang w:eastAsia="ru-RU"/>
        </w:rPr>
        <w:t>…</w:t>
      </w:r>
      <w:r w:rsidRPr="000A23FC">
        <w:rPr>
          <w:rFonts w:ascii="Times New Roman" w:hAnsi="Times New Roman"/>
          <w:i/>
          <w:kern w:val="3"/>
          <w:sz w:val="28"/>
          <w:szCs w:val="28"/>
          <w:lang w:eastAsia="ru-RU"/>
        </w:rPr>
        <w:t>……………………….</w:t>
      </w:r>
      <w:r w:rsidRPr="000A23FC">
        <w:rPr>
          <w:rFonts w:ascii="Times New Roman" w:eastAsia="Arial Unicode MS" w:hAnsi="Times New Roman"/>
          <w:i/>
          <w:kern w:val="1"/>
          <w:sz w:val="28"/>
          <w:szCs w:val="28"/>
        </w:rPr>
        <w:t>.стр.31</w:t>
      </w:r>
    </w:p>
    <w:p w:rsidR="000A23FC" w:rsidRPr="000A23FC" w:rsidRDefault="000A23FC" w:rsidP="000A23FC">
      <w:pPr>
        <w:pStyle w:val="a4"/>
        <w:numPr>
          <w:ilvl w:val="0"/>
          <w:numId w:val="1"/>
        </w:numPr>
        <w:suppressAutoHyphens w:val="0"/>
        <w:ind w:left="0" w:right="-1" w:hanging="11"/>
        <w:jc w:val="both"/>
        <w:rPr>
          <w:rFonts w:ascii="Times New Roman" w:hAnsi="Times New Roman"/>
          <w:bCs/>
          <w:i/>
          <w:sz w:val="28"/>
          <w:szCs w:val="28"/>
          <w:lang w:eastAsia="ru-RU"/>
        </w:rPr>
      </w:pPr>
      <w:r w:rsidRPr="000A23FC">
        <w:rPr>
          <w:rFonts w:ascii="Times New Roman" w:hAnsi="Times New Roman"/>
          <w:i/>
          <w:sz w:val="28"/>
          <w:szCs w:val="28"/>
          <w:lang w:eastAsia="ru-RU"/>
        </w:rPr>
        <w:t>Об утверждении кандидатуры на  присвоение звания «Почетный гражданин Костромского района» и направлении ходатайства.</w:t>
      </w:r>
      <w:r w:rsidRPr="000A23FC">
        <w:rPr>
          <w:rFonts w:ascii="Times New Roman" w:hAnsi="Times New Roman"/>
          <w:i/>
          <w:kern w:val="3"/>
          <w:sz w:val="28"/>
          <w:szCs w:val="28"/>
          <w:lang w:eastAsia="ru-RU"/>
        </w:rPr>
        <w:t xml:space="preserve"> (Решение Совета депутатов  от 30.08.2018 г. № </w:t>
      </w:r>
      <w:r>
        <w:rPr>
          <w:rFonts w:ascii="Times New Roman" w:hAnsi="Times New Roman"/>
          <w:i/>
          <w:kern w:val="3"/>
          <w:sz w:val="28"/>
          <w:szCs w:val="28"/>
          <w:lang w:eastAsia="ru-RU"/>
        </w:rPr>
        <w:t>40</w:t>
      </w:r>
      <w:r w:rsidRPr="000A23FC">
        <w:rPr>
          <w:rFonts w:ascii="Times New Roman" w:hAnsi="Times New Roman"/>
          <w:i/>
          <w:kern w:val="3"/>
          <w:sz w:val="28"/>
          <w:szCs w:val="28"/>
          <w:lang w:eastAsia="ru-RU"/>
        </w:rPr>
        <w:t>)………</w:t>
      </w:r>
      <w:r>
        <w:rPr>
          <w:rFonts w:ascii="Times New Roman" w:hAnsi="Times New Roman"/>
          <w:i/>
          <w:kern w:val="3"/>
          <w:sz w:val="28"/>
          <w:szCs w:val="28"/>
          <w:lang w:eastAsia="ru-RU"/>
        </w:rPr>
        <w:t>……………………</w:t>
      </w:r>
      <w:r w:rsidRPr="000A23FC">
        <w:rPr>
          <w:rFonts w:ascii="Times New Roman" w:hAnsi="Times New Roman"/>
          <w:i/>
          <w:kern w:val="3"/>
          <w:sz w:val="28"/>
          <w:szCs w:val="28"/>
          <w:lang w:eastAsia="ru-RU"/>
        </w:rPr>
        <w:t>………</w:t>
      </w:r>
      <w:r>
        <w:rPr>
          <w:rFonts w:ascii="Times New Roman" w:hAnsi="Times New Roman"/>
          <w:i/>
          <w:kern w:val="3"/>
          <w:sz w:val="28"/>
          <w:szCs w:val="28"/>
          <w:lang w:eastAsia="ru-RU"/>
        </w:rPr>
        <w:t>…</w:t>
      </w:r>
      <w:r w:rsidRPr="000A23FC">
        <w:rPr>
          <w:rFonts w:ascii="Times New Roman" w:hAnsi="Times New Roman"/>
          <w:i/>
          <w:kern w:val="3"/>
          <w:sz w:val="28"/>
          <w:szCs w:val="28"/>
          <w:lang w:eastAsia="ru-RU"/>
        </w:rPr>
        <w:t>……………………</w:t>
      </w:r>
      <w:r>
        <w:rPr>
          <w:rFonts w:ascii="Times New Roman" w:hAnsi="Times New Roman"/>
          <w:i/>
          <w:kern w:val="3"/>
          <w:sz w:val="28"/>
          <w:szCs w:val="28"/>
          <w:lang w:eastAsia="ru-RU"/>
        </w:rPr>
        <w:t>…………………………</w:t>
      </w:r>
      <w:r w:rsidRPr="000A23FC">
        <w:rPr>
          <w:rFonts w:ascii="Times New Roman" w:hAnsi="Times New Roman"/>
          <w:i/>
          <w:kern w:val="3"/>
          <w:sz w:val="28"/>
          <w:szCs w:val="28"/>
          <w:lang w:eastAsia="ru-RU"/>
        </w:rPr>
        <w:t>.</w:t>
      </w:r>
      <w:r w:rsidRPr="000A23FC">
        <w:rPr>
          <w:rFonts w:ascii="Times New Roman" w:eastAsia="Arial Unicode MS" w:hAnsi="Times New Roman"/>
          <w:i/>
          <w:kern w:val="1"/>
          <w:sz w:val="28"/>
          <w:szCs w:val="28"/>
        </w:rPr>
        <w:t>.стр.</w:t>
      </w:r>
      <w:r>
        <w:rPr>
          <w:rFonts w:ascii="Times New Roman" w:eastAsia="Arial Unicode MS" w:hAnsi="Times New Roman"/>
          <w:i/>
          <w:kern w:val="1"/>
          <w:sz w:val="28"/>
          <w:szCs w:val="28"/>
        </w:rPr>
        <w:t>48</w:t>
      </w:r>
    </w:p>
    <w:p w:rsidR="000A23FC" w:rsidRPr="000A23FC" w:rsidRDefault="000A23FC" w:rsidP="000A23FC">
      <w:pPr>
        <w:pStyle w:val="a4"/>
        <w:numPr>
          <w:ilvl w:val="0"/>
          <w:numId w:val="1"/>
        </w:numPr>
        <w:suppressAutoHyphens w:val="0"/>
        <w:ind w:left="0" w:right="-1" w:firstLine="0"/>
        <w:jc w:val="both"/>
        <w:rPr>
          <w:rFonts w:ascii="Times New Roman" w:hAnsi="Times New Roman"/>
          <w:bCs/>
          <w:i/>
          <w:sz w:val="28"/>
          <w:szCs w:val="28"/>
          <w:lang w:eastAsia="ru-RU"/>
        </w:rPr>
      </w:pPr>
      <w:r w:rsidRPr="000A23FC">
        <w:rPr>
          <w:rFonts w:ascii="Times New Roman" w:hAnsi="Times New Roman"/>
          <w:i/>
          <w:sz w:val="28"/>
          <w:szCs w:val="28"/>
        </w:rPr>
        <w:t xml:space="preserve">Об утверждении Положения о проведении публичных слушаний по проекту правил благоустройства территории Чернопенского сельского поселения Костромского муниципального района Костромской области </w:t>
      </w:r>
      <w:r w:rsidRPr="000A23FC">
        <w:rPr>
          <w:rFonts w:ascii="Times New Roman" w:hAnsi="Times New Roman"/>
          <w:i/>
          <w:kern w:val="3"/>
          <w:sz w:val="28"/>
          <w:szCs w:val="28"/>
          <w:lang w:eastAsia="ru-RU"/>
        </w:rPr>
        <w:t>(Решение Совета депутатов  от 30.08.2018 г. № 41)……………………………………………………………………………………….</w:t>
      </w:r>
      <w:r w:rsidRPr="000A23FC">
        <w:rPr>
          <w:rFonts w:ascii="Times New Roman" w:eastAsia="Arial Unicode MS" w:hAnsi="Times New Roman"/>
          <w:i/>
          <w:kern w:val="1"/>
          <w:sz w:val="28"/>
          <w:szCs w:val="28"/>
        </w:rPr>
        <w:t>.стр.4</w:t>
      </w:r>
      <w:r w:rsidR="00576DB1">
        <w:rPr>
          <w:rFonts w:ascii="Times New Roman" w:eastAsia="Arial Unicode MS" w:hAnsi="Times New Roman"/>
          <w:i/>
          <w:kern w:val="1"/>
          <w:sz w:val="28"/>
          <w:szCs w:val="28"/>
        </w:rPr>
        <w:t>9</w:t>
      </w:r>
    </w:p>
    <w:p w:rsidR="000371A3" w:rsidRPr="000371A3" w:rsidRDefault="00576DB1" w:rsidP="000371A3">
      <w:pPr>
        <w:pStyle w:val="a4"/>
        <w:numPr>
          <w:ilvl w:val="0"/>
          <w:numId w:val="1"/>
        </w:numPr>
        <w:ind w:left="0" w:hanging="11"/>
        <w:jc w:val="both"/>
        <w:rPr>
          <w:rFonts w:ascii="Times New Roman" w:hAnsi="Times New Roman"/>
          <w:i/>
          <w:color w:val="000000"/>
          <w:kern w:val="1"/>
          <w:sz w:val="28"/>
          <w:szCs w:val="28"/>
          <w:lang w:bidi="en-US"/>
        </w:rPr>
      </w:pPr>
      <w:r w:rsidRPr="00576DB1">
        <w:rPr>
          <w:rFonts w:ascii="Times New Roman" w:hAnsi="Times New Roman"/>
          <w:i/>
          <w:kern w:val="3"/>
          <w:sz w:val="28"/>
          <w:szCs w:val="28"/>
          <w:lang w:eastAsia="ru-RU"/>
        </w:rPr>
        <w:t>Об утверждения  положения об учебно-консультационном пункте по гражданской обороне и чрезвычайным ситуациям и создании учебно-консультационного пункта в Чернопенском сельском поселения Костромского муниципального района (</w:t>
      </w:r>
      <w:r w:rsidR="008B38F4">
        <w:rPr>
          <w:rFonts w:ascii="Times New Roman" w:hAnsi="Times New Roman"/>
          <w:i/>
          <w:kern w:val="3"/>
          <w:sz w:val="28"/>
          <w:szCs w:val="28"/>
          <w:lang w:eastAsia="ru-RU"/>
        </w:rPr>
        <w:t>Распоряжение</w:t>
      </w:r>
      <w:r w:rsidRPr="00576DB1">
        <w:rPr>
          <w:rFonts w:ascii="Times New Roman" w:hAnsi="Times New Roman"/>
          <w:i/>
          <w:kern w:val="3"/>
          <w:sz w:val="28"/>
          <w:szCs w:val="28"/>
          <w:lang w:eastAsia="ru-RU"/>
        </w:rPr>
        <w:t xml:space="preserve"> главы поселения от 30.08.2018 г. № 4)……………………………………………………………………...</w:t>
      </w:r>
      <w:r w:rsidR="000371A3">
        <w:rPr>
          <w:rFonts w:ascii="Times New Roman" w:hAnsi="Times New Roman"/>
          <w:i/>
          <w:kern w:val="3"/>
          <w:sz w:val="28"/>
          <w:szCs w:val="28"/>
          <w:lang w:eastAsia="ru-RU"/>
        </w:rPr>
        <w:t>......................стр.54</w:t>
      </w:r>
    </w:p>
    <w:p w:rsidR="000371A3" w:rsidRPr="000371A3" w:rsidRDefault="000371A3" w:rsidP="000371A3">
      <w:pPr>
        <w:pStyle w:val="a4"/>
        <w:numPr>
          <w:ilvl w:val="0"/>
          <w:numId w:val="1"/>
        </w:numPr>
        <w:ind w:left="0" w:hanging="11"/>
        <w:jc w:val="both"/>
        <w:rPr>
          <w:rFonts w:ascii="Times New Roman" w:hAnsi="Times New Roman"/>
          <w:i/>
          <w:color w:val="000000"/>
          <w:kern w:val="1"/>
          <w:sz w:val="28"/>
          <w:szCs w:val="28"/>
          <w:lang w:bidi="en-US"/>
        </w:rPr>
      </w:pPr>
      <w:r w:rsidRPr="000371A3">
        <w:rPr>
          <w:rFonts w:ascii="Times New Roman" w:eastAsia="Calibri" w:hAnsi="Times New Roman"/>
          <w:i/>
          <w:iCs/>
          <w:sz w:val="28"/>
          <w:szCs w:val="28"/>
        </w:rPr>
        <w:t xml:space="preserve">О создании  органа внутреннего    муниципального    финансового   контроля Чернопенского сельского поселения  и об утверждении порядка по осуществлению  внутреннего финансового контроля и  порядка по осуществлению внутреннего  финансового  аудита  главным  распорядителем средств   местного бюджета,  главным администратором доходов  местного бюджета,  главным администратором источников финансирования дефицита местного бюджета </w:t>
      </w:r>
      <w:r w:rsidRPr="000371A3">
        <w:rPr>
          <w:rFonts w:ascii="Times New Roman" w:hAnsi="Times New Roman"/>
          <w:i/>
          <w:kern w:val="3"/>
          <w:sz w:val="28"/>
          <w:szCs w:val="28"/>
          <w:lang w:eastAsia="ru-RU"/>
        </w:rPr>
        <w:t>(Постановление главы администрации от 10.08.2018 г. № 55)…………………………………………………………………….........</w:t>
      </w:r>
      <w:r>
        <w:rPr>
          <w:rFonts w:ascii="Times New Roman" w:hAnsi="Times New Roman"/>
          <w:i/>
          <w:kern w:val="3"/>
          <w:sz w:val="28"/>
          <w:szCs w:val="28"/>
          <w:lang w:eastAsia="ru-RU"/>
        </w:rPr>
        <w:t>........</w:t>
      </w:r>
      <w:r w:rsidRPr="000371A3">
        <w:rPr>
          <w:rFonts w:ascii="Times New Roman" w:hAnsi="Times New Roman"/>
          <w:i/>
          <w:kern w:val="3"/>
          <w:sz w:val="28"/>
          <w:szCs w:val="28"/>
          <w:lang w:eastAsia="ru-RU"/>
        </w:rPr>
        <w:t>.....стр.60</w:t>
      </w:r>
    </w:p>
    <w:p w:rsidR="000371A3" w:rsidRPr="0023284B" w:rsidRDefault="008B38F4" w:rsidP="008B38F4">
      <w:pPr>
        <w:pStyle w:val="a4"/>
        <w:numPr>
          <w:ilvl w:val="0"/>
          <w:numId w:val="1"/>
        </w:numPr>
        <w:spacing w:line="100" w:lineRule="atLeast"/>
        <w:ind w:left="0" w:hanging="11"/>
        <w:jc w:val="both"/>
        <w:rPr>
          <w:rFonts w:ascii="Times New Roman" w:hAnsi="Times New Roman"/>
          <w:i/>
          <w:szCs w:val="20"/>
        </w:rPr>
      </w:pPr>
      <w:r w:rsidRPr="008B38F4">
        <w:rPr>
          <w:rFonts w:ascii="Times New Roman" w:hAnsi="Times New Roman"/>
          <w:i/>
          <w:iCs/>
          <w:color w:val="000000"/>
          <w:sz w:val="28"/>
          <w:szCs w:val="28"/>
        </w:rPr>
        <w:t xml:space="preserve">О внесении изменений в постановление администрации Чернопенского сельского поселения от 27.10.2017 №  65 «Об утверждении муниципальной  программы «Формирование современной городской среды на 2018-2022 годы на территории Чернопенского сельского поселения Костромского муниципального района Костромской области» (в редакции постановления от 14.11.2017 № 71, от 29.03.2018 № 21, от 12.04.2018 № 28) </w:t>
      </w:r>
      <w:r w:rsidRPr="008B38F4">
        <w:rPr>
          <w:rFonts w:ascii="Times New Roman" w:hAnsi="Times New Roman"/>
          <w:i/>
          <w:kern w:val="3"/>
          <w:sz w:val="28"/>
          <w:szCs w:val="28"/>
          <w:lang w:eastAsia="ru-RU"/>
        </w:rPr>
        <w:t>(Постановление главы администрации от 10.08.2018 г. № 56)…………</w:t>
      </w:r>
      <w:r>
        <w:rPr>
          <w:rFonts w:ascii="Times New Roman" w:hAnsi="Times New Roman"/>
          <w:i/>
          <w:kern w:val="3"/>
          <w:sz w:val="28"/>
          <w:szCs w:val="28"/>
          <w:lang w:eastAsia="ru-RU"/>
        </w:rPr>
        <w:t>……………</w:t>
      </w:r>
      <w:r w:rsidRPr="008B38F4">
        <w:rPr>
          <w:rFonts w:ascii="Times New Roman" w:hAnsi="Times New Roman"/>
          <w:i/>
          <w:kern w:val="3"/>
          <w:sz w:val="28"/>
          <w:szCs w:val="28"/>
          <w:lang w:eastAsia="ru-RU"/>
        </w:rPr>
        <w:t>..............стр.</w:t>
      </w:r>
      <w:r>
        <w:rPr>
          <w:rFonts w:ascii="Times New Roman" w:hAnsi="Times New Roman"/>
          <w:i/>
          <w:kern w:val="3"/>
          <w:sz w:val="28"/>
          <w:szCs w:val="28"/>
          <w:lang w:eastAsia="ru-RU"/>
        </w:rPr>
        <w:t>11</w:t>
      </w:r>
      <w:r w:rsidRPr="008B38F4">
        <w:rPr>
          <w:rFonts w:ascii="Times New Roman" w:hAnsi="Times New Roman"/>
          <w:i/>
          <w:kern w:val="3"/>
          <w:sz w:val="28"/>
          <w:szCs w:val="28"/>
          <w:lang w:eastAsia="ru-RU"/>
        </w:rPr>
        <w:t>6</w:t>
      </w:r>
    </w:p>
    <w:p w:rsidR="0023284B" w:rsidRPr="00E131EB" w:rsidRDefault="00E131EB" w:rsidP="008B38F4">
      <w:pPr>
        <w:pStyle w:val="a4"/>
        <w:numPr>
          <w:ilvl w:val="0"/>
          <w:numId w:val="1"/>
        </w:numPr>
        <w:spacing w:line="100" w:lineRule="atLeast"/>
        <w:ind w:left="0" w:hanging="11"/>
        <w:jc w:val="both"/>
        <w:rPr>
          <w:rFonts w:ascii="Times New Roman" w:hAnsi="Times New Roman"/>
          <w:i/>
          <w:szCs w:val="20"/>
        </w:rPr>
      </w:pPr>
      <w:r w:rsidRPr="00E131EB">
        <w:rPr>
          <w:rFonts w:ascii="Times New Roman" w:hAnsi="Times New Roman"/>
          <w:i/>
          <w:sz w:val="28"/>
          <w:szCs w:val="28"/>
        </w:rPr>
        <w:t>Об отмене постановления главы Чернопенского сельского поселения от 13.03.2018 № 2      «Об утверждении актуализированной  Схемы водоснабжения и водоотведения  Чернопенского сельского поселения Костромского муниципального района Костромской области на период с 2014 года по 2023 год»</w:t>
      </w:r>
      <w:r>
        <w:rPr>
          <w:rFonts w:ascii="Times New Roman" w:hAnsi="Times New Roman"/>
          <w:i/>
          <w:sz w:val="28"/>
          <w:szCs w:val="28"/>
        </w:rPr>
        <w:t>(Постановление главы поселения от 08.08.2018 №5)..стр.139</w:t>
      </w:r>
    </w:p>
    <w:p w:rsidR="000371A3" w:rsidRPr="00576DB1" w:rsidRDefault="000371A3" w:rsidP="008B38F4">
      <w:pPr>
        <w:pStyle w:val="a4"/>
        <w:ind w:left="0"/>
        <w:jc w:val="both"/>
        <w:rPr>
          <w:rFonts w:ascii="Times New Roman" w:hAnsi="Times New Roman"/>
          <w:i/>
          <w:color w:val="000000"/>
          <w:kern w:val="1"/>
          <w:sz w:val="28"/>
          <w:szCs w:val="28"/>
          <w:lang w:bidi="en-US"/>
        </w:rPr>
      </w:pPr>
    </w:p>
    <w:p w:rsidR="006D359E" w:rsidRDefault="006D359E">
      <w:pPr>
        <w:widowControl/>
        <w:suppressAutoHyphens w:val="0"/>
        <w:spacing w:after="200" w:line="276" w:lineRule="auto"/>
      </w:pPr>
      <w:r>
        <w:br w:type="page"/>
      </w:r>
    </w:p>
    <w:p w:rsidR="006D359E" w:rsidRPr="006D359E" w:rsidRDefault="006D359E" w:rsidP="006D359E">
      <w:pPr>
        <w:rPr>
          <w:rFonts w:eastAsia="Arial" w:cs="Arial"/>
          <w:kern w:val="1"/>
          <w:szCs w:val="20"/>
          <w:lang w:eastAsia="ar-SA"/>
        </w:rPr>
      </w:pPr>
      <w:r w:rsidRPr="006D359E">
        <w:rPr>
          <w:noProof/>
          <w:kern w:val="3"/>
          <w:sz w:val="28"/>
          <w:szCs w:val="28"/>
          <w:lang w:eastAsia="ru-RU"/>
        </w:rPr>
        <w:lastRenderedPageBreak/>
        <w:drawing>
          <wp:anchor distT="0" distB="0" distL="114935" distR="114935" simplePos="0" relativeHeight="251665408" behindDoc="0" locked="0" layoutInCell="1" allowOverlap="1">
            <wp:simplePos x="0" y="0"/>
            <wp:positionH relativeFrom="column">
              <wp:posOffset>2727960</wp:posOffset>
            </wp:positionH>
            <wp:positionV relativeFrom="paragraph">
              <wp:posOffset>-226060</wp:posOffset>
            </wp:positionV>
            <wp:extent cx="657225" cy="673735"/>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p>
    <w:p w:rsidR="006D359E" w:rsidRPr="006D359E" w:rsidRDefault="006D359E" w:rsidP="006D359E">
      <w:pPr>
        <w:widowControl/>
        <w:suppressAutoHyphens w:val="0"/>
        <w:spacing w:line="360" w:lineRule="auto"/>
        <w:rPr>
          <w:rFonts w:eastAsia="Times New Roman"/>
          <w:kern w:val="0"/>
          <w:szCs w:val="20"/>
          <w:lang w:eastAsia="ar-SA"/>
        </w:rPr>
      </w:pPr>
    </w:p>
    <w:p w:rsidR="006D359E" w:rsidRPr="006D359E" w:rsidRDefault="006D359E" w:rsidP="006D359E">
      <w:pPr>
        <w:widowControl/>
        <w:suppressAutoHyphens w:val="0"/>
        <w:spacing w:line="360" w:lineRule="auto"/>
        <w:rPr>
          <w:rFonts w:eastAsia="Times New Roman"/>
          <w:kern w:val="0"/>
          <w:szCs w:val="20"/>
          <w:lang w:eastAsia="ar-SA"/>
        </w:rPr>
      </w:pP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КОСТРОМСКАЯ ОБЛАСТЬ</w:t>
      </w: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КОСТРОМСКОЙ МУНИЦИПАЛЬНЫЙ РАЙОН</w:t>
      </w: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СОВЕТ ДЕПУТАТОВ</w:t>
      </w: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ЧЕРНОПЕНСКОГО СЕЛЬСКОГО ПОСЕЛЕНИЯ</w:t>
      </w: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 xml:space="preserve">третьего созыва </w:t>
      </w:r>
    </w:p>
    <w:p w:rsidR="006D359E" w:rsidRPr="006D359E" w:rsidRDefault="006D359E" w:rsidP="006D359E">
      <w:pPr>
        <w:widowControl/>
        <w:suppressAutoHyphens w:val="0"/>
        <w:jc w:val="center"/>
        <w:rPr>
          <w:rFonts w:eastAsia="Times New Roman" w:cs="Arial"/>
          <w:kern w:val="0"/>
          <w:sz w:val="28"/>
          <w:szCs w:val="28"/>
          <w:lang w:eastAsia="ar-SA"/>
        </w:rPr>
      </w:pP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Р Е Ш Е Н И Е</w:t>
      </w:r>
    </w:p>
    <w:p w:rsidR="006D359E" w:rsidRPr="006D359E" w:rsidRDefault="006D359E" w:rsidP="006D359E">
      <w:pPr>
        <w:widowControl/>
        <w:suppressAutoHyphens w:val="0"/>
        <w:jc w:val="both"/>
        <w:rPr>
          <w:rFonts w:eastAsia="Times New Roman" w:cs="Arial"/>
          <w:kern w:val="0"/>
          <w:sz w:val="28"/>
          <w:szCs w:val="28"/>
          <w:lang w:eastAsia="ar-SA"/>
        </w:rPr>
      </w:pPr>
    </w:p>
    <w:p w:rsidR="006D359E" w:rsidRPr="006D359E" w:rsidRDefault="006D359E" w:rsidP="006D359E">
      <w:pPr>
        <w:widowControl/>
        <w:suppressAutoHyphens w:val="0"/>
        <w:jc w:val="both"/>
        <w:rPr>
          <w:rFonts w:eastAsia="Times New Roman"/>
          <w:kern w:val="0"/>
          <w:sz w:val="28"/>
          <w:szCs w:val="28"/>
          <w:lang w:eastAsia="ar-SA"/>
        </w:rPr>
      </w:pPr>
      <w:r w:rsidRPr="006D359E">
        <w:rPr>
          <w:rFonts w:eastAsia="Times New Roman" w:cs="Arial"/>
          <w:kern w:val="0"/>
          <w:sz w:val="28"/>
          <w:szCs w:val="28"/>
          <w:lang w:eastAsia="ar-SA"/>
        </w:rPr>
        <w:t xml:space="preserve"> </w:t>
      </w:r>
      <w:r w:rsidRPr="006D359E">
        <w:rPr>
          <w:rFonts w:eastAsia="Times New Roman"/>
          <w:kern w:val="0"/>
          <w:sz w:val="28"/>
          <w:szCs w:val="28"/>
          <w:lang w:eastAsia="ar-SA"/>
        </w:rPr>
        <w:t>30 августа 2018  года № 35</w:t>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t>п. Сухоногово</w:t>
      </w:r>
    </w:p>
    <w:p w:rsidR="006D359E" w:rsidRPr="006D359E" w:rsidRDefault="006D359E" w:rsidP="006D359E">
      <w:pPr>
        <w:widowControl/>
        <w:suppressAutoHyphens w:val="0"/>
        <w:jc w:val="center"/>
        <w:rPr>
          <w:rFonts w:eastAsia="Times New Roman" w:cs="Arial"/>
          <w:kern w:val="0"/>
          <w:sz w:val="28"/>
          <w:szCs w:val="28"/>
          <w:lang w:eastAsia="ar-SA"/>
        </w:rPr>
      </w:pPr>
    </w:p>
    <w:tbl>
      <w:tblPr>
        <w:tblW w:w="0" w:type="auto"/>
        <w:tblInd w:w="55" w:type="dxa"/>
        <w:tblLayout w:type="fixed"/>
        <w:tblCellMar>
          <w:top w:w="55" w:type="dxa"/>
          <w:left w:w="55" w:type="dxa"/>
          <w:bottom w:w="55" w:type="dxa"/>
          <w:right w:w="55" w:type="dxa"/>
        </w:tblCellMar>
        <w:tblLook w:val="0000"/>
      </w:tblPr>
      <w:tblGrid>
        <w:gridCol w:w="5007"/>
        <w:gridCol w:w="4636"/>
      </w:tblGrid>
      <w:tr w:rsidR="006D359E" w:rsidRPr="006D359E" w:rsidTr="006D359E">
        <w:tc>
          <w:tcPr>
            <w:tcW w:w="5007" w:type="dxa"/>
            <w:shd w:val="clear" w:color="auto" w:fill="auto"/>
          </w:tcPr>
          <w:p w:rsidR="006D359E" w:rsidRPr="006D359E" w:rsidRDefault="006D359E" w:rsidP="006D359E">
            <w:pPr>
              <w:widowControl/>
              <w:snapToGrid w:val="0"/>
              <w:spacing w:line="100" w:lineRule="atLeast"/>
              <w:jc w:val="both"/>
              <w:textAlignment w:val="baseline"/>
              <w:rPr>
                <w:rFonts w:eastAsia="Times New Roman"/>
                <w:kern w:val="1"/>
                <w:sz w:val="28"/>
                <w:szCs w:val="28"/>
                <w:lang w:eastAsia="ar-SA"/>
              </w:rPr>
            </w:pPr>
            <w:r w:rsidRPr="006D359E">
              <w:rPr>
                <w:kern w:val="3"/>
                <w:sz w:val="28"/>
                <w:szCs w:val="28"/>
                <w:lang w:eastAsia="ru-RU"/>
              </w:rPr>
              <w:t xml:space="preserve">О внесении изменений и дополнений </w:t>
            </w:r>
            <w:r w:rsidRPr="006D359E">
              <w:rPr>
                <w:rFonts w:eastAsia="Times New Roman"/>
                <w:kern w:val="3"/>
                <w:sz w:val="28"/>
                <w:szCs w:val="28"/>
                <w:lang w:eastAsia="ru-RU"/>
              </w:rPr>
              <w:t xml:space="preserve">в Решение Совета депутатов МО Чернопенское сельское поселение от 28.12.2017г. № 53 (в редакции  решения от 25.01.2018 г. № 1, от 28.02.2018  г. № 8, от  30.03.2018 г. № 11, от 26.04.2018 г. № 15, от 31.05. 2018 № 19, от 28.06.2018 г. № 25, </w:t>
            </w:r>
            <w:r w:rsidRPr="006D359E">
              <w:rPr>
                <w:rFonts w:eastAsia="Times New Roman"/>
                <w:kern w:val="1"/>
                <w:sz w:val="28"/>
                <w:szCs w:val="28"/>
                <w:lang w:eastAsia="ar-SA"/>
              </w:rPr>
              <w:t>от 26 .07. 2018 г. № 31)</w:t>
            </w:r>
          </w:p>
        </w:tc>
        <w:tc>
          <w:tcPr>
            <w:tcW w:w="4636" w:type="dxa"/>
            <w:shd w:val="clear" w:color="auto" w:fill="auto"/>
          </w:tcPr>
          <w:p w:rsidR="006D359E" w:rsidRPr="006D359E" w:rsidRDefault="006D359E" w:rsidP="006D359E">
            <w:pPr>
              <w:suppressLineNumbers/>
              <w:snapToGrid w:val="0"/>
              <w:spacing w:line="100" w:lineRule="atLeast"/>
              <w:rPr>
                <w:rFonts w:eastAsia="Times New Roman"/>
                <w:kern w:val="1"/>
                <w:sz w:val="28"/>
                <w:szCs w:val="28"/>
                <w:lang w:eastAsia="hi-IN" w:bidi="hi-IN"/>
              </w:rPr>
            </w:pPr>
          </w:p>
        </w:tc>
      </w:tr>
    </w:tbl>
    <w:p w:rsidR="006D359E" w:rsidRPr="006D359E" w:rsidRDefault="006D359E" w:rsidP="006D359E">
      <w:pPr>
        <w:widowControl/>
        <w:spacing w:before="100" w:line="100" w:lineRule="atLeast"/>
        <w:jc w:val="both"/>
        <w:textAlignment w:val="baseline"/>
        <w:rPr>
          <w:kern w:val="1"/>
          <w:sz w:val="28"/>
          <w:szCs w:val="28"/>
          <w:lang w:eastAsia="ar-SA"/>
        </w:rPr>
      </w:pPr>
    </w:p>
    <w:p w:rsidR="006D359E" w:rsidRPr="006D359E" w:rsidRDefault="006D359E" w:rsidP="006D359E">
      <w:pPr>
        <w:spacing w:line="100" w:lineRule="atLeast"/>
        <w:jc w:val="both"/>
        <w:textAlignment w:val="baseline"/>
        <w:rPr>
          <w:kern w:val="1"/>
          <w:sz w:val="28"/>
          <w:szCs w:val="28"/>
          <w:lang w:eastAsia="ar-SA"/>
        </w:rPr>
      </w:pPr>
      <w:r w:rsidRPr="006D359E">
        <w:rPr>
          <w:kern w:val="1"/>
          <w:sz w:val="28"/>
          <w:szCs w:val="28"/>
          <w:lang w:eastAsia="ar-SA"/>
        </w:rPr>
        <w:t xml:space="preserve">Заслушав информацию  об изменении доходной и расходной части бюджета  Чернопенского сельского поселения на 2018 год, Совет депутатов Чернопенского сельского поселения </w:t>
      </w:r>
    </w:p>
    <w:p w:rsidR="006D359E" w:rsidRPr="006D359E" w:rsidRDefault="006D359E" w:rsidP="006D359E">
      <w:pPr>
        <w:spacing w:line="100" w:lineRule="atLeast"/>
        <w:jc w:val="both"/>
        <w:textAlignment w:val="baseline"/>
        <w:rPr>
          <w:kern w:val="1"/>
          <w:sz w:val="28"/>
          <w:szCs w:val="28"/>
          <w:lang w:eastAsia="ar-SA"/>
        </w:rPr>
      </w:pPr>
    </w:p>
    <w:p w:rsidR="006D359E" w:rsidRPr="006D359E" w:rsidRDefault="006D359E" w:rsidP="006D359E">
      <w:pPr>
        <w:spacing w:line="100" w:lineRule="atLeast"/>
        <w:jc w:val="center"/>
        <w:textAlignment w:val="baseline"/>
        <w:rPr>
          <w:kern w:val="1"/>
          <w:sz w:val="28"/>
          <w:szCs w:val="28"/>
          <w:lang w:eastAsia="ar-SA"/>
        </w:rPr>
      </w:pPr>
      <w:r w:rsidRPr="006D359E">
        <w:rPr>
          <w:kern w:val="1"/>
          <w:sz w:val="28"/>
          <w:szCs w:val="28"/>
          <w:lang w:eastAsia="ar-SA"/>
        </w:rPr>
        <w:t>РЕШИЛ:</w:t>
      </w:r>
    </w:p>
    <w:p w:rsidR="006D359E" w:rsidRPr="006D359E" w:rsidRDefault="006D359E" w:rsidP="006D359E">
      <w:pPr>
        <w:spacing w:line="100" w:lineRule="atLeast"/>
        <w:jc w:val="center"/>
        <w:textAlignment w:val="baseline"/>
        <w:rPr>
          <w:kern w:val="1"/>
          <w:sz w:val="28"/>
          <w:szCs w:val="28"/>
          <w:lang w:eastAsia="ar-SA"/>
        </w:rPr>
      </w:pPr>
    </w:p>
    <w:p w:rsidR="006D359E" w:rsidRPr="006D359E" w:rsidRDefault="006D359E" w:rsidP="006D359E">
      <w:pPr>
        <w:spacing w:line="100" w:lineRule="atLeast"/>
        <w:jc w:val="both"/>
        <w:textAlignment w:val="baseline"/>
        <w:rPr>
          <w:kern w:val="1"/>
          <w:sz w:val="28"/>
          <w:szCs w:val="28"/>
          <w:lang w:eastAsia="ar-SA"/>
        </w:rPr>
      </w:pPr>
      <w:r w:rsidRPr="006D359E">
        <w:rPr>
          <w:kern w:val="1"/>
          <w:sz w:val="28"/>
          <w:szCs w:val="28"/>
          <w:lang w:eastAsia="ar-SA"/>
        </w:rPr>
        <w:t xml:space="preserve">  1. Внести следующие изменения и дополнения в решение Совета депутатов  № 53 от 28 декабря 2017  года  «О бюджете Чернопенского сельского поселения Костромского муниципального района на 2018 год» (</w:t>
      </w:r>
      <w:r w:rsidRPr="006D359E">
        <w:rPr>
          <w:rFonts w:eastAsia="Times New Roman"/>
          <w:kern w:val="1"/>
          <w:sz w:val="28"/>
          <w:szCs w:val="28"/>
          <w:lang w:eastAsia="ar-SA"/>
        </w:rPr>
        <w:t xml:space="preserve">в редакции  решения от </w:t>
      </w:r>
      <w:r w:rsidRPr="006D359E">
        <w:rPr>
          <w:rFonts w:eastAsia="Times New Roman"/>
          <w:kern w:val="3"/>
          <w:sz w:val="28"/>
          <w:szCs w:val="28"/>
          <w:lang w:eastAsia="ru-RU"/>
        </w:rPr>
        <w:t xml:space="preserve">от 25.01.2018 г. № 1, от 28.02.2018  г. № 8, от  30.03.2018 г. № 11, от 26.04.2018 г. № 15, от 31.05. 2018 № 19, от 28.06.2018 г. № 25, </w:t>
      </w:r>
      <w:r w:rsidRPr="006D359E">
        <w:rPr>
          <w:rFonts w:eastAsia="Times New Roman"/>
          <w:kern w:val="1"/>
          <w:sz w:val="28"/>
          <w:szCs w:val="28"/>
          <w:lang w:eastAsia="ar-SA"/>
        </w:rPr>
        <w:t>от 26 .07. 2018 г. № 31)</w:t>
      </w:r>
    </w:p>
    <w:p w:rsidR="006D359E" w:rsidRPr="006D359E" w:rsidRDefault="006D359E" w:rsidP="006D359E">
      <w:pPr>
        <w:spacing w:line="100" w:lineRule="atLeast"/>
        <w:jc w:val="both"/>
        <w:textAlignment w:val="baseline"/>
        <w:rPr>
          <w:kern w:val="1"/>
          <w:sz w:val="28"/>
          <w:szCs w:val="28"/>
          <w:lang w:eastAsia="ar-SA"/>
        </w:rPr>
      </w:pPr>
      <w:r w:rsidRPr="006D359E">
        <w:rPr>
          <w:kern w:val="1"/>
          <w:sz w:val="28"/>
          <w:szCs w:val="28"/>
          <w:lang w:eastAsia="ar-SA"/>
        </w:rPr>
        <w:t xml:space="preserve">1.1.  Увеличить        доходную часть    бюджета  на      349 000 рублей ,  в том числе  за  счет увеличения собственных  средств 49 000 рублей, за  счет  увеличения    безвозмездных поступлений на   300 000 рублей .  </w:t>
      </w:r>
    </w:p>
    <w:p w:rsidR="006D359E" w:rsidRPr="006D359E" w:rsidRDefault="006D359E" w:rsidP="006D359E">
      <w:pPr>
        <w:spacing w:line="100" w:lineRule="atLeast"/>
        <w:textAlignment w:val="baseline"/>
        <w:rPr>
          <w:kern w:val="1"/>
          <w:sz w:val="28"/>
          <w:szCs w:val="28"/>
          <w:lang w:eastAsia="ar-SA"/>
        </w:rPr>
      </w:pPr>
      <w:r w:rsidRPr="006D359E">
        <w:rPr>
          <w:kern w:val="1"/>
          <w:sz w:val="28"/>
          <w:szCs w:val="28"/>
          <w:lang w:eastAsia="ar-SA"/>
        </w:rPr>
        <w:t>1.2.   Увеличить     расходную часть бюджета  поселения  на    300 000  рублей .</w:t>
      </w:r>
    </w:p>
    <w:p w:rsidR="006D359E" w:rsidRPr="006D359E" w:rsidRDefault="006D359E" w:rsidP="006D359E">
      <w:pPr>
        <w:spacing w:line="100" w:lineRule="atLeast"/>
        <w:jc w:val="both"/>
        <w:textAlignment w:val="baseline"/>
        <w:rPr>
          <w:kern w:val="1"/>
          <w:sz w:val="28"/>
          <w:szCs w:val="28"/>
          <w:lang w:eastAsia="ar-SA"/>
        </w:rPr>
      </w:pPr>
      <w:r w:rsidRPr="006D359E">
        <w:rPr>
          <w:kern w:val="1"/>
          <w:sz w:val="28"/>
          <w:szCs w:val="28"/>
          <w:lang w:eastAsia="ar-SA"/>
        </w:rPr>
        <w:t>1.3  Пункт 1 решения  изложить в следующей редакции:  Утвердить бюджет Чернопенского сельского поселения на 2018 год,  с учетом внесенных изменений по доходам  в размере  19 226 298,0  рублей,  по расходам в размере                                   20 276 751рублей ,  с  дефицитом     бюджета    1 050 453       рублей .</w:t>
      </w:r>
    </w:p>
    <w:p w:rsidR="006D359E" w:rsidRPr="006D359E" w:rsidRDefault="006D359E" w:rsidP="006D359E">
      <w:pPr>
        <w:spacing w:line="100" w:lineRule="atLeast"/>
        <w:jc w:val="both"/>
        <w:textAlignment w:val="baseline"/>
        <w:rPr>
          <w:kern w:val="1"/>
          <w:sz w:val="28"/>
          <w:szCs w:val="28"/>
          <w:lang w:eastAsia="ar-SA"/>
        </w:rPr>
      </w:pPr>
      <w:r w:rsidRPr="006D359E">
        <w:rPr>
          <w:kern w:val="1"/>
          <w:sz w:val="28"/>
          <w:szCs w:val="28"/>
          <w:shd w:val="clear" w:color="auto" w:fill="FFFFFF"/>
          <w:lang w:eastAsia="ar-SA"/>
        </w:rPr>
        <w:t xml:space="preserve">1.4. </w:t>
      </w:r>
      <w:r w:rsidRPr="006D359E">
        <w:rPr>
          <w:kern w:val="1"/>
          <w:sz w:val="28"/>
          <w:szCs w:val="28"/>
          <w:lang w:eastAsia="ar-SA"/>
        </w:rPr>
        <w:t xml:space="preserve">Приложение №1 « Источники финансирования  дефицита бюджета Чернопенского сельского поселения на 2018 год »,   Приложение  № 4 «Объем </w:t>
      </w:r>
      <w:r w:rsidRPr="006D359E">
        <w:rPr>
          <w:kern w:val="1"/>
          <w:sz w:val="28"/>
          <w:szCs w:val="28"/>
          <w:lang w:eastAsia="ar-SA"/>
        </w:rPr>
        <w:lastRenderedPageBreak/>
        <w:t>поступлений доходов в бюджет Чернопенского сельского поселения на 2018 год», Приложение № 5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бюджета Чернопенского  сельского поселения на 2018 год»   изложить в новой редакции.</w:t>
      </w:r>
    </w:p>
    <w:p w:rsidR="006D359E" w:rsidRPr="006D359E" w:rsidRDefault="006D359E" w:rsidP="006D359E">
      <w:pPr>
        <w:spacing w:line="100" w:lineRule="atLeast"/>
        <w:jc w:val="both"/>
        <w:textAlignment w:val="baseline"/>
        <w:rPr>
          <w:kern w:val="1"/>
          <w:sz w:val="28"/>
          <w:szCs w:val="28"/>
          <w:lang w:eastAsia="ar-SA"/>
        </w:rPr>
      </w:pPr>
      <w:r w:rsidRPr="006D359E">
        <w:rPr>
          <w:kern w:val="1"/>
          <w:sz w:val="28"/>
          <w:szCs w:val="28"/>
          <w:lang w:eastAsia="ar-SA"/>
        </w:rPr>
        <w:t xml:space="preserve">   2. Настоящее решение вступает в силу с момента подписания и подлежит  опубликованию  в информационном бюллетене «Чернопенский вестник».</w:t>
      </w:r>
    </w:p>
    <w:p w:rsidR="006D359E" w:rsidRPr="006D359E" w:rsidRDefault="006D359E" w:rsidP="006D359E">
      <w:pPr>
        <w:spacing w:line="100" w:lineRule="atLeast"/>
        <w:jc w:val="both"/>
        <w:textAlignment w:val="baseline"/>
        <w:rPr>
          <w:kern w:val="1"/>
          <w:sz w:val="28"/>
          <w:szCs w:val="28"/>
          <w:lang w:eastAsia="ar-SA"/>
        </w:rPr>
      </w:pPr>
    </w:p>
    <w:p w:rsidR="006D359E" w:rsidRPr="006D359E" w:rsidRDefault="006D359E" w:rsidP="006D359E">
      <w:pPr>
        <w:spacing w:line="100" w:lineRule="atLeast"/>
        <w:jc w:val="both"/>
        <w:textAlignment w:val="baseline"/>
        <w:rPr>
          <w:kern w:val="1"/>
          <w:sz w:val="28"/>
          <w:szCs w:val="28"/>
          <w:lang w:eastAsia="ar-SA"/>
        </w:rPr>
      </w:pPr>
    </w:p>
    <w:p w:rsidR="006D359E" w:rsidRPr="006D359E" w:rsidRDefault="006D359E" w:rsidP="006D359E">
      <w:pPr>
        <w:widowControl/>
        <w:jc w:val="both"/>
        <w:rPr>
          <w:kern w:val="1"/>
          <w:sz w:val="28"/>
          <w:szCs w:val="28"/>
        </w:rPr>
      </w:pPr>
      <w:r w:rsidRPr="006D359E">
        <w:rPr>
          <w:kern w:val="1"/>
          <w:sz w:val="28"/>
          <w:szCs w:val="28"/>
        </w:rPr>
        <w:t>Глава Чернопенского сельского поселения</w:t>
      </w:r>
    </w:p>
    <w:p w:rsidR="006D359E" w:rsidRPr="006D359E" w:rsidRDefault="006D359E" w:rsidP="006D359E">
      <w:pPr>
        <w:widowControl/>
        <w:jc w:val="both"/>
        <w:rPr>
          <w:kern w:val="1"/>
          <w:sz w:val="28"/>
          <w:szCs w:val="28"/>
        </w:rPr>
      </w:pPr>
      <w:r w:rsidRPr="006D359E">
        <w:rPr>
          <w:kern w:val="1"/>
          <w:sz w:val="28"/>
          <w:szCs w:val="28"/>
        </w:rPr>
        <w:t>Костромского муниципального района</w:t>
      </w:r>
    </w:p>
    <w:p w:rsidR="006D359E" w:rsidRPr="006D359E" w:rsidRDefault="006D359E" w:rsidP="006D359E">
      <w:pPr>
        <w:widowControl/>
        <w:jc w:val="both"/>
        <w:rPr>
          <w:kern w:val="1"/>
          <w:sz w:val="28"/>
          <w:szCs w:val="28"/>
        </w:rPr>
      </w:pPr>
      <w:r w:rsidRPr="006D359E">
        <w:rPr>
          <w:kern w:val="1"/>
          <w:sz w:val="28"/>
          <w:szCs w:val="28"/>
        </w:rPr>
        <w:t>Костромской области                                                                     Е.Н. Зубова</w:t>
      </w:r>
    </w:p>
    <w:p w:rsidR="006D359E" w:rsidRPr="006D359E" w:rsidRDefault="006D359E" w:rsidP="006D359E">
      <w:pPr>
        <w:tabs>
          <w:tab w:val="left" w:pos="6618"/>
        </w:tabs>
        <w:spacing w:line="100" w:lineRule="atLeast"/>
        <w:textAlignment w:val="baseline"/>
        <w:rPr>
          <w:rFonts w:eastAsia="Times New Roman"/>
          <w:kern w:val="1"/>
          <w:sz w:val="28"/>
          <w:szCs w:val="28"/>
          <w:lang w:eastAsia="ar-SA"/>
        </w:rPr>
      </w:pPr>
      <w:r w:rsidRPr="006D359E">
        <w:rPr>
          <w:rFonts w:eastAsia="Times New Roman"/>
          <w:kern w:val="1"/>
          <w:sz w:val="28"/>
          <w:szCs w:val="28"/>
          <w:lang w:eastAsia="ar-SA"/>
        </w:rPr>
        <w:tab/>
      </w:r>
      <w:r w:rsidRPr="006D359E">
        <w:rPr>
          <w:rFonts w:eastAsia="Times New Roman"/>
          <w:kern w:val="1"/>
          <w:sz w:val="28"/>
          <w:szCs w:val="28"/>
          <w:lang w:eastAsia="ar-SA"/>
        </w:rPr>
        <w:tab/>
        <w:t xml:space="preserve">      </w:t>
      </w:r>
    </w:p>
    <w:p w:rsidR="006D359E" w:rsidRPr="006D359E" w:rsidRDefault="006D359E" w:rsidP="006D359E">
      <w:pPr>
        <w:tabs>
          <w:tab w:val="left" w:pos="6618"/>
        </w:tabs>
        <w:spacing w:line="100" w:lineRule="atLeast"/>
        <w:jc w:val="right"/>
        <w:textAlignment w:val="baseline"/>
        <w:rPr>
          <w:rFonts w:eastAsia="Times New Roman"/>
          <w:spacing w:val="-3"/>
          <w:kern w:val="1"/>
          <w:szCs w:val="20"/>
          <w:lang w:eastAsia="ar-SA"/>
        </w:rPr>
      </w:pPr>
      <w:r w:rsidRPr="006D359E">
        <w:rPr>
          <w:rFonts w:eastAsia="Times New Roman"/>
          <w:spacing w:val="-3"/>
          <w:kern w:val="1"/>
          <w:sz w:val="28"/>
          <w:szCs w:val="28"/>
          <w:lang w:eastAsia="ar-SA"/>
        </w:rPr>
        <w:t xml:space="preserve">                                                                                                        </w:t>
      </w:r>
      <w:r w:rsidRPr="006D359E">
        <w:rPr>
          <w:rFonts w:eastAsia="Times New Roman"/>
          <w:spacing w:val="-3"/>
          <w:kern w:val="1"/>
          <w:szCs w:val="20"/>
          <w:lang w:eastAsia="ar-SA"/>
        </w:rPr>
        <w:t>Приложение №1</w:t>
      </w:r>
    </w:p>
    <w:p w:rsidR="006D359E" w:rsidRPr="006D359E" w:rsidRDefault="006D359E" w:rsidP="006D359E">
      <w:pPr>
        <w:tabs>
          <w:tab w:val="left" w:pos="6480"/>
        </w:tabs>
        <w:jc w:val="right"/>
        <w:textAlignment w:val="baseline"/>
        <w:rPr>
          <w:rFonts w:eastAsia="Times New Roman"/>
          <w:kern w:val="1"/>
          <w:szCs w:val="20"/>
          <w:lang w:eastAsia="ar-SA"/>
        </w:rPr>
      </w:pPr>
      <w:r w:rsidRPr="006D359E">
        <w:rPr>
          <w:rFonts w:eastAsia="Times New Roman"/>
          <w:kern w:val="1"/>
          <w:szCs w:val="20"/>
          <w:lang w:eastAsia="ar-SA"/>
        </w:rPr>
        <w:t xml:space="preserve">к решению Совета депутатов                                                                                                                         Чернопенского сельского </w:t>
      </w:r>
      <w:r w:rsidRPr="006D359E">
        <w:rPr>
          <w:rFonts w:eastAsia="Tahoma"/>
          <w:kern w:val="1"/>
          <w:szCs w:val="20"/>
          <w:lang w:eastAsia="ar-SA"/>
        </w:rPr>
        <w:t xml:space="preserve">поселения                                                                                                                         Костромского муниципального района </w:t>
      </w:r>
    </w:p>
    <w:p w:rsidR="006D359E" w:rsidRPr="006D359E" w:rsidRDefault="006D359E" w:rsidP="006D359E">
      <w:pPr>
        <w:shd w:val="clear" w:color="auto" w:fill="FFFFFF"/>
        <w:tabs>
          <w:tab w:val="left" w:pos="13526"/>
        </w:tabs>
        <w:spacing w:line="200" w:lineRule="atLeast"/>
        <w:jc w:val="right"/>
        <w:textAlignment w:val="baseline"/>
        <w:rPr>
          <w:rFonts w:eastAsia="Times New Roman"/>
          <w:spacing w:val="-3"/>
          <w:kern w:val="1"/>
          <w:szCs w:val="20"/>
          <w:lang w:eastAsia="ar-SA"/>
        </w:rPr>
      </w:pPr>
      <w:r w:rsidRPr="006D359E">
        <w:rPr>
          <w:rFonts w:eastAsia="Times New Roman"/>
          <w:spacing w:val="-3"/>
          <w:kern w:val="1"/>
          <w:szCs w:val="20"/>
          <w:lang w:eastAsia="ar-SA"/>
        </w:rPr>
        <w:t xml:space="preserve">.( в редакции №  35  от 30.08.2018г.)  </w:t>
      </w:r>
    </w:p>
    <w:p w:rsidR="006D359E" w:rsidRPr="006D359E" w:rsidRDefault="006D359E" w:rsidP="00A41E21">
      <w:pPr>
        <w:shd w:val="clear" w:color="auto" w:fill="FFFFFF"/>
        <w:tabs>
          <w:tab w:val="left" w:pos="290"/>
        </w:tabs>
        <w:spacing w:line="200" w:lineRule="atLeast"/>
        <w:textAlignment w:val="baseline"/>
        <w:rPr>
          <w:rFonts w:eastAsia="Tahoma"/>
          <w:b/>
          <w:bCs/>
          <w:spacing w:val="-3"/>
          <w:kern w:val="1"/>
          <w:sz w:val="28"/>
          <w:szCs w:val="28"/>
          <w:lang w:eastAsia="ar-SA"/>
        </w:rPr>
      </w:pPr>
    </w:p>
    <w:p w:rsidR="006D359E" w:rsidRPr="006D359E" w:rsidRDefault="006D359E" w:rsidP="006D359E">
      <w:pPr>
        <w:shd w:val="clear" w:color="auto" w:fill="FFFFFF"/>
        <w:tabs>
          <w:tab w:val="left" w:pos="290"/>
        </w:tabs>
        <w:spacing w:line="200" w:lineRule="atLeast"/>
        <w:textAlignment w:val="baseline"/>
        <w:rPr>
          <w:rFonts w:eastAsia="Tahoma"/>
          <w:b/>
          <w:bCs/>
          <w:spacing w:val="-3"/>
          <w:kern w:val="1"/>
          <w:sz w:val="28"/>
          <w:szCs w:val="28"/>
          <w:lang w:eastAsia="ar-SA"/>
        </w:rPr>
      </w:pPr>
    </w:p>
    <w:p w:rsidR="006D359E" w:rsidRPr="006D359E" w:rsidRDefault="006D359E" w:rsidP="006D359E">
      <w:pPr>
        <w:shd w:val="clear" w:color="auto" w:fill="FFFFFF"/>
        <w:tabs>
          <w:tab w:val="left" w:pos="290"/>
        </w:tabs>
        <w:spacing w:line="200" w:lineRule="atLeast"/>
        <w:jc w:val="center"/>
        <w:textAlignment w:val="baseline"/>
        <w:rPr>
          <w:rFonts w:eastAsia="Tahoma"/>
          <w:b/>
          <w:bCs/>
          <w:spacing w:val="-3"/>
          <w:kern w:val="1"/>
          <w:sz w:val="28"/>
          <w:szCs w:val="28"/>
          <w:lang w:eastAsia="ar-SA"/>
        </w:rPr>
      </w:pPr>
      <w:r w:rsidRPr="006D359E">
        <w:rPr>
          <w:rFonts w:eastAsia="Tahoma"/>
          <w:b/>
          <w:bCs/>
          <w:spacing w:val="-3"/>
          <w:kern w:val="1"/>
          <w:sz w:val="28"/>
          <w:szCs w:val="28"/>
          <w:lang w:eastAsia="ar-SA"/>
        </w:rPr>
        <w:t>Источники финансирования дефицита</w:t>
      </w:r>
    </w:p>
    <w:p w:rsidR="006D359E" w:rsidRPr="006D359E" w:rsidRDefault="006D359E" w:rsidP="006D359E">
      <w:pPr>
        <w:shd w:val="clear" w:color="auto" w:fill="FFFFFF"/>
        <w:tabs>
          <w:tab w:val="left" w:pos="290"/>
        </w:tabs>
        <w:spacing w:line="200" w:lineRule="atLeast"/>
        <w:jc w:val="center"/>
        <w:textAlignment w:val="baseline"/>
        <w:rPr>
          <w:rFonts w:eastAsia="Tahoma"/>
          <w:b/>
          <w:bCs/>
          <w:spacing w:val="-3"/>
          <w:kern w:val="1"/>
          <w:sz w:val="28"/>
          <w:szCs w:val="28"/>
          <w:lang w:eastAsia="ar-SA"/>
        </w:rPr>
      </w:pPr>
      <w:r w:rsidRPr="006D359E">
        <w:rPr>
          <w:rFonts w:eastAsia="Tahoma"/>
          <w:b/>
          <w:bCs/>
          <w:spacing w:val="-3"/>
          <w:kern w:val="1"/>
          <w:sz w:val="28"/>
          <w:szCs w:val="28"/>
          <w:lang w:eastAsia="ar-SA"/>
        </w:rPr>
        <w:t>бюджета Чернопенского  сельского поселения на 2018 год</w:t>
      </w:r>
    </w:p>
    <w:p w:rsidR="006D359E" w:rsidRPr="006D359E" w:rsidRDefault="006D359E" w:rsidP="006D359E">
      <w:pPr>
        <w:shd w:val="clear" w:color="auto" w:fill="FFFFFF"/>
        <w:tabs>
          <w:tab w:val="left" w:pos="290"/>
        </w:tabs>
        <w:spacing w:line="200" w:lineRule="atLeast"/>
        <w:jc w:val="center"/>
        <w:textAlignment w:val="baseline"/>
        <w:rPr>
          <w:rFonts w:eastAsia="Tahoma"/>
          <w:b/>
          <w:bCs/>
          <w:spacing w:val="-3"/>
          <w:kern w:val="1"/>
          <w:sz w:val="28"/>
          <w:szCs w:val="28"/>
          <w:lang w:eastAsia="ar-SA"/>
        </w:rPr>
      </w:pPr>
    </w:p>
    <w:p w:rsidR="006D359E" w:rsidRPr="006D359E" w:rsidRDefault="006D359E" w:rsidP="006D359E">
      <w:pPr>
        <w:tabs>
          <w:tab w:val="left" w:pos="6618"/>
        </w:tabs>
        <w:spacing w:line="100" w:lineRule="atLeast"/>
        <w:textAlignment w:val="baseline"/>
        <w:rPr>
          <w:rFonts w:eastAsia="Times New Roman"/>
          <w:spacing w:val="-3"/>
          <w:kern w:val="1"/>
          <w:sz w:val="28"/>
          <w:szCs w:val="28"/>
          <w:lang w:eastAsia="ar-SA"/>
        </w:rPr>
      </w:pPr>
      <w:r w:rsidRPr="006D359E">
        <w:rPr>
          <w:rFonts w:eastAsia="Times New Roman"/>
          <w:spacing w:val="-3"/>
          <w:kern w:val="1"/>
          <w:sz w:val="28"/>
          <w:szCs w:val="28"/>
          <w:lang w:eastAsia="ar-SA"/>
        </w:rPr>
        <w:t xml:space="preserve">                                                                                                                                                                                                     </w:t>
      </w:r>
    </w:p>
    <w:p w:rsidR="006D359E" w:rsidRPr="006D359E" w:rsidRDefault="006D359E" w:rsidP="006D359E">
      <w:pPr>
        <w:tabs>
          <w:tab w:val="left" w:pos="6618"/>
        </w:tabs>
        <w:spacing w:line="100" w:lineRule="atLeast"/>
        <w:textAlignment w:val="baseline"/>
        <w:rPr>
          <w:rFonts w:eastAsia="Tahoma"/>
          <w:spacing w:val="-3"/>
          <w:kern w:val="1"/>
          <w:sz w:val="28"/>
          <w:szCs w:val="28"/>
          <w:lang w:eastAsia="ar-SA"/>
        </w:rPr>
      </w:pPr>
      <w:r w:rsidRPr="006D359E">
        <w:rPr>
          <w:rFonts w:eastAsia="Times New Roman"/>
          <w:spacing w:val="-3"/>
          <w:kern w:val="1"/>
          <w:sz w:val="28"/>
          <w:szCs w:val="28"/>
          <w:lang w:eastAsia="ar-SA"/>
        </w:rPr>
        <w:t xml:space="preserve">                                                                                                                                                                        </w:t>
      </w:r>
    </w:p>
    <w:tbl>
      <w:tblPr>
        <w:tblW w:w="9639" w:type="dxa"/>
        <w:tblInd w:w="55" w:type="dxa"/>
        <w:tblLayout w:type="fixed"/>
        <w:tblCellMar>
          <w:top w:w="55" w:type="dxa"/>
          <w:left w:w="55" w:type="dxa"/>
          <w:bottom w:w="55" w:type="dxa"/>
          <w:right w:w="55" w:type="dxa"/>
        </w:tblCellMar>
        <w:tblLook w:val="0000"/>
      </w:tblPr>
      <w:tblGrid>
        <w:gridCol w:w="3261"/>
        <w:gridCol w:w="4536"/>
        <w:gridCol w:w="1842"/>
      </w:tblGrid>
      <w:tr w:rsidR="006D359E" w:rsidRPr="006D359E" w:rsidTr="006D359E">
        <w:tc>
          <w:tcPr>
            <w:tcW w:w="3261" w:type="dxa"/>
            <w:tcBorders>
              <w:top w:val="single" w:sz="1" w:space="0" w:color="000000"/>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jc w:val="center"/>
              <w:rPr>
                <w:kern w:val="1"/>
                <w:sz w:val="24"/>
                <w:lang w:eastAsia="hi-IN" w:bidi="hi-IN"/>
              </w:rPr>
            </w:pPr>
            <w:r w:rsidRPr="006D359E">
              <w:rPr>
                <w:kern w:val="1"/>
                <w:sz w:val="24"/>
                <w:lang w:eastAsia="hi-IN" w:bidi="hi-IN"/>
              </w:rPr>
              <w:t>Код</w:t>
            </w:r>
          </w:p>
        </w:tc>
        <w:tc>
          <w:tcPr>
            <w:tcW w:w="4536" w:type="dxa"/>
            <w:tcBorders>
              <w:top w:val="single" w:sz="1" w:space="0" w:color="000000"/>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jc w:val="center"/>
              <w:rPr>
                <w:kern w:val="1"/>
                <w:sz w:val="24"/>
                <w:lang w:eastAsia="hi-IN" w:bidi="hi-IN"/>
              </w:rPr>
            </w:pPr>
            <w:r w:rsidRPr="006D359E">
              <w:rPr>
                <w:kern w:val="1"/>
                <w:sz w:val="24"/>
                <w:lang w:eastAsia="hi-IN" w:bidi="hi-IN"/>
              </w:rPr>
              <w:t>Наименование</w:t>
            </w:r>
          </w:p>
        </w:tc>
        <w:tc>
          <w:tcPr>
            <w:tcW w:w="1842" w:type="dxa"/>
            <w:tcBorders>
              <w:top w:val="single" w:sz="1" w:space="0" w:color="000000"/>
              <w:left w:val="single" w:sz="1" w:space="0" w:color="000000"/>
              <w:bottom w:val="single" w:sz="1" w:space="0" w:color="000000"/>
              <w:right w:val="single" w:sz="1" w:space="0" w:color="000000"/>
            </w:tcBorders>
            <w:shd w:val="clear" w:color="auto" w:fill="auto"/>
          </w:tcPr>
          <w:p w:rsidR="006D359E" w:rsidRPr="006D359E" w:rsidRDefault="006D359E" w:rsidP="006D359E">
            <w:pPr>
              <w:suppressLineNumbers/>
              <w:snapToGrid w:val="0"/>
              <w:spacing w:line="100" w:lineRule="atLeast"/>
              <w:jc w:val="center"/>
              <w:rPr>
                <w:kern w:val="1"/>
                <w:sz w:val="24"/>
                <w:lang w:eastAsia="hi-IN" w:bidi="hi-IN"/>
              </w:rPr>
            </w:pPr>
            <w:r w:rsidRPr="006D359E">
              <w:rPr>
                <w:kern w:val="1"/>
                <w:sz w:val="24"/>
                <w:lang w:eastAsia="hi-IN" w:bidi="hi-IN"/>
              </w:rPr>
              <w:t xml:space="preserve">Сумма </w:t>
            </w:r>
            <w:r w:rsidRPr="006D359E">
              <w:rPr>
                <w:rFonts w:eastAsia="Tahoma"/>
                <w:spacing w:val="-3"/>
                <w:kern w:val="1"/>
                <w:sz w:val="24"/>
                <w:lang w:eastAsia="ar-SA"/>
              </w:rPr>
              <w:t>(руб.)</w:t>
            </w:r>
          </w:p>
        </w:tc>
      </w:tr>
      <w:tr w:rsidR="006D359E" w:rsidRPr="006D359E" w:rsidTr="006D359E">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000 01 00 00 00 00 0000 000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Источники внутреннего финансирования бюджета</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1 050 453,0</w:t>
            </w:r>
          </w:p>
        </w:tc>
      </w:tr>
      <w:tr w:rsidR="006D359E" w:rsidRPr="006D359E" w:rsidTr="006D359E">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000 01 05 00 00 00 0000 000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Изменение остатков средств на счетах по учету средств бюджета</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1 050 453,0</w:t>
            </w:r>
          </w:p>
        </w:tc>
      </w:tr>
      <w:tr w:rsidR="006D359E" w:rsidRPr="006D359E" w:rsidTr="006D359E">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000 01 05 00 00 00 0000 500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Увеличение остатков средств бюджетов</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-19 226 298,0</w:t>
            </w:r>
          </w:p>
        </w:tc>
      </w:tr>
      <w:tr w:rsidR="006D359E" w:rsidRPr="006D359E" w:rsidTr="006D359E">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000 01 05 02 00 00 0000 500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Увеличение прочих остатков средств бюджетов</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-19 226 298,0</w:t>
            </w:r>
          </w:p>
        </w:tc>
      </w:tr>
      <w:tr w:rsidR="006D359E" w:rsidRPr="006D359E" w:rsidTr="006D359E">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000 01 05 02 01 00 0000 510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Увеличение прочих остатков денежных средств бюджетов</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-19 226 298,0</w:t>
            </w:r>
          </w:p>
        </w:tc>
      </w:tr>
      <w:tr w:rsidR="006D359E" w:rsidRPr="006D359E" w:rsidTr="006D359E">
        <w:trPr>
          <w:trHeight w:val="581"/>
        </w:trPr>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000 01 05 02 01 10 0000 510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Увеличение прочих остатков денежных средств бюджетов  сельских поселений</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-19 226 298,0</w:t>
            </w:r>
          </w:p>
        </w:tc>
      </w:tr>
      <w:tr w:rsidR="006D359E" w:rsidRPr="006D359E" w:rsidTr="006D359E">
        <w:trPr>
          <w:trHeight w:val="317"/>
        </w:trPr>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000 01 05 00 00 00 0000 600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Уменьшение остатков средств бюджетов</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20 276 751,0</w:t>
            </w:r>
          </w:p>
        </w:tc>
      </w:tr>
      <w:tr w:rsidR="006D359E" w:rsidRPr="006D359E" w:rsidTr="006D359E">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000 01 05 02 00 00 0000 600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Уменьшение прочих остатков средств бюджетов</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20 276 751,0</w:t>
            </w:r>
          </w:p>
        </w:tc>
      </w:tr>
      <w:tr w:rsidR="006D359E" w:rsidRPr="006D359E" w:rsidTr="006D359E">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000 01 05 02 01 00 0000 610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Уменьшение прочих остатков денежных средств бюджетов</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20 276 751,0</w:t>
            </w:r>
          </w:p>
        </w:tc>
      </w:tr>
      <w:tr w:rsidR="006D359E" w:rsidRPr="006D359E" w:rsidTr="006D359E">
        <w:trPr>
          <w:trHeight w:val="626"/>
        </w:trPr>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000 01 05 02 01 10 0000 610</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t>Уменьшение прочих остатков денежных средств бюджетов  сельских поселений</w:t>
            </w: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20 276 751,0</w:t>
            </w:r>
          </w:p>
        </w:tc>
      </w:tr>
      <w:tr w:rsidR="006D359E" w:rsidRPr="006D359E" w:rsidTr="006D359E">
        <w:tc>
          <w:tcPr>
            <w:tcW w:w="3261"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r w:rsidRPr="006D359E">
              <w:rPr>
                <w:kern w:val="1"/>
                <w:sz w:val="24"/>
                <w:lang w:eastAsia="hi-IN" w:bidi="hi-IN"/>
              </w:rPr>
              <w:lastRenderedPageBreak/>
              <w:t>ИТОГО</w:t>
            </w:r>
          </w:p>
        </w:tc>
        <w:tc>
          <w:tcPr>
            <w:tcW w:w="4536" w:type="dxa"/>
            <w:tcBorders>
              <w:left w:val="single" w:sz="1" w:space="0" w:color="000000"/>
              <w:bottom w:val="single" w:sz="1" w:space="0" w:color="000000"/>
            </w:tcBorders>
            <w:shd w:val="clear" w:color="auto" w:fill="auto"/>
          </w:tcPr>
          <w:p w:rsidR="006D359E" w:rsidRPr="006D359E" w:rsidRDefault="006D359E" w:rsidP="006D359E">
            <w:pPr>
              <w:suppressLineNumbers/>
              <w:snapToGrid w:val="0"/>
              <w:spacing w:line="100" w:lineRule="atLeast"/>
              <w:rPr>
                <w:kern w:val="1"/>
                <w:sz w:val="24"/>
                <w:lang w:eastAsia="hi-IN" w:bidi="hi-IN"/>
              </w:rPr>
            </w:pPr>
          </w:p>
        </w:tc>
        <w:tc>
          <w:tcPr>
            <w:tcW w:w="1842" w:type="dxa"/>
            <w:tcBorders>
              <w:left w:val="single" w:sz="1" w:space="0" w:color="000000"/>
              <w:bottom w:val="single" w:sz="1" w:space="0" w:color="000000"/>
              <w:right w:val="single" w:sz="1" w:space="0" w:color="000000"/>
            </w:tcBorders>
            <w:shd w:val="clear" w:color="auto" w:fill="auto"/>
          </w:tcPr>
          <w:p w:rsidR="006D359E" w:rsidRPr="006D359E" w:rsidRDefault="006D359E" w:rsidP="006D359E">
            <w:pPr>
              <w:spacing w:line="100" w:lineRule="atLeast"/>
              <w:textAlignment w:val="baseline"/>
              <w:rPr>
                <w:kern w:val="1"/>
                <w:sz w:val="24"/>
                <w:lang w:eastAsia="ar-SA"/>
              </w:rPr>
            </w:pPr>
            <w:r w:rsidRPr="006D359E">
              <w:rPr>
                <w:kern w:val="1"/>
                <w:sz w:val="24"/>
                <w:lang w:eastAsia="ar-SA"/>
              </w:rPr>
              <w:t>1 050 453,0</w:t>
            </w:r>
          </w:p>
        </w:tc>
      </w:tr>
    </w:tbl>
    <w:p w:rsidR="006D359E" w:rsidRPr="006D359E" w:rsidRDefault="006D359E" w:rsidP="006D359E">
      <w:pPr>
        <w:spacing w:line="100" w:lineRule="atLeast"/>
        <w:jc w:val="both"/>
        <w:textAlignment w:val="baseline"/>
        <w:rPr>
          <w:kern w:val="1"/>
          <w:sz w:val="28"/>
          <w:szCs w:val="28"/>
          <w:lang w:eastAsia="ar-SA"/>
        </w:rPr>
      </w:pPr>
    </w:p>
    <w:tbl>
      <w:tblPr>
        <w:tblW w:w="9734" w:type="dxa"/>
        <w:tblInd w:w="93" w:type="dxa"/>
        <w:tblLayout w:type="fixed"/>
        <w:tblLook w:val="04A0"/>
      </w:tblPr>
      <w:tblGrid>
        <w:gridCol w:w="2114"/>
        <w:gridCol w:w="311"/>
        <w:gridCol w:w="3109"/>
        <w:gridCol w:w="860"/>
        <w:gridCol w:w="509"/>
        <w:gridCol w:w="1334"/>
        <w:gridCol w:w="1497"/>
      </w:tblGrid>
      <w:tr w:rsidR="006D359E" w:rsidRPr="006D359E" w:rsidTr="006D359E">
        <w:trPr>
          <w:trHeight w:val="3180"/>
        </w:trPr>
        <w:tc>
          <w:tcPr>
            <w:tcW w:w="2114" w:type="dxa"/>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Times New Roman1" w:eastAsia="Times New Roman" w:hAnsi="Times New Roman1" w:cs="Calibri"/>
                <w:b/>
                <w:bCs/>
                <w:color w:val="000000"/>
                <w:kern w:val="0"/>
                <w:sz w:val="22"/>
                <w:lang w:eastAsia="ru-RU"/>
              </w:rPr>
            </w:pPr>
          </w:p>
        </w:tc>
        <w:tc>
          <w:tcPr>
            <w:tcW w:w="3420" w:type="dxa"/>
            <w:gridSpan w:val="2"/>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 Narrow" w:eastAsia="Times New Roman" w:hAnsi="Arial Narrow" w:cs="Calibri"/>
                <w:b/>
                <w:bCs/>
                <w:color w:val="000000"/>
                <w:kern w:val="0"/>
                <w:sz w:val="22"/>
                <w:lang w:eastAsia="ru-RU"/>
              </w:rPr>
            </w:pPr>
          </w:p>
        </w:tc>
        <w:tc>
          <w:tcPr>
            <w:tcW w:w="1369" w:type="dxa"/>
            <w:gridSpan w:val="2"/>
            <w:tcBorders>
              <w:top w:val="nil"/>
              <w:left w:val="nil"/>
              <w:bottom w:val="nil"/>
              <w:right w:val="nil"/>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2"/>
                <w:lang w:eastAsia="ru-RU"/>
              </w:rPr>
            </w:pPr>
          </w:p>
        </w:tc>
        <w:tc>
          <w:tcPr>
            <w:tcW w:w="2831" w:type="dxa"/>
            <w:gridSpan w:val="2"/>
            <w:tcBorders>
              <w:top w:val="nil"/>
              <w:left w:val="nil"/>
              <w:bottom w:val="nil"/>
              <w:right w:val="nil"/>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Cs w:val="20"/>
                <w:lang w:eastAsia="ru-RU"/>
              </w:rPr>
            </w:pPr>
            <w:r w:rsidRPr="006D359E">
              <w:rPr>
                <w:rFonts w:eastAsia="Times New Roman"/>
                <w:color w:val="000000"/>
                <w:kern w:val="0"/>
                <w:szCs w:val="20"/>
                <w:lang w:eastAsia="ru-RU"/>
              </w:rPr>
              <w:t>Приложение № 4 к решению Совета депутатов  Чернопенского сельского поселения Костромского муниципального района   №53   от 28 декабря 2017 г.( в ред решения  № 35 от 30.08.2018г)</w:t>
            </w:r>
          </w:p>
        </w:tc>
      </w:tr>
      <w:tr w:rsidR="006D359E" w:rsidRPr="006D359E" w:rsidTr="006D359E">
        <w:trPr>
          <w:trHeight w:val="792"/>
        </w:trPr>
        <w:tc>
          <w:tcPr>
            <w:tcW w:w="9734" w:type="dxa"/>
            <w:gridSpan w:val="7"/>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eastAsia="Times New Roman"/>
                <w:bCs/>
                <w:color w:val="000000"/>
                <w:kern w:val="0"/>
                <w:sz w:val="28"/>
                <w:szCs w:val="28"/>
                <w:lang w:eastAsia="ru-RU"/>
              </w:rPr>
            </w:pPr>
            <w:r w:rsidRPr="006D359E">
              <w:rPr>
                <w:rFonts w:eastAsia="Times New Roman"/>
                <w:bCs/>
                <w:color w:val="000000"/>
                <w:kern w:val="0"/>
                <w:sz w:val="28"/>
                <w:szCs w:val="28"/>
                <w:lang w:eastAsia="ru-RU"/>
              </w:rPr>
              <w:t>Объем поступлений доходов в бюджет Чернопенского  сельского поселения на 2018 год</w:t>
            </w:r>
          </w:p>
        </w:tc>
      </w:tr>
      <w:tr w:rsidR="006D359E" w:rsidRPr="006D359E" w:rsidTr="006D359E">
        <w:trPr>
          <w:trHeight w:val="330"/>
        </w:trPr>
        <w:tc>
          <w:tcPr>
            <w:tcW w:w="2425" w:type="dxa"/>
            <w:gridSpan w:val="2"/>
            <w:tcBorders>
              <w:top w:val="nil"/>
              <w:left w:val="nil"/>
              <w:bottom w:val="nil"/>
              <w:right w:val="nil"/>
            </w:tcBorders>
            <w:shd w:val="clear" w:color="auto" w:fill="auto"/>
            <w:noWrap/>
            <w:vAlign w:val="bottom"/>
            <w:hideMark/>
          </w:tcPr>
          <w:p w:rsidR="006D359E" w:rsidRPr="006D359E" w:rsidRDefault="006D359E" w:rsidP="006D359E">
            <w:pPr>
              <w:widowControl/>
              <w:suppressAutoHyphens w:val="0"/>
              <w:jc w:val="center"/>
              <w:rPr>
                <w:rFonts w:ascii="Arial Narrow" w:eastAsia="Times New Roman" w:hAnsi="Arial Narrow" w:cs="Calibri"/>
                <w:color w:val="000000"/>
                <w:kern w:val="0"/>
                <w:sz w:val="22"/>
                <w:lang w:eastAsia="ru-RU"/>
              </w:rPr>
            </w:pPr>
          </w:p>
        </w:tc>
        <w:tc>
          <w:tcPr>
            <w:tcW w:w="3109" w:type="dxa"/>
            <w:tcBorders>
              <w:top w:val="nil"/>
              <w:left w:val="nil"/>
              <w:bottom w:val="nil"/>
              <w:right w:val="nil"/>
            </w:tcBorders>
            <w:shd w:val="clear" w:color="auto" w:fill="auto"/>
            <w:noWrap/>
            <w:vAlign w:val="bottom"/>
            <w:hideMark/>
          </w:tcPr>
          <w:p w:rsidR="006D359E" w:rsidRPr="006D359E" w:rsidRDefault="006D359E" w:rsidP="006D359E">
            <w:pPr>
              <w:widowControl/>
              <w:suppressAutoHyphens w:val="0"/>
              <w:jc w:val="center"/>
              <w:rPr>
                <w:rFonts w:ascii="Arial Narrow" w:eastAsia="Times New Roman" w:hAnsi="Arial Narrow" w:cs="Calibri"/>
                <w:color w:val="000000"/>
                <w:kern w:val="0"/>
                <w:sz w:val="22"/>
                <w:lang w:eastAsia="ru-RU"/>
              </w:rPr>
            </w:pPr>
          </w:p>
        </w:tc>
        <w:tc>
          <w:tcPr>
            <w:tcW w:w="860" w:type="dxa"/>
            <w:tcBorders>
              <w:top w:val="nil"/>
              <w:left w:val="nil"/>
              <w:bottom w:val="nil"/>
              <w:right w:val="nil"/>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2"/>
                <w:lang w:eastAsia="ru-RU"/>
              </w:rPr>
            </w:pPr>
          </w:p>
        </w:tc>
        <w:tc>
          <w:tcPr>
            <w:tcW w:w="1843" w:type="dxa"/>
            <w:gridSpan w:val="2"/>
            <w:tcBorders>
              <w:top w:val="nil"/>
              <w:left w:val="nil"/>
              <w:bottom w:val="nil"/>
              <w:right w:val="nil"/>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2"/>
                <w:lang w:eastAsia="ru-RU"/>
              </w:rPr>
            </w:pPr>
          </w:p>
        </w:tc>
        <w:tc>
          <w:tcPr>
            <w:tcW w:w="1497" w:type="dxa"/>
            <w:tcBorders>
              <w:top w:val="nil"/>
              <w:left w:val="nil"/>
              <w:bottom w:val="nil"/>
              <w:right w:val="nil"/>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2"/>
                <w:lang w:eastAsia="ru-RU"/>
              </w:rPr>
            </w:pPr>
          </w:p>
        </w:tc>
      </w:tr>
      <w:tr w:rsidR="006D359E" w:rsidRPr="006D359E" w:rsidTr="006D359E">
        <w:trPr>
          <w:trHeight w:val="1133"/>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Код бюджетной классификации</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Наименование кодов классификации доходов бюджетов</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на 31.05.2018г.</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на 30 08.2018г.</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Отклонение</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НАЛОГОВЫЕ  ДОХОДЫ</w:t>
            </w:r>
          </w:p>
        </w:tc>
        <w:tc>
          <w:tcPr>
            <w:tcW w:w="860"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10 971 672,00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10102000010000110</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Налог  на доходы физических лиц</w:t>
            </w:r>
          </w:p>
        </w:tc>
        <w:tc>
          <w:tcPr>
            <w:tcW w:w="860"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2 147 700,00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133"/>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10102010010000110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6D359E">
              <w:rPr>
                <w:rFonts w:eastAsia="Times New Roman"/>
                <w:color w:val="000000"/>
                <w:kern w:val="0"/>
                <w:sz w:val="24"/>
                <w:vertAlign w:val="superscript"/>
                <w:lang w:eastAsia="ru-RU"/>
              </w:rPr>
              <w:t>1</w:t>
            </w:r>
            <w:r w:rsidRPr="006D359E">
              <w:rPr>
                <w:rFonts w:eastAsia="Times New Roman"/>
                <w:color w:val="000000"/>
                <w:kern w:val="0"/>
                <w:sz w:val="24"/>
                <w:lang w:eastAsia="ru-RU"/>
              </w:rPr>
              <w:t xml:space="preserve"> и 228 Налогового кодекса Российской Федерации</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2 050 000,00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568"/>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10102020010000110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w:t>
            </w:r>
            <w:r w:rsidRPr="006D359E">
              <w:rPr>
                <w:rFonts w:eastAsia="Times New Roman"/>
                <w:color w:val="000000"/>
                <w:kern w:val="0"/>
                <w:sz w:val="24"/>
                <w:lang w:eastAsia="ru-RU"/>
              </w:rPr>
              <w:lastRenderedPageBreak/>
              <w:t>частной практикой в соответствии со статьей 227 Налогового кодекса Российской Федерации</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70 000,00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51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10102030010000110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Налог  на доходы физических лиц с доходов,полученных физическими лицами  в соответствии  со статьей 228 НК РФ</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23 000,00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53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10102040010000110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4 700,00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51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10300000000000000</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Налоги на товары (работы, услуги), реализуемые на территории Российской Федерации</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563 472,00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27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10302230010000110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210 182,00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53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10302240010000110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w:t>
            </w:r>
            <w:r w:rsidRPr="006D359E">
              <w:rPr>
                <w:rFonts w:eastAsia="Times New Roman"/>
                <w:color w:val="000000"/>
                <w:kern w:val="0"/>
                <w:sz w:val="24"/>
                <w:lang w:eastAsia="ru-RU"/>
              </w:rPr>
              <w:lastRenderedPageBreak/>
              <w:t>учетом установленных дифференцированных нормативов отчислений в местные бюджеты</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1 613,00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27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10302250010000110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384 180,00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27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10302260010000110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-32 503,00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10500000000000000</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Налоги    на совокупный доход</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928 000,00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79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10501010010000110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Налог,взимаемый с налогоплательщиков,выбравших в качестве объекта налогообложения  доходы.</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135 000,00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76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10501020010000110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Налог,взимаемый с налогоплательщиков,выбравших в качестве объекта налогообложения  доходы,уменьшенные на величину расходов</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661 000,00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10501050010000110</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rPr>
                <w:rFonts w:eastAsia="Times New Roman"/>
                <w:color w:val="000000"/>
                <w:kern w:val="0"/>
                <w:sz w:val="24"/>
                <w:lang w:eastAsia="ru-RU"/>
              </w:rPr>
            </w:pPr>
            <w:r w:rsidRPr="006D359E">
              <w:rPr>
                <w:rFonts w:eastAsia="Times New Roman"/>
                <w:color w:val="000000"/>
                <w:kern w:val="0"/>
                <w:sz w:val="24"/>
                <w:lang w:eastAsia="ru-RU"/>
              </w:rPr>
              <w:t>Минимальный налог, зачисляемый в бюджеты субъектов РФ</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6 000,00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10503010010000110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Единый сельскохозяйственный налог</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126 000,00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10600000000000000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Налоги на  имущество</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7 326 000,00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878"/>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10601030100000110</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Налог на имущество физических лиц, взимаемый по ставкам, применяемым к объектам </w:t>
            </w:r>
            <w:r w:rsidRPr="006D359E">
              <w:rPr>
                <w:rFonts w:eastAsia="Times New Roman"/>
                <w:color w:val="000000"/>
                <w:kern w:val="0"/>
                <w:sz w:val="24"/>
                <w:lang w:eastAsia="ru-RU"/>
              </w:rPr>
              <w:lastRenderedPageBreak/>
              <w:t>налогообложения, расположенным в границах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326 000,00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552"/>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1060603310000110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Земельный налог с организаций, обладающих земельным участком, расположенным в границах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4 000 000,00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582"/>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xml:space="preserve"> 10606043100000110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Земельный налог с физических лиц, обладающих земельным участком, расположенным в границах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3 000 000,00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10800000000000000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Государственная пошлина</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6 500,00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27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10804020010000110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6 500,00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807"/>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НЕНАЛОГОВЫЕ   ДОХОДЫ</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522 000,00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76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11100000000000000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ДОХОДЫ ОТ ИСПОЛЬЗОВАНИЯ ИМУЩЕСТВА, НАХОДЯЩЕГОСЯ В  ГОСУДАРСТВЕННОЙ И  МУНИЦИПАЛЬНОЙ СОБСТВЕННОСТИ</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300 000,00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59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11109045100000120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300 000,00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72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11301995100000130</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rPr>
                <w:rFonts w:eastAsia="Times New Roman"/>
                <w:color w:val="000000"/>
                <w:kern w:val="0"/>
                <w:sz w:val="24"/>
                <w:lang w:eastAsia="ru-RU"/>
              </w:rPr>
            </w:pPr>
            <w:r w:rsidRPr="006D359E">
              <w:rPr>
                <w:rFonts w:eastAsia="Times New Roman"/>
                <w:color w:val="000000"/>
                <w:kern w:val="0"/>
                <w:sz w:val="24"/>
                <w:lang w:eastAsia="ru-RU"/>
              </w:rPr>
              <w:t xml:space="preserve">Прочие доходы от оказания платных услуг (работ) получателями средств </w:t>
            </w:r>
            <w:r w:rsidRPr="006D359E">
              <w:rPr>
                <w:rFonts w:eastAsia="Times New Roman"/>
                <w:color w:val="000000"/>
                <w:kern w:val="0"/>
                <w:sz w:val="24"/>
                <w:lang w:eastAsia="ru-RU"/>
              </w:rPr>
              <w:lastRenderedPageBreak/>
              <w:t>бюджетов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220 000,00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762"/>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11651040020000140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612"/>
        </w:trPr>
        <w:tc>
          <w:tcPr>
            <w:tcW w:w="2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Итого собственных доходов:</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11 493 672,00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510"/>
        </w:trPr>
        <w:tc>
          <w:tcPr>
            <w:tcW w:w="2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20200000000000000</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БЕЗВОЗМЕЗДНЫЕ ПОСТУПЛЕНИЯ ОТ ДРУГИХ БЮДЖЕТОВ БЮДЖЕТНОЙ СИСТЕМЫ РФ</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7 637 626,00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63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20215001100000151</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Дотации бюджетам сельских поселений на выравнивание бюджетной обеспеченности</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378 000,00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27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20220216100000151</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1 164 400,00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525"/>
        </w:trPr>
        <w:tc>
          <w:tcPr>
            <w:tcW w:w="2425" w:type="dxa"/>
            <w:gridSpan w:val="2"/>
            <w:tcBorders>
              <w:top w:val="nil"/>
              <w:left w:val="single" w:sz="4" w:space="0" w:color="auto"/>
              <w:bottom w:val="single" w:sz="4" w:space="0" w:color="auto"/>
              <w:right w:val="single" w:sz="4" w:space="0" w:color="auto"/>
            </w:tcBorders>
            <w:shd w:val="clear" w:color="auto" w:fill="auto"/>
            <w:vAlign w:val="bottom"/>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20229999100000151</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Прочие субсидии бюджетам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76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20235118100000151</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194 900,00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51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20239999100000151</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Прочие субвенции бюджетам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5 100,00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27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20240014100000151</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2 239 140,00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21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Межбюджетные трансферты, передаваемые бюджетам  сельских  поселений  на строительство (реконструкцию), ремонт и содержание автомобильных дорог общего пользования</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219 140,00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96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Межбюджетные трансферты, передаваемые бюджетам  сельских  поселений  ( Конкурс Лучшая ледовая площадка для массового  катания  на коньках)</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96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Межбюджетные трансферты, передаваемые бюджетам  сельских  поселений  на  осуществление  дорожной деятельности за счет средств ОДФ</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2 000 000,00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02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20225555100000151</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697 283,00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76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20225567100000151</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Субсидии бюджетам сельских поселений на реализацию мероприятий по     устойчивому развитию сельских территорий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1 200 000,00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51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20249999100000151</w:t>
            </w:r>
          </w:p>
        </w:tc>
        <w:tc>
          <w:tcPr>
            <w:tcW w:w="3109"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Прочие межбюджетные трансферты, передаваемые </w:t>
            </w:r>
            <w:r w:rsidRPr="006D359E">
              <w:rPr>
                <w:rFonts w:eastAsia="Times New Roman"/>
                <w:color w:val="000000"/>
                <w:kern w:val="0"/>
                <w:sz w:val="24"/>
                <w:lang w:eastAsia="ru-RU"/>
              </w:rPr>
              <w:lastRenderedPageBreak/>
              <w:t>бюджетам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1 738 803,00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lastRenderedPageBreak/>
              <w:t>20700000000000000</w:t>
            </w:r>
          </w:p>
        </w:tc>
        <w:tc>
          <w:tcPr>
            <w:tcW w:w="3109" w:type="dxa"/>
            <w:tcBorders>
              <w:top w:val="nil"/>
              <w:left w:val="nil"/>
              <w:bottom w:val="single" w:sz="4" w:space="0" w:color="auto"/>
              <w:right w:val="single" w:sz="4" w:space="0" w:color="auto"/>
            </w:tcBorders>
            <w:shd w:val="clear" w:color="auto" w:fill="auto"/>
            <w:vAlign w:val="bottom"/>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ПРОЧИЕ БЕЗВОЗМЕЗДНЫЕ ПОСТУПЛЕНИЯ</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95 000,00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02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20705020100000180</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95 000,00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15"/>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21905000100000151</w:t>
            </w:r>
          </w:p>
        </w:tc>
        <w:tc>
          <w:tcPr>
            <w:tcW w:w="3109" w:type="dxa"/>
            <w:tcBorders>
              <w:top w:val="nil"/>
              <w:left w:val="nil"/>
              <w:bottom w:val="single" w:sz="4" w:space="0" w:color="auto"/>
              <w:right w:val="single" w:sz="4" w:space="0" w:color="auto"/>
            </w:tcBorders>
            <w:shd w:val="clear" w:color="auto" w:fill="auto"/>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Возврат  остатков  субсидий,субвенций  и иных  межбюджетных трансфертов ,имеющих целевое назначение,прошлых лет из бюджетов сельских поселений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0,00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c>
          <w:tcPr>
            <w:tcW w:w="3109" w:type="dxa"/>
            <w:tcBorders>
              <w:top w:val="nil"/>
              <w:left w:val="nil"/>
              <w:bottom w:val="single" w:sz="4" w:space="0" w:color="auto"/>
              <w:right w:val="single" w:sz="4" w:space="0" w:color="auto"/>
            </w:tcBorders>
            <w:shd w:val="clear" w:color="auto" w:fill="auto"/>
            <w:vAlign w:val="bottom"/>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Итого безвозмездных поступлений</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7 732 626,00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00"/>
        </w:trPr>
        <w:tc>
          <w:tcPr>
            <w:tcW w:w="2425" w:type="dxa"/>
            <w:gridSpan w:val="2"/>
            <w:tcBorders>
              <w:top w:val="nil"/>
              <w:left w:val="single" w:sz="4" w:space="0" w:color="auto"/>
              <w:bottom w:val="single" w:sz="4" w:space="0" w:color="auto"/>
              <w:right w:val="single" w:sz="4" w:space="0" w:color="auto"/>
            </w:tcBorders>
            <w:shd w:val="clear" w:color="auto" w:fill="auto"/>
            <w:noWrap/>
            <w:vAlign w:val="bottom"/>
            <w:hideMark/>
          </w:tcPr>
          <w:p w:rsidR="006D359E" w:rsidRPr="006D359E" w:rsidRDefault="006D359E" w:rsidP="006D359E">
            <w:pPr>
              <w:widowControl/>
              <w:suppressAutoHyphens w:val="0"/>
              <w:rPr>
                <w:rFonts w:eastAsia="Times New Roman"/>
                <w:color w:val="000000"/>
                <w:kern w:val="0"/>
                <w:sz w:val="24"/>
                <w:lang w:eastAsia="ru-RU"/>
              </w:rPr>
            </w:pPr>
            <w:r w:rsidRPr="006D359E">
              <w:rPr>
                <w:rFonts w:eastAsia="Times New Roman"/>
                <w:color w:val="000000"/>
                <w:kern w:val="0"/>
                <w:sz w:val="24"/>
                <w:lang w:eastAsia="ru-RU"/>
              </w:rPr>
              <w:t> </w:t>
            </w:r>
          </w:p>
        </w:tc>
        <w:tc>
          <w:tcPr>
            <w:tcW w:w="3109" w:type="dxa"/>
            <w:tcBorders>
              <w:top w:val="nil"/>
              <w:left w:val="nil"/>
              <w:bottom w:val="single" w:sz="4" w:space="0" w:color="auto"/>
              <w:right w:val="single" w:sz="4" w:space="0" w:color="auto"/>
            </w:tcBorders>
            <w:shd w:val="clear" w:color="auto" w:fill="auto"/>
            <w:vAlign w:val="bottom"/>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Всего доходов</w:t>
            </w:r>
          </w:p>
        </w:tc>
        <w:tc>
          <w:tcPr>
            <w:tcW w:w="860"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bCs/>
                <w:color w:val="000000"/>
                <w:kern w:val="0"/>
                <w:sz w:val="24"/>
                <w:lang w:eastAsia="ru-RU"/>
              </w:rPr>
            </w:pPr>
            <w:r w:rsidRPr="006D359E">
              <w:rPr>
                <w:rFonts w:eastAsia="Times New Roman"/>
                <w:bCs/>
                <w:color w:val="000000"/>
                <w:kern w:val="0"/>
                <w:sz w:val="24"/>
                <w:lang w:eastAsia="ru-RU"/>
              </w:rPr>
              <w:t>19 226 298,00</w:t>
            </w:r>
          </w:p>
        </w:tc>
        <w:tc>
          <w:tcPr>
            <w:tcW w:w="1497"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330"/>
        </w:trPr>
        <w:tc>
          <w:tcPr>
            <w:tcW w:w="5534" w:type="dxa"/>
            <w:gridSpan w:val="3"/>
            <w:tcBorders>
              <w:top w:val="nil"/>
              <w:left w:val="nil"/>
              <w:bottom w:val="nil"/>
              <w:right w:val="nil"/>
            </w:tcBorders>
            <w:shd w:val="clear" w:color="auto" w:fill="auto"/>
            <w:noWrap/>
            <w:vAlign w:val="bottom"/>
            <w:hideMark/>
          </w:tcPr>
          <w:p w:rsidR="006D359E" w:rsidRPr="006D359E" w:rsidRDefault="006D359E" w:rsidP="006D359E">
            <w:pPr>
              <w:widowControl/>
              <w:suppressAutoHyphens w:val="0"/>
              <w:rPr>
                <w:rFonts w:eastAsia="Times New Roman"/>
                <w:color w:val="000000"/>
                <w:kern w:val="0"/>
                <w:sz w:val="24"/>
                <w:lang w:eastAsia="ru-RU"/>
              </w:rPr>
            </w:pPr>
          </w:p>
        </w:tc>
        <w:tc>
          <w:tcPr>
            <w:tcW w:w="860" w:type="dxa"/>
            <w:tcBorders>
              <w:top w:val="nil"/>
              <w:left w:val="nil"/>
              <w:bottom w:val="nil"/>
              <w:right w:val="nil"/>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p>
        </w:tc>
        <w:tc>
          <w:tcPr>
            <w:tcW w:w="1843" w:type="dxa"/>
            <w:gridSpan w:val="2"/>
            <w:tcBorders>
              <w:top w:val="nil"/>
              <w:left w:val="nil"/>
              <w:bottom w:val="nil"/>
              <w:right w:val="nil"/>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p>
        </w:tc>
        <w:tc>
          <w:tcPr>
            <w:tcW w:w="1497" w:type="dxa"/>
            <w:tcBorders>
              <w:top w:val="nil"/>
              <w:left w:val="nil"/>
              <w:bottom w:val="nil"/>
              <w:right w:val="nil"/>
            </w:tcBorders>
            <w:shd w:val="clear" w:color="auto" w:fill="auto"/>
            <w:noWrap/>
            <w:vAlign w:val="center"/>
            <w:hideMark/>
          </w:tcPr>
          <w:p w:rsidR="006D359E" w:rsidRPr="006D359E" w:rsidRDefault="006D359E" w:rsidP="006D359E">
            <w:pPr>
              <w:widowControl/>
              <w:suppressAutoHyphens w:val="0"/>
              <w:jc w:val="center"/>
              <w:rPr>
                <w:rFonts w:eastAsia="Times New Roman"/>
                <w:color w:val="000000"/>
                <w:kern w:val="0"/>
                <w:sz w:val="24"/>
                <w:lang w:eastAsia="ru-RU"/>
              </w:rPr>
            </w:pPr>
          </w:p>
        </w:tc>
      </w:tr>
    </w:tbl>
    <w:p w:rsidR="006D359E" w:rsidRPr="006D359E" w:rsidRDefault="006D359E" w:rsidP="006D359E">
      <w:pPr>
        <w:shd w:val="clear" w:color="auto" w:fill="FFFFFF"/>
        <w:tabs>
          <w:tab w:val="left" w:pos="290"/>
        </w:tabs>
        <w:spacing w:line="200" w:lineRule="atLeast"/>
        <w:jc w:val="center"/>
        <w:textAlignment w:val="baseline"/>
        <w:rPr>
          <w:rFonts w:eastAsia="Tahoma"/>
          <w:b/>
          <w:bCs/>
          <w:spacing w:val="-3"/>
          <w:kern w:val="1"/>
          <w:sz w:val="28"/>
          <w:szCs w:val="28"/>
          <w:lang w:eastAsia="ar-SA"/>
        </w:rPr>
      </w:pPr>
    </w:p>
    <w:tbl>
      <w:tblPr>
        <w:tblW w:w="9734" w:type="dxa"/>
        <w:tblInd w:w="93" w:type="dxa"/>
        <w:tblLayout w:type="fixed"/>
        <w:tblLook w:val="04A0"/>
      </w:tblPr>
      <w:tblGrid>
        <w:gridCol w:w="3349"/>
        <w:gridCol w:w="1202"/>
        <w:gridCol w:w="452"/>
        <w:gridCol w:w="824"/>
        <w:gridCol w:w="296"/>
        <w:gridCol w:w="1296"/>
        <w:gridCol w:w="676"/>
        <w:gridCol w:w="1639"/>
      </w:tblGrid>
      <w:tr w:rsidR="006D359E" w:rsidRPr="006D359E" w:rsidTr="006D359E">
        <w:trPr>
          <w:trHeight w:val="259"/>
        </w:trPr>
        <w:tc>
          <w:tcPr>
            <w:tcW w:w="3349" w:type="dxa"/>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r w:rsidRPr="006D359E">
              <w:rPr>
                <w:rFonts w:eastAsia="Tahoma"/>
                <w:b/>
                <w:bCs/>
                <w:spacing w:val="-3"/>
                <w:kern w:val="1"/>
                <w:sz w:val="28"/>
                <w:szCs w:val="28"/>
                <w:lang w:eastAsia="ar-SA"/>
              </w:rPr>
              <w:br w:type="page"/>
            </w:r>
          </w:p>
        </w:tc>
        <w:tc>
          <w:tcPr>
            <w:tcW w:w="1654" w:type="dxa"/>
            <w:gridSpan w:val="2"/>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120" w:type="dxa"/>
            <w:gridSpan w:val="2"/>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296" w:type="dxa"/>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2315" w:type="dxa"/>
            <w:gridSpan w:val="2"/>
            <w:vMerge w:val="restart"/>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eastAsia="Times New Roman"/>
                <w:color w:val="000000"/>
                <w:kern w:val="0"/>
                <w:sz w:val="18"/>
                <w:szCs w:val="18"/>
                <w:lang w:eastAsia="ru-RU"/>
              </w:rPr>
            </w:pPr>
            <w:r w:rsidRPr="006D359E">
              <w:rPr>
                <w:rFonts w:eastAsia="Times New Roman"/>
                <w:color w:val="000000"/>
                <w:kern w:val="0"/>
                <w:sz w:val="18"/>
                <w:szCs w:val="18"/>
                <w:lang w:eastAsia="ru-RU"/>
              </w:rPr>
              <w:t>Приложение № 5 к решению Совета депутатов  Чернопенского сельского поселения Костромского муниципального района   № 53 от  28 декабря 2017   ( в ред  решения №    от 30.08.18г.</w:t>
            </w:r>
          </w:p>
        </w:tc>
      </w:tr>
      <w:tr w:rsidR="006D359E" w:rsidRPr="006D359E" w:rsidTr="006D359E">
        <w:trPr>
          <w:trHeight w:val="259"/>
        </w:trPr>
        <w:tc>
          <w:tcPr>
            <w:tcW w:w="3349" w:type="dxa"/>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654" w:type="dxa"/>
            <w:gridSpan w:val="2"/>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120" w:type="dxa"/>
            <w:gridSpan w:val="2"/>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296" w:type="dxa"/>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2315" w:type="dxa"/>
            <w:gridSpan w:val="2"/>
            <w:vMerge/>
            <w:tcBorders>
              <w:top w:val="nil"/>
              <w:left w:val="nil"/>
              <w:bottom w:val="nil"/>
              <w:right w:val="nil"/>
            </w:tcBorders>
            <w:vAlign w:val="center"/>
            <w:hideMark/>
          </w:tcPr>
          <w:p w:rsidR="006D359E" w:rsidRPr="006D359E" w:rsidRDefault="006D359E" w:rsidP="006D359E">
            <w:pPr>
              <w:widowControl/>
              <w:suppressAutoHyphens w:val="0"/>
              <w:rPr>
                <w:rFonts w:eastAsia="Times New Roman"/>
                <w:color w:val="000000"/>
                <w:kern w:val="0"/>
                <w:sz w:val="18"/>
                <w:szCs w:val="18"/>
                <w:lang w:eastAsia="ru-RU"/>
              </w:rPr>
            </w:pPr>
          </w:p>
        </w:tc>
      </w:tr>
      <w:tr w:rsidR="006D359E" w:rsidRPr="006D359E" w:rsidTr="006D359E">
        <w:trPr>
          <w:trHeight w:val="1879"/>
        </w:trPr>
        <w:tc>
          <w:tcPr>
            <w:tcW w:w="3349" w:type="dxa"/>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654" w:type="dxa"/>
            <w:gridSpan w:val="2"/>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120" w:type="dxa"/>
            <w:gridSpan w:val="2"/>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296" w:type="dxa"/>
            <w:tcBorders>
              <w:top w:val="nil"/>
              <w:left w:val="nil"/>
              <w:bottom w:val="nil"/>
              <w:right w:val="nil"/>
            </w:tcBorders>
            <w:shd w:val="clear" w:color="auto" w:fill="auto"/>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2315" w:type="dxa"/>
            <w:gridSpan w:val="2"/>
            <w:vMerge/>
            <w:tcBorders>
              <w:top w:val="nil"/>
              <w:left w:val="nil"/>
              <w:bottom w:val="nil"/>
              <w:right w:val="nil"/>
            </w:tcBorders>
            <w:vAlign w:val="center"/>
            <w:hideMark/>
          </w:tcPr>
          <w:p w:rsidR="006D359E" w:rsidRPr="006D359E" w:rsidRDefault="006D359E" w:rsidP="006D359E">
            <w:pPr>
              <w:widowControl/>
              <w:suppressAutoHyphens w:val="0"/>
              <w:rPr>
                <w:rFonts w:eastAsia="Times New Roman"/>
                <w:color w:val="000000"/>
                <w:kern w:val="0"/>
                <w:sz w:val="18"/>
                <w:szCs w:val="18"/>
                <w:lang w:eastAsia="ru-RU"/>
              </w:rPr>
            </w:pPr>
          </w:p>
        </w:tc>
      </w:tr>
      <w:tr w:rsidR="006D359E" w:rsidRPr="006D359E" w:rsidTr="006D359E">
        <w:trPr>
          <w:trHeight w:val="387"/>
        </w:trPr>
        <w:tc>
          <w:tcPr>
            <w:tcW w:w="3349" w:type="dxa"/>
            <w:tcBorders>
              <w:top w:val="nil"/>
              <w:left w:val="nil"/>
              <w:bottom w:val="nil"/>
              <w:right w:val="nil"/>
            </w:tcBorders>
            <w:shd w:val="clear" w:color="auto" w:fill="auto"/>
            <w:vAlign w:val="center"/>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654" w:type="dxa"/>
            <w:gridSpan w:val="2"/>
            <w:tcBorders>
              <w:top w:val="nil"/>
              <w:left w:val="nil"/>
              <w:bottom w:val="nil"/>
              <w:right w:val="nil"/>
            </w:tcBorders>
            <w:shd w:val="clear" w:color="auto" w:fill="auto"/>
            <w:vAlign w:val="center"/>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120" w:type="dxa"/>
            <w:gridSpan w:val="2"/>
            <w:tcBorders>
              <w:top w:val="nil"/>
              <w:left w:val="nil"/>
              <w:bottom w:val="nil"/>
              <w:right w:val="nil"/>
            </w:tcBorders>
            <w:shd w:val="clear" w:color="auto" w:fill="auto"/>
            <w:noWrap/>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1296" w:type="dxa"/>
            <w:tcBorders>
              <w:top w:val="nil"/>
              <w:left w:val="nil"/>
              <w:bottom w:val="nil"/>
              <w:right w:val="nil"/>
            </w:tcBorders>
            <w:shd w:val="clear" w:color="auto" w:fill="auto"/>
            <w:noWrap/>
            <w:vAlign w:val="bottom"/>
            <w:hideMark/>
          </w:tcPr>
          <w:p w:rsidR="006D359E" w:rsidRPr="006D359E" w:rsidRDefault="006D359E" w:rsidP="006D359E">
            <w:pPr>
              <w:widowControl/>
              <w:suppressAutoHyphens w:val="0"/>
              <w:jc w:val="center"/>
              <w:rPr>
                <w:rFonts w:ascii="Arial1" w:eastAsia="Times New Roman" w:hAnsi="Arial1" w:cs="Calibri"/>
                <w:b/>
                <w:bCs/>
                <w:color w:val="000000"/>
                <w:kern w:val="0"/>
                <w:szCs w:val="20"/>
                <w:lang w:eastAsia="ru-RU"/>
              </w:rPr>
            </w:pPr>
          </w:p>
        </w:tc>
        <w:tc>
          <w:tcPr>
            <w:tcW w:w="2315" w:type="dxa"/>
            <w:gridSpan w:val="2"/>
            <w:vMerge/>
            <w:tcBorders>
              <w:top w:val="nil"/>
              <w:left w:val="nil"/>
              <w:bottom w:val="nil"/>
              <w:right w:val="nil"/>
            </w:tcBorders>
            <w:vAlign w:val="center"/>
            <w:hideMark/>
          </w:tcPr>
          <w:p w:rsidR="006D359E" w:rsidRPr="006D359E" w:rsidRDefault="006D359E" w:rsidP="006D359E">
            <w:pPr>
              <w:widowControl/>
              <w:suppressAutoHyphens w:val="0"/>
              <w:rPr>
                <w:rFonts w:eastAsia="Times New Roman"/>
                <w:color w:val="000000"/>
                <w:kern w:val="0"/>
                <w:sz w:val="18"/>
                <w:szCs w:val="18"/>
                <w:lang w:eastAsia="ru-RU"/>
              </w:rPr>
            </w:pPr>
          </w:p>
        </w:tc>
      </w:tr>
      <w:tr w:rsidR="006D359E" w:rsidRPr="006D359E" w:rsidTr="006D359E">
        <w:trPr>
          <w:trHeight w:val="1103"/>
        </w:trPr>
        <w:tc>
          <w:tcPr>
            <w:tcW w:w="9734" w:type="dxa"/>
            <w:gridSpan w:val="8"/>
            <w:vMerge w:val="restart"/>
            <w:tcBorders>
              <w:top w:val="nil"/>
              <w:left w:val="nil"/>
              <w:bottom w:val="nil"/>
              <w:right w:val="nil"/>
            </w:tcBorders>
            <w:shd w:val="clear" w:color="000000" w:fill="FFFFFF"/>
            <w:vAlign w:val="bottom"/>
            <w:hideMark/>
          </w:tcPr>
          <w:p w:rsidR="006D359E" w:rsidRPr="006D359E" w:rsidRDefault="006D359E" w:rsidP="006D359E">
            <w:pPr>
              <w:widowControl/>
              <w:suppressAutoHyphens w:val="0"/>
              <w:jc w:val="center"/>
              <w:rPr>
                <w:rFonts w:ascii="Times New Roman1" w:eastAsia="Times New Roman" w:hAnsi="Times New Roman1" w:cs="Calibri"/>
                <w:b/>
                <w:bCs/>
                <w:color w:val="000000"/>
                <w:kern w:val="0"/>
                <w:sz w:val="22"/>
                <w:lang w:eastAsia="ru-RU"/>
              </w:rPr>
            </w:pPr>
            <w:r w:rsidRPr="006D359E">
              <w:rPr>
                <w:rFonts w:ascii="Times New Roman1" w:eastAsia="Times New Roman" w:hAnsi="Times New Roman1" w:cs="Calibri"/>
                <w:b/>
                <w:bCs/>
                <w:color w:val="000000"/>
                <w:kern w:val="0"/>
                <w:sz w:val="22"/>
                <w:szCs w:val="22"/>
                <w:lang w:eastAsia="ru-RU"/>
              </w:rPr>
              <w:t>Ведомственная структура ,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бюджета Чернопенского  сельского поселения за  2018 год</w:t>
            </w:r>
          </w:p>
        </w:tc>
      </w:tr>
      <w:tr w:rsidR="006D359E" w:rsidRPr="006D359E" w:rsidTr="006D359E">
        <w:trPr>
          <w:trHeight w:val="522"/>
        </w:trPr>
        <w:tc>
          <w:tcPr>
            <w:tcW w:w="9734" w:type="dxa"/>
            <w:gridSpan w:val="8"/>
            <w:vMerge/>
            <w:tcBorders>
              <w:top w:val="nil"/>
              <w:left w:val="nil"/>
              <w:bottom w:val="nil"/>
              <w:right w:val="nil"/>
            </w:tcBorders>
            <w:vAlign w:val="center"/>
            <w:hideMark/>
          </w:tcPr>
          <w:p w:rsidR="006D359E" w:rsidRPr="006D359E" w:rsidRDefault="006D359E" w:rsidP="006D359E">
            <w:pPr>
              <w:widowControl/>
              <w:suppressAutoHyphens w:val="0"/>
              <w:rPr>
                <w:rFonts w:ascii="Times New Roman1" w:eastAsia="Times New Roman" w:hAnsi="Times New Roman1" w:cs="Calibri"/>
                <w:b/>
                <w:bCs/>
                <w:color w:val="000000"/>
                <w:kern w:val="0"/>
                <w:sz w:val="22"/>
                <w:lang w:eastAsia="ru-RU"/>
              </w:rPr>
            </w:pPr>
          </w:p>
        </w:tc>
      </w:tr>
      <w:tr w:rsidR="006D359E" w:rsidRPr="006D359E" w:rsidTr="006D359E">
        <w:trPr>
          <w:trHeight w:val="1050"/>
        </w:trPr>
        <w:tc>
          <w:tcPr>
            <w:tcW w:w="3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Наименование</w:t>
            </w:r>
          </w:p>
        </w:tc>
        <w:tc>
          <w:tcPr>
            <w:tcW w:w="1202" w:type="dxa"/>
            <w:tcBorders>
              <w:top w:val="single" w:sz="4" w:space="0" w:color="auto"/>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Код администратора</w:t>
            </w:r>
          </w:p>
        </w:tc>
        <w:tc>
          <w:tcPr>
            <w:tcW w:w="1276" w:type="dxa"/>
            <w:gridSpan w:val="2"/>
            <w:tcBorders>
              <w:top w:val="single" w:sz="4" w:space="0" w:color="auto"/>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Раздел, подраздел</w:t>
            </w:r>
          </w:p>
        </w:tc>
        <w:tc>
          <w:tcPr>
            <w:tcW w:w="1592" w:type="dxa"/>
            <w:gridSpan w:val="2"/>
            <w:tcBorders>
              <w:top w:val="single" w:sz="4" w:space="0" w:color="auto"/>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Целевая статья</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Вид расходов</w:t>
            </w:r>
          </w:p>
        </w:tc>
        <w:tc>
          <w:tcPr>
            <w:tcW w:w="1639" w:type="dxa"/>
            <w:tcBorders>
              <w:top w:val="single" w:sz="4" w:space="0" w:color="auto"/>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 Сумма,руб 30.08.2018г.</w:t>
            </w:r>
          </w:p>
        </w:tc>
      </w:tr>
      <w:tr w:rsidR="006D359E" w:rsidRPr="006D359E" w:rsidTr="006D359E">
        <w:trPr>
          <w:trHeight w:val="73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Администрация Чернопенского  сельского поселения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999</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Общегосударственные вопросы</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0100</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6 634 774,00</w:t>
            </w:r>
          </w:p>
        </w:tc>
      </w:tr>
      <w:tr w:rsidR="006D359E" w:rsidRPr="006D359E" w:rsidTr="006D359E">
        <w:trPr>
          <w:trHeight w:val="92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Функционирование высшего должностного лица субъекта Российской Федерации и муниципального образования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0102</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619 000,00</w:t>
            </w:r>
          </w:p>
        </w:tc>
      </w:tr>
      <w:tr w:rsidR="006D359E" w:rsidRPr="006D359E" w:rsidTr="006D359E">
        <w:trPr>
          <w:trHeight w:val="77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выплаты по оплате труда работников органов местного самоуправления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0020000110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619 000,00</w:t>
            </w:r>
          </w:p>
        </w:tc>
      </w:tr>
      <w:tr w:rsidR="006D359E" w:rsidRPr="006D359E" w:rsidTr="006D359E">
        <w:trPr>
          <w:trHeight w:val="77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619 000,00</w:t>
            </w:r>
          </w:p>
        </w:tc>
      </w:tr>
      <w:tr w:rsidR="006D359E" w:rsidRPr="006D359E" w:rsidTr="006D359E">
        <w:trPr>
          <w:trHeight w:val="132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0104</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2 068 161,00</w:t>
            </w:r>
          </w:p>
        </w:tc>
      </w:tr>
      <w:tr w:rsidR="006D359E" w:rsidRPr="006D359E" w:rsidTr="006D359E">
        <w:trPr>
          <w:trHeight w:val="64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выплаты по оплате труда работников органов местного самоуправления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0020000110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1 593 005,00</w:t>
            </w:r>
          </w:p>
        </w:tc>
      </w:tr>
      <w:tr w:rsidR="006D359E" w:rsidRPr="006D359E" w:rsidTr="006D359E">
        <w:trPr>
          <w:trHeight w:val="132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1 593 005,00</w:t>
            </w:r>
          </w:p>
        </w:tc>
      </w:tr>
      <w:tr w:rsidR="006D359E" w:rsidRPr="006D359E" w:rsidTr="006D359E">
        <w:trPr>
          <w:trHeight w:val="100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Расходы на обеспечение  функций органов   местного самоуправления </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0020000190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470 056,00</w:t>
            </w:r>
          </w:p>
        </w:tc>
      </w:tr>
      <w:tr w:rsidR="006D359E" w:rsidRPr="006D359E" w:rsidTr="006D359E">
        <w:trPr>
          <w:trHeight w:val="1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0,00</w:t>
            </w:r>
          </w:p>
        </w:tc>
      </w:tr>
      <w:tr w:rsidR="006D359E" w:rsidRPr="006D359E" w:rsidTr="006D359E">
        <w:trPr>
          <w:trHeight w:val="76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467 670,00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2 386,00</w:t>
            </w:r>
          </w:p>
        </w:tc>
      </w:tr>
      <w:tr w:rsidR="006D359E" w:rsidRPr="006D359E" w:rsidTr="006D359E">
        <w:trPr>
          <w:trHeight w:val="795"/>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Выполнение государственных полномочий  по составлению протоколов об административных правонарушениях</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0020072090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iCs/>
                <w:color w:val="000000"/>
                <w:kern w:val="0"/>
                <w:sz w:val="24"/>
                <w:lang w:eastAsia="ru-RU"/>
              </w:rPr>
            </w:pPr>
            <w:r w:rsidRPr="006D359E">
              <w:rPr>
                <w:rFonts w:eastAsia="Times New Roman"/>
                <w:iCs/>
                <w:color w:val="000000"/>
                <w:kern w:val="0"/>
                <w:sz w:val="24"/>
                <w:lang w:eastAsia="ru-RU"/>
              </w:rPr>
              <w:t>5 100,00</w:t>
            </w:r>
          </w:p>
        </w:tc>
      </w:tr>
      <w:tr w:rsidR="006D359E" w:rsidRPr="006D359E" w:rsidTr="006D359E">
        <w:trPr>
          <w:trHeight w:val="60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5 100,00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Резервные фонды</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0111</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10 000,00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Резервные фонды местных администраций</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0700020500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10 000,00</w:t>
            </w:r>
          </w:p>
        </w:tc>
      </w:tr>
      <w:tr w:rsidR="006D359E" w:rsidRPr="006D359E" w:rsidTr="006D359E">
        <w:trPr>
          <w:trHeight w:val="57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10 000,00</w:t>
            </w:r>
          </w:p>
        </w:tc>
      </w:tr>
      <w:tr w:rsidR="006D359E" w:rsidRPr="006D359E" w:rsidTr="006D359E">
        <w:trPr>
          <w:trHeight w:val="57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Другие общегосударственные вопросы</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0113</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3 937 613,00</w:t>
            </w:r>
          </w:p>
        </w:tc>
      </w:tr>
      <w:tr w:rsidR="006D359E" w:rsidRPr="006D359E" w:rsidTr="006D359E">
        <w:trPr>
          <w:trHeight w:val="73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Государственная регистрация актов гражданского состояния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0020059303</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0,00</w:t>
            </w:r>
          </w:p>
        </w:tc>
      </w:tr>
      <w:tr w:rsidR="006D359E" w:rsidRPr="006D359E" w:rsidTr="006D359E">
        <w:trPr>
          <w:trHeight w:val="86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0,00</w:t>
            </w:r>
          </w:p>
        </w:tc>
      </w:tr>
      <w:tr w:rsidR="006D359E" w:rsidRPr="006D359E" w:rsidTr="006D359E">
        <w:trPr>
          <w:trHeight w:val="68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Содержание и обслуживание казны сельского поселения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0900021000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1 980 759,00</w:t>
            </w:r>
          </w:p>
        </w:tc>
      </w:tr>
      <w:tr w:rsidR="006D359E" w:rsidRPr="006D359E" w:rsidTr="006D359E">
        <w:trPr>
          <w:trHeight w:val="717"/>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1 978 759,00</w:t>
            </w:r>
          </w:p>
        </w:tc>
      </w:tr>
      <w:tr w:rsidR="006D359E" w:rsidRPr="006D359E" w:rsidTr="006D359E">
        <w:trPr>
          <w:trHeight w:val="71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2 000,00</w:t>
            </w:r>
          </w:p>
        </w:tc>
      </w:tr>
      <w:tr w:rsidR="006D359E" w:rsidRPr="006D359E" w:rsidTr="006D359E">
        <w:trPr>
          <w:trHeight w:val="77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Выполнение  других обязательств государства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0920020300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253 204,00</w:t>
            </w:r>
          </w:p>
        </w:tc>
      </w:tr>
      <w:tr w:rsidR="006D359E" w:rsidRPr="006D359E" w:rsidTr="006D359E">
        <w:trPr>
          <w:trHeight w:val="77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250 000,00</w:t>
            </w:r>
          </w:p>
        </w:tc>
      </w:tr>
      <w:tr w:rsidR="006D359E" w:rsidRPr="006D359E" w:rsidTr="006D359E">
        <w:trPr>
          <w:trHeight w:val="70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3 204,00</w:t>
            </w:r>
          </w:p>
        </w:tc>
      </w:tr>
      <w:tr w:rsidR="006D359E" w:rsidRPr="006D359E" w:rsidTr="006D359E">
        <w:trPr>
          <w:trHeight w:val="870"/>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Расходы на обеспечение  деятельности (оказания услуг) подведомственных  учреждений ( МКУ «ЦБ Чернопенского сельского поселения»)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0930000590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1 631 734,00</w:t>
            </w:r>
          </w:p>
        </w:tc>
      </w:tr>
      <w:tr w:rsidR="006D359E" w:rsidRPr="006D359E" w:rsidTr="006D359E">
        <w:trPr>
          <w:trHeight w:val="127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1 353 734,00</w:t>
            </w:r>
          </w:p>
        </w:tc>
      </w:tr>
      <w:tr w:rsidR="006D359E" w:rsidRPr="006D359E" w:rsidTr="006D359E">
        <w:trPr>
          <w:trHeight w:val="73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276 000,00</w:t>
            </w:r>
          </w:p>
        </w:tc>
      </w:tr>
      <w:tr w:rsidR="006D359E" w:rsidRPr="006D359E" w:rsidTr="006D359E">
        <w:trPr>
          <w:trHeight w:val="73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2 000,00</w:t>
            </w:r>
          </w:p>
        </w:tc>
      </w:tr>
      <w:tr w:rsidR="006D359E" w:rsidRPr="006D359E" w:rsidTr="006D359E">
        <w:trPr>
          <w:trHeight w:val="1830"/>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Межбюджетные трансферты бюджетам муниципальных районов из бюджетов поселений и межбюджетные трансферты  поселениям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52100Д0600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71 916,00</w:t>
            </w:r>
          </w:p>
        </w:tc>
      </w:tr>
      <w:tr w:rsidR="006D359E" w:rsidRPr="006D359E" w:rsidTr="006D359E">
        <w:trPr>
          <w:trHeight w:val="61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Межбюджетные трансферты  </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500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71 916,00</w:t>
            </w:r>
          </w:p>
        </w:tc>
      </w:tr>
      <w:tr w:rsidR="006D359E" w:rsidRPr="006D359E" w:rsidTr="006D359E">
        <w:trPr>
          <w:trHeight w:val="61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Национальная оборона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0200</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350 738,00</w:t>
            </w:r>
          </w:p>
        </w:tc>
      </w:tr>
      <w:tr w:rsidR="006D359E" w:rsidRPr="006D359E" w:rsidTr="006D359E">
        <w:trPr>
          <w:trHeight w:val="83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Мобилизационная и вневойсковая подготовка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0203</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350 738,00</w:t>
            </w:r>
          </w:p>
        </w:tc>
      </w:tr>
      <w:tr w:rsidR="006D359E" w:rsidRPr="006D359E" w:rsidTr="006D359E">
        <w:trPr>
          <w:trHeight w:val="848"/>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Осуществление первичного воинского учета на территориях, где отсутствуют военные комиссариаты</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0020051180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194 900,00</w:t>
            </w:r>
          </w:p>
        </w:tc>
      </w:tr>
      <w:tr w:rsidR="006D359E" w:rsidRPr="006D359E" w:rsidTr="006D359E">
        <w:trPr>
          <w:trHeight w:val="136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Расходы на выплаты персоналу в целях обеспечения функций государственными (муниципальными) органами, казенными учреждениями, органами управления  </w:t>
            </w:r>
            <w:r w:rsidRPr="006D359E">
              <w:rPr>
                <w:rFonts w:eastAsia="Times New Roman"/>
                <w:color w:val="000000"/>
                <w:kern w:val="0"/>
                <w:sz w:val="24"/>
                <w:lang w:eastAsia="ru-RU"/>
              </w:rPr>
              <w:lastRenderedPageBreak/>
              <w:t>государственными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194 900,00</w:t>
            </w:r>
          </w:p>
        </w:tc>
      </w:tr>
      <w:tr w:rsidR="006D359E" w:rsidRPr="006D359E" w:rsidTr="006D359E">
        <w:trPr>
          <w:trHeight w:val="65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Расходы на выплаты по оплате труда работников органов местного самоуправления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0020000110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155 196,00</w:t>
            </w:r>
          </w:p>
        </w:tc>
      </w:tr>
      <w:tr w:rsidR="006D359E" w:rsidRPr="006D359E" w:rsidTr="006D359E">
        <w:trPr>
          <w:trHeight w:val="99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155 196,00</w:t>
            </w:r>
          </w:p>
        </w:tc>
      </w:tr>
      <w:tr w:rsidR="006D359E" w:rsidRPr="006D359E" w:rsidTr="006D359E">
        <w:trPr>
          <w:trHeight w:val="95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Расходы на обеспечение  функций органов   местного самоуправления </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0020000190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642,00</w:t>
            </w:r>
          </w:p>
        </w:tc>
      </w:tr>
      <w:tr w:rsidR="006D359E" w:rsidRPr="006D359E" w:rsidTr="006D359E">
        <w:trPr>
          <w:trHeight w:val="73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642,00</w:t>
            </w:r>
          </w:p>
        </w:tc>
      </w:tr>
      <w:tr w:rsidR="006D359E" w:rsidRPr="006D359E" w:rsidTr="006D359E">
        <w:trPr>
          <w:trHeight w:val="73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Национальная безопасность и правоохранительная деятельность</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0300</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20 000,00</w:t>
            </w:r>
          </w:p>
        </w:tc>
      </w:tr>
      <w:tr w:rsidR="006D359E" w:rsidRPr="006D359E" w:rsidTr="006D359E">
        <w:trPr>
          <w:trHeight w:val="80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Защита населения и территории от чрезвычайных ситуаций природного и техногенного характера, гражданская оборона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0309</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10 000,00</w:t>
            </w:r>
          </w:p>
        </w:tc>
      </w:tr>
      <w:tr w:rsidR="006D359E" w:rsidRPr="006D359E" w:rsidTr="006D359E">
        <w:trPr>
          <w:trHeight w:val="71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Участие в предупреждении и ликвидациипоследствий чрезвычайных ситуаций в границах поселния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2180020100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10 000,00</w:t>
            </w:r>
          </w:p>
        </w:tc>
      </w:tr>
      <w:tr w:rsidR="006D359E" w:rsidRPr="006D359E" w:rsidTr="006D359E">
        <w:trPr>
          <w:trHeight w:val="70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10 000,00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Обеспечение пожарной безопасности</w:t>
            </w:r>
          </w:p>
        </w:tc>
        <w:tc>
          <w:tcPr>
            <w:tcW w:w="1202" w:type="dxa"/>
            <w:tcBorders>
              <w:top w:val="nil"/>
              <w:left w:val="nil"/>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0310</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10 000,00</w:t>
            </w:r>
          </w:p>
        </w:tc>
      </w:tr>
      <w:tr w:rsidR="006D359E" w:rsidRPr="006D359E" w:rsidTr="006D359E">
        <w:trPr>
          <w:trHeight w:val="818"/>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Обеспечение первичных мер пожарной безопасности в границах населенных пунктов</w:t>
            </w:r>
          </w:p>
        </w:tc>
        <w:tc>
          <w:tcPr>
            <w:tcW w:w="1202" w:type="dxa"/>
            <w:tcBorders>
              <w:top w:val="nil"/>
              <w:left w:val="nil"/>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2020026700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10 000,00</w:t>
            </w:r>
          </w:p>
        </w:tc>
      </w:tr>
      <w:tr w:rsidR="006D359E" w:rsidRPr="006D359E" w:rsidTr="006D359E">
        <w:trPr>
          <w:trHeight w:val="62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10 000,00</w:t>
            </w:r>
          </w:p>
        </w:tc>
      </w:tr>
      <w:tr w:rsidR="006D359E" w:rsidRPr="006D359E" w:rsidTr="006D359E">
        <w:trPr>
          <w:trHeight w:val="255"/>
        </w:trPr>
        <w:tc>
          <w:tcPr>
            <w:tcW w:w="3349" w:type="dxa"/>
            <w:tcBorders>
              <w:top w:val="nil"/>
              <w:left w:val="single" w:sz="4" w:space="0" w:color="auto"/>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Национальная экономика</w:t>
            </w:r>
          </w:p>
        </w:tc>
        <w:tc>
          <w:tcPr>
            <w:tcW w:w="1202" w:type="dxa"/>
            <w:tcBorders>
              <w:top w:val="nil"/>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0400</w:t>
            </w:r>
          </w:p>
        </w:tc>
        <w:tc>
          <w:tcPr>
            <w:tcW w:w="1592" w:type="dxa"/>
            <w:gridSpan w:val="2"/>
            <w:tcBorders>
              <w:top w:val="nil"/>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nil"/>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8 002 679,00</w:t>
            </w:r>
          </w:p>
        </w:tc>
      </w:tr>
      <w:tr w:rsidR="006D359E" w:rsidRPr="006D359E" w:rsidTr="006D359E">
        <w:trPr>
          <w:trHeight w:val="510"/>
        </w:trPr>
        <w:tc>
          <w:tcPr>
            <w:tcW w:w="3349" w:type="dxa"/>
            <w:tcBorders>
              <w:top w:val="single" w:sz="4" w:space="0" w:color="auto"/>
              <w:left w:val="single" w:sz="4" w:space="0" w:color="auto"/>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lastRenderedPageBreak/>
              <w:t>Сельское хозяйство и рыболовство</w:t>
            </w:r>
          </w:p>
        </w:tc>
        <w:tc>
          <w:tcPr>
            <w:tcW w:w="1202" w:type="dxa"/>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0405</w:t>
            </w:r>
          </w:p>
        </w:tc>
        <w:tc>
          <w:tcPr>
            <w:tcW w:w="1592" w:type="dxa"/>
            <w:gridSpan w:val="2"/>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single" w:sz="4" w:space="0" w:color="auto"/>
              <w:left w:val="nil"/>
              <w:bottom w:val="nil"/>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1 400 000,00</w:t>
            </w:r>
          </w:p>
        </w:tc>
      </w:tr>
      <w:tr w:rsidR="006D359E" w:rsidRPr="006D359E" w:rsidTr="006D359E">
        <w:trPr>
          <w:trHeight w:val="1530"/>
        </w:trPr>
        <w:tc>
          <w:tcPr>
            <w:tcW w:w="3349" w:type="dxa"/>
            <w:tcBorders>
              <w:top w:val="single" w:sz="4" w:space="0" w:color="auto"/>
              <w:left w:val="single" w:sz="4" w:space="0" w:color="auto"/>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Муниципальная программа " Развитие спорта на территории Чернопенского сельского поселения  на период 2018-202гг". в     рамках реализации  федеральной целевой программы «Устойчивое развитие сельских территорий на 2014-2017 годы и на период до 2020 года»</w:t>
            </w:r>
          </w:p>
        </w:tc>
        <w:tc>
          <w:tcPr>
            <w:tcW w:w="1202" w:type="dxa"/>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79500L5670</w:t>
            </w:r>
          </w:p>
        </w:tc>
        <w:tc>
          <w:tcPr>
            <w:tcW w:w="676" w:type="dxa"/>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single" w:sz="4" w:space="0" w:color="auto"/>
              <w:left w:val="nil"/>
              <w:bottom w:val="nil"/>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1 400 000,00</w:t>
            </w:r>
          </w:p>
        </w:tc>
      </w:tr>
      <w:tr w:rsidR="006D359E" w:rsidRPr="006D359E" w:rsidTr="006D359E">
        <w:trPr>
          <w:trHeight w:val="510"/>
        </w:trPr>
        <w:tc>
          <w:tcPr>
            <w:tcW w:w="3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single" w:sz="4" w:space="0" w:color="auto"/>
              <w:left w:val="nil"/>
              <w:bottom w:val="nil"/>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200</w:t>
            </w:r>
          </w:p>
        </w:tc>
        <w:tc>
          <w:tcPr>
            <w:tcW w:w="1639" w:type="dxa"/>
            <w:tcBorders>
              <w:top w:val="single" w:sz="4" w:space="0" w:color="auto"/>
              <w:left w:val="nil"/>
              <w:bottom w:val="nil"/>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1 400 000,00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iCs/>
                <w:color w:val="000000"/>
                <w:kern w:val="0"/>
                <w:sz w:val="24"/>
                <w:lang w:eastAsia="ru-RU"/>
              </w:rPr>
            </w:pPr>
            <w:r w:rsidRPr="006D359E">
              <w:rPr>
                <w:rFonts w:eastAsia="Times New Roman"/>
                <w:iCs/>
                <w:color w:val="000000"/>
                <w:kern w:val="0"/>
                <w:sz w:val="24"/>
                <w:lang w:eastAsia="ru-RU"/>
              </w:rPr>
              <w:t>Водное хозяйство</w:t>
            </w:r>
          </w:p>
        </w:tc>
        <w:tc>
          <w:tcPr>
            <w:tcW w:w="1202" w:type="dxa"/>
            <w:tcBorders>
              <w:top w:val="single" w:sz="4" w:space="0" w:color="auto"/>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0406</w:t>
            </w:r>
          </w:p>
        </w:tc>
        <w:tc>
          <w:tcPr>
            <w:tcW w:w="1592" w:type="dxa"/>
            <w:gridSpan w:val="2"/>
            <w:tcBorders>
              <w:top w:val="single" w:sz="4" w:space="0" w:color="auto"/>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single" w:sz="4" w:space="0" w:color="auto"/>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single" w:sz="4" w:space="0" w:color="auto"/>
              <w:left w:val="nil"/>
              <w:bottom w:val="single" w:sz="4" w:space="0" w:color="auto"/>
              <w:right w:val="single" w:sz="4" w:space="0" w:color="auto"/>
            </w:tcBorders>
            <w:shd w:val="clear" w:color="FFFFCC"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14 400,00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Мероприятия в области  использования ,охраны водных объектов  и гидротехнических сооружений</w:t>
            </w:r>
          </w:p>
        </w:tc>
        <w:tc>
          <w:tcPr>
            <w:tcW w:w="1202"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2800020110</w:t>
            </w:r>
          </w:p>
        </w:tc>
        <w:tc>
          <w:tcPr>
            <w:tcW w:w="676"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14 400,00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14 400,00</w:t>
            </w:r>
          </w:p>
        </w:tc>
      </w:tr>
      <w:tr w:rsidR="006D359E" w:rsidRPr="006D359E" w:rsidTr="006D359E">
        <w:trPr>
          <w:trHeight w:val="735"/>
        </w:trPr>
        <w:tc>
          <w:tcPr>
            <w:tcW w:w="3349" w:type="dxa"/>
            <w:tcBorders>
              <w:top w:val="nil"/>
              <w:left w:val="single" w:sz="4" w:space="0" w:color="auto"/>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Дорожное хозяйство (дорожные фонды)</w:t>
            </w:r>
          </w:p>
        </w:tc>
        <w:tc>
          <w:tcPr>
            <w:tcW w:w="1202"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0409</w:t>
            </w:r>
          </w:p>
        </w:tc>
        <w:tc>
          <w:tcPr>
            <w:tcW w:w="1592"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6 438 279,00</w:t>
            </w:r>
          </w:p>
        </w:tc>
      </w:tr>
      <w:tr w:rsidR="006D359E" w:rsidRPr="006D359E" w:rsidTr="006D359E">
        <w:trPr>
          <w:trHeight w:val="1530"/>
        </w:trPr>
        <w:tc>
          <w:tcPr>
            <w:tcW w:w="3349" w:type="dxa"/>
            <w:tcBorders>
              <w:top w:val="nil"/>
              <w:left w:val="single" w:sz="4" w:space="0" w:color="auto"/>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Содержание автомобильных дорог местного значения вне границ населенных пунктов сельских поселений в границах муниципального района за счет средств,поступивших  из бюджета Костромского муниципального района ,в соответсвии с заключенными  соглашениями.</w:t>
            </w:r>
          </w:p>
        </w:tc>
        <w:tc>
          <w:tcPr>
            <w:tcW w:w="1202"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3150020300</w:t>
            </w:r>
          </w:p>
        </w:tc>
        <w:tc>
          <w:tcPr>
            <w:tcW w:w="676"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219 140,00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219 140,00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0,00</w:t>
            </w:r>
          </w:p>
        </w:tc>
      </w:tr>
      <w:tr w:rsidR="006D359E" w:rsidRPr="006D359E" w:rsidTr="006D359E">
        <w:trPr>
          <w:trHeight w:val="630"/>
        </w:trPr>
        <w:tc>
          <w:tcPr>
            <w:tcW w:w="3349" w:type="dxa"/>
            <w:tcBorders>
              <w:top w:val="nil"/>
              <w:left w:val="single" w:sz="4" w:space="0" w:color="auto"/>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Содержание автомобильных дорог местного значения сельских поселений   </w:t>
            </w:r>
          </w:p>
        </w:tc>
        <w:tc>
          <w:tcPr>
            <w:tcW w:w="1202"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3150020400</w:t>
            </w:r>
          </w:p>
        </w:tc>
        <w:tc>
          <w:tcPr>
            <w:tcW w:w="676" w:type="dxa"/>
            <w:tcBorders>
              <w:top w:val="nil"/>
              <w:left w:val="nil"/>
              <w:bottom w:val="single" w:sz="4" w:space="0" w:color="auto"/>
              <w:right w:val="single" w:sz="4" w:space="0" w:color="auto"/>
            </w:tcBorders>
            <w:shd w:val="clear" w:color="FFFFCC"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152 809,00</w:t>
            </w:r>
          </w:p>
        </w:tc>
      </w:tr>
      <w:tr w:rsidR="006D359E" w:rsidRPr="006D359E" w:rsidTr="006D359E">
        <w:trPr>
          <w:trHeight w:val="585"/>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150 000,00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2 809,00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Муниципальный  дорожный  фонд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3150020500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645 580,00</w:t>
            </w:r>
          </w:p>
        </w:tc>
      </w:tr>
      <w:tr w:rsidR="006D359E" w:rsidRPr="006D359E" w:rsidTr="006D359E">
        <w:trPr>
          <w:trHeight w:val="76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645 580,00</w:t>
            </w:r>
          </w:p>
        </w:tc>
      </w:tr>
      <w:tr w:rsidR="006D359E" w:rsidRPr="006D359E" w:rsidTr="006D359E">
        <w:trPr>
          <w:trHeight w:val="90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Реализация мероприятий муниципальных программ формирования современной городской среды за счет средств всех источников</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79500L5550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944 385,00 </w:t>
            </w:r>
          </w:p>
        </w:tc>
      </w:tr>
      <w:tr w:rsidR="006D359E" w:rsidRPr="006D359E" w:rsidTr="006D359E">
        <w:trPr>
          <w:trHeight w:val="57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944 385,00 </w:t>
            </w:r>
          </w:p>
        </w:tc>
      </w:tr>
      <w:tr w:rsidR="006D359E" w:rsidRPr="006D359E" w:rsidTr="006D359E">
        <w:trPr>
          <w:trHeight w:val="154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Реализация мероприятий 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за счет средств областного дорожного фонда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7950071190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2 000 000,00 </w:t>
            </w:r>
          </w:p>
        </w:tc>
      </w:tr>
      <w:tr w:rsidR="006D359E" w:rsidRPr="006D359E" w:rsidTr="006D359E">
        <w:trPr>
          <w:trHeight w:val="57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2 000 000,00 </w:t>
            </w:r>
          </w:p>
        </w:tc>
      </w:tr>
      <w:tr w:rsidR="006D359E" w:rsidRPr="006D359E" w:rsidTr="006D359E">
        <w:trPr>
          <w:trHeight w:val="17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Реализация мероприятий 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за счет средств  дорожного фонда сельского поселения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795003200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111 892,00 </w:t>
            </w:r>
          </w:p>
        </w:tc>
      </w:tr>
      <w:tr w:rsidR="006D359E" w:rsidRPr="006D359E" w:rsidTr="006D359E">
        <w:trPr>
          <w:trHeight w:val="57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Закупка товаров, работ и услуг для обеспечения  </w:t>
            </w:r>
            <w:r w:rsidRPr="006D359E">
              <w:rPr>
                <w:rFonts w:eastAsia="Times New Roman"/>
                <w:color w:val="000000"/>
                <w:kern w:val="0"/>
                <w:sz w:val="24"/>
                <w:lang w:eastAsia="ru-RU"/>
              </w:rPr>
              <w:lastRenderedPageBreak/>
              <w:t>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lastRenderedPageBreak/>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111 892,00 </w:t>
            </w:r>
          </w:p>
        </w:tc>
      </w:tr>
      <w:tr w:rsidR="006D359E" w:rsidRPr="006D359E" w:rsidTr="006D359E">
        <w:trPr>
          <w:trHeight w:val="165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Реализация мероприятий 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за счет средств  всех источников финансирования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79500S2140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2 364 473,00 </w:t>
            </w:r>
          </w:p>
        </w:tc>
      </w:tr>
      <w:tr w:rsidR="006D359E" w:rsidRPr="006D359E" w:rsidTr="006D359E">
        <w:trPr>
          <w:trHeight w:val="57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2 364 473,00 </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Другие вопросы в области национальной экономики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0412</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150 000,00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Мероприятия по землеустройству и землепользованию</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3400020310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150 000,00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150 000,00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Жилищно-коммунальное хозяйство</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0500</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1 491 511,00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Жилищное хозяйство</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0501</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275 500,00</w:t>
            </w:r>
          </w:p>
        </w:tc>
      </w:tr>
      <w:tr w:rsidR="006D359E" w:rsidRPr="006D359E" w:rsidTr="006D359E">
        <w:trPr>
          <w:trHeight w:val="63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Мероприятия в области жилищного хозяйства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3600020410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60 000,00</w:t>
            </w:r>
          </w:p>
        </w:tc>
      </w:tr>
      <w:tr w:rsidR="006D359E" w:rsidRPr="006D359E" w:rsidTr="006D359E">
        <w:trPr>
          <w:trHeight w:val="61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60 000,00</w:t>
            </w:r>
          </w:p>
        </w:tc>
      </w:tr>
      <w:tr w:rsidR="006D359E" w:rsidRPr="006D359E" w:rsidTr="006D359E">
        <w:trPr>
          <w:trHeight w:val="63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Капитальный ремонт муниципального жилищного  фонда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3600020420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215 500,00</w:t>
            </w:r>
          </w:p>
        </w:tc>
      </w:tr>
      <w:tr w:rsidR="006D359E" w:rsidRPr="006D359E" w:rsidTr="006D359E">
        <w:trPr>
          <w:trHeight w:val="63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215 500,00</w:t>
            </w:r>
          </w:p>
        </w:tc>
      </w:tr>
      <w:tr w:rsidR="006D359E" w:rsidRPr="006D359E" w:rsidTr="006D359E">
        <w:trPr>
          <w:trHeight w:val="61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Коммунальное хозяйство</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0502</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279 261,00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Мероприятия в области  коммунального хозяйства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3610020510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279 261,00</w:t>
            </w:r>
          </w:p>
        </w:tc>
      </w:tr>
      <w:tr w:rsidR="006D359E" w:rsidRPr="006D359E" w:rsidTr="006D359E">
        <w:trPr>
          <w:trHeight w:val="67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Закупка товаров, работ и услуг для обеспечения  </w:t>
            </w:r>
            <w:r w:rsidRPr="006D359E">
              <w:rPr>
                <w:rFonts w:eastAsia="Times New Roman"/>
                <w:color w:val="000000"/>
                <w:kern w:val="0"/>
                <w:sz w:val="24"/>
                <w:lang w:eastAsia="ru-RU"/>
              </w:rPr>
              <w:lastRenderedPageBreak/>
              <w:t>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259 527,00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19 734,00</w:t>
            </w:r>
          </w:p>
        </w:tc>
      </w:tr>
      <w:tr w:rsidR="006D359E" w:rsidRPr="006D359E" w:rsidTr="006D359E">
        <w:trPr>
          <w:trHeight w:val="58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Благоустройство</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0503</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936 750,00</w:t>
            </w:r>
          </w:p>
        </w:tc>
      </w:tr>
      <w:tr w:rsidR="006D359E" w:rsidRPr="006D359E" w:rsidTr="006D359E">
        <w:trPr>
          <w:trHeight w:val="69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Уличное освещение</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6000020210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412 000,00</w:t>
            </w:r>
          </w:p>
        </w:tc>
      </w:tr>
      <w:tr w:rsidR="006D359E" w:rsidRPr="006D359E" w:rsidTr="006D359E">
        <w:trPr>
          <w:trHeight w:val="63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412 000,00</w:t>
            </w:r>
          </w:p>
        </w:tc>
      </w:tr>
      <w:tr w:rsidR="006D359E" w:rsidRPr="006D359E" w:rsidTr="006D359E">
        <w:trPr>
          <w:trHeight w:val="74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Озеленение</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6000020220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262 000,00</w:t>
            </w:r>
          </w:p>
        </w:tc>
      </w:tr>
      <w:tr w:rsidR="006D359E" w:rsidRPr="006D359E" w:rsidTr="006D359E">
        <w:trPr>
          <w:trHeight w:val="62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262 000,00</w:t>
            </w:r>
          </w:p>
        </w:tc>
      </w:tr>
      <w:tr w:rsidR="006D359E" w:rsidRPr="006D359E" w:rsidTr="006D359E">
        <w:trPr>
          <w:trHeight w:val="8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Организация и содержание  мест захоронения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6000020230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34 000,00</w:t>
            </w:r>
          </w:p>
        </w:tc>
      </w:tr>
      <w:tr w:rsidR="006D359E" w:rsidRPr="006D359E" w:rsidTr="006D359E">
        <w:trPr>
          <w:trHeight w:val="72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34 000,00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Прочие мероприятия по благоустройству</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6000020240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146 250,00</w:t>
            </w:r>
          </w:p>
        </w:tc>
      </w:tr>
      <w:tr w:rsidR="006D359E" w:rsidRPr="006D359E" w:rsidTr="006D359E">
        <w:trPr>
          <w:trHeight w:val="67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146 250,00</w:t>
            </w:r>
          </w:p>
        </w:tc>
      </w:tr>
      <w:tr w:rsidR="006D359E" w:rsidRPr="006D359E" w:rsidTr="006D359E">
        <w:trPr>
          <w:trHeight w:val="870"/>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Расходы на  мероприятия по борьбе с Борщевиком Сосновского за счет средств, поступивших из областного бюджета </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6000072250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61 500,00</w:t>
            </w:r>
          </w:p>
        </w:tc>
      </w:tr>
      <w:tr w:rsidR="006D359E" w:rsidRPr="006D359E" w:rsidTr="006D359E">
        <w:trPr>
          <w:trHeight w:val="64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61 500,00</w:t>
            </w:r>
          </w:p>
        </w:tc>
      </w:tr>
      <w:tr w:rsidR="006D359E" w:rsidRPr="006D359E" w:rsidTr="006D359E">
        <w:trPr>
          <w:trHeight w:val="960"/>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Реализация мероприятий по  решению  отдельных вопрсов  местного  значения  за счет средств   всех источников  финансирования.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60000S1040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21 000,00</w:t>
            </w:r>
          </w:p>
        </w:tc>
      </w:tr>
      <w:tr w:rsidR="006D359E" w:rsidRPr="006D359E" w:rsidTr="006D359E">
        <w:trPr>
          <w:trHeight w:val="64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21 000,00</w:t>
            </w:r>
          </w:p>
        </w:tc>
      </w:tr>
      <w:tr w:rsidR="006D359E" w:rsidRPr="006D359E" w:rsidTr="006D359E">
        <w:trPr>
          <w:trHeight w:val="77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iCs/>
                <w:color w:val="000000"/>
                <w:kern w:val="0"/>
                <w:sz w:val="24"/>
                <w:lang w:eastAsia="ru-RU"/>
              </w:rPr>
            </w:pPr>
            <w:r w:rsidRPr="006D359E">
              <w:rPr>
                <w:rFonts w:eastAsia="Times New Roman"/>
                <w:iCs/>
                <w:color w:val="000000"/>
                <w:kern w:val="0"/>
                <w:sz w:val="24"/>
                <w:lang w:eastAsia="ru-RU"/>
              </w:rPr>
              <w:lastRenderedPageBreak/>
              <w:t>Другие вопросы в области образования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0709</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4 500,00</w:t>
            </w:r>
          </w:p>
        </w:tc>
      </w:tr>
      <w:tr w:rsidR="006D359E" w:rsidRPr="006D359E" w:rsidTr="006D359E">
        <w:trPr>
          <w:trHeight w:val="91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Стипендия Главы администрации Чернопенского сельского поселения  учащемуся МБОУ «Чернопенская  средняя общеобразовательная школа»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4360083500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4 500,00</w:t>
            </w:r>
          </w:p>
        </w:tc>
      </w:tr>
      <w:tr w:rsidR="006D359E" w:rsidRPr="006D359E" w:rsidTr="006D359E">
        <w:trPr>
          <w:trHeight w:val="499"/>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Социальное обеспечение и иные выплаты населению</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4 500,00</w:t>
            </w:r>
          </w:p>
        </w:tc>
      </w:tr>
      <w:tr w:rsidR="006D359E" w:rsidRPr="006D359E" w:rsidTr="006D359E">
        <w:trPr>
          <w:trHeight w:val="44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Культура, кинематография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0800</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2 103 573,00</w:t>
            </w:r>
          </w:p>
        </w:tc>
      </w:tr>
      <w:tr w:rsidR="006D359E" w:rsidRPr="006D359E" w:rsidTr="006D359E">
        <w:trPr>
          <w:trHeight w:val="52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Культура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0801</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2 103 573,00</w:t>
            </w:r>
          </w:p>
        </w:tc>
      </w:tr>
      <w:tr w:rsidR="006D359E" w:rsidRPr="006D359E" w:rsidTr="006D359E">
        <w:trPr>
          <w:trHeight w:val="990"/>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обеспечение деятельности (оказание услуг) подведомственных учреждений     ( МКУ ЦКМ     " Сухоноговский" Костромского муниципального района Костромской области.)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4400000590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1 869 251,00</w:t>
            </w:r>
          </w:p>
        </w:tc>
      </w:tr>
      <w:tr w:rsidR="006D359E" w:rsidRPr="006D359E" w:rsidTr="006D359E">
        <w:trPr>
          <w:trHeight w:val="1245"/>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1 009 000,00</w:t>
            </w:r>
          </w:p>
        </w:tc>
      </w:tr>
      <w:tr w:rsidR="006D359E" w:rsidRPr="006D359E" w:rsidTr="006D359E">
        <w:trPr>
          <w:trHeight w:val="72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auto" w:fill="auto"/>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841 510,00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18 741,00</w:t>
            </w:r>
          </w:p>
        </w:tc>
      </w:tr>
      <w:tr w:rsidR="006D359E" w:rsidRPr="006D359E" w:rsidTr="006D359E">
        <w:trPr>
          <w:trHeight w:val="1290"/>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обеспечение деятельности (оказание услуг) подведомственных учреждений за счет  доходов от предоставленных  платных услуг  ( МКУ ЦКМ     " Сухоноговский" Костромского муниципального района Костромской области.)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4400000691</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234 322,00</w:t>
            </w:r>
          </w:p>
        </w:tc>
      </w:tr>
      <w:tr w:rsidR="006D359E" w:rsidRPr="006D359E" w:rsidTr="006D359E">
        <w:trPr>
          <w:trHeight w:val="1320"/>
        </w:trPr>
        <w:tc>
          <w:tcPr>
            <w:tcW w:w="3349" w:type="dxa"/>
            <w:tcBorders>
              <w:top w:val="nil"/>
              <w:left w:val="single" w:sz="4" w:space="0" w:color="auto"/>
              <w:bottom w:val="single" w:sz="4" w:space="0" w:color="auto"/>
              <w:right w:val="single" w:sz="4" w:space="0" w:color="auto"/>
            </w:tcBorders>
            <w:shd w:val="clear" w:color="000000" w:fill="FFFFFF"/>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105 462,00</w:t>
            </w:r>
          </w:p>
        </w:tc>
      </w:tr>
      <w:tr w:rsidR="006D359E" w:rsidRPr="006D359E" w:rsidTr="006D359E">
        <w:trPr>
          <w:trHeight w:val="507"/>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государствееных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128 860,00</w:t>
            </w:r>
          </w:p>
        </w:tc>
      </w:tr>
      <w:tr w:rsidR="006D359E" w:rsidRPr="006D359E" w:rsidTr="006D359E">
        <w:trPr>
          <w:trHeight w:val="492"/>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Социальная политика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1000</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61 000,00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Пенсионное обеспечение</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1001</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iCs/>
                <w:color w:val="000000"/>
                <w:kern w:val="0"/>
                <w:sz w:val="24"/>
                <w:lang w:eastAsia="ru-RU"/>
              </w:rPr>
            </w:pPr>
            <w:r w:rsidRPr="006D359E">
              <w:rPr>
                <w:rFonts w:eastAsia="Times New Roman"/>
                <w:iCs/>
                <w:color w:val="000000"/>
                <w:kern w:val="0"/>
                <w:sz w:val="24"/>
                <w:lang w:eastAsia="ru-RU"/>
              </w:rPr>
              <w:t>61 000,00</w:t>
            </w:r>
          </w:p>
        </w:tc>
      </w:tr>
      <w:tr w:rsidR="006D359E" w:rsidRPr="006D359E" w:rsidTr="006D359E">
        <w:trPr>
          <w:trHeight w:val="60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Пенсии за выслугу лет муниципальным служащим</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5050083110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61 000,00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Социальное обеспечение и иные выплаты населению</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61 000,00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Физическая культура и спорт</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1100</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1 607 976,00</w:t>
            </w:r>
          </w:p>
        </w:tc>
      </w:tr>
      <w:tr w:rsidR="006D359E" w:rsidRPr="006D359E" w:rsidTr="006D359E">
        <w:trPr>
          <w:trHeight w:val="39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Физическая культура</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1101</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iCs/>
                <w:color w:val="000000"/>
                <w:kern w:val="0"/>
                <w:sz w:val="24"/>
                <w:lang w:eastAsia="ru-RU"/>
              </w:rPr>
            </w:pPr>
            <w:r w:rsidRPr="006D359E">
              <w:rPr>
                <w:rFonts w:eastAsia="Times New Roman"/>
                <w:iCs/>
                <w:color w:val="000000"/>
                <w:kern w:val="0"/>
                <w:sz w:val="24"/>
                <w:lang w:eastAsia="ru-RU"/>
              </w:rPr>
              <w:t>1 587 976,00</w:t>
            </w:r>
          </w:p>
        </w:tc>
      </w:tr>
      <w:tr w:rsidR="006D359E" w:rsidRPr="006D359E" w:rsidTr="006D359E">
        <w:trPr>
          <w:trHeight w:val="76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обеспечение деятельности (оказание услуг) подведомственных учреждений  ( МКУ  "СЦ  им.А.И. Шелюхина ")</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4820000590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1 587 976,00</w:t>
            </w:r>
          </w:p>
        </w:tc>
      </w:tr>
      <w:tr w:rsidR="006D359E" w:rsidRPr="006D359E" w:rsidTr="006D359E">
        <w:trPr>
          <w:trHeight w:val="127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1 363 500,00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166 500,00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Социальное обеспечение и иные выплаты населению</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300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50 000,00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Иные бюджетные ассигнования</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800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7 976,00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Массовый спорт</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bCs/>
                <w:iCs/>
                <w:color w:val="000000"/>
                <w:kern w:val="0"/>
                <w:sz w:val="24"/>
                <w:lang w:eastAsia="ru-RU"/>
              </w:rPr>
            </w:pPr>
            <w:r w:rsidRPr="006D359E">
              <w:rPr>
                <w:rFonts w:eastAsia="Times New Roman"/>
                <w:bCs/>
                <w:iCs/>
                <w:color w:val="000000"/>
                <w:kern w:val="0"/>
                <w:sz w:val="24"/>
                <w:lang w:eastAsia="ru-RU"/>
              </w:rPr>
              <w:t>1102</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20 000,00</w:t>
            </w:r>
          </w:p>
        </w:tc>
      </w:tr>
      <w:tr w:rsidR="006D359E" w:rsidRPr="006D359E" w:rsidTr="006D359E">
        <w:trPr>
          <w:trHeight w:val="76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Расходы ОМС, связанные с совершенствованием работы  по развитию массового спорта  в сельском поселении</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5120029700</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20 000,00</w:t>
            </w:r>
          </w:p>
        </w:tc>
      </w:tr>
      <w:tr w:rsidR="006D359E" w:rsidRPr="006D359E" w:rsidTr="006D359E">
        <w:trPr>
          <w:trHeight w:val="510"/>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xml:space="preserve">Закупка товаров, работ и услуг для обеспечения  </w:t>
            </w:r>
            <w:r w:rsidRPr="006D359E">
              <w:rPr>
                <w:rFonts w:eastAsia="Times New Roman"/>
                <w:color w:val="000000"/>
                <w:kern w:val="0"/>
                <w:sz w:val="24"/>
                <w:lang w:eastAsia="ru-RU"/>
              </w:rPr>
              <w:lastRenderedPageBreak/>
              <w:t>государственных (муниципальных) нужд</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200</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20 000,00</w:t>
            </w:r>
          </w:p>
        </w:tc>
      </w:tr>
      <w:tr w:rsidR="006D359E" w:rsidRPr="006D359E" w:rsidTr="006D359E">
        <w:trPr>
          <w:trHeight w:val="255"/>
        </w:trPr>
        <w:tc>
          <w:tcPr>
            <w:tcW w:w="3349" w:type="dxa"/>
            <w:tcBorders>
              <w:top w:val="nil"/>
              <w:left w:val="single" w:sz="4" w:space="0" w:color="auto"/>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lastRenderedPageBreak/>
              <w:t xml:space="preserve"> ИТОГО</w:t>
            </w:r>
          </w:p>
        </w:tc>
        <w:tc>
          <w:tcPr>
            <w:tcW w:w="1202"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592" w:type="dxa"/>
            <w:gridSpan w:val="2"/>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single" w:sz="4" w:space="0" w:color="auto"/>
              <w:right w:val="single" w:sz="4" w:space="0" w:color="auto"/>
            </w:tcBorders>
            <w:shd w:val="clear" w:color="000000" w:fill="FFFFFF"/>
            <w:vAlign w:val="center"/>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D359E" w:rsidRPr="006D359E" w:rsidRDefault="006D359E" w:rsidP="006D359E">
            <w:pPr>
              <w:widowControl/>
              <w:suppressAutoHyphens w:val="0"/>
              <w:jc w:val="both"/>
              <w:rPr>
                <w:rFonts w:eastAsia="Times New Roman"/>
                <w:bCs/>
                <w:color w:val="000000"/>
                <w:kern w:val="0"/>
                <w:sz w:val="24"/>
                <w:lang w:eastAsia="ru-RU"/>
              </w:rPr>
            </w:pPr>
            <w:r w:rsidRPr="006D359E">
              <w:rPr>
                <w:rFonts w:eastAsia="Times New Roman"/>
                <w:bCs/>
                <w:color w:val="000000"/>
                <w:kern w:val="0"/>
                <w:sz w:val="24"/>
                <w:lang w:eastAsia="ru-RU"/>
              </w:rPr>
              <w:t>20 276 751,00</w:t>
            </w:r>
          </w:p>
        </w:tc>
      </w:tr>
      <w:tr w:rsidR="006D359E" w:rsidRPr="006D359E" w:rsidTr="006D359E">
        <w:trPr>
          <w:trHeight w:val="255"/>
        </w:trPr>
        <w:tc>
          <w:tcPr>
            <w:tcW w:w="3349" w:type="dxa"/>
            <w:tcBorders>
              <w:top w:val="nil"/>
              <w:left w:val="nil"/>
              <w:bottom w:val="nil"/>
              <w:right w:val="nil"/>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p>
        </w:tc>
        <w:tc>
          <w:tcPr>
            <w:tcW w:w="1202" w:type="dxa"/>
            <w:tcBorders>
              <w:top w:val="nil"/>
              <w:left w:val="nil"/>
              <w:bottom w:val="nil"/>
              <w:right w:val="nil"/>
            </w:tcBorders>
            <w:shd w:val="clear" w:color="auto" w:fill="auto"/>
            <w:vAlign w:val="center"/>
            <w:hideMark/>
          </w:tcPr>
          <w:p w:rsidR="006D359E" w:rsidRPr="006D359E" w:rsidRDefault="006D359E" w:rsidP="006D359E">
            <w:pPr>
              <w:widowControl/>
              <w:suppressAutoHyphens w:val="0"/>
              <w:jc w:val="both"/>
              <w:rPr>
                <w:rFonts w:eastAsia="Times New Roman"/>
                <w:color w:val="000000"/>
                <w:kern w:val="0"/>
                <w:sz w:val="24"/>
                <w:lang w:eastAsia="ru-RU"/>
              </w:rPr>
            </w:pPr>
          </w:p>
        </w:tc>
        <w:tc>
          <w:tcPr>
            <w:tcW w:w="1276" w:type="dxa"/>
            <w:gridSpan w:val="2"/>
            <w:tcBorders>
              <w:top w:val="nil"/>
              <w:left w:val="nil"/>
              <w:bottom w:val="nil"/>
              <w:right w:val="nil"/>
            </w:tcBorders>
            <w:shd w:val="clear" w:color="auto" w:fill="auto"/>
            <w:noWrap/>
            <w:vAlign w:val="bottom"/>
            <w:hideMark/>
          </w:tcPr>
          <w:p w:rsidR="006D359E" w:rsidRPr="006D359E" w:rsidRDefault="006D359E" w:rsidP="006D359E">
            <w:pPr>
              <w:widowControl/>
              <w:suppressAutoHyphens w:val="0"/>
              <w:jc w:val="both"/>
              <w:rPr>
                <w:rFonts w:eastAsia="Times New Roman"/>
                <w:color w:val="000000"/>
                <w:kern w:val="0"/>
                <w:sz w:val="24"/>
                <w:lang w:eastAsia="ru-RU"/>
              </w:rPr>
            </w:pPr>
          </w:p>
        </w:tc>
        <w:tc>
          <w:tcPr>
            <w:tcW w:w="1592" w:type="dxa"/>
            <w:gridSpan w:val="2"/>
            <w:tcBorders>
              <w:top w:val="nil"/>
              <w:left w:val="nil"/>
              <w:bottom w:val="nil"/>
              <w:right w:val="nil"/>
            </w:tcBorders>
            <w:shd w:val="clear" w:color="FFFFCC" w:fill="FFFFFF"/>
            <w:noWrap/>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676" w:type="dxa"/>
            <w:tcBorders>
              <w:top w:val="nil"/>
              <w:left w:val="nil"/>
              <w:bottom w:val="nil"/>
              <w:right w:val="nil"/>
            </w:tcBorders>
            <w:shd w:val="clear" w:color="FFFFCC" w:fill="FFFFFF"/>
            <w:noWrap/>
            <w:vAlign w:val="bottom"/>
            <w:hideMark/>
          </w:tcPr>
          <w:p w:rsidR="006D359E" w:rsidRPr="006D359E" w:rsidRDefault="006D359E" w:rsidP="006D359E">
            <w:pPr>
              <w:widowControl/>
              <w:suppressAutoHyphens w:val="0"/>
              <w:jc w:val="both"/>
              <w:rPr>
                <w:rFonts w:eastAsia="Times New Roman"/>
                <w:color w:val="000000"/>
                <w:kern w:val="0"/>
                <w:sz w:val="24"/>
                <w:lang w:eastAsia="ru-RU"/>
              </w:rPr>
            </w:pPr>
            <w:r w:rsidRPr="006D359E">
              <w:rPr>
                <w:rFonts w:eastAsia="Times New Roman"/>
                <w:color w:val="000000"/>
                <w:kern w:val="0"/>
                <w:sz w:val="24"/>
                <w:lang w:eastAsia="ru-RU"/>
              </w:rPr>
              <w:t> </w:t>
            </w:r>
          </w:p>
        </w:tc>
        <w:tc>
          <w:tcPr>
            <w:tcW w:w="1639" w:type="dxa"/>
            <w:tcBorders>
              <w:top w:val="nil"/>
              <w:left w:val="nil"/>
              <w:bottom w:val="nil"/>
              <w:right w:val="nil"/>
            </w:tcBorders>
            <w:shd w:val="clear" w:color="auto" w:fill="auto"/>
            <w:noWrap/>
            <w:vAlign w:val="bottom"/>
            <w:hideMark/>
          </w:tcPr>
          <w:p w:rsidR="006D359E" w:rsidRPr="006D359E" w:rsidRDefault="006D359E" w:rsidP="006D359E">
            <w:pPr>
              <w:widowControl/>
              <w:suppressAutoHyphens w:val="0"/>
              <w:jc w:val="both"/>
              <w:rPr>
                <w:rFonts w:eastAsia="Times New Roman"/>
                <w:color w:val="000000"/>
                <w:kern w:val="0"/>
                <w:sz w:val="24"/>
                <w:lang w:eastAsia="ru-RU"/>
              </w:rPr>
            </w:pPr>
          </w:p>
        </w:tc>
      </w:tr>
    </w:tbl>
    <w:p w:rsidR="006D359E" w:rsidRPr="006D359E" w:rsidRDefault="006D359E" w:rsidP="006D359E">
      <w:pPr>
        <w:tabs>
          <w:tab w:val="left" w:pos="6618"/>
        </w:tabs>
        <w:spacing w:line="100" w:lineRule="atLeast"/>
        <w:jc w:val="both"/>
        <w:textAlignment w:val="baseline"/>
        <w:rPr>
          <w:rFonts w:eastAsia="Times New Roman"/>
          <w:kern w:val="1"/>
          <w:sz w:val="28"/>
          <w:szCs w:val="28"/>
          <w:lang w:eastAsia="ar-SA"/>
        </w:rPr>
      </w:pPr>
    </w:p>
    <w:p w:rsidR="006D359E" w:rsidRPr="006D359E" w:rsidRDefault="006D359E" w:rsidP="006D359E">
      <w:pPr>
        <w:tabs>
          <w:tab w:val="left" w:pos="6618"/>
        </w:tabs>
        <w:spacing w:line="100" w:lineRule="atLeast"/>
        <w:jc w:val="both"/>
        <w:textAlignment w:val="baseline"/>
        <w:rPr>
          <w:rFonts w:ascii="Arial" w:eastAsia="Times New Roman" w:hAnsi="Arial" w:cs="Arial"/>
          <w:kern w:val="1"/>
          <w:sz w:val="24"/>
          <w:lang w:eastAsia="ar-SA"/>
        </w:rPr>
      </w:pPr>
    </w:p>
    <w:p w:rsidR="006D359E" w:rsidRPr="006D359E" w:rsidRDefault="006D359E" w:rsidP="006D359E">
      <w:pPr>
        <w:tabs>
          <w:tab w:val="left" w:pos="6618"/>
        </w:tabs>
        <w:spacing w:line="100" w:lineRule="atLeast"/>
        <w:textAlignment w:val="baseline"/>
        <w:rPr>
          <w:rFonts w:ascii="Arial" w:eastAsia="Times New Roman" w:hAnsi="Arial" w:cs="Arial"/>
          <w:kern w:val="1"/>
          <w:sz w:val="24"/>
          <w:lang w:eastAsia="ar-SA"/>
        </w:rPr>
      </w:pPr>
    </w:p>
    <w:p w:rsidR="006D359E" w:rsidRPr="006D359E" w:rsidRDefault="006D359E" w:rsidP="006D359E">
      <w:pPr>
        <w:tabs>
          <w:tab w:val="left" w:pos="6618"/>
        </w:tabs>
        <w:spacing w:line="100" w:lineRule="atLeast"/>
        <w:textAlignment w:val="baseline"/>
        <w:rPr>
          <w:rFonts w:ascii="Arial" w:eastAsia="Times New Roman" w:hAnsi="Arial" w:cs="Arial"/>
          <w:kern w:val="1"/>
          <w:sz w:val="24"/>
          <w:lang w:eastAsia="ar-SA"/>
        </w:rPr>
      </w:pPr>
    </w:p>
    <w:p w:rsidR="006D359E" w:rsidRPr="006D359E" w:rsidRDefault="006D359E" w:rsidP="006D359E">
      <w:pPr>
        <w:tabs>
          <w:tab w:val="left" w:pos="6618"/>
        </w:tabs>
        <w:spacing w:line="100" w:lineRule="atLeast"/>
        <w:textAlignment w:val="baseline"/>
        <w:rPr>
          <w:rFonts w:ascii="Arial" w:eastAsia="Times New Roman" w:hAnsi="Arial" w:cs="Arial"/>
          <w:kern w:val="1"/>
          <w:sz w:val="24"/>
          <w:lang w:eastAsia="ar-SA"/>
        </w:rPr>
      </w:pPr>
    </w:p>
    <w:p w:rsidR="006D359E" w:rsidRPr="006D359E" w:rsidRDefault="006D359E" w:rsidP="006D359E">
      <w:pPr>
        <w:widowControl/>
        <w:suppressAutoHyphens w:val="0"/>
        <w:spacing w:line="360" w:lineRule="auto"/>
        <w:rPr>
          <w:rFonts w:eastAsia="Times New Roman"/>
          <w:kern w:val="0"/>
          <w:szCs w:val="20"/>
          <w:lang w:eastAsia="ar-SA"/>
        </w:rPr>
      </w:pPr>
      <w:r w:rsidRPr="006D359E">
        <w:rPr>
          <w:noProof/>
          <w:kern w:val="3"/>
          <w:sz w:val="28"/>
          <w:szCs w:val="28"/>
          <w:lang w:eastAsia="ru-RU"/>
        </w:rPr>
        <w:drawing>
          <wp:anchor distT="0" distB="0" distL="114935" distR="114935" simplePos="0" relativeHeight="251667456" behindDoc="0" locked="0" layoutInCell="1" allowOverlap="1">
            <wp:simplePos x="0" y="0"/>
            <wp:positionH relativeFrom="column">
              <wp:posOffset>2670810</wp:posOffset>
            </wp:positionH>
            <wp:positionV relativeFrom="paragraph">
              <wp:posOffset>-431800</wp:posOffset>
            </wp:positionV>
            <wp:extent cx="657225" cy="673735"/>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p>
    <w:p w:rsidR="006D359E" w:rsidRPr="006D359E" w:rsidRDefault="006D359E" w:rsidP="006D359E">
      <w:pPr>
        <w:widowControl/>
        <w:suppressAutoHyphens w:val="0"/>
        <w:spacing w:line="360" w:lineRule="auto"/>
        <w:rPr>
          <w:rFonts w:eastAsia="Times New Roman"/>
          <w:kern w:val="0"/>
          <w:szCs w:val="20"/>
          <w:lang w:eastAsia="ar-SA"/>
        </w:rPr>
      </w:pP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КОСТРОМСКАЯ ОБЛАСТЬ</w:t>
      </w: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КОСТРОМСКОЙ МУНИЦИПАЛЬНЫЙ РАЙОН</w:t>
      </w: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СОВЕТ ДЕПУТАТОВ</w:t>
      </w: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ЧЕРНОПЕНСКОГО СЕЛЬСКОГО ПОСЕЛЕНИЯ</w:t>
      </w: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 xml:space="preserve">третьего созыва </w:t>
      </w:r>
    </w:p>
    <w:p w:rsidR="006D359E" w:rsidRPr="006D359E" w:rsidRDefault="006D359E" w:rsidP="006D359E">
      <w:pPr>
        <w:widowControl/>
        <w:suppressAutoHyphens w:val="0"/>
        <w:jc w:val="center"/>
        <w:rPr>
          <w:rFonts w:eastAsia="Times New Roman" w:cs="Arial"/>
          <w:kern w:val="0"/>
          <w:sz w:val="28"/>
          <w:szCs w:val="28"/>
          <w:lang w:eastAsia="ar-SA"/>
        </w:rPr>
      </w:pPr>
    </w:p>
    <w:p w:rsidR="006D359E" w:rsidRPr="006D359E" w:rsidRDefault="006D359E" w:rsidP="006D359E">
      <w:pPr>
        <w:widowControl/>
        <w:suppressAutoHyphens w:val="0"/>
        <w:jc w:val="center"/>
        <w:rPr>
          <w:rFonts w:eastAsia="Times New Roman" w:cs="Arial"/>
          <w:kern w:val="0"/>
          <w:sz w:val="28"/>
          <w:szCs w:val="28"/>
          <w:lang w:eastAsia="ar-SA"/>
        </w:rPr>
      </w:pPr>
      <w:r w:rsidRPr="006D359E">
        <w:rPr>
          <w:rFonts w:eastAsia="Times New Roman" w:cs="Arial"/>
          <w:kern w:val="0"/>
          <w:sz w:val="28"/>
          <w:szCs w:val="28"/>
          <w:lang w:eastAsia="ar-SA"/>
        </w:rPr>
        <w:t xml:space="preserve">Р Е Ш Е Н И Е </w:t>
      </w:r>
    </w:p>
    <w:p w:rsidR="006D359E" w:rsidRPr="006D359E" w:rsidRDefault="006D359E" w:rsidP="006D359E">
      <w:pPr>
        <w:widowControl/>
        <w:suppressAutoHyphens w:val="0"/>
        <w:jc w:val="center"/>
        <w:rPr>
          <w:rFonts w:eastAsia="Times New Roman" w:cs="Arial"/>
          <w:kern w:val="0"/>
          <w:sz w:val="28"/>
          <w:szCs w:val="28"/>
          <w:lang w:eastAsia="ar-SA"/>
        </w:rPr>
      </w:pPr>
    </w:p>
    <w:p w:rsidR="006D359E" w:rsidRPr="006D359E" w:rsidRDefault="006D359E" w:rsidP="006D359E">
      <w:pPr>
        <w:widowControl/>
        <w:suppressAutoHyphens w:val="0"/>
        <w:jc w:val="both"/>
        <w:rPr>
          <w:rFonts w:eastAsia="Times New Roman"/>
          <w:iCs/>
          <w:kern w:val="0"/>
          <w:sz w:val="28"/>
          <w:szCs w:val="28"/>
          <w:lang w:eastAsia="ar-SA"/>
        </w:rPr>
      </w:pPr>
      <w:r w:rsidRPr="006D359E">
        <w:rPr>
          <w:rFonts w:eastAsia="Times New Roman"/>
          <w:kern w:val="0"/>
          <w:sz w:val="28"/>
          <w:szCs w:val="28"/>
          <w:lang w:eastAsia="ar-SA"/>
        </w:rPr>
        <w:t>30 августа 2018  года №</w:t>
      </w:r>
      <w:r w:rsidRPr="006D359E">
        <w:rPr>
          <w:rFonts w:eastAsia="Times New Roman"/>
          <w:kern w:val="0"/>
          <w:sz w:val="28"/>
          <w:szCs w:val="28"/>
          <w:lang w:eastAsia="ar-SA"/>
        </w:rPr>
        <w:tab/>
        <w:t>36</w:t>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r>
      <w:r w:rsidRPr="006D359E">
        <w:rPr>
          <w:rFonts w:eastAsia="Times New Roman"/>
          <w:kern w:val="0"/>
          <w:sz w:val="28"/>
          <w:szCs w:val="28"/>
          <w:lang w:eastAsia="ar-SA"/>
        </w:rPr>
        <w:tab/>
        <w:t>п. Сухоногово</w:t>
      </w:r>
    </w:p>
    <w:tbl>
      <w:tblPr>
        <w:tblW w:w="0" w:type="auto"/>
        <w:tblInd w:w="55" w:type="dxa"/>
        <w:tblLayout w:type="fixed"/>
        <w:tblCellMar>
          <w:top w:w="55" w:type="dxa"/>
          <w:left w:w="55" w:type="dxa"/>
          <w:bottom w:w="55" w:type="dxa"/>
          <w:right w:w="55" w:type="dxa"/>
        </w:tblCellMar>
        <w:tblLook w:val="0000"/>
      </w:tblPr>
      <w:tblGrid>
        <w:gridCol w:w="4968"/>
        <w:gridCol w:w="4644"/>
      </w:tblGrid>
      <w:tr w:rsidR="006D359E" w:rsidRPr="006D359E" w:rsidTr="006D359E">
        <w:tc>
          <w:tcPr>
            <w:tcW w:w="4968" w:type="dxa"/>
            <w:shd w:val="clear" w:color="auto" w:fill="auto"/>
          </w:tcPr>
          <w:p w:rsidR="006D359E" w:rsidRPr="006D359E" w:rsidRDefault="006D359E" w:rsidP="006D359E">
            <w:pPr>
              <w:widowControl/>
              <w:suppressAutoHyphens w:val="0"/>
              <w:ind w:right="108"/>
              <w:jc w:val="both"/>
              <w:rPr>
                <w:rFonts w:eastAsia="Times New Roman"/>
                <w:iCs/>
                <w:kern w:val="0"/>
                <w:sz w:val="28"/>
                <w:szCs w:val="28"/>
                <w:lang w:eastAsia="ar-SA"/>
              </w:rPr>
            </w:pPr>
          </w:p>
          <w:p w:rsidR="006D359E" w:rsidRPr="006D359E" w:rsidRDefault="006D359E" w:rsidP="006D359E">
            <w:pPr>
              <w:widowControl/>
              <w:suppressAutoHyphens w:val="0"/>
              <w:ind w:right="108"/>
              <w:jc w:val="both"/>
              <w:rPr>
                <w:rFonts w:eastAsia="Times New Roman"/>
                <w:kern w:val="0"/>
                <w:sz w:val="28"/>
                <w:szCs w:val="28"/>
                <w:lang w:eastAsia="ar-SA"/>
              </w:rPr>
            </w:pPr>
            <w:r w:rsidRPr="006D359E">
              <w:rPr>
                <w:rFonts w:eastAsia="Times New Roman"/>
                <w:iCs/>
                <w:kern w:val="0"/>
                <w:sz w:val="28"/>
                <w:szCs w:val="28"/>
                <w:lang w:eastAsia="ar-SA"/>
              </w:rPr>
              <w:t>О согласовании     перечня     имущества, подлежащего передаче из собственности     Чернопенского сельского поселения  Костромского     муниципального   района Костромской области в собственность Костромского муниципального района Костромской области</w:t>
            </w:r>
          </w:p>
        </w:tc>
        <w:tc>
          <w:tcPr>
            <w:tcW w:w="4644" w:type="dxa"/>
            <w:shd w:val="clear" w:color="auto" w:fill="auto"/>
          </w:tcPr>
          <w:p w:rsidR="006D359E" w:rsidRPr="006D359E" w:rsidRDefault="006D359E" w:rsidP="006D359E">
            <w:pPr>
              <w:widowControl/>
              <w:suppressLineNumbers/>
              <w:suppressAutoHyphens w:val="0"/>
              <w:snapToGrid w:val="0"/>
              <w:rPr>
                <w:rFonts w:eastAsia="Times New Roman"/>
                <w:kern w:val="0"/>
                <w:sz w:val="28"/>
                <w:szCs w:val="28"/>
                <w:lang w:eastAsia="ar-SA"/>
              </w:rPr>
            </w:pPr>
            <w:r w:rsidRPr="006D359E">
              <w:rPr>
                <w:rFonts w:eastAsia="Times New Roman"/>
                <w:kern w:val="0"/>
                <w:sz w:val="28"/>
                <w:szCs w:val="28"/>
                <w:lang w:eastAsia="ar-SA"/>
              </w:rPr>
              <w:t xml:space="preserve"> </w:t>
            </w:r>
          </w:p>
        </w:tc>
      </w:tr>
    </w:tbl>
    <w:p w:rsidR="006D359E" w:rsidRPr="006D359E" w:rsidRDefault="006D359E" w:rsidP="006D359E">
      <w:pPr>
        <w:widowControl/>
        <w:suppressAutoHyphens w:val="0"/>
        <w:rPr>
          <w:rFonts w:eastAsia="Times New Roman"/>
          <w:iCs/>
          <w:kern w:val="0"/>
          <w:sz w:val="28"/>
          <w:szCs w:val="28"/>
          <w:lang w:eastAsia="ar-SA"/>
        </w:rPr>
      </w:pPr>
    </w:p>
    <w:p w:rsidR="006D359E" w:rsidRPr="006D359E" w:rsidRDefault="006D359E" w:rsidP="006D359E">
      <w:pPr>
        <w:widowControl/>
        <w:suppressAutoHyphens w:val="0"/>
        <w:jc w:val="both"/>
        <w:rPr>
          <w:rFonts w:eastAsia="Times New Roman"/>
          <w:kern w:val="0"/>
          <w:sz w:val="28"/>
          <w:szCs w:val="28"/>
          <w:lang w:eastAsia="ar-SA"/>
        </w:rPr>
      </w:pPr>
      <w:r w:rsidRPr="006D359E">
        <w:rPr>
          <w:rFonts w:eastAsia="Times New Roman"/>
          <w:kern w:val="0"/>
          <w:sz w:val="28"/>
          <w:szCs w:val="28"/>
          <w:lang w:eastAsia="ar-SA"/>
        </w:rPr>
        <w:tab/>
        <w:t xml:space="preserve">С целью обеспечения муниципального образования Костромского муниципального района Костромской области имуществом, необходимым для решения вопросов местного значения, определенных пунктом 4 частью 1 статьей 14 Федерального закона от 06.10.2003 № 131-ФЗ «Об общих принципах организации местного самоуправления в РФ», в соответствии с Законом Костромской области от 15.07.2009 № 513-4-ЗКО «О порядке подготовки и представления документов, необходимых для принятия решения о разграничении муниципального имущества», Совет депутатов Чернопенского  сельского поселения Костромского муниципального района </w:t>
      </w:r>
    </w:p>
    <w:p w:rsidR="006D359E" w:rsidRPr="006D359E" w:rsidRDefault="006D359E" w:rsidP="006D359E">
      <w:pPr>
        <w:widowControl/>
        <w:suppressAutoHyphens w:val="0"/>
        <w:jc w:val="both"/>
        <w:rPr>
          <w:rFonts w:eastAsia="Times New Roman"/>
          <w:kern w:val="0"/>
          <w:sz w:val="28"/>
          <w:szCs w:val="28"/>
          <w:lang w:eastAsia="ar-SA"/>
        </w:rPr>
      </w:pPr>
    </w:p>
    <w:p w:rsidR="006D359E" w:rsidRPr="006D359E" w:rsidRDefault="006D359E" w:rsidP="006D359E">
      <w:pPr>
        <w:widowControl/>
        <w:suppressAutoHyphens w:val="0"/>
        <w:jc w:val="center"/>
        <w:rPr>
          <w:rFonts w:eastAsia="Times New Roman"/>
          <w:kern w:val="0"/>
          <w:sz w:val="28"/>
          <w:szCs w:val="28"/>
          <w:lang w:eastAsia="ar-SA"/>
        </w:rPr>
      </w:pPr>
      <w:r w:rsidRPr="006D359E">
        <w:rPr>
          <w:rFonts w:eastAsia="Times New Roman"/>
          <w:kern w:val="0"/>
          <w:sz w:val="28"/>
          <w:szCs w:val="28"/>
          <w:lang w:eastAsia="ar-SA"/>
        </w:rPr>
        <w:t>РЕШИЛ:</w:t>
      </w:r>
    </w:p>
    <w:p w:rsidR="006D359E" w:rsidRPr="006D359E" w:rsidRDefault="006D359E" w:rsidP="006D359E">
      <w:pPr>
        <w:widowControl/>
        <w:suppressAutoHyphens w:val="0"/>
        <w:jc w:val="center"/>
        <w:rPr>
          <w:rFonts w:eastAsia="Times New Roman"/>
          <w:kern w:val="0"/>
          <w:sz w:val="28"/>
          <w:szCs w:val="28"/>
          <w:lang w:eastAsia="ar-SA"/>
        </w:rPr>
      </w:pPr>
    </w:p>
    <w:p w:rsidR="006D359E" w:rsidRPr="006D359E" w:rsidRDefault="006D359E" w:rsidP="006D359E">
      <w:pPr>
        <w:widowControl/>
        <w:suppressAutoHyphens w:val="0"/>
        <w:jc w:val="both"/>
        <w:rPr>
          <w:rFonts w:eastAsia="Times New Roman"/>
          <w:kern w:val="0"/>
          <w:sz w:val="28"/>
          <w:szCs w:val="28"/>
          <w:lang w:eastAsia="ar-SA"/>
        </w:rPr>
      </w:pPr>
      <w:r w:rsidRPr="006D359E">
        <w:rPr>
          <w:rFonts w:eastAsia="Times New Roman"/>
          <w:kern w:val="0"/>
          <w:sz w:val="28"/>
          <w:szCs w:val="28"/>
          <w:lang w:eastAsia="ar-SA"/>
        </w:rPr>
        <w:t xml:space="preserve">1.Согласовать перечень объектов муниципального имущества, подлежащих передаче из собственности Чернопенского сельского поселения Костромского </w:t>
      </w:r>
      <w:r w:rsidRPr="006D359E">
        <w:rPr>
          <w:rFonts w:eastAsia="Times New Roman"/>
          <w:kern w:val="0"/>
          <w:sz w:val="28"/>
          <w:szCs w:val="28"/>
          <w:lang w:eastAsia="ar-SA"/>
        </w:rPr>
        <w:lastRenderedPageBreak/>
        <w:t>муниципального района Костромской области в собственность  Костромского муниципального района Костромской области согласно приложению 1 к настоящему решению.</w:t>
      </w:r>
    </w:p>
    <w:p w:rsidR="006D359E" w:rsidRPr="006D359E" w:rsidRDefault="006D359E" w:rsidP="006D359E">
      <w:pPr>
        <w:widowControl/>
        <w:suppressAutoHyphens w:val="0"/>
        <w:jc w:val="both"/>
        <w:rPr>
          <w:rFonts w:eastAsia="Times New Roman"/>
          <w:kern w:val="0"/>
          <w:sz w:val="28"/>
          <w:szCs w:val="28"/>
          <w:lang w:eastAsia="ar-SA"/>
        </w:rPr>
      </w:pPr>
      <w:r w:rsidRPr="006D359E">
        <w:rPr>
          <w:rFonts w:eastAsia="Times New Roman"/>
          <w:kern w:val="0"/>
          <w:sz w:val="28"/>
          <w:szCs w:val="28"/>
          <w:lang w:eastAsia="ar-SA"/>
        </w:rPr>
        <w:t>2. Направить для согласования пакет документов перечня объектов муниципального  имущества, подлежащих передаче из собственности  Чернопенского сельского поселения Костромского муниципального района Костромской области в собственность Костромского муниципального района Костромской области в Собрание депутатов Костромского муниципального района Костромской области.</w:t>
      </w:r>
    </w:p>
    <w:p w:rsidR="006D359E" w:rsidRPr="006D359E" w:rsidRDefault="006D359E" w:rsidP="006D359E">
      <w:pPr>
        <w:widowControl/>
        <w:suppressAutoHyphens w:val="0"/>
        <w:jc w:val="both"/>
        <w:rPr>
          <w:rFonts w:eastAsia="Times New Roman"/>
          <w:kern w:val="0"/>
          <w:sz w:val="28"/>
          <w:szCs w:val="28"/>
          <w:lang w:eastAsia="ar-SA"/>
        </w:rPr>
      </w:pPr>
      <w:r w:rsidRPr="006D359E">
        <w:rPr>
          <w:rFonts w:eastAsia="Times New Roman"/>
          <w:kern w:val="0"/>
          <w:sz w:val="28"/>
          <w:szCs w:val="28"/>
          <w:lang w:eastAsia="ar-SA"/>
        </w:rPr>
        <w:t>3. Подписание необходимых документов по данному вопросу поручить главе Чернопенского сельского поселения Костромского муниципального района Костромской области Е.Н. Зубовой.</w:t>
      </w:r>
    </w:p>
    <w:p w:rsidR="006D359E" w:rsidRPr="006D359E" w:rsidRDefault="006D359E" w:rsidP="006D359E">
      <w:pPr>
        <w:widowControl/>
        <w:suppressAutoHyphens w:val="0"/>
        <w:jc w:val="both"/>
        <w:rPr>
          <w:rFonts w:eastAsia="Times New Roman"/>
          <w:kern w:val="0"/>
          <w:sz w:val="28"/>
          <w:szCs w:val="28"/>
          <w:lang w:eastAsia="ar-SA"/>
        </w:rPr>
      </w:pPr>
      <w:r w:rsidRPr="006D359E">
        <w:rPr>
          <w:rFonts w:eastAsia="Times New Roman"/>
          <w:kern w:val="0"/>
          <w:sz w:val="28"/>
          <w:szCs w:val="28"/>
          <w:lang w:eastAsia="ar-SA"/>
        </w:rPr>
        <w:t>4.Настоящее решение вступает в силу с момента его подписания.</w:t>
      </w:r>
    </w:p>
    <w:p w:rsidR="006D359E" w:rsidRPr="006D359E" w:rsidRDefault="006D359E" w:rsidP="006D359E">
      <w:pPr>
        <w:widowControl/>
        <w:suppressAutoHyphens w:val="0"/>
        <w:jc w:val="both"/>
        <w:rPr>
          <w:rFonts w:eastAsia="Times New Roman"/>
          <w:kern w:val="0"/>
          <w:sz w:val="28"/>
          <w:szCs w:val="28"/>
          <w:lang w:eastAsia="ar-SA"/>
        </w:rPr>
      </w:pPr>
    </w:p>
    <w:p w:rsidR="006D359E" w:rsidRPr="006D359E" w:rsidRDefault="006D359E" w:rsidP="006D359E">
      <w:pPr>
        <w:widowControl/>
        <w:suppressAutoHyphens w:val="0"/>
        <w:jc w:val="both"/>
        <w:rPr>
          <w:rFonts w:eastAsia="Times New Roman"/>
          <w:kern w:val="0"/>
          <w:sz w:val="28"/>
          <w:szCs w:val="28"/>
          <w:lang w:eastAsia="ar-SA"/>
        </w:rPr>
      </w:pPr>
    </w:p>
    <w:p w:rsidR="006D359E" w:rsidRPr="006D359E" w:rsidRDefault="006D359E" w:rsidP="006D359E">
      <w:pPr>
        <w:widowControl/>
        <w:suppressAutoHyphens w:val="0"/>
        <w:jc w:val="both"/>
        <w:rPr>
          <w:rFonts w:eastAsia="Times New Roman"/>
          <w:kern w:val="0"/>
          <w:sz w:val="28"/>
          <w:szCs w:val="28"/>
          <w:lang w:eastAsia="ar-SA"/>
        </w:rPr>
      </w:pPr>
    </w:p>
    <w:p w:rsidR="006D359E" w:rsidRPr="006D359E" w:rsidRDefault="006D359E" w:rsidP="006D359E">
      <w:pPr>
        <w:widowControl/>
        <w:suppressAutoHyphens w:val="0"/>
        <w:rPr>
          <w:rFonts w:eastAsia="Times New Roman" w:cs="Arial"/>
          <w:kern w:val="0"/>
          <w:sz w:val="28"/>
          <w:szCs w:val="28"/>
          <w:lang w:eastAsia="ar-SA"/>
        </w:rPr>
      </w:pPr>
      <w:r w:rsidRPr="006D359E">
        <w:rPr>
          <w:rFonts w:eastAsia="Times New Roman" w:cs="Arial"/>
          <w:kern w:val="0"/>
          <w:sz w:val="28"/>
          <w:szCs w:val="28"/>
          <w:lang w:eastAsia="ar-SA"/>
        </w:rPr>
        <w:t xml:space="preserve">Глава Чернопенского сельского поселения </w:t>
      </w:r>
    </w:p>
    <w:p w:rsidR="006D359E" w:rsidRPr="006D359E" w:rsidRDefault="006D359E" w:rsidP="006D359E">
      <w:pPr>
        <w:widowControl/>
        <w:suppressAutoHyphens w:val="0"/>
        <w:rPr>
          <w:rFonts w:eastAsia="Times New Roman" w:cs="Arial"/>
          <w:kern w:val="0"/>
          <w:sz w:val="28"/>
          <w:szCs w:val="28"/>
          <w:lang w:eastAsia="ar-SA"/>
        </w:rPr>
      </w:pPr>
      <w:r w:rsidRPr="006D359E">
        <w:rPr>
          <w:rFonts w:eastAsia="Times New Roman" w:cs="Arial"/>
          <w:kern w:val="0"/>
          <w:sz w:val="28"/>
          <w:szCs w:val="28"/>
          <w:lang w:eastAsia="ar-SA"/>
        </w:rPr>
        <w:t>Костромского муниципального района</w:t>
      </w:r>
    </w:p>
    <w:p w:rsidR="006D359E" w:rsidRPr="006D359E" w:rsidRDefault="006D359E" w:rsidP="006D359E">
      <w:pPr>
        <w:widowControl/>
        <w:suppressAutoHyphens w:val="0"/>
        <w:jc w:val="both"/>
        <w:rPr>
          <w:rFonts w:eastAsia="Times New Roman"/>
          <w:kern w:val="0"/>
          <w:sz w:val="28"/>
          <w:szCs w:val="28"/>
          <w:lang w:eastAsia="ar-SA"/>
        </w:rPr>
      </w:pPr>
      <w:r w:rsidRPr="006D359E">
        <w:rPr>
          <w:rFonts w:eastAsia="Times New Roman" w:cs="Arial"/>
          <w:kern w:val="0"/>
          <w:sz w:val="28"/>
          <w:szCs w:val="28"/>
          <w:lang w:eastAsia="ar-SA"/>
        </w:rPr>
        <w:t>Костромской области                                                                               Е.Н. Зубова</w:t>
      </w:r>
    </w:p>
    <w:p w:rsidR="006D359E" w:rsidRPr="006D359E" w:rsidRDefault="006D359E" w:rsidP="006D359E">
      <w:pPr>
        <w:widowControl/>
        <w:suppressAutoHyphens w:val="0"/>
        <w:jc w:val="both"/>
        <w:rPr>
          <w:rFonts w:eastAsia="Times New Roman"/>
          <w:kern w:val="0"/>
          <w:sz w:val="28"/>
          <w:szCs w:val="28"/>
          <w:lang w:eastAsia="ar-SA"/>
        </w:rPr>
      </w:pPr>
    </w:p>
    <w:p w:rsidR="006D359E" w:rsidRPr="006D359E" w:rsidRDefault="006D359E" w:rsidP="006D359E">
      <w:pPr>
        <w:widowControl/>
        <w:suppressAutoHyphens w:val="0"/>
        <w:jc w:val="both"/>
        <w:rPr>
          <w:rFonts w:eastAsia="Times New Roman"/>
          <w:kern w:val="0"/>
          <w:sz w:val="28"/>
          <w:szCs w:val="28"/>
          <w:lang w:eastAsia="ar-SA"/>
        </w:rPr>
      </w:pPr>
    </w:p>
    <w:p w:rsidR="006D359E" w:rsidRPr="006D359E" w:rsidRDefault="006D359E" w:rsidP="006D359E">
      <w:pPr>
        <w:widowControl/>
        <w:suppressAutoHyphens w:val="0"/>
        <w:rPr>
          <w:rFonts w:eastAsia="Times New Roman"/>
          <w:kern w:val="0"/>
          <w:szCs w:val="20"/>
          <w:lang w:eastAsia="ar-SA"/>
        </w:rPr>
      </w:pPr>
      <w:r w:rsidRPr="006D359E">
        <w:rPr>
          <w:rFonts w:eastAsia="Times New Roman"/>
          <w:kern w:val="0"/>
          <w:sz w:val="28"/>
          <w:szCs w:val="28"/>
          <w:lang w:eastAsia="ar-SA"/>
        </w:rPr>
        <w:tab/>
      </w:r>
      <w:r w:rsidRPr="006D359E">
        <w:rPr>
          <w:rFonts w:eastAsia="Times New Roman"/>
          <w:kern w:val="0"/>
          <w:sz w:val="27"/>
          <w:szCs w:val="27"/>
          <w:lang w:eastAsia="ar-SA"/>
        </w:rPr>
        <w:tab/>
      </w:r>
      <w:r w:rsidRPr="006D359E">
        <w:rPr>
          <w:rFonts w:eastAsia="Times New Roman"/>
          <w:kern w:val="0"/>
          <w:sz w:val="27"/>
          <w:szCs w:val="27"/>
          <w:lang w:eastAsia="ar-SA"/>
        </w:rPr>
        <w:tab/>
      </w:r>
      <w:r w:rsidRPr="006D359E">
        <w:rPr>
          <w:rFonts w:eastAsia="Times New Roman"/>
          <w:kern w:val="0"/>
          <w:szCs w:val="20"/>
          <w:lang w:eastAsia="ar-SA"/>
        </w:rPr>
        <w:tab/>
      </w:r>
      <w:r w:rsidRPr="006D359E">
        <w:rPr>
          <w:rFonts w:eastAsia="Times New Roman"/>
          <w:kern w:val="0"/>
          <w:szCs w:val="20"/>
          <w:lang w:eastAsia="ar-SA"/>
        </w:rPr>
        <w:tab/>
      </w:r>
    </w:p>
    <w:p w:rsidR="006D359E" w:rsidRPr="006D359E" w:rsidRDefault="006D359E" w:rsidP="006D359E">
      <w:pPr>
        <w:widowControl/>
        <w:suppressAutoHyphens w:val="0"/>
        <w:rPr>
          <w:rFonts w:eastAsia="Times New Roman"/>
          <w:kern w:val="0"/>
          <w:szCs w:val="20"/>
          <w:lang w:eastAsia="ar-SA"/>
        </w:rPr>
      </w:pPr>
    </w:p>
    <w:p w:rsidR="006D359E" w:rsidRPr="006D359E" w:rsidRDefault="006D359E" w:rsidP="006D359E">
      <w:pPr>
        <w:keepNext/>
        <w:widowControl/>
        <w:numPr>
          <w:ilvl w:val="0"/>
          <w:numId w:val="2"/>
        </w:numPr>
        <w:suppressAutoHyphens w:val="0"/>
        <w:autoSpaceDN w:val="0"/>
        <w:jc w:val="right"/>
        <w:textAlignment w:val="baseline"/>
        <w:outlineLvl w:val="0"/>
        <w:rPr>
          <w:rFonts w:eastAsia="Times New Roman"/>
          <w:kern w:val="0"/>
          <w:szCs w:val="20"/>
          <w:lang w:eastAsia="ar-SA"/>
        </w:rPr>
      </w:pPr>
      <w:r w:rsidRPr="006D359E">
        <w:rPr>
          <w:rFonts w:eastAsia="Times New Roman"/>
          <w:kern w:val="0"/>
          <w:sz w:val="24"/>
          <w:lang w:eastAsia="ar-SA"/>
        </w:rPr>
        <w:t xml:space="preserve">                         </w:t>
      </w:r>
      <w:r w:rsidRPr="006D359E">
        <w:rPr>
          <w:rFonts w:eastAsia="Times New Roman"/>
          <w:kern w:val="0"/>
          <w:sz w:val="24"/>
          <w:lang w:eastAsia="ar-SA"/>
        </w:rPr>
        <w:tab/>
      </w:r>
      <w:r w:rsidRPr="006D359E">
        <w:rPr>
          <w:rFonts w:eastAsia="Times New Roman"/>
          <w:kern w:val="0"/>
          <w:sz w:val="24"/>
          <w:lang w:eastAsia="ar-SA"/>
        </w:rPr>
        <w:tab/>
      </w:r>
      <w:r w:rsidRPr="006D359E">
        <w:rPr>
          <w:rFonts w:eastAsia="Times New Roman"/>
          <w:kern w:val="0"/>
          <w:sz w:val="24"/>
          <w:lang w:eastAsia="ar-SA"/>
        </w:rPr>
        <w:tab/>
      </w:r>
      <w:r w:rsidRPr="006D359E">
        <w:rPr>
          <w:rFonts w:eastAsia="Times New Roman"/>
          <w:kern w:val="0"/>
          <w:sz w:val="22"/>
          <w:szCs w:val="22"/>
          <w:lang w:eastAsia="ar-SA"/>
        </w:rPr>
        <w:t xml:space="preserve">        </w:t>
      </w:r>
      <w:r w:rsidRPr="006D359E">
        <w:rPr>
          <w:rFonts w:eastAsia="Times New Roman"/>
          <w:kern w:val="0"/>
          <w:sz w:val="22"/>
          <w:szCs w:val="22"/>
          <w:lang w:eastAsia="ar-SA"/>
        </w:rPr>
        <w:tab/>
      </w:r>
      <w:r w:rsidRPr="006D359E">
        <w:rPr>
          <w:rFonts w:eastAsia="Times New Roman"/>
          <w:kern w:val="0"/>
          <w:sz w:val="22"/>
          <w:szCs w:val="22"/>
          <w:lang w:eastAsia="ar-SA"/>
        </w:rPr>
        <w:tab/>
      </w:r>
      <w:r w:rsidRPr="006D359E">
        <w:rPr>
          <w:rFonts w:eastAsia="Times New Roman"/>
          <w:kern w:val="0"/>
          <w:sz w:val="22"/>
          <w:szCs w:val="22"/>
          <w:lang w:eastAsia="ar-SA"/>
        </w:rPr>
        <w:tab/>
      </w:r>
      <w:r w:rsidRPr="006D359E">
        <w:rPr>
          <w:rFonts w:eastAsia="Times New Roman"/>
          <w:kern w:val="0"/>
          <w:sz w:val="22"/>
          <w:szCs w:val="22"/>
          <w:lang w:eastAsia="ar-SA"/>
        </w:rPr>
        <w:tab/>
      </w:r>
      <w:r w:rsidRPr="006D359E">
        <w:rPr>
          <w:rFonts w:eastAsia="Times New Roman"/>
          <w:kern w:val="0"/>
          <w:sz w:val="22"/>
          <w:szCs w:val="22"/>
          <w:lang w:eastAsia="ar-SA"/>
        </w:rPr>
        <w:tab/>
      </w:r>
      <w:r w:rsidRPr="006D359E">
        <w:rPr>
          <w:rFonts w:eastAsia="Times New Roman"/>
          <w:kern w:val="0"/>
          <w:szCs w:val="20"/>
          <w:lang w:eastAsia="ar-SA"/>
        </w:rPr>
        <w:t xml:space="preserve">                                                             Приложение</w:t>
      </w:r>
    </w:p>
    <w:p w:rsidR="006D359E" w:rsidRPr="006D359E" w:rsidRDefault="006D359E" w:rsidP="006D359E">
      <w:pPr>
        <w:widowControl/>
        <w:suppressAutoHyphens w:val="0"/>
        <w:jc w:val="right"/>
        <w:rPr>
          <w:rFonts w:eastAsia="Times New Roman"/>
          <w:kern w:val="0"/>
          <w:szCs w:val="20"/>
          <w:lang w:eastAsia="ar-SA"/>
        </w:rPr>
      </w:pPr>
    </w:p>
    <w:p w:rsidR="006D359E" w:rsidRPr="006D359E" w:rsidRDefault="006D359E" w:rsidP="006D359E">
      <w:pPr>
        <w:widowControl/>
        <w:suppressAutoHyphens w:val="0"/>
        <w:jc w:val="right"/>
        <w:rPr>
          <w:rFonts w:eastAsia="Times New Roman"/>
          <w:kern w:val="0"/>
          <w:szCs w:val="20"/>
          <w:lang w:eastAsia="ar-SA"/>
        </w:rPr>
      </w:pPr>
      <w:r w:rsidRPr="006D359E">
        <w:rPr>
          <w:rFonts w:eastAsia="Times New Roman"/>
          <w:kern w:val="0"/>
          <w:szCs w:val="20"/>
          <w:lang w:eastAsia="ar-SA"/>
        </w:rPr>
        <w:t xml:space="preserve">                                                                                                УТВЕРЖДЕНО</w:t>
      </w:r>
    </w:p>
    <w:p w:rsidR="006D359E" w:rsidRPr="006D359E" w:rsidRDefault="006D359E" w:rsidP="006D359E">
      <w:pPr>
        <w:widowControl/>
        <w:suppressAutoHyphens w:val="0"/>
        <w:jc w:val="right"/>
        <w:rPr>
          <w:rFonts w:eastAsia="Times New Roman"/>
          <w:kern w:val="0"/>
          <w:szCs w:val="20"/>
          <w:lang w:eastAsia="ar-SA"/>
        </w:rPr>
      </w:pPr>
      <w:r w:rsidRPr="006D359E">
        <w:rPr>
          <w:rFonts w:eastAsia="Times New Roman"/>
          <w:kern w:val="0"/>
          <w:szCs w:val="20"/>
          <w:lang w:eastAsia="ar-SA"/>
        </w:rPr>
        <w:t xml:space="preserve">                                                                                              решением Совета депутатов </w:t>
      </w:r>
    </w:p>
    <w:p w:rsidR="006D359E" w:rsidRPr="006D359E" w:rsidRDefault="006D359E" w:rsidP="006D359E">
      <w:pPr>
        <w:widowControl/>
        <w:suppressAutoHyphens w:val="0"/>
        <w:jc w:val="right"/>
        <w:rPr>
          <w:rFonts w:eastAsia="Times New Roman" w:cs="Arial"/>
          <w:b/>
          <w:kern w:val="0"/>
          <w:szCs w:val="20"/>
          <w:lang w:eastAsia="ar-SA"/>
        </w:rPr>
      </w:pPr>
      <w:r w:rsidRPr="006D359E">
        <w:rPr>
          <w:rFonts w:eastAsia="Times New Roman"/>
          <w:kern w:val="0"/>
          <w:szCs w:val="20"/>
          <w:lang w:eastAsia="ar-SA"/>
        </w:rPr>
        <w:t xml:space="preserve">                                                                                          Чернопенского сельского поселения  </w:t>
      </w:r>
    </w:p>
    <w:p w:rsidR="006D359E" w:rsidRPr="006D359E" w:rsidRDefault="006D359E" w:rsidP="006D359E">
      <w:pPr>
        <w:widowControl/>
        <w:suppressAutoHyphens w:val="0"/>
        <w:jc w:val="right"/>
        <w:rPr>
          <w:rFonts w:eastAsia="Times New Roman"/>
          <w:kern w:val="0"/>
          <w:szCs w:val="20"/>
          <w:lang w:eastAsia="ar-SA"/>
        </w:rPr>
      </w:pPr>
      <w:r w:rsidRPr="006D359E">
        <w:rPr>
          <w:rFonts w:eastAsia="Times New Roman" w:cs="Arial"/>
          <w:kern w:val="0"/>
          <w:szCs w:val="20"/>
          <w:lang w:eastAsia="ar-SA"/>
        </w:rPr>
        <w:t xml:space="preserve">                                                                                                                                                № 36</w:t>
      </w:r>
      <w:r w:rsidRPr="006D359E">
        <w:rPr>
          <w:rFonts w:eastAsia="Times New Roman" w:cs="Arial"/>
          <w:b/>
          <w:kern w:val="0"/>
          <w:szCs w:val="20"/>
          <w:lang w:eastAsia="ar-SA"/>
        </w:rPr>
        <w:t xml:space="preserve"> </w:t>
      </w:r>
      <w:r w:rsidRPr="006D359E">
        <w:rPr>
          <w:rFonts w:eastAsia="Times New Roman" w:cs="Arial"/>
          <w:kern w:val="0"/>
          <w:szCs w:val="20"/>
          <w:lang w:eastAsia="ar-SA"/>
        </w:rPr>
        <w:t xml:space="preserve">от 30.08.2018 г.  </w:t>
      </w:r>
    </w:p>
    <w:p w:rsidR="006D359E" w:rsidRPr="006D359E" w:rsidRDefault="006D359E" w:rsidP="006D359E">
      <w:pPr>
        <w:widowControl/>
        <w:suppressAutoHyphens w:val="0"/>
        <w:jc w:val="center"/>
        <w:rPr>
          <w:rFonts w:eastAsia="Times New Roman"/>
          <w:kern w:val="0"/>
          <w:sz w:val="28"/>
          <w:szCs w:val="28"/>
          <w:lang w:eastAsia="ar-SA"/>
        </w:rPr>
      </w:pPr>
    </w:p>
    <w:p w:rsidR="006D359E" w:rsidRPr="006D359E" w:rsidRDefault="006D359E" w:rsidP="006D359E">
      <w:pPr>
        <w:widowControl/>
        <w:suppressAutoHyphens w:val="0"/>
        <w:jc w:val="center"/>
        <w:rPr>
          <w:rFonts w:eastAsia="Times New Roman"/>
          <w:b/>
          <w:kern w:val="0"/>
          <w:szCs w:val="20"/>
          <w:lang w:eastAsia="ar-SA"/>
        </w:rPr>
      </w:pPr>
    </w:p>
    <w:p w:rsidR="006D359E" w:rsidRPr="006D359E" w:rsidRDefault="006D359E" w:rsidP="006D359E">
      <w:pPr>
        <w:autoSpaceDE w:val="0"/>
        <w:jc w:val="center"/>
        <w:rPr>
          <w:rFonts w:eastAsia="Times New Roman"/>
          <w:kern w:val="0"/>
          <w:sz w:val="28"/>
          <w:szCs w:val="20"/>
          <w:lang w:eastAsia="ar-SA"/>
        </w:rPr>
      </w:pPr>
      <w:r w:rsidRPr="006D359E">
        <w:rPr>
          <w:rFonts w:eastAsia="Times New Roman"/>
          <w:kern w:val="0"/>
          <w:sz w:val="28"/>
          <w:szCs w:val="20"/>
          <w:lang w:eastAsia="ar-SA"/>
        </w:rPr>
        <w:t>Перечень</w:t>
      </w:r>
    </w:p>
    <w:p w:rsidR="006D359E" w:rsidRPr="006D359E" w:rsidRDefault="006D359E" w:rsidP="006D359E">
      <w:pPr>
        <w:autoSpaceDE w:val="0"/>
        <w:jc w:val="center"/>
        <w:rPr>
          <w:rFonts w:eastAsia="Times New Roman"/>
          <w:kern w:val="0"/>
          <w:sz w:val="28"/>
          <w:szCs w:val="20"/>
          <w:lang w:eastAsia="ar-SA"/>
        </w:rPr>
      </w:pPr>
      <w:r w:rsidRPr="006D359E">
        <w:rPr>
          <w:rFonts w:eastAsia="Times New Roman"/>
          <w:kern w:val="0"/>
          <w:sz w:val="28"/>
          <w:szCs w:val="20"/>
          <w:lang w:eastAsia="ar-SA"/>
        </w:rPr>
        <w:t>имущества, подлежащего передаче</w:t>
      </w:r>
    </w:p>
    <w:p w:rsidR="006D359E" w:rsidRPr="006D359E" w:rsidRDefault="006D359E" w:rsidP="006D359E">
      <w:pPr>
        <w:autoSpaceDE w:val="0"/>
        <w:jc w:val="center"/>
        <w:rPr>
          <w:rFonts w:eastAsia="Times New Roman"/>
          <w:kern w:val="0"/>
          <w:sz w:val="28"/>
          <w:szCs w:val="20"/>
          <w:lang w:eastAsia="ar-SA"/>
        </w:rPr>
      </w:pPr>
      <w:r w:rsidRPr="006D359E">
        <w:rPr>
          <w:rFonts w:eastAsia="Times New Roman"/>
          <w:kern w:val="0"/>
          <w:sz w:val="28"/>
          <w:szCs w:val="20"/>
          <w:lang w:eastAsia="ar-SA"/>
        </w:rPr>
        <w:t xml:space="preserve">из собственности Чернопенского  сельского поселения Костромского муниципального района </w:t>
      </w:r>
    </w:p>
    <w:p w:rsidR="006D359E" w:rsidRPr="006D359E" w:rsidRDefault="006D359E" w:rsidP="006D359E">
      <w:pPr>
        <w:autoSpaceDE w:val="0"/>
        <w:jc w:val="center"/>
        <w:rPr>
          <w:rFonts w:eastAsia="Times New Roman"/>
          <w:b/>
          <w:kern w:val="0"/>
          <w:sz w:val="28"/>
          <w:szCs w:val="20"/>
          <w:lang w:eastAsia="ar-SA"/>
        </w:rPr>
      </w:pPr>
      <w:r w:rsidRPr="006D359E">
        <w:rPr>
          <w:rFonts w:eastAsia="Times New Roman"/>
          <w:kern w:val="0"/>
          <w:sz w:val="28"/>
          <w:szCs w:val="20"/>
          <w:lang w:eastAsia="ar-SA"/>
        </w:rPr>
        <w:t>в собственность Костромского муниципального района Костромской области</w:t>
      </w:r>
    </w:p>
    <w:p w:rsidR="006D359E" w:rsidRPr="006D359E" w:rsidRDefault="006D359E" w:rsidP="006D359E">
      <w:pPr>
        <w:widowControl/>
        <w:suppressAutoHyphens w:val="0"/>
        <w:jc w:val="center"/>
        <w:rPr>
          <w:rFonts w:eastAsia="Times New Roman"/>
          <w:kern w:val="0"/>
          <w:szCs w:val="20"/>
          <w:lang w:eastAsia="ar-SA"/>
        </w:rPr>
      </w:pPr>
    </w:p>
    <w:tbl>
      <w:tblPr>
        <w:tblW w:w="10065" w:type="dxa"/>
        <w:tblInd w:w="-601" w:type="dxa"/>
        <w:tblLayout w:type="fixed"/>
        <w:tblLook w:val="0000"/>
      </w:tblPr>
      <w:tblGrid>
        <w:gridCol w:w="993"/>
        <w:gridCol w:w="1276"/>
        <w:gridCol w:w="1559"/>
        <w:gridCol w:w="3118"/>
        <w:gridCol w:w="3119"/>
      </w:tblGrid>
      <w:tr w:rsidR="006D359E" w:rsidRPr="006D359E" w:rsidTr="006D359E">
        <w:trPr>
          <w:cantSplit/>
          <w:trHeight w:val="2087"/>
        </w:trPr>
        <w:tc>
          <w:tcPr>
            <w:tcW w:w="993"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w:t>
            </w:r>
          </w:p>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п/п</w:t>
            </w:r>
          </w:p>
        </w:tc>
        <w:tc>
          <w:tcPr>
            <w:tcW w:w="1276"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 xml:space="preserve">Полное наименование организации </w:t>
            </w:r>
          </w:p>
        </w:tc>
        <w:tc>
          <w:tcPr>
            <w:tcW w:w="1559"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Адрес местонахождения организации, ИНН организации</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 xml:space="preserve">Наименование имущества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Адрес местонахождения имущества</w:t>
            </w:r>
          </w:p>
        </w:tc>
      </w:tr>
      <w:tr w:rsidR="006D359E" w:rsidRPr="006D359E" w:rsidTr="006D359E">
        <w:trPr>
          <w:trHeight w:val="460"/>
        </w:trPr>
        <w:tc>
          <w:tcPr>
            <w:tcW w:w="993"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1</w:t>
            </w:r>
          </w:p>
        </w:tc>
        <w:tc>
          <w:tcPr>
            <w:tcW w:w="1276"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2</w:t>
            </w:r>
          </w:p>
        </w:tc>
        <w:tc>
          <w:tcPr>
            <w:tcW w:w="1559"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3</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5</w:t>
            </w:r>
          </w:p>
        </w:tc>
      </w:tr>
      <w:tr w:rsidR="006D359E" w:rsidRPr="006D359E" w:rsidTr="006D359E">
        <w:tc>
          <w:tcPr>
            <w:tcW w:w="993"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numPr>
                <w:ilvl w:val="0"/>
                <w:numId w:val="3"/>
              </w:numPr>
              <w:suppressAutoHyphens w:val="0"/>
              <w:autoSpaceDN w:val="0"/>
              <w:snapToGrid w:val="0"/>
              <w:jc w:val="center"/>
              <w:textAlignment w:val="baseline"/>
              <w:rPr>
                <w:rFonts w:eastAsia="Times New Roman"/>
                <w:kern w:val="0"/>
                <w:sz w:val="24"/>
                <w:lang w:eastAsia="ar-SA"/>
              </w:rPr>
            </w:pPr>
          </w:p>
        </w:tc>
        <w:tc>
          <w:tcPr>
            <w:tcW w:w="1276"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w:t>
            </w:r>
          </w:p>
        </w:tc>
        <w:tc>
          <w:tcPr>
            <w:tcW w:w="1559"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 xml:space="preserve">Насос </w:t>
            </w:r>
            <w:r w:rsidRPr="006D359E">
              <w:rPr>
                <w:rFonts w:eastAsia="Times New Roman"/>
                <w:kern w:val="0"/>
                <w:sz w:val="24"/>
                <w:lang w:val="en-US" w:eastAsia="ar-SA"/>
              </w:rPr>
              <w:t>Wilo</w:t>
            </w:r>
            <w:r w:rsidRPr="006D359E">
              <w:rPr>
                <w:rFonts w:eastAsia="Times New Roman"/>
                <w:kern w:val="0"/>
                <w:sz w:val="24"/>
                <w:lang w:eastAsia="ar-SA"/>
              </w:rPr>
              <w:t xml:space="preserve"> </w:t>
            </w:r>
            <w:r w:rsidRPr="006D359E">
              <w:rPr>
                <w:rFonts w:eastAsia="Times New Roman"/>
                <w:kern w:val="0"/>
                <w:sz w:val="24"/>
                <w:lang w:val="en-US" w:eastAsia="ar-SA"/>
              </w:rPr>
              <w:t>WJ</w:t>
            </w:r>
            <w:r w:rsidRPr="006D359E">
              <w:rPr>
                <w:rFonts w:eastAsia="Times New Roman"/>
                <w:kern w:val="0"/>
                <w:sz w:val="24"/>
                <w:lang w:eastAsia="ar-SA"/>
              </w:rPr>
              <w:t xml:space="preserve"> </w:t>
            </w:r>
            <w:r w:rsidRPr="006D359E">
              <w:rPr>
                <w:rFonts w:eastAsia="Times New Roman"/>
                <w:kern w:val="0"/>
                <w:sz w:val="24"/>
                <w:lang w:val="en-US" w:eastAsia="ar-SA"/>
              </w:rPr>
              <w:t>c</w:t>
            </w:r>
            <w:r w:rsidRPr="006D359E">
              <w:rPr>
                <w:rFonts w:eastAsia="Times New Roman"/>
                <w:kern w:val="0"/>
                <w:sz w:val="24"/>
                <w:lang w:eastAsia="ar-SA"/>
              </w:rPr>
              <w:t xml:space="preserve">  </w:t>
            </w:r>
            <w:r w:rsidRPr="006D359E">
              <w:rPr>
                <w:rFonts w:eastAsia="Times New Roman"/>
                <w:kern w:val="0"/>
                <w:sz w:val="24"/>
                <w:lang w:eastAsia="ar-SA"/>
              </w:rPr>
              <w:lastRenderedPageBreak/>
              <w:t>автоматикой</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lastRenderedPageBreak/>
              <w:t xml:space="preserve">Костромская область, </w:t>
            </w:r>
            <w:r w:rsidRPr="006D359E">
              <w:rPr>
                <w:rFonts w:eastAsia="Times New Roman"/>
                <w:kern w:val="0"/>
                <w:sz w:val="24"/>
                <w:lang w:eastAsia="ar-SA"/>
              </w:rPr>
              <w:lastRenderedPageBreak/>
              <w:t>Костромской район, п. Сухоногово, пл. Советская, д.4</w:t>
            </w:r>
          </w:p>
        </w:tc>
      </w:tr>
      <w:tr w:rsidR="006D359E" w:rsidRPr="006D359E" w:rsidTr="006D359E">
        <w:tc>
          <w:tcPr>
            <w:tcW w:w="993"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numPr>
                <w:ilvl w:val="0"/>
                <w:numId w:val="3"/>
              </w:numPr>
              <w:suppressAutoHyphens w:val="0"/>
              <w:autoSpaceDN w:val="0"/>
              <w:snapToGrid w:val="0"/>
              <w:jc w:val="center"/>
              <w:textAlignment w:val="baseline"/>
              <w:rPr>
                <w:rFonts w:eastAsia="Times New Roman"/>
                <w:kern w:val="0"/>
                <w:sz w:val="24"/>
                <w:lang w:eastAsia="ar-SA"/>
              </w:rPr>
            </w:pPr>
          </w:p>
        </w:tc>
        <w:tc>
          <w:tcPr>
            <w:tcW w:w="1276"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w:t>
            </w:r>
          </w:p>
        </w:tc>
        <w:tc>
          <w:tcPr>
            <w:tcW w:w="1559"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 xml:space="preserve">Фильтр грубой механической очистки </w:t>
            </w:r>
            <w:r w:rsidRPr="006D359E">
              <w:rPr>
                <w:rFonts w:eastAsia="Times New Roman"/>
                <w:kern w:val="0"/>
                <w:sz w:val="24"/>
                <w:lang w:val="en-US" w:eastAsia="ar-SA"/>
              </w:rPr>
              <w:t>Dy</w:t>
            </w:r>
            <w:r w:rsidRPr="006D359E">
              <w:rPr>
                <w:rFonts w:eastAsia="Times New Roman"/>
                <w:kern w:val="0"/>
                <w:sz w:val="24"/>
                <w:lang w:eastAsia="ar-SA"/>
              </w:rPr>
              <w:t>25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Костромская область, Костромской район, п. Сухоногово, пл. Советская, д.4</w:t>
            </w:r>
          </w:p>
        </w:tc>
      </w:tr>
      <w:tr w:rsidR="006D359E" w:rsidRPr="006D359E" w:rsidTr="006D359E">
        <w:tc>
          <w:tcPr>
            <w:tcW w:w="993"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numPr>
                <w:ilvl w:val="0"/>
                <w:numId w:val="3"/>
              </w:numPr>
              <w:suppressAutoHyphens w:val="0"/>
              <w:autoSpaceDN w:val="0"/>
              <w:snapToGrid w:val="0"/>
              <w:jc w:val="center"/>
              <w:textAlignment w:val="baseline"/>
              <w:rPr>
                <w:rFonts w:eastAsia="Times New Roman"/>
                <w:kern w:val="0"/>
                <w:sz w:val="24"/>
                <w:lang w:eastAsia="ar-SA"/>
              </w:rPr>
            </w:pPr>
          </w:p>
        </w:tc>
        <w:tc>
          <w:tcPr>
            <w:tcW w:w="1276"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snapToGrid w:val="0"/>
              <w:jc w:val="center"/>
              <w:rPr>
                <w:rFonts w:eastAsia="Times New Roman"/>
                <w:kern w:val="0"/>
                <w:sz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snapToGrid w:val="0"/>
              <w:jc w:val="center"/>
              <w:rPr>
                <w:rFonts w:eastAsia="Times New Roman"/>
                <w:kern w:val="0"/>
                <w:sz w:val="24"/>
                <w:lang w:eastAsia="ar-SA"/>
              </w:rPr>
            </w:pP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D359E" w:rsidRPr="006D359E" w:rsidRDefault="006D359E" w:rsidP="006D359E">
            <w:pPr>
              <w:widowControl/>
              <w:suppressAutoHyphens w:val="0"/>
              <w:rPr>
                <w:rFonts w:eastAsia="Times New Roman"/>
                <w:kern w:val="0"/>
                <w:sz w:val="24"/>
                <w:lang w:eastAsia="ar-SA"/>
              </w:rPr>
            </w:pPr>
            <w:r w:rsidRPr="006D359E">
              <w:rPr>
                <w:rFonts w:eastAsia="Times New Roman"/>
                <w:kern w:val="0"/>
                <w:sz w:val="24"/>
                <w:lang w:eastAsia="ar-SA"/>
              </w:rPr>
              <w:t>Автоматическая установка обезжелезивания ФОВ-1252-</w:t>
            </w:r>
            <w:r w:rsidRPr="006D359E">
              <w:rPr>
                <w:rFonts w:eastAsia="Times New Roman"/>
                <w:kern w:val="0"/>
                <w:sz w:val="24"/>
                <w:lang w:val="en-US" w:eastAsia="ar-SA"/>
              </w:rPr>
              <w:t>R</w:t>
            </w:r>
            <w:r w:rsidRPr="006D359E">
              <w:rPr>
                <w:rFonts w:eastAsia="Times New Roman"/>
                <w:kern w:val="0"/>
                <w:sz w:val="24"/>
                <w:lang w:eastAsia="ar-SA"/>
              </w:rPr>
              <w:t xml:space="preserve"> в сборе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Костромская область, Костромской район, п. Сухоногово, пл. Советская, д.4</w:t>
            </w:r>
          </w:p>
        </w:tc>
      </w:tr>
      <w:tr w:rsidR="006D359E" w:rsidRPr="006D359E" w:rsidTr="006D359E">
        <w:tc>
          <w:tcPr>
            <w:tcW w:w="993"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numPr>
                <w:ilvl w:val="0"/>
                <w:numId w:val="3"/>
              </w:numPr>
              <w:suppressAutoHyphens w:val="0"/>
              <w:autoSpaceDN w:val="0"/>
              <w:snapToGrid w:val="0"/>
              <w:jc w:val="center"/>
              <w:textAlignment w:val="baseline"/>
              <w:rPr>
                <w:rFonts w:eastAsia="Times New Roman"/>
                <w:kern w:val="0"/>
                <w:sz w:val="24"/>
                <w:lang w:eastAsia="ar-SA"/>
              </w:rPr>
            </w:pPr>
          </w:p>
        </w:tc>
        <w:tc>
          <w:tcPr>
            <w:tcW w:w="1276"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snapToGrid w:val="0"/>
              <w:jc w:val="center"/>
              <w:rPr>
                <w:rFonts w:eastAsia="Times New Roman"/>
                <w:kern w:val="0"/>
                <w:sz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snapToGrid w:val="0"/>
              <w:jc w:val="center"/>
              <w:rPr>
                <w:rFonts w:eastAsia="Times New Roman"/>
                <w:kern w:val="0"/>
                <w:sz w:val="24"/>
                <w:lang w:eastAsia="ar-SA"/>
              </w:rPr>
            </w:pP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D359E" w:rsidRPr="006D359E" w:rsidRDefault="006D359E" w:rsidP="006D359E">
            <w:pPr>
              <w:widowControl/>
              <w:suppressAutoHyphens w:val="0"/>
              <w:rPr>
                <w:rFonts w:eastAsia="Times New Roman"/>
                <w:kern w:val="0"/>
                <w:sz w:val="24"/>
                <w:lang w:eastAsia="ar-SA"/>
              </w:rPr>
            </w:pPr>
            <w:r w:rsidRPr="006D359E">
              <w:rPr>
                <w:rFonts w:eastAsia="Times New Roman"/>
                <w:kern w:val="0"/>
                <w:sz w:val="24"/>
                <w:lang w:eastAsia="ar-SA"/>
              </w:rPr>
              <w:t>Автоматическая установка обезжелезивания и умягчения ФОУВ-1054-</w:t>
            </w:r>
            <w:r w:rsidRPr="006D359E">
              <w:rPr>
                <w:rFonts w:eastAsia="Times New Roman"/>
                <w:kern w:val="0"/>
                <w:sz w:val="24"/>
                <w:lang w:val="en-US" w:eastAsia="ar-SA"/>
              </w:rPr>
              <w:t>R</w:t>
            </w:r>
            <w:r w:rsidRPr="006D359E">
              <w:rPr>
                <w:rFonts w:eastAsia="Times New Roman"/>
                <w:kern w:val="0"/>
                <w:sz w:val="24"/>
                <w:lang w:eastAsia="ar-SA"/>
              </w:rPr>
              <w:t xml:space="preserve"> в сборе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Костромская область, Костромской район, п. Сухоногово, пл. Советская, д.4</w:t>
            </w:r>
          </w:p>
        </w:tc>
      </w:tr>
      <w:tr w:rsidR="006D359E" w:rsidRPr="006D359E" w:rsidTr="006D359E">
        <w:tc>
          <w:tcPr>
            <w:tcW w:w="993"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numPr>
                <w:ilvl w:val="0"/>
                <w:numId w:val="3"/>
              </w:numPr>
              <w:suppressAutoHyphens w:val="0"/>
              <w:autoSpaceDN w:val="0"/>
              <w:snapToGrid w:val="0"/>
              <w:jc w:val="center"/>
              <w:textAlignment w:val="baseline"/>
              <w:rPr>
                <w:rFonts w:eastAsia="Times New Roman"/>
                <w:kern w:val="0"/>
                <w:sz w:val="24"/>
                <w:lang w:eastAsia="ar-SA"/>
              </w:rPr>
            </w:pPr>
          </w:p>
        </w:tc>
        <w:tc>
          <w:tcPr>
            <w:tcW w:w="1276"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snapToGrid w:val="0"/>
              <w:jc w:val="center"/>
              <w:rPr>
                <w:rFonts w:eastAsia="Times New Roman"/>
                <w:kern w:val="0"/>
                <w:sz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snapToGrid w:val="0"/>
              <w:jc w:val="center"/>
              <w:rPr>
                <w:rFonts w:eastAsia="Times New Roman"/>
                <w:kern w:val="0"/>
                <w:sz w:val="24"/>
                <w:lang w:eastAsia="ar-SA"/>
              </w:rPr>
            </w:pP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D359E" w:rsidRPr="006D359E" w:rsidRDefault="006D359E" w:rsidP="006D359E">
            <w:pPr>
              <w:widowControl/>
              <w:suppressAutoHyphens w:val="0"/>
              <w:rPr>
                <w:rFonts w:eastAsia="Times New Roman"/>
                <w:kern w:val="0"/>
                <w:sz w:val="24"/>
                <w:lang w:eastAsia="ar-SA"/>
              </w:rPr>
            </w:pPr>
            <w:r w:rsidRPr="006D359E">
              <w:rPr>
                <w:rFonts w:eastAsia="Times New Roman"/>
                <w:kern w:val="0"/>
                <w:sz w:val="24"/>
                <w:lang w:eastAsia="ar-SA"/>
              </w:rPr>
              <w:t xml:space="preserve">Фильтр тонкой очистки – ВВ-20 </w:t>
            </w:r>
            <w:r w:rsidRPr="006D359E">
              <w:rPr>
                <w:rFonts w:eastAsia="Times New Roman"/>
                <w:kern w:val="0"/>
                <w:sz w:val="24"/>
                <w:lang w:val="en-US" w:eastAsia="ar-SA"/>
              </w:rPr>
              <w:t>Cb</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Костромская область, Костромской район, п. Сухоногово, пл. Советская, д.4</w:t>
            </w:r>
          </w:p>
        </w:tc>
      </w:tr>
      <w:tr w:rsidR="006D359E" w:rsidRPr="006D359E" w:rsidTr="006D359E">
        <w:tc>
          <w:tcPr>
            <w:tcW w:w="993"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numPr>
                <w:ilvl w:val="0"/>
                <w:numId w:val="3"/>
              </w:numPr>
              <w:suppressAutoHyphens w:val="0"/>
              <w:autoSpaceDN w:val="0"/>
              <w:snapToGrid w:val="0"/>
              <w:jc w:val="center"/>
              <w:textAlignment w:val="baseline"/>
              <w:rPr>
                <w:rFonts w:eastAsia="Times New Roman"/>
                <w:kern w:val="0"/>
                <w:sz w:val="24"/>
                <w:lang w:eastAsia="ar-SA"/>
              </w:rPr>
            </w:pPr>
          </w:p>
        </w:tc>
        <w:tc>
          <w:tcPr>
            <w:tcW w:w="1276"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snapToGrid w:val="0"/>
              <w:jc w:val="center"/>
              <w:rPr>
                <w:rFonts w:eastAsia="Times New Roman"/>
                <w:kern w:val="0"/>
                <w:sz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6D359E" w:rsidRPr="006D359E" w:rsidRDefault="006D359E" w:rsidP="006D359E">
            <w:pPr>
              <w:widowControl/>
              <w:suppressAutoHyphens w:val="0"/>
              <w:snapToGrid w:val="0"/>
              <w:jc w:val="center"/>
              <w:rPr>
                <w:rFonts w:eastAsia="Times New Roman"/>
                <w:kern w:val="0"/>
                <w:sz w:val="24"/>
                <w:lang w:eastAsia="ar-SA"/>
              </w:rPr>
            </w:pP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D359E" w:rsidRPr="006D359E" w:rsidRDefault="006D359E" w:rsidP="006D359E">
            <w:pPr>
              <w:widowControl/>
              <w:suppressAutoHyphens w:val="0"/>
              <w:rPr>
                <w:rFonts w:eastAsia="Times New Roman"/>
                <w:kern w:val="0"/>
                <w:sz w:val="24"/>
                <w:lang w:eastAsia="ar-SA"/>
              </w:rPr>
            </w:pPr>
            <w:r w:rsidRPr="006D359E">
              <w:rPr>
                <w:rFonts w:eastAsia="Times New Roman"/>
                <w:kern w:val="0"/>
                <w:sz w:val="24"/>
                <w:lang w:eastAsia="ar-SA"/>
              </w:rPr>
              <w:t xml:space="preserve">Установка УФ обеззараживания воды  </w:t>
            </w:r>
            <w:r w:rsidRPr="006D359E">
              <w:rPr>
                <w:rFonts w:eastAsia="Times New Roman"/>
                <w:kern w:val="0"/>
                <w:sz w:val="24"/>
                <w:lang w:val="en-US" w:eastAsia="ar-SA"/>
              </w:rPr>
              <w:t>Velgo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D359E" w:rsidRPr="006D359E" w:rsidRDefault="006D359E" w:rsidP="006D359E">
            <w:pPr>
              <w:widowControl/>
              <w:suppressAutoHyphens w:val="0"/>
              <w:jc w:val="center"/>
              <w:rPr>
                <w:rFonts w:eastAsia="Times New Roman"/>
                <w:kern w:val="0"/>
                <w:sz w:val="24"/>
                <w:lang w:eastAsia="ar-SA"/>
              </w:rPr>
            </w:pPr>
            <w:r w:rsidRPr="006D359E">
              <w:rPr>
                <w:rFonts w:eastAsia="Times New Roman"/>
                <w:kern w:val="0"/>
                <w:sz w:val="24"/>
                <w:lang w:eastAsia="ar-SA"/>
              </w:rPr>
              <w:t>Костромская область, Костромской район, п. Сухоногово, пл. Советская, д.4</w:t>
            </w:r>
          </w:p>
        </w:tc>
      </w:tr>
    </w:tbl>
    <w:p w:rsidR="006D359E" w:rsidRPr="006D359E" w:rsidRDefault="006D359E" w:rsidP="006D359E">
      <w:pPr>
        <w:keepNext/>
        <w:widowControl/>
        <w:suppressAutoHyphens w:val="0"/>
        <w:jc w:val="center"/>
        <w:outlineLvl w:val="0"/>
        <w:rPr>
          <w:rFonts w:eastAsia="Times New Roman"/>
          <w:kern w:val="0"/>
          <w:sz w:val="24"/>
          <w:lang w:eastAsia="ar-SA"/>
        </w:rPr>
      </w:pPr>
    </w:p>
    <w:p w:rsidR="006D359E" w:rsidRPr="006D359E" w:rsidRDefault="006D359E" w:rsidP="006D359E">
      <w:pPr>
        <w:rPr>
          <w:rFonts w:eastAsia="Arial" w:cs="Arial"/>
          <w:kern w:val="1"/>
          <w:sz w:val="24"/>
          <w:lang w:eastAsia="ar-SA"/>
        </w:rPr>
      </w:pPr>
    </w:p>
    <w:p w:rsidR="006D359E" w:rsidRPr="006D359E" w:rsidRDefault="006D359E" w:rsidP="006D359E">
      <w:pPr>
        <w:rPr>
          <w:rFonts w:eastAsia="Arial" w:cs="Arial"/>
          <w:kern w:val="1"/>
          <w:sz w:val="24"/>
          <w:lang w:eastAsia="ar-SA"/>
        </w:rPr>
      </w:pPr>
    </w:p>
    <w:p w:rsidR="006D359E" w:rsidRPr="006D359E" w:rsidRDefault="006D359E" w:rsidP="006D359E">
      <w:pPr>
        <w:widowControl/>
        <w:suppressAutoHyphens w:val="0"/>
        <w:rPr>
          <w:kern w:val="1"/>
          <w:sz w:val="28"/>
          <w:szCs w:val="28"/>
          <w:shd w:val="clear" w:color="auto" w:fill="FFFFFF"/>
        </w:rPr>
      </w:pPr>
    </w:p>
    <w:p w:rsidR="000A23FC" w:rsidRDefault="000A23FC" w:rsidP="006D359E">
      <w:pPr>
        <w:jc w:val="center"/>
        <w:rPr>
          <w:kern w:val="1"/>
          <w:sz w:val="28"/>
          <w:szCs w:val="28"/>
          <w:shd w:val="clear" w:color="auto" w:fill="FFFFFF"/>
        </w:rPr>
      </w:pPr>
    </w:p>
    <w:p w:rsidR="000A23FC" w:rsidRDefault="000A23FC" w:rsidP="006D359E">
      <w:pPr>
        <w:jc w:val="center"/>
        <w:rPr>
          <w:kern w:val="1"/>
          <w:sz w:val="28"/>
          <w:szCs w:val="28"/>
          <w:shd w:val="clear" w:color="auto" w:fill="FFFFFF"/>
        </w:rPr>
      </w:pPr>
    </w:p>
    <w:p w:rsidR="006D359E" w:rsidRPr="006D359E" w:rsidRDefault="006D359E" w:rsidP="006D359E">
      <w:pPr>
        <w:jc w:val="center"/>
        <w:rPr>
          <w:kern w:val="1"/>
          <w:sz w:val="28"/>
          <w:szCs w:val="28"/>
          <w:shd w:val="clear" w:color="auto" w:fill="FFFFFF"/>
        </w:rPr>
      </w:pPr>
      <w:r w:rsidRPr="006D359E">
        <w:rPr>
          <w:rFonts w:eastAsiaTheme="minorHAnsi"/>
          <w:noProof/>
          <w:kern w:val="0"/>
          <w:sz w:val="28"/>
          <w:szCs w:val="28"/>
          <w:lang w:eastAsia="ru-RU"/>
        </w:rPr>
        <w:drawing>
          <wp:anchor distT="0" distB="0" distL="114935" distR="114935" simplePos="0" relativeHeight="251668480" behindDoc="0" locked="0" layoutInCell="1" allowOverlap="1">
            <wp:simplePos x="0" y="0"/>
            <wp:positionH relativeFrom="column">
              <wp:posOffset>2609215</wp:posOffset>
            </wp:positionH>
            <wp:positionV relativeFrom="paragraph">
              <wp:posOffset>-760730</wp:posOffset>
            </wp:positionV>
            <wp:extent cx="657225" cy="673735"/>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r w:rsidRPr="006D359E">
        <w:rPr>
          <w:kern w:val="1"/>
          <w:sz w:val="28"/>
          <w:szCs w:val="28"/>
          <w:shd w:val="clear" w:color="auto" w:fill="FFFFFF"/>
        </w:rPr>
        <w:t>КОСТРОМСКАЯ ОБЛАСТЬ</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КОСТРОМСКОЙ МУНИЦИПАЛЬНЫЙ РАЙОН</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 xml:space="preserve">СОВЕТ ДЕПУТАТОВ </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ЧЕРНОПЕНСКОГО СЕЛЬСКОГО ПОСЕЛЕНИЯ</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третьего созыва</w:t>
      </w:r>
    </w:p>
    <w:p w:rsidR="006D359E" w:rsidRPr="006D359E" w:rsidRDefault="006D359E" w:rsidP="006D359E">
      <w:pPr>
        <w:widowControl/>
        <w:suppressAutoHyphens w:val="0"/>
        <w:jc w:val="center"/>
        <w:rPr>
          <w:rFonts w:eastAsiaTheme="minorHAnsi"/>
          <w:kern w:val="0"/>
          <w:sz w:val="28"/>
          <w:szCs w:val="28"/>
        </w:rPr>
      </w:pPr>
    </w:p>
    <w:p w:rsidR="006D359E" w:rsidRPr="006D359E" w:rsidRDefault="006D359E" w:rsidP="006D359E">
      <w:pPr>
        <w:widowControl/>
        <w:suppressAutoHyphens w:val="0"/>
        <w:jc w:val="center"/>
        <w:rPr>
          <w:rFonts w:eastAsiaTheme="minorHAnsi"/>
          <w:kern w:val="0"/>
          <w:sz w:val="28"/>
          <w:szCs w:val="28"/>
        </w:rPr>
      </w:pPr>
      <w:r w:rsidRPr="006D359E">
        <w:rPr>
          <w:rFonts w:eastAsiaTheme="minorHAnsi"/>
          <w:kern w:val="0"/>
          <w:sz w:val="28"/>
          <w:szCs w:val="28"/>
        </w:rPr>
        <w:t xml:space="preserve">Р Е Ш Е Н И Е </w:t>
      </w:r>
    </w:p>
    <w:p w:rsidR="006D359E" w:rsidRPr="006D359E" w:rsidRDefault="006D359E" w:rsidP="006D359E">
      <w:pPr>
        <w:widowControl/>
        <w:suppressAutoHyphens w:val="0"/>
        <w:rPr>
          <w:rFonts w:eastAsiaTheme="minorHAnsi"/>
          <w:kern w:val="0"/>
          <w:sz w:val="28"/>
          <w:szCs w:val="28"/>
        </w:rPr>
      </w:pPr>
      <w:r w:rsidRPr="006D359E">
        <w:rPr>
          <w:rFonts w:eastAsiaTheme="minorHAnsi"/>
          <w:kern w:val="0"/>
          <w:sz w:val="28"/>
          <w:szCs w:val="28"/>
        </w:rPr>
        <w:t>30 августа  2018 года  №  37</w:t>
      </w:r>
      <w:r w:rsidRPr="006D359E">
        <w:rPr>
          <w:rFonts w:eastAsiaTheme="minorHAnsi"/>
          <w:kern w:val="0"/>
          <w:sz w:val="28"/>
          <w:szCs w:val="28"/>
        </w:rPr>
        <w:tab/>
      </w:r>
      <w:r w:rsidRPr="006D359E">
        <w:rPr>
          <w:rFonts w:eastAsiaTheme="minorHAnsi"/>
          <w:kern w:val="0"/>
          <w:sz w:val="28"/>
          <w:szCs w:val="28"/>
        </w:rPr>
        <w:tab/>
      </w:r>
      <w:r w:rsidRPr="006D359E">
        <w:rPr>
          <w:rFonts w:eastAsiaTheme="minorHAnsi"/>
          <w:kern w:val="0"/>
          <w:sz w:val="28"/>
          <w:szCs w:val="28"/>
        </w:rPr>
        <w:tab/>
      </w:r>
      <w:r w:rsidRPr="006D359E">
        <w:rPr>
          <w:rFonts w:eastAsiaTheme="minorHAnsi"/>
          <w:kern w:val="0"/>
          <w:sz w:val="28"/>
          <w:szCs w:val="28"/>
        </w:rPr>
        <w:tab/>
      </w:r>
      <w:r w:rsidRPr="006D359E">
        <w:rPr>
          <w:rFonts w:eastAsiaTheme="minorHAnsi"/>
          <w:kern w:val="0"/>
          <w:sz w:val="28"/>
          <w:szCs w:val="28"/>
        </w:rPr>
        <w:tab/>
      </w:r>
      <w:r w:rsidRPr="006D359E">
        <w:rPr>
          <w:rFonts w:eastAsiaTheme="minorHAnsi"/>
          <w:kern w:val="0"/>
          <w:sz w:val="28"/>
          <w:szCs w:val="28"/>
        </w:rPr>
        <w:tab/>
        <w:t>п. Сухоногово</w:t>
      </w:r>
    </w:p>
    <w:p w:rsidR="006D359E" w:rsidRPr="006D359E" w:rsidRDefault="006D359E" w:rsidP="006D359E">
      <w:pPr>
        <w:widowControl/>
        <w:suppressAutoHyphens w:val="0"/>
        <w:rPr>
          <w:rFonts w:eastAsiaTheme="minorHAnsi"/>
          <w:kern w:val="0"/>
          <w:sz w:val="28"/>
          <w:szCs w:val="28"/>
        </w:rPr>
      </w:pPr>
    </w:p>
    <w:tbl>
      <w:tblPr>
        <w:tblW w:w="0" w:type="auto"/>
        <w:tblInd w:w="55" w:type="dxa"/>
        <w:tblLayout w:type="fixed"/>
        <w:tblCellMar>
          <w:top w:w="55" w:type="dxa"/>
          <w:left w:w="55" w:type="dxa"/>
          <w:bottom w:w="55" w:type="dxa"/>
          <w:right w:w="55" w:type="dxa"/>
        </w:tblCellMar>
        <w:tblLook w:val="0000"/>
      </w:tblPr>
      <w:tblGrid>
        <w:gridCol w:w="5245"/>
        <w:gridCol w:w="4398"/>
      </w:tblGrid>
      <w:tr w:rsidR="006D359E" w:rsidRPr="006D359E" w:rsidTr="006D359E">
        <w:tc>
          <w:tcPr>
            <w:tcW w:w="5245" w:type="dxa"/>
            <w:shd w:val="clear" w:color="auto" w:fill="auto"/>
          </w:tcPr>
          <w:p w:rsidR="006D359E" w:rsidRPr="006D359E" w:rsidRDefault="006D359E" w:rsidP="006D359E">
            <w:pPr>
              <w:widowControl/>
              <w:suppressAutoHyphens w:val="0"/>
              <w:ind w:right="-1"/>
              <w:jc w:val="both"/>
              <w:rPr>
                <w:rFonts w:eastAsia="Times New Roman"/>
                <w:bCs/>
                <w:kern w:val="0"/>
                <w:sz w:val="28"/>
                <w:szCs w:val="28"/>
                <w:lang w:eastAsia="ru-RU"/>
              </w:rPr>
            </w:pPr>
            <w:r w:rsidRPr="006D359E">
              <w:rPr>
                <w:rFonts w:eastAsia="Times New Roman"/>
                <w:kern w:val="0"/>
                <w:sz w:val="28"/>
                <w:szCs w:val="28"/>
                <w:lang w:eastAsia="ru-RU"/>
              </w:rPr>
              <w:t xml:space="preserve">Об отмене решения Совета депутатов </w:t>
            </w:r>
            <w:r w:rsidRPr="006D359E">
              <w:rPr>
                <w:rFonts w:eastAsiaTheme="minorHAnsi"/>
                <w:kern w:val="0"/>
                <w:sz w:val="28"/>
                <w:szCs w:val="28"/>
                <w:lang w:eastAsia="ru-RU"/>
              </w:rPr>
              <w:t>27 апреля 2017 года  № 17 «</w:t>
            </w:r>
            <w:r w:rsidRPr="006D359E">
              <w:rPr>
                <w:rFonts w:eastAsia="Times New Roman"/>
                <w:kern w:val="0"/>
                <w:sz w:val="28"/>
                <w:szCs w:val="28"/>
                <w:lang w:eastAsia="ru-RU"/>
              </w:rPr>
              <w:t xml:space="preserve">Об утверждении Положения о проверке достоверности и полноты сведений о доходах, об имуществе и обязательствах имущественного характера, представляемых депутатами  Совета депутатов Чернопенского сельского поселения Костромского муниципального </w:t>
            </w:r>
            <w:r w:rsidRPr="006D359E">
              <w:rPr>
                <w:rFonts w:eastAsia="Times New Roman"/>
                <w:kern w:val="0"/>
                <w:sz w:val="28"/>
                <w:szCs w:val="28"/>
                <w:lang w:eastAsia="ru-RU"/>
              </w:rPr>
              <w:lastRenderedPageBreak/>
              <w:t>района Костромской области соблюдения ими требований к должностному поведению».</w:t>
            </w:r>
          </w:p>
          <w:p w:rsidR="006D359E" w:rsidRPr="006D359E" w:rsidRDefault="006D359E" w:rsidP="006D359E">
            <w:pPr>
              <w:widowControl/>
              <w:suppressAutoHyphens w:val="0"/>
              <w:ind w:right="-1"/>
              <w:jc w:val="both"/>
              <w:rPr>
                <w:rFonts w:eastAsia="Times New Roman"/>
                <w:bCs/>
                <w:kern w:val="0"/>
                <w:sz w:val="28"/>
                <w:szCs w:val="28"/>
                <w:lang w:eastAsia="ru-RU"/>
              </w:rPr>
            </w:pPr>
          </w:p>
        </w:tc>
        <w:tc>
          <w:tcPr>
            <w:tcW w:w="4398" w:type="dxa"/>
            <w:shd w:val="clear" w:color="auto" w:fill="auto"/>
          </w:tcPr>
          <w:p w:rsidR="006D359E" w:rsidRPr="006D359E" w:rsidRDefault="006D359E" w:rsidP="006D359E">
            <w:pPr>
              <w:suppressLineNumbers/>
              <w:snapToGrid w:val="0"/>
              <w:spacing w:line="100" w:lineRule="atLeast"/>
              <w:rPr>
                <w:rFonts w:eastAsia="Times New Roman"/>
                <w:kern w:val="1"/>
                <w:sz w:val="24"/>
                <w:lang w:eastAsia="hi-IN" w:bidi="hi-IN"/>
              </w:rPr>
            </w:pPr>
          </w:p>
        </w:tc>
      </w:tr>
    </w:tbl>
    <w:p w:rsidR="006D359E" w:rsidRPr="006D359E" w:rsidRDefault="006D359E" w:rsidP="006D359E">
      <w:pPr>
        <w:widowControl/>
        <w:suppressAutoHyphens w:val="0"/>
        <w:jc w:val="both"/>
        <w:rPr>
          <w:rFonts w:eastAsia="Times New Roman"/>
          <w:bCs/>
          <w:color w:val="000000"/>
          <w:kern w:val="0"/>
          <w:sz w:val="28"/>
          <w:szCs w:val="28"/>
          <w:lang w:eastAsia="ru-RU"/>
        </w:rPr>
      </w:pPr>
      <w:r w:rsidRPr="006D359E">
        <w:rPr>
          <w:rFonts w:eastAsia="Times New Roman"/>
          <w:kern w:val="0"/>
          <w:sz w:val="28"/>
          <w:szCs w:val="28"/>
          <w:lang w:eastAsia="ru-RU"/>
        </w:rPr>
        <w:lastRenderedPageBreak/>
        <w:t xml:space="preserve">В соответствии с действующим законодательством Костромской области, на основании экспертного заключения № 24694 от 02.08.2018 г. Правового управления Администрации Костромской области,  руководствуясь Уставом муниципального образования Чернопенское сельское поселение Костромского муниципального района Костромской области, </w:t>
      </w:r>
      <w:r w:rsidRPr="006D359E">
        <w:rPr>
          <w:rFonts w:eastAsia="Times New Roman"/>
          <w:bCs/>
          <w:color w:val="000000"/>
          <w:kern w:val="0"/>
          <w:sz w:val="28"/>
          <w:szCs w:val="28"/>
          <w:lang w:eastAsia="ru-RU"/>
        </w:rPr>
        <w:t>Совет депутатов Чернопенского сельского поселения Костромского муниципального района Костромской области третьего созыва,</w:t>
      </w:r>
    </w:p>
    <w:p w:rsidR="006D359E" w:rsidRPr="006D359E" w:rsidRDefault="006D359E" w:rsidP="006D359E">
      <w:pPr>
        <w:widowControl/>
        <w:suppressAutoHyphens w:val="0"/>
        <w:jc w:val="center"/>
        <w:rPr>
          <w:rFonts w:eastAsia="Times New Roman"/>
          <w:bCs/>
          <w:color w:val="000000"/>
          <w:kern w:val="0"/>
          <w:sz w:val="28"/>
          <w:szCs w:val="28"/>
          <w:lang w:eastAsia="ru-RU"/>
        </w:rPr>
      </w:pPr>
      <w:r w:rsidRPr="006D359E">
        <w:rPr>
          <w:rFonts w:eastAsia="Times New Roman"/>
          <w:bCs/>
          <w:color w:val="000000"/>
          <w:kern w:val="0"/>
          <w:sz w:val="28"/>
          <w:szCs w:val="28"/>
          <w:lang w:eastAsia="ru-RU"/>
        </w:rPr>
        <w:t>РЕШИЛ:</w:t>
      </w:r>
    </w:p>
    <w:p w:rsidR="006D359E" w:rsidRPr="006D359E" w:rsidRDefault="006D359E" w:rsidP="006D359E">
      <w:pPr>
        <w:widowControl/>
        <w:suppressAutoHyphens w:val="0"/>
        <w:ind w:right="98"/>
        <w:jc w:val="both"/>
        <w:rPr>
          <w:rFonts w:eastAsia="Times New Roman"/>
          <w:color w:val="000000"/>
          <w:kern w:val="0"/>
          <w:sz w:val="28"/>
          <w:szCs w:val="28"/>
          <w:lang w:eastAsia="ru-RU"/>
        </w:rPr>
      </w:pPr>
      <w:r w:rsidRPr="006D359E">
        <w:rPr>
          <w:rFonts w:eastAsia="Times New Roman"/>
          <w:kern w:val="0"/>
          <w:sz w:val="28"/>
          <w:szCs w:val="28"/>
          <w:lang w:eastAsia="ru-RU"/>
        </w:rPr>
        <w:t xml:space="preserve">1. Отменить  решение Совета депутатов </w:t>
      </w:r>
      <w:r w:rsidRPr="006D359E">
        <w:rPr>
          <w:rFonts w:eastAsiaTheme="minorHAnsi"/>
          <w:kern w:val="0"/>
          <w:sz w:val="28"/>
          <w:szCs w:val="28"/>
          <w:lang w:eastAsia="ru-RU"/>
        </w:rPr>
        <w:t>27 апреля 2017 года  № 17 «</w:t>
      </w:r>
      <w:r w:rsidRPr="006D359E">
        <w:rPr>
          <w:rFonts w:eastAsia="Times New Roman"/>
          <w:kern w:val="0"/>
          <w:sz w:val="28"/>
          <w:szCs w:val="28"/>
          <w:lang w:eastAsia="ru-RU"/>
        </w:rPr>
        <w:t>Об утверждении Положения о проверке достоверности и полноты сведений о доходах, об имуществе и обязательствах имущественного характера, представляемых депутатами  Совета депутатов Чернопенского сельского поселения Костромского муниципального района Костромской области соблюдения ими требований к должностному поведению».</w:t>
      </w:r>
    </w:p>
    <w:p w:rsidR="006D359E" w:rsidRPr="006D359E" w:rsidRDefault="006D359E" w:rsidP="006D359E">
      <w:pPr>
        <w:widowControl/>
        <w:suppressAutoHyphens w:val="0"/>
        <w:ind w:right="98"/>
        <w:jc w:val="both"/>
        <w:rPr>
          <w:rFonts w:eastAsia="Times New Roman"/>
          <w:color w:val="000000"/>
          <w:kern w:val="0"/>
          <w:sz w:val="28"/>
          <w:szCs w:val="28"/>
          <w:lang w:eastAsia="ru-RU"/>
        </w:rPr>
      </w:pPr>
      <w:r w:rsidRPr="006D359E">
        <w:rPr>
          <w:rFonts w:eastAsia="Times New Roman"/>
          <w:color w:val="000000"/>
          <w:kern w:val="0"/>
          <w:sz w:val="28"/>
          <w:szCs w:val="28"/>
          <w:lang w:eastAsia="ru-RU"/>
        </w:rPr>
        <w:t>2. Настоящее решение Совета депутатов вступает в силу с момента подписания и распространяет свои действия на правоотношение в</w:t>
      </w:r>
      <w:r w:rsidR="00A41E21">
        <w:rPr>
          <w:rFonts w:eastAsia="Times New Roman"/>
          <w:color w:val="000000"/>
          <w:kern w:val="0"/>
          <w:sz w:val="28"/>
          <w:szCs w:val="28"/>
          <w:lang w:eastAsia="ru-RU"/>
        </w:rPr>
        <w:t>озникшие с 01 января 2018 года.</w:t>
      </w:r>
    </w:p>
    <w:p w:rsidR="006D359E" w:rsidRPr="006D359E" w:rsidRDefault="006D359E" w:rsidP="006D359E">
      <w:pPr>
        <w:widowControl/>
        <w:suppressAutoHyphens w:val="0"/>
        <w:autoSpaceDE w:val="0"/>
        <w:autoSpaceDN w:val="0"/>
        <w:adjustRightInd w:val="0"/>
        <w:jc w:val="both"/>
        <w:rPr>
          <w:rFonts w:eastAsia="Times New Roman"/>
          <w:kern w:val="0"/>
          <w:sz w:val="28"/>
          <w:szCs w:val="28"/>
        </w:rPr>
      </w:pPr>
      <w:r w:rsidRPr="006D359E">
        <w:rPr>
          <w:rFonts w:eastAsia="Times New Roman"/>
          <w:kern w:val="0"/>
          <w:sz w:val="28"/>
          <w:szCs w:val="28"/>
        </w:rPr>
        <w:t xml:space="preserve">Глава Чернопенского сельского поселения </w:t>
      </w:r>
    </w:p>
    <w:p w:rsidR="006D359E" w:rsidRPr="006D359E" w:rsidRDefault="006D359E" w:rsidP="006D359E">
      <w:pPr>
        <w:widowControl/>
        <w:suppressAutoHyphens w:val="0"/>
        <w:autoSpaceDE w:val="0"/>
        <w:autoSpaceDN w:val="0"/>
        <w:adjustRightInd w:val="0"/>
        <w:jc w:val="both"/>
        <w:rPr>
          <w:rFonts w:eastAsia="Times New Roman"/>
          <w:kern w:val="0"/>
          <w:sz w:val="28"/>
          <w:szCs w:val="28"/>
        </w:rPr>
      </w:pPr>
      <w:r w:rsidRPr="006D359E">
        <w:rPr>
          <w:rFonts w:eastAsia="Times New Roman"/>
          <w:kern w:val="0"/>
          <w:sz w:val="28"/>
          <w:szCs w:val="28"/>
        </w:rPr>
        <w:t>Костромского муниципального района</w:t>
      </w:r>
    </w:p>
    <w:p w:rsidR="006D359E" w:rsidRPr="006D359E" w:rsidRDefault="006D359E" w:rsidP="006D359E">
      <w:pPr>
        <w:widowControl/>
        <w:suppressAutoHyphens w:val="0"/>
        <w:autoSpaceDE w:val="0"/>
        <w:autoSpaceDN w:val="0"/>
        <w:adjustRightInd w:val="0"/>
        <w:jc w:val="both"/>
        <w:rPr>
          <w:rFonts w:eastAsia="Times New Roman"/>
          <w:kern w:val="0"/>
          <w:sz w:val="28"/>
          <w:szCs w:val="28"/>
        </w:rPr>
        <w:sectPr w:rsidR="006D359E" w:rsidRPr="006D359E" w:rsidSect="006D359E">
          <w:footerReference w:type="even" r:id="rId8"/>
          <w:footerReference w:type="default" r:id="rId9"/>
          <w:pgSz w:w="11906" w:h="16838"/>
          <w:pgMar w:top="1418" w:right="707" w:bottom="284" w:left="1560" w:header="709" w:footer="709" w:gutter="0"/>
          <w:cols w:space="708"/>
          <w:titlePg/>
          <w:docGrid w:linePitch="360"/>
        </w:sectPr>
      </w:pPr>
      <w:r w:rsidRPr="006D359E">
        <w:rPr>
          <w:rFonts w:eastAsia="Times New Roman"/>
          <w:kern w:val="0"/>
          <w:sz w:val="28"/>
          <w:szCs w:val="28"/>
        </w:rPr>
        <w:t xml:space="preserve">Костромской области </w:t>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t>Е.Н. Зубова</w:t>
      </w:r>
    </w:p>
    <w:p w:rsidR="006D359E" w:rsidRPr="006D359E" w:rsidRDefault="006D359E" w:rsidP="006D359E">
      <w:pPr>
        <w:autoSpaceDN w:val="0"/>
        <w:textAlignment w:val="baseline"/>
        <w:rPr>
          <w:kern w:val="3"/>
          <w:sz w:val="28"/>
          <w:szCs w:val="28"/>
          <w:lang w:eastAsia="ru-RU"/>
        </w:rPr>
      </w:pPr>
      <w:r w:rsidRPr="006D359E">
        <w:rPr>
          <w:noProof/>
          <w:kern w:val="3"/>
          <w:sz w:val="28"/>
          <w:szCs w:val="28"/>
          <w:lang w:eastAsia="ru-RU"/>
        </w:rPr>
        <w:lastRenderedPageBreak/>
        <w:drawing>
          <wp:anchor distT="0" distB="0" distL="114935" distR="114935" simplePos="0" relativeHeight="251661312" behindDoc="0" locked="0" layoutInCell="1" allowOverlap="1">
            <wp:simplePos x="0" y="0"/>
            <wp:positionH relativeFrom="column">
              <wp:posOffset>2590165</wp:posOffset>
            </wp:positionH>
            <wp:positionV relativeFrom="paragraph">
              <wp:posOffset>-612140</wp:posOffset>
            </wp:positionV>
            <wp:extent cx="657225" cy="673735"/>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КОСТРОМСКАЯ ОБЛАСТЬ</w:t>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КОСТРОМСКОЙ МУНИЦИПАЛЬНЫЙ РАЙОН</w:t>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СОВЕТ ДЕПУТАТОВ</w:t>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ЧЕРНОПЕНСКОГО СЕЛЬСКОГО ПОСЕЛЕНИЯ</w:t>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третьего созыва</w:t>
      </w:r>
    </w:p>
    <w:p w:rsidR="006D359E" w:rsidRPr="006D359E" w:rsidRDefault="006D359E" w:rsidP="006D359E">
      <w:pPr>
        <w:autoSpaceDN w:val="0"/>
        <w:jc w:val="center"/>
        <w:textAlignment w:val="baseline"/>
        <w:rPr>
          <w:kern w:val="3"/>
          <w:sz w:val="28"/>
          <w:szCs w:val="28"/>
          <w:lang w:eastAsia="ru-RU"/>
        </w:rPr>
      </w:pPr>
    </w:p>
    <w:p w:rsidR="006D359E" w:rsidRPr="006D359E" w:rsidRDefault="006D359E" w:rsidP="006D359E">
      <w:pPr>
        <w:widowControl/>
        <w:autoSpaceDN w:val="0"/>
        <w:jc w:val="center"/>
        <w:textAlignment w:val="baseline"/>
        <w:rPr>
          <w:kern w:val="3"/>
          <w:sz w:val="28"/>
          <w:szCs w:val="28"/>
          <w:shd w:val="clear" w:color="auto" w:fill="FFFFFF"/>
          <w:lang w:eastAsia="ru-RU"/>
        </w:rPr>
      </w:pPr>
      <w:r w:rsidRPr="006D359E">
        <w:rPr>
          <w:kern w:val="3"/>
          <w:sz w:val="28"/>
          <w:szCs w:val="28"/>
          <w:shd w:val="clear" w:color="auto" w:fill="FFFFFF"/>
          <w:lang w:eastAsia="ru-RU"/>
        </w:rPr>
        <w:t>Р Е Ш Е Н И Е</w:t>
      </w:r>
    </w:p>
    <w:p w:rsidR="006D359E" w:rsidRPr="006D359E" w:rsidRDefault="006D359E" w:rsidP="006D359E">
      <w:pPr>
        <w:widowControl/>
        <w:suppressAutoHyphens w:val="0"/>
        <w:spacing w:before="100"/>
        <w:rPr>
          <w:rFonts w:eastAsia="Times New Roman"/>
          <w:color w:val="000000"/>
          <w:kern w:val="1"/>
          <w:sz w:val="28"/>
          <w:szCs w:val="28"/>
        </w:rPr>
      </w:pPr>
      <w:r w:rsidRPr="006D359E">
        <w:rPr>
          <w:rFonts w:eastAsia="Times New Roman"/>
          <w:color w:val="000000"/>
          <w:kern w:val="1"/>
          <w:sz w:val="28"/>
          <w:szCs w:val="28"/>
        </w:rPr>
        <w:t>30 августа 2018 года   № 38</w:t>
      </w:r>
      <w:r w:rsidRPr="006D359E">
        <w:rPr>
          <w:rFonts w:eastAsia="Times New Roman"/>
          <w:color w:val="000000"/>
          <w:kern w:val="1"/>
          <w:sz w:val="28"/>
          <w:szCs w:val="28"/>
        </w:rPr>
        <w:tab/>
      </w:r>
      <w:r w:rsidRPr="006D359E">
        <w:rPr>
          <w:rFonts w:eastAsia="Times New Roman"/>
          <w:color w:val="000000"/>
          <w:kern w:val="1"/>
          <w:sz w:val="28"/>
          <w:szCs w:val="28"/>
        </w:rPr>
        <w:tab/>
      </w:r>
      <w:r w:rsidRPr="006D359E">
        <w:rPr>
          <w:rFonts w:eastAsia="Times New Roman"/>
          <w:color w:val="000000"/>
          <w:kern w:val="1"/>
          <w:sz w:val="28"/>
          <w:szCs w:val="28"/>
        </w:rPr>
        <w:tab/>
      </w:r>
      <w:r w:rsidRPr="006D359E">
        <w:rPr>
          <w:rFonts w:eastAsia="Times New Roman"/>
          <w:color w:val="000000"/>
          <w:kern w:val="1"/>
          <w:sz w:val="28"/>
          <w:szCs w:val="28"/>
        </w:rPr>
        <w:tab/>
      </w:r>
      <w:r w:rsidRPr="006D359E">
        <w:rPr>
          <w:rFonts w:eastAsia="Times New Roman"/>
          <w:color w:val="000000"/>
          <w:kern w:val="1"/>
          <w:sz w:val="28"/>
          <w:szCs w:val="28"/>
        </w:rPr>
        <w:tab/>
      </w:r>
      <w:r w:rsidRPr="006D359E">
        <w:rPr>
          <w:rFonts w:eastAsia="Times New Roman"/>
          <w:color w:val="000000"/>
          <w:kern w:val="1"/>
          <w:sz w:val="28"/>
          <w:szCs w:val="28"/>
        </w:rPr>
        <w:tab/>
        <w:t xml:space="preserve"> п. Сухоногово </w:t>
      </w:r>
    </w:p>
    <w:p w:rsidR="006D359E" w:rsidRPr="006D359E" w:rsidRDefault="006D359E" w:rsidP="006D359E">
      <w:pPr>
        <w:widowControl/>
        <w:suppressAutoHyphens w:val="0"/>
        <w:spacing w:before="100"/>
        <w:rPr>
          <w:rFonts w:eastAsia="Times New Roman"/>
          <w:color w:val="000000"/>
          <w:kern w:val="1"/>
          <w:sz w:val="28"/>
          <w:szCs w:val="28"/>
        </w:rPr>
      </w:pPr>
    </w:p>
    <w:tbl>
      <w:tblPr>
        <w:tblW w:w="0" w:type="auto"/>
        <w:tblLayout w:type="fixed"/>
        <w:tblCellMar>
          <w:top w:w="60" w:type="dxa"/>
          <w:left w:w="60" w:type="dxa"/>
          <w:bottom w:w="60" w:type="dxa"/>
          <w:right w:w="60" w:type="dxa"/>
        </w:tblCellMar>
        <w:tblLook w:val="0000"/>
      </w:tblPr>
      <w:tblGrid>
        <w:gridCol w:w="5040"/>
        <w:gridCol w:w="4605"/>
      </w:tblGrid>
      <w:tr w:rsidR="006D359E" w:rsidRPr="006D359E" w:rsidTr="006D359E">
        <w:tc>
          <w:tcPr>
            <w:tcW w:w="5040" w:type="dxa"/>
          </w:tcPr>
          <w:p w:rsidR="006D359E" w:rsidRPr="006D359E" w:rsidRDefault="006D359E" w:rsidP="006D359E">
            <w:pPr>
              <w:widowControl/>
              <w:suppressAutoHyphens w:val="0"/>
              <w:spacing w:before="100" w:beforeAutospacing="1" w:after="100" w:afterAutospacing="1"/>
              <w:jc w:val="both"/>
              <w:rPr>
                <w:rFonts w:eastAsia="Times New Roman"/>
                <w:color w:val="000000"/>
                <w:kern w:val="1"/>
                <w:sz w:val="28"/>
                <w:szCs w:val="28"/>
              </w:rPr>
            </w:pPr>
            <w:r w:rsidRPr="006D359E">
              <w:rPr>
                <w:rFonts w:eastAsia="Times New Roman"/>
                <w:color w:val="000000"/>
                <w:kern w:val="1"/>
                <w:sz w:val="28"/>
                <w:szCs w:val="28"/>
              </w:rPr>
              <w:t xml:space="preserve">О проекте решения « </w:t>
            </w:r>
            <w:r w:rsidRPr="006D359E">
              <w:rPr>
                <w:rFonts w:eastAsia="Times New Roman"/>
                <w:color w:val="000000"/>
                <w:kern w:val="0"/>
                <w:sz w:val="28"/>
                <w:szCs w:val="28"/>
                <w:lang w:eastAsia="ru-RU"/>
              </w:rPr>
              <w:t>О принятии Устава муниципального образования Чернопенское сельское поселение Костромского муниципального района Костромской области»</w:t>
            </w:r>
            <w:r w:rsidRPr="006D359E">
              <w:rPr>
                <w:rFonts w:eastAsia="Times New Roman"/>
                <w:color w:val="000000"/>
                <w:kern w:val="1"/>
                <w:sz w:val="28"/>
                <w:szCs w:val="28"/>
              </w:rPr>
              <w:t xml:space="preserve">, и назначении публичных слушаний. </w:t>
            </w:r>
          </w:p>
        </w:tc>
        <w:tc>
          <w:tcPr>
            <w:tcW w:w="4605" w:type="dxa"/>
          </w:tcPr>
          <w:p w:rsidR="006D359E" w:rsidRPr="006D359E" w:rsidRDefault="006D359E" w:rsidP="006D359E">
            <w:pPr>
              <w:widowControl/>
              <w:suppressAutoHyphens w:val="0"/>
              <w:snapToGrid w:val="0"/>
              <w:spacing w:before="100" w:after="119"/>
              <w:rPr>
                <w:rFonts w:eastAsia="Times New Roman"/>
                <w:color w:val="000000"/>
                <w:kern w:val="1"/>
                <w:sz w:val="28"/>
                <w:szCs w:val="28"/>
              </w:rPr>
            </w:pPr>
          </w:p>
        </w:tc>
      </w:tr>
    </w:tbl>
    <w:p w:rsidR="006D359E" w:rsidRPr="006D359E" w:rsidRDefault="006D359E" w:rsidP="006D359E">
      <w:pPr>
        <w:widowControl/>
        <w:suppressAutoHyphens w:val="0"/>
        <w:spacing w:before="100"/>
        <w:jc w:val="both"/>
        <w:rPr>
          <w:kern w:val="1"/>
          <w:sz w:val="28"/>
          <w:szCs w:val="28"/>
        </w:rPr>
      </w:pPr>
    </w:p>
    <w:p w:rsidR="006D359E" w:rsidRPr="006D359E" w:rsidRDefault="006D359E" w:rsidP="006D359E">
      <w:pPr>
        <w:spacing w:line="100" w:lineRule="atLeast"/>
        <w:jc w:val="both"/>
        <w:rPr>
          <w:spacing w:val="-5"/>
          <w:kern w:val="1"/>
          <w:sz w:val="28"/>
          <w:szCs w:val="28"/>
        </w:rPr>
      </w:pPr>
      <w:r w:rsidRPr="006D359E">
        <w:rPr>
          <w:color w:val="000000"/>
          <w:kern w:val="3"/>
          <w:sz w:val="28"/>
          <w:szCs w:val="28"/>
          <w:lang w:eastAsia="ru-RU"/>
        </w:rPr>
        <w:t>В соответствии со статьями 35, 44 Федерального закона от 06.10.2003 № 131-ФЗ «Об общих принципах организации местного самоуправления в Российской Федерации»  Совет депутатов Чернопенского сельского поселения Костромского муниципального района Костромской области</w:t>
      </w:r>
      <w:r w:rsidRPr="006D359E">
        <w:rPr>
          <w:spacing w:val="-5"/>
          <w:kern w:val="1"/>
          <w:sz w:val="28"/>
          <w:szCs w:val="28"/>
        </w:rPr>
        <w:t xml:space="preserve"> третьего созыва,</w:t>
      </w:r>
    </w:p>
    <w:p w:rsidR="006D359E" w:rsidRPr="006D359E" w:rsidRDefault="006D359E" w:rsidP="006D359E">
      <w:pPr>
        <w:spacing w:line="100" w:lineRule="atLeast"/>
        <w:jc w:val="center"/>
        <w:rPr>
          <w:spacing w:val="-5"/>
          <w:kern w:val="1"/>
          <w:sz w:val="28"/>
          <w:szCs w:val="28"/>
        </w:rPr>
      </w:pPr>
    </w:p>
    <w:p w:rsidR="006D359E" w:rsidRPr="006D359E" w:rsidRDefault="006D359E" w:rsidP="006D359E">
      <w:pPr>
        <w:spacing w:line="100" w:lineRule="atLeast"/>
        <w:jc w:val="center"/>
        <w:rPr>
          <w:spacing w:val="-5"/>
          <w:kern w:val="1"/>
          <w:sz w:val="28"/>
          <w:szCs w:val="28"/>
        </w:rPr>
      </w:pPr>
      <w:r w:rsidRPr="006D359E">
        <w:rPr>
          <w:spacing w:val="-5"/>
          <w:kern w:val="1"/>
          <w:sz w:val="28"/>
          <w:szCs w:val="28"/>
        </w:rPr>
        <w:t>РЕШИЛ:</w:t>
      </w:r>
    </w:p>
    <w:p w:rsidR="006D359E" w:rsidRPr="006D359E" w:rsidRDefault="006D359E" w:rsidP="006D359E">
      <w:pPr>
        <w:spacing w:line="100" w:lineRule="atLeast"/>
        <w:jc w:val="both"/>
        <w:rPr>
          <w:spacing w:val="-5"/>
          <w:kern w:val="1"/>
          <w:sz w:val="28"/>
          <w:szCs w:val="28"/>
        </w:rPr>
      </w:pPr>
    </w:p>
    <w:p w:rsidR="006D359E" w:rsidRPr="006D359E" w:rsidRDefault="006D359E" w:rsidP="006D359E">
      <w:pPr>
        <w:widowControl/>
        <w:tabs>
          <w:tab w:val="left" w:pos="720"/>
        </w:tabs>
        <w:jc w:val="both"/>
        <w:rPr>
          <w:rFonts w:eastAsia="Times New Roman"/>
          <w:kern w:val="1"/>
          <w:sz w:val="28"/>
          <w:szCs w:val="28"/>
        </w:rPr>
      </w:pPr>
      <w:r w:rsidRPr="006D359E">
        <w:rPr>
          <w:rFonts w:eastAsia="Times New Roman"/>
          <w:kern w:val="1"/>
          <w:sz w:val="28"/>
          <w:szCs w:val="28"/>
        </w:rPr>
        <w:t>1. Принять проект решения «</w:t>
      </w:r>
      <w:r w:rsidRPr="006D359E">
        <w:rPr>
          <w:color w:val="000000"/>
          <w:kern w:val="3"/>
          <w:sz w:val="28"/>
          <w:szCs w:val="28"/>
          <w:lang w:eastAsia="ru-RU"/>
        </w:rPr>
        <w:t>О принятии Устава муниципального образования Чернопенское сельское поселение Костромского муниципального района Костромской области</w:t>
      </w:r>
      <w:r w:rsidRPr="006D359E">
        <w:rPr>
          <w:rFonts w:eastAsia="Times New Roman"/>
          <w:kern w:val="1"/>
          <w:sz w:val="28"/>
          <w:szCs w:val="28"/>
        </w:rPr>
        <w:t xml:space="preserve">» (Приложение 1). </w:t>
      </w:r>
    </w:p>
    <w:p w:rsidR="006D359E" w:rsidRPr="006D359E" w:rsidRDefault="006D359E" w:rsidP="006D359E">
      <w:pPr>
        <w:widowControl/>
        <w:jc w:val="both"/>
        <w:rPr>
          <w:rFonts w:eastAsia="Andale Sans UI"/>
          <w:kern w:val="1"/>
          <w:sz w:val="28"/>
          <w:szCs w:val="28"/>
          <w:lang w:eastAsia="fa-IR" w:bidi="fa-IR"/>
        </w:rPr>
      </w:pPr>
      <w:r w:rsidRPr="006D359E">
        <w:rPr>
          <w:rFonts w:eastAsia="Times New Roman"/>
          <w:kern w:val="1"/>
          <w:sz w:val="28"/>
          <w:szCs w:val="28"/>
        </w:rPr>
        <w:t>2. Провести публичные слушания по проекту решения «</w:t>
      </w:r>
      <w:r w:rsidRPr="006D359E">
        <w:rPr>
          <w:color w:val="000000"/>
          <w:kern w:val="3"/>
          <w:sz w:val="28"/>
          <w:szCs w:val="28"/>
          <w:lang w:eastAsia="ru-RU"/>
        </w:rPr>
        <w:t>О принятии Устава муниципального образования Чернопенское сельское поселение Костромского муниципального района Костромской области</w:t>
      </w:r>
      <w:r w:rsidRPr="006D359E">
        <w:rPr>
          <w:rFonts w:eastAsia="Times New Roman"/>
          <w:kern w:val="1"/>
          <w:sz w:val="28"/>
          <w:szCs w:val="28"/>
        </w:rPr>
        <w:t xml:space="preserve">» </w:t>
      </w:r>
      <w:r w:rsidRPr="006D359E">
        <w:rPr>
          <w:rFonts w:eastAsia="Andale Sans UI"/>
          <w:kern w:val="1"/>
          <w:sz w:val="28"/>
          <w:szCs w:val="28"/>
          <w:lang w:eastAsia="fa-IR" w:bidi="fa-IR"/>
        </w:rPr>
        <w:t>для жителей сельского поселения   на  21 сентября 2018 года в 15.00 часов в Администрации Чернопенского сельского поселения  по адресу: п. Сухоногово, пл. Советская, д. 3, каб. 1.</w:t>
      </w:r>
    </w:p>
    <w:p w:rsidR="006D359E" w:rsidRPr="006D359E" w:rsidRDefault="006D359E" w:rsidP="006D359E">
      <w:pPr>
        <w:widowControl/>
        <w:jc w:val="both"/>
        <w:rPr>
          <w:kern w:val="1"/>
          <w:sz w:val="28"/>
          <w:szCs w:val="28"/>
        </w:rPr>
      </w:pPr>
      <w:r w:rsidRPr="006D359E">
        <w:rPr>
          <w:kern w:val="1"/>
          <w:sz w:val="28"/>
          <w:szCs w:val="28"/>
        </w:rPr>
        <w:t>3. Утвердить следующую программу публичных слушаний</w:t>
      </w:r>
    </w:p>
    <w:p w:rsidR="006D359E" w:rsidRPr="006D359E" w:rsidRDefault="006D359E" w:rsidP="006D359E">
      <w:pPr>
        <w:widowControl/>
        <w:jc w:val="both"/>
        <w:rPr>
          <w:rFonts w:eastAsia="Times New Roman"/>
          <w:kern w:val="1"/>
          <w:sz w:val="28"/>
          <w:szCs w:val="28"/>
        </w:rPr>
      </w:pPr>
      <w:r w:rsidRPr="006D359E">
        <w:rPr>
          <w:kern w:val="1"/>
          <w:sz w:val="28"/>
          <w:szCs w:val="28"/>
        </w:rPr>
        <w:t xml:space="preserve">1) Рассмотрение  проекта </w:t>
      </w:r>
      <w:r w:rsidRPr="006D359E">
        <w:rPr>
          <w:rFonts w:eastAsia="Times New Roman"/>
          <w:kern w:val="1"/>
          <w:sz w:val="28"/>
          <w:szCs w:val="28"/>
        </w:rPr>
        <w:t>решения «</w:t>
      </w:r>
      <w:r w:rsidRPr="006D359E">
        <w:rPr>
          <w:color w:val="000000"/>
          <w:kern w:val="3"/>
          <w:sz w:val="28"/>
          <w:szCs w:val="28"/>
          <w:lang w:eastAsia="ru-RU"/>
        </w:rPr>
        <w:t>О принятии Устава муниципального образования Чернопенское сельское поселение Костромского муниципального района Костромской области</w:t>
      </w:r>
      <w:r w:rsidRPr="006D359E">
        <w:rPr>
          <w:rFonts w:eastAsia="Times New Roman"/>
          <w:kern w:val="1"/>
          <w:sz w:val="28"/>
          <w:szCs w:val="28"/>
        </w:rPr>
        <w:t>»</w:t>
      </w:r>
    </w:p>
    <w:p w:rsidR="006D359E" w:rsidRPr="006D359E" w:rsidRDefault="006D359E" w:rsidP="006D359E">
      <w:pPr>
        <w:widowControl/>
        <w:jc w:val="both"/>
        <w:rPr>
          <w:kern w:val="1"/>
          <w:sz w:val="28"/>
          <w:szCs w:val="28"/>
        </w:rPr>
      </w:pPr>
      <w:r w:rsidRPr="006D359E">
        <w:rPr>
          <w:kern w:val="1"/>
          <w:sz w:val="28"/>
          <w:szCs w:val="28"/>
        </w:rPr>
        <w:t>2) Обсуждение проекта резолюции публичных слушаний.</w:t>
      </w:r>
    </w:p>
    <w:p w:rsidR="006D359E" w:rsidRPr="006D359E" w:rsidRDefault="006D359E" w:rsidP="006D359E">
      <w:pPr>
        <w:widowControl/>
        <w:jc w:val="both"/>
        <w:rPr>
          <w:kern w:val="1"/>
          <w:sz w:val="28"/>
          <w:szCs w:val="28"/>
        </w:rPr>
      </w:pPr>
      <w:r w:rsidRPr="006D359E">
        <w:rPr>
          <w:kern w:val="1"/>
          <w:sz w:val="28"/>
          <w:szCs w:val="28"/>
        </w:rPr>
        <w:t xml:space="preserve">3) Принятие резолюции публичных слушаний. </w:t>
      </w:r>
    </w:p>
    <w:p w:rsidR="006D359E" w:rsidRPr="006D359E" w:rsidRDefault="006D359E" w:rsidP="006D359E">
      <w:pPr>
        <w:widowControl/>
        <w:jc w:val="both"/>
        <w:rPr>
          <w:rFonts w:eastAsia="Andale Sans UI"/>
          <w:kern w:val="1"/>
          <w:sz w:val="28"/>
          <w:szCs w:val="28"/>
          <w:lang w:val="de-DE" w:eastAsia="fa-IR" w:bidi="fa-IR"/>
        </w:rPr>
      </w:pPr>
      <w:r w:rsidRPr="006D359E">
        <w:rPr>
          <w:rFonts w:eastAsia="Andale Sans UI"/>
          <w:kern w:val="1"/>
          <w:sz w:val="28"/>
          <w:szCs w:val="28"/>
          <w:lang w:eastAsia="fa-IR" w:bidi="fa-IR"/>
        </w:rPr>
        <w:t xml:space="preserve">4.  Образовать оргкомитет </w:t>
      </w:r>
      <w:r w:rsidRPr="006D359E">
        <w:rPr>
          <w:rFonts w:eastAsia="Andale Sans UI"/>
          <w:kern w:val="1"/>
          <w:sz w:val="28"/>
          <w:szCs w:val="28"/>
          <w:lang w:val="de-DE" w:eastAsia="fa-IR" w:bidi="fa-IR"/>
        </w:rPr>
        <w:t>публичных слушаний в составе:</w:t>
      </w:r>
    </w:p>
    <w:p w:rsidR="006D359E" w:rsidRPr="006D359E" w:rsidRDefault="006D359E" w:rsidP="006D359E">
      <w:pPr>
        <w:widowControl/>
        <w:jc w:val="both"/>
        <w:rPr>
          <w:rFonts w:eastAsia="Andale Sans UI"/>
          <w:kern w:val="1"/>
          <w:sz w:val="28"/>
          <w:szCs w:val="28"/>
          <w:lang w:eastAsia="fa-IR" w:bidi="fa-IR"/>
        </w:rPr>
      </w:pPr>
      <w:r w:rsidRPr="006D359E">
        <w:rPr>
          <w:rFonts w:eastAsia="Andale Sans UI"/>
          <w:kern w:val="1"/>
          <w:sz w:val="28"/>
          <w:szCs w:val="28"/>
          <w:lang w:val="de-DE" w:eastAsia="fa-IR" w:bidi="fa-IR"/>
        </w:rPr>
        <w:t>Председатель: глава  Чернопенского</w:t>
      </w:r>
      <w:r w:rsidRPr="006D359E">
        <w:rPr>
          <w:rFonts w:eastAsia="Andale Sans UI"/>
          <w:kern w:val="1"/>
          <w:sz w:val="28"/>
          <w:szCs w:val="28"/>
          <w:lang w:eastAsia="fa-IR" w:bidi="fa-IR"/>
        </w:rPr>
        <w:t xml:space="preserve"> сельского поселения </w:t>
      </w:r>
      <w:r w:rsidRPr="006D359E">
        <w:rPr>
          <w:rFonts w:eastAsia="Andale Sans UI"/>
          <w:kern w:val="1"/>
          <w:sz w:val="28"/>
          <w:szCs w:val="28"/>
          <w:lang w:val="de-DE" w:eastAsia="fa-IR" w:bidi="fa-IR"/>
        </w:rPr>
        <w:t xml:space="preserve"> </w:t>
      </w:r>
      <w:r w:rsidRPr="006D359E">
        <w:rPr>
          <w:rFonts w:eastAsia="Andale Sans UI"/>
          <w:kern w:val="1"/>
          <w:sz w:val="28"/>
          <w:szCs w:val="28"/>
          <w:lang w:eastAsia="fa-IR" w:bidi="fa-IR"/>
        </w:rPr>
        <w:t>Е.Н. Зубова</w:t>
      </w:r>
    </w:p>
    <w:p w:rsidR="006D359E" w:rsidRPr="006D359E" w:rsidRDefault="006D359E" w:rsidP="006D359E">
      <w:pPr>
        <w:widowControl/>
        <w:jc w:val="both"/>
        <w:rPr>
          <w:kern w:val="1"/>
          <w:sz w:val="28"/>
          <w:szCs w:val="28"/>
        </w:rPr>
      </w:pPr>
      <w:r w:rsidRPr="006D359E">
        <w:rPr>
          <w:kern w:val="1"/>
          <w:sz w:val="28"/>
          <w:szCs w:val="28"/>
        </w:rPr>
        <w:t>Секретарь: Савина Г.В.- главный специалист администрации Чернопенского сельского поселения.</w:t>
      </w:r>
    </w:p>
    <w:p w:rsidR="006D359E" w:rsidRPr="006D359E" w:rsidRDefault="006D359E" w:rsidP="006D359E">
      <w:pPr>
        <w:widowControl/>
        <w:tabs>
          <w:tab w:val="left" w:pos="720"/>
        </w:tabs>
        <w:jc w:val="both"/>
        <w:rPr>
          <w:rFonts w:eastAsia="Times New Roman"/>
          <w:kern w:val="1"/>
          <w:sz w:val="28"/>
          <w:szCs w:val="28"/>
        </w:rPr>
      </w:pPr>
      <w:r w:rsidRPr="006D359E">
        <w:rPr>
          <w:rFonts w:eastAsia="Times New Roman"/>
          <w:kern w:val="1"/>
          <w:sz w:val="28"/>
          <w:szCs w:val="28"/>
          <w:lang w:val="de-DE"/>
        </w:rPr>
        <w:lastRenderedPageBreak/>
        <w:t xml:space="preserve">Члены: </w:t>
      </w:r>
      <w:r w:rsidRPr="006D359E">
        <w:rPr>
          <w:rFonts w:eastAsia="Times New Roman"/>
          <w:kern w:val="1"/>
          <w:sz w:val="28"/>
          <w:szCs w:val="28"/>
        </w:rPr>
        <w:t xml:space="preserve"> </w:t>
      </w:r>
      <w:r w:rsidRPr="006D359E">
        <w:rPr>
          <w:kern w:val="3"/>
          <w:sz w:val="28"/>
          <w:szCs w:val="28"/>
          <w:lang w:eastAsia="ru-RU"/>
        </w:rPr>
        <w:t>Лескина Евгения Анатольевна</w:t>
      </w:r>
      <w:r w:rsidRPr="006D359E">
        <w:rPr>
          <w:rFonts w:eastAsia="Times New Roman"/>
          <w:kern w:val="1"/>
          <w:sz w:val="28"/>
          <w:szCs w:val="28"/>
        </w:rPr>
        <w:t xml:space="preserve"> - депутат Совета депутатов Чернопенского сельского поселения, председатель постоянно действующей комиссии по законодательству;   </w:t>
      </w:r>
      <w:r w:rsidRPr="006D359E">
        <w:rPr>
          <w:kern w:val="3"/>
          <w:sz w:val="28"/>
          <w:szCs w:val="28"/>
          <w:lang w:eastAsia="ru-RU"/>
        </w:rPr>
        <w:t>Кузьмина Наталья Алексеевна</w:t>
      </w:r>
      <w:r w:rsidRPr="006D359E">
        <w:rPr>
          <w:rFonts w:eastAsia="Times New Roman"/>
          <w:kern w:val="1"/>
          <w:sz w:val="28"/>
          <w:szCs w:val="28"/>
        </w:rPr>
        <w:t xml:space="preserve">  - депутат  Совета депутатов Чернопенского сельского поселения, член  постоянно действующей комиссии по законодательству;  </w:t>
      </w:r>
      <w:r w:rsidRPr="006D359E">
        <w:rPr>
          <w:kern w:val="3"/>
          <w:sz w:val="28"/>
          <w:szCs w:val="28"/>
          <w:lang w:eastAsia="ru-RU"/>
        </w:rPr>
        <w:t>Скворцов Виталий Викторович</w:t>
      </w:r>
      <w:r w:rsidRPr="006D359E">
        <w:rPr>
          <w:rFonts w:eastAsia="Times New Roman"/>
          <w:kern w:val="1"/>
          <w:sz w:val="28"/>
          <w:szCs w:val="28"/>
        </w:rPr>
        <w:t xml:space="preserve">   -  депутат  Совета депутатов Чернопенского сельского поселения, член  постоянно действующей комиссии по законодательству.</w:t>
      </w:r>
    </w:p>
    <w:p w:rsidR="006D359E" w:rsidRPr="006D359E" w:rsidRDefault="006D359E" w:rsidP="006D359E">
      <w:pPr>
        <w:widowControl/>
        <w:tabs>
          <w:tab w:val="left" w:pos="720"/>
        </w:tabs>
        <w:jc w:val="both"/>
        <w:rPr>
          <w:rFonts w:eastAsia="Andale Sans UI"/>
          <w:kern w:val="1"/>
          <w:sz w:val="28"/>
          <w:szCs w:val="28"/>
          <w:lang w:eastAsia="fa-IR" w:bidi="fa-IR"/>
        </w:rPr>
      </w:pPr>
      <w:r w:rsidRPr="006D359E">
        <w:rPr>
          <w:rFonts w:eastAsia="Times New Roman"/>
          <w:kern w:val="1"/>
          <w:sz w:val="28"/>
          <w:szCs w:val="28"/>
        </w:rPr>
        <w:t xml:space="preserve">5. Опубликовать проект решения о внесении изменений и дополнений в Устав в информационном бюллетене «Чернопенский вестник» </w:t>
      </w:r>
      <w:r w:rsidRPr="006D359E">
        <w:rPr>
          <w:rFonts w:eastAsia="Andale Sans UI"/>
          <w:kern w:val="1"/>
          <w:sz w:val="28"/>
          <w:szCs w:val="28"/>
          <w:lang w:eastAsia="fa-IR" w:bidi="fa-IR"/>
        </w:rPr>
        <w:t>и на официальном сайте администрации Чернопенского сельского поселения  - «www.chernopenskoe.ru» в сети «Интернет», на официальном сайте администрации Костромского муниципального района  - «admkr.ru» для ознакомления.</w:t>
      </w:r>
    </w:p>
    <w:p w:rsidR="006D359E" w:rsidRPr="006D359E" w:rsidRDefault="006D359E" w:rsidP="006D359E">
      <w:pPr>
        <w:spacing w:line="100" w:lineRule="atLeast"/>
        <w:jc w:val="both"/>
        <w:rPr>
          <w:spacing w:val="-5"/>
          <w:kern w:val="1"/>
          <w:sz w:val="28"/>
          <w:szCs w:val="28"/>
        </w:rPr>
      </w:pPr>
      <w:r w:rsidRPr="006D359E">
        <w:rPr>
          <w:spacing w:val="-5"/>
          <w:kern w:val="1"/>
          <w:sz w:val="28"/>
          <w:szCs w:val="28"/>
        </w:rPr>
        <w:t>6. Предложения по проекту направить по адресу: Костромская область, Костромской район, поселок Сухоногово, пл. Советская, д. 3  до   20 сентября 2018 года.</w:t>
      </w:r>
    </w:p>
    <w:p w:rsidR="006D359E" w:rsidRPr="006D359E" w:rsidRDefault="006D359E" w:rsidP="006D359E">
      <w:pPr>
        <w:spacing w:line="100" w:lineRule="atLeast"/>
        <w:jc w:val="both"/>
        <w:rPr>
          <w:spacing w:val="-5"/>
          <w:kern w:val="1"/>
          <w:sz w:val="28"/>
          <w:szCs w:val="28"/>
        </w:rPr>
      </w:pPr>
      <w:r w:rsidRPr="006D359E">
        <w:rPr>
          <w:spacing w:val="-5"/>
          <w:kern w:val="1"/>
          <w:sz w:val="28"/>
          <w:szCs w:val="28"/>
        </w:rPr>
        <w:t xml:space="preserve">7. </w:t>
      </w:r>
      <w:r w:rsidRPr="006D359E">
        <w:rPr>
          <w:rFonts w:eastAsia="Times New Roman"/>
          <w:kern w:val="1"/>
          <w:sz w:val="28"/>
          <w:szCs w:val="28"/>
        </w:rPr>
        <w:t>Настоящее решение вступает в силу с момента опубликования.</w:t>
      </w:r>
    </w:p>
    <w:p w:rsidR="006D359E" w:rsidRPr="006D359E" w:rsidRDefault="006D359E" w:rsidP="006D359E">
      <w:pPr>
        <w:widowControl/>
        <w:jc w:val="both"/>
        <w:rPr>
          <w:rFonts w:eastAsia="Times New Roman"/>
          <w:kern w:val="1"/>
          <w:sz w:val="28"/>
          <w:szCs w:val="28"/>
        </w:rPr>
      </w:pPr>
    </w:p>
    <w:p w:rsidR="006D359E" w:rsidRPr="006D359E" w:rsidRDefault="006D359E" w:rsidP="006D359E">
      <w:pPr>
        <w:widowControl/>
        <w:jc w:val="both"/>
        <w:rPr>
          <w:kern w:val="1"/>
          <w:sz w:val="28"/>
          <w:szCs w:val="28"/>
        </w:rPr>
      </w:pPr>
      <w:r w:rsidRPr="006D359E">
        <w:rPr>
          <w:kern w:val="1"/>
          <w:sz w:val="28"/>
          <w:szCs w:val="28"/>
        </w:rPr>
        <w:t>Глава Чернопенского сельского поселения</w:t>
      </w:r>
    </w:p>
    <w:p w:rsidR="006D359E" w:rsidRPr="006D359E" w:rsidRDefault="006D359E" w:rsidP="006D359E">
      <w:pPr>
        <w:widowControl/>
        <w:jc w:val="both"/>
        <w:rPr>
          <w:kern w:val="1"/>
          <w:sz w:val="28"/>
          <w:szCs w:val="28"/>
        </w:rPr>
      </w:pPr>
      <w:r w:rsidRPr="006D359E">
        <w:rPr>
          <w:kern w:val="1"/>
          <w:sz w:val="28"/>
          <w:szCs w:val="28"/>
        </w:rPr>
        <w:t>Костромского муниципального района</w:t>
      </w:r>
    </w:p>
    <w:p w:rsidR="006D359E" w:rsidRPr="006D359E" w:rsidRDefault="006D359E" w:rsidP="006D359E">
      <w:pPr>
        <w:widowControl/>
        <w:jc w:val="both"/>
        <w:rPr>
          <w:kern w:val="1"/>
          <w:sz w:val="28"/>
          <w:szCs w:val="28"/>
        </w:rPr>
      </w:pPr>
      <w:r w:rsidRPr="006D359E">
        <w:rPr>
          <w:kern w:val="1"/>
          <w:sz w:val="28"/>
          <w:szCs w:val="28"/>
        </w:rPr>
        <w:t>Костромской области                                                                     Е.Н. Зубова</w:t>
      </w:r>
    </w:p>
    <w:p w:rsidR="00A41E21" w:rsidRDefault="00A41E21" w:rsidP="006D359E">
      <w:pPr>
        <w:autoSpaceDN w:val="0"/>
        <w:jc w:val="right"/>
        <w:textAlignment w:val="baseline"/>
        <w:rPr>
          <w:kern w:val="1"/>
          <w:sz w:val="28"/>
          <w:szCs w:val="28"/>
        </w:rPr>
      </w:pPr>
    </w:p>
    <w:p w:rsidR="00A41E21" w:rsidRDefault="00A41E21" w:rsidP="006D359E">
      <w:pPr>
        <w:autoSpaceDN w:val="0"/>
        <w:jc w:val="right"/>
        <w:textAlignment w:val="baseline"/>
        <w:rPr>
          <w:kern w:val="1"/>
          <w:sz w:val="28"/>
          <w:szCs w:val="28"/>
        </w:rPr>
      </w:pPr>
    </w:p>
    <w:p w:rsidR="00A41E21" w:rsidRPr="006D359E" w:rsidRDefault="00A41E21" w:rsidP="00A41E21">
      <w:pPr>
        <w:autoSpaceDN w:val="0"/>
        <w:jc w:val="right"/>
        <w:textAlignment w:val="baseline"/>
        <w:rPr>
          <w:kern w:val="1"/>
          <w:sz w:val="28"/>
          <w:szCs w:val="28"/>
        </w:rPr>
      </w:pPr>
      <w:r w:rsidRPr="006D359E">
        <w:rPr>
          <w:kern w:val="1"/>
          <w:sz w:val="28"/>
          <w:szCs w:val="28"/>
        </w:rPr>
        <w:t>Приложение 1</w:t>
      </w:r>
    </w:p>
    <w:p w:rsidR="00A41E21" w:rsidRDefault="00A41E21" w:rsidP="006D359E">
      <w:pPr>
        <w:autoSpaceDN w:val="0"/>
        <w:jc w:val="right"/>
        <w:textAlignment w:val="baseline"/>
        <w:rPr>
          <w:kern w:val="1"/>
          <w:sz w:val="28"/>
          <w:szCs w:val="28"/>
        </w:rPr>
      </w:pPr>
    </w:p>
    <w:p w:rsidR="00A41E21" w:rsidRDefault="00A41E21" w:rsidP="006D359E">
      <w:pPr>
        <w:autoSpaceDN w:val="0"/>
        <w:jc w:val="right"/>
        <w:textAlignment w:val="baseline"/>
        <w:rPr>
          <w:kern w:val="1"/>
          <w:sz w:val="28"/>
          <w:szCs w:val="28"/>
        </w:rPr>
      </w:pPr>
    </w:p>
    <w:p w:rsidR="006D359E" w:rsidRPr="006D359E" w:rsidRDefault="006D359E" w:rsidP="006D359E">
      <w:pPr>
        <w:autoSpaceDN w:val="0"/>
        <w:jc w:val="center"/>
        <w:textAlignment w:val="baseline"/>
        <w:rPr>
          <w:kern w:val="1"/>
          <w:sz w:val="28"/>
          <w:szCs w:val="28"/>
        </w:rPr>
      </w:pPr>
    </w:p>
    <w:p w:rsidR="006D359E" w:rsidRPr="006D359E" w:rsidRDefault="006D359E" w:rsidP="006D359E">
      <w:pPr>
        <w:autoSpaceDN w:val="0"/>
        <w:jc w:val="center"/>
        <w:textAlignment w:val="baseline"/>
        <w:rPr>
          <w:kern w:val="1"/>
          <w:sz w:val="28"/>
          <w:szCs w:val="28"/>
        </w:rPr>
      </w:pPr>
    </w:p>
    <w:p w:rsidR="006D359E" w:rsidRPr="006D359E" w:rsidRDefault="006D359E" w:rsidP="006D359E">
      <w:pPr>
        <w:autoSpaceDN w:val="0"/>
        <w:jc w:val="center"/>
        <w:textAlignment w:val="baseline"/>
        <w:rPr>
          <w:kern w:val="1"/>
          <w:sz w:val="28"/>
          <w:szCs w:val="28"/>
        </w:rPr>
      </w:pPr>
      <w:r w:rsidRPr="006D359E">
        <w:rPr>
          <w:noProof/>
          <w:kern w:val="3"/>
          <w:sz w:val="28"/>
          <w:szCs w:val="28"/>
          <w:lang w:eastAsia="ru-RU"/>
        </w:rPr>
        <w:drawing>
          <wp:anchor distT="0" distB="0" distL="114935" distR="114935" simplePos="0" relativeHeight="251662336" behindDoc="0" locked="0" layoutInCell="1" allowOverlap="1">
            <wp:simplePos x="0" y="0"/>
            <wp:positionH relativeFrom="column">
              <wp:posOffset>2599690</wp:posOffset>
            </wp:positionH>
            <wp:positionV relativeFrom="paragraph">
              <wp:posOffset>-516890</wp:posOffset>
            </wp:positionV>
            <wp:extent cx="657225" cy="673735"/>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КОСТРОМСКАЯ ОБЛАСТЬ</w:t>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КОСТРОМСКОЙ МУНИЦИПАЛЬНЫЙ РАЙОН</w:t>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СОВЕТ ДЕПУТАТОВ</w:t>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ЧЕРНОПЕНСКОГО СЕЛЬСКОГО ПОСЕЛЕНИЯ</w:t>
      </w:r>
    </w:p>
    <w:p w:rsidR="006D359E" w:rsidRPr="006D359E" w:rsidRDefault="006D359E" w:rsidP="006D359E">
      <w:pPr>
        <w:autoSpaceDN w:val="0"/>
        <w:jc w:val="center"/>
        <w:textAlignment w:val="baseline"/>
        <w:rPr>
          <w:kern w:val="3"/>
          <w:sz w:val="28"/>
          <w:szCs w:val="28"/>
          <w:lang w:eastAsia="ru-RU"/>
        </w:rPr>
      </w:pPr>
      <w:r w:rsidRPr="006D359E">
        <w:rPr>
          <w:kern w:val="3"/>
          <w:sz w:val="28"/>
          <w:szCs w:val="28"/>
          <w:lang w:eastAsia="ru-RU"/>
        </w:rPr>
        <w:t>третьего созыва</w:t>
      </w:r>
    </w:p>
    <w:p w:rsidR="006D359E" w:rsidRPr="006D359E" w:rsidRDefault="006D359E" w:rsidP="006D359E">
      <w:pPr>
        <w:autoSpaceDN w:val="0"/>
        <w:spacing w:line="360" w:lineRule="exact"/>
        <w:jc w:val="center"/>
        <w:textAlignment w:val="baseline"/>
        <w:rPr>
          <w:rFonts w:eastAsia="Calibri"/>
          <w:b/>
          <w:kern w:val="0"/>
          <w:sz w:val="28"/>
          <w:szCs w:val="28"/>
        </w:rPr>
      </w:pPr>
    </w:p>
    <w:p w:rsidR="006D359E" w:rsidRPr="006D359E" w:rsidRDefault="006D359E" w:rsidP="006D359E">
      <w:pPr>
        <w:widowControl/>
        <w:suppressAutoHyphens w:val="0"/>
        <w:spacing w:line="360" w:lineRule="exact"/>
        <w:jc w:val="center"/>
        <w:rPr>
          <w:rFonts w:eastAsia="Calibri"/>
          <w:kern w:val="0"/>
          <w:sz w:val="28"/>
          <w:szCs w:val="28"/>
        </w:rPr>
      </w:pPr>
      <w:r w:rsidRPr="006D359E">
        <w:rPr>
          <w:rFonts w:eastAsia="Calibri"/>
          <w:kern w:val="0"/>
          <w:sz w:val="28"/>
          <w:szCs w:val="28"/>
        </w:rPr>
        <w:t>Р Е Ш Е Н И Е</w:t>
      </w:r>
    </w:p>
    <w:p w:rsidR="006D359E" w:rsidRPr="006D359E" w:rsidRDefault="006D359E" w:rsidP="006D359E">
      <w:pPr>
        <w:widowControl/>
        <w:suppressAutoHyphens w:val="0"/>
        <w:spacing w:line="360" w:lineRule="exact"/>
        <w:jc w:val="center"/>
        <w:rPr>
          <w:rFonts w:eastAsia="Calibri"/>
          <w:kern w:val="0"/>
          <w:sz w:val="28"/>
          <w:szCs w:val="28"/>
        </w:rPr>
      </w:pPr>
    </w:p>
    <w:p w:rsidR="006D359E" w:rsidRPr="006D359E" w:rsidRDefault="006D359E" w:rsidP="006D359E">
      <w:pPr>
        <w:widowControl/>
        <w:suppressAutoHyphens w:val="0"/>
        <w:spacing w:line="360" w:lineRule="exact"/>
        <w:jc w:val="center"/>
        <w:rPr>
          <w:rFonts w:eastAsia="Calibri"/>
          <w:kern w:val="0"/>
          <w:sz w:val="28"/>
          <w:szCs w:val="28"/>
        </w:rPr>
      </w:pPr>
      <w:r w:rsidRPr="006D359E">
        <w:rPr>
          <w:rFonts w:eastAsia="Calibri"/>
          <w:kern w:val="0"/>
          <w:sz w:val="28"/>
          <w:szCs w:val="28"/>
        </w:rPr>
        <w:t>от «__» ______ 2018 г.                                                                № _______</w:t>
      </w:r>
    </w:p>
    <w:p w:rsidR="006D359E" w:rsidRPr="006D359E" w:rsidRDefault="006D359E" w:rsidP="006D359E">
      <w:pPr>
        <w:widowControl/>
        <w:suppressAutoHyphens w:val="0"/>
        <w:autoSpaceDE w:val="0"/>
        <w:autoSpaceDN w:val="0"/>
        <w:adjustRightInd w:val="0"/>
        <w:spacing w:line="360" w:lineRule="exact"/>
        <w:jc w:val="center"/>
        <w:rPr>
          <w:rFonts w:eastAsia="Calibri"/>
          <w:kern w:val="0"/>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6D359E" w:rsidRPr="006D359E" w:rsidTr="006D359E">
        <w:tc>
          <w:tcPr>
            <w:tcW w:w="4927" w:type="dxa"/>
          </w:tcPr>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О принятии Устава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autoSpaceDE w:val="0"/>
              <w:autoSpaceDN w:val="0"/>
              <w:adjustRightInd w:val="0"/>
              <w:spacing w:line="360" w:lineRule="exact"/>
              <w:rPr>
                <w:rFonts w:eastAsia="Calibri"/>
                <w:kern w:val="0"/>
                <w:sz w:val="28"/>
                <w:szCs w:val="28"/>
              </w:rPr>
            </w:pPr>
          </w:p>
        </w:tc>
        <w:tc>
          <w:tcPr>
            <w:tcW w:w="4928" w:type="dxa"/>
          </w:tcPr>
          <w:p w:rsidR="006D359E" w:rsidRPr="006D359E" w:rsidRDefault="006D359E" w:rsidP="006D359E">
            <w:pPr>
              <w:widowControl/>
              <w:suppressAutoHyphens w:val="0"/>
              <w:autoSpaceDE w:val="0"/>
              <w:autoSpaceDN w:val="0"/>
              <w:adjustRightInd w:val="0"/>
              <w:spacing w:line="360" w:lineRule="exact"/>
              <w:rPr>
                <w:rFonts w:eastAsia="Calibri"/>
                <w:kern w:val="0"/>
                <w:sz w:val="28"/>
                <w:szCs w:val="28"/>
              </w:rPr>
            </w:pPr>
          </w:p>
        </w:tc>
      </w:tr>
    </w:tbl>
    <w:p w:rsidR="006D359E" w:rsidRPr="006D359E" w:rsidRDefault="006D359E" w:rsidP="006D359E">
      <w:pPr>
        <w:widowControl/>
        <w:tabs>
          <w:tab w:val="left" w:pos="142"/>
        </w:tabs>
        <w:suppressAutoHyphens w:val="0"/>
        <w:autoSpaceDE w:val="0"/>
        <w:autoSpaceDN w:val="0"/>
        <w:adjustRightInd w:val="0"/>
        <w:spacing w:line="360" w:lineRule="exact"/>
        <w:jc w:val="both"/>
        <w:rPr>
          <w:rFonts w:eastAsia="Calibri"/>
          <w:kern w:val="0"/>
          <w:sz w:val="28"/>
          <w:szCs w:val="28"/>
        </w:rPr>
      </w:pPr>
    </w:p>
    <w:p w:rsidR="006D359E" w:rsidRPr="006D359E" w:rsidRDefault="006D359E" w:rsidP="006D359E">
      <w:pPr>
        <w:widowControl/>
        <w:tabs>
          <w:tab w:val="left" w:pos="142"/>
        </w:tabs>
        <w:suppressAutoHyphens w:val="0"/>
        <w:autoSpaceDE w:val="0"/>
        <w:autoSpaceDN w:val="0"/>
        <w:adjustRightInd w:val="0"/>
        <w:spacing w:line="360" w:lineRule="exact"/>
        <w:jc w:val="both"/>
        <w:rPr>
          <w:rFonts w:eastAsia="Calibri"/>
          <w:kern w:val="0"/>
          <w:sz w:val="28"/>
          <w:szCs w:val="28"/>
        </w:rPr>
      </w:pPr>
      <w:r w:rsidRPr="006D359E">
        <w:rPr>
          <w:rFonts w:eastAsia="Calibri"/>
          <w:kern w:val="0"/>
          <w:sz w:val="28"/>
          <w:szCs w:val="28"/>
        </w:rPr>
        <w:t xml:space="preserve">В соответствии со статьями 35, 44 Федерального закона от 06.10.2003 </w:t>
      </w:r>
      <w:r w:rsidRPr="006D359E">
        <w:rPr>
          <w:rFonts w:eastAsia="Calibri"/>
          <w:kern w:val="0"/>
          <w:sz w:val="28"/>
          <w:szCs w:val="28"/>
        </w:rPr>
        <w:br/>
        <w:t xml:space="preserve">№ 131-ФЗ «Об общих принципах организации местного самоуправления в Российской Федерации» Совет депутатов Чернопенского </w:t>
      </w:r>
      <w:r w:rsidRPr="006D359E">
        <w:rPr>
          <w:rFonts w:eastAsia="Times New Roman"/>
          <w:bCs/>
          <w:kern w:val="0"/>
          <w:sz w:val="28"/>
          <w:szCs w:val="28"/>
        </w:rPr>
        <w:t>сельского поселения Костромского муниципального района Костромской области</w:t>
      </w:r>
      <w:r w:rsidRPr="006D359E">
        <w:rPr>
          <w:rFonts w:eastAsia="Calibri"/>
          <w:kern w:val="0"/>
          <w:sz w:val="28"/>
          <w:szCs w:val="28"/>
        </w:rPr>
        <w:t xml:space="preserve"> </w:t>
      </w:r>
    </w:p>
    <w:p w:rsidR="006D359E" w:rsidRPr="006D359E" w:rsidRDefault="006D359E" w:rsidP="006D359E">
      <w:pPr>
        <w:widowControl/>
        <w:suppressAutoHyphens w:val="0"/>
        <w:spacing w:line="360" w:lineRule="exact"/>
        <w:jc w:val="both"/>
        <w:rPr>
          <w:rFonts w:eastAsia="Calibri"/>
          <w:kern w:val="0"/>
          <w:sz w:val="28"/>
          <w:szCs w:val="28"/>
        </w:rPr>
      </w:pPr>
    </w:p>
    <w:p w:rsidR="006D359E" w:rsidRPr="006D359E" w:rsidRDefault="006D359E" w:rsidP="006D359E">
      <w:pPr>
        <w:widowControl/>
        <w:suppressAutoHyphens w:val="0"/>
        <w:spacing w:line="360" w:lineRule="exact"/>
        <w:jc w:val="center"/>
        <w:rPr>
          <w:rFonts w:eastAsia="Calibri"/>
          <w:kern w:val="0"/>
          <w:sz w:val="28"/>
          <w:szCs w:val="28"/>
        </w:rPr>
      </w:pPr>
      <w:r w:rsidRPr="006D359E">
        <w:rPr>
          <w:rFonts w:eastAsia="Calibri"/>
          <w:kern w:val="0"/>
          <w:sz w:val="28"/>
          <w:szCs w:val="28"/>
        </w:rPr>
        <w:t>РЕШИЛ:</w:t>
      </w:r>
    </w:p>
    <w:p w:rsidR="006D359E" w:rsidRPr="006D359E" w:rsidRDefault="006D359E" w:rsidP="006D359E">
      <w:pPr>
        <w:widowControl/>
        <w:tabs>
          <w:tab w:val="left" w:pos="142"/>
        </w:tabs>
        <w:suppressAutoHyphens w:val="0"/>
        <w:autoSpaceDE w:val="0"/>
        <w:autoSpaceDN w:val="0"/>
        <w:adjustRightInd w:val="0"/>
        <w:spacing w:line="360" w:lineRule="exact"/>
        <w:jc w:val="both"/>
        <w:rPr>
          <w:rFonts w:eastAsia="Calibri"/>
          <w:kern w:val="0"/>
          <w:sz w:val="28"/>
          <w:szCs w:val="28"/>
        </w:rPr>
      </w:pP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1. Принять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2. Направить главе </w:t>
      </w:r>
      <w:r w:rsidRPr="006D359E">
        <w:rPr>
          <w:rFonts w:eastAsia="Calibri"/>
          <w:bCs/>
          <w:kern w:val="0"/>
          <w:sz w:val="28"/>
          <w:szCs w:val="28"/>
        </w:rPr>
        <w:t xml:space="preserve">Чернопенского </w:t>
      </w:r>
      <w:r w:rsidRPr="006D359E">
        <w:rPr>
          <w:rFonts w:eastAsia="Calibri"/>
          <w:kern w:val="0"/>
          <w:sz w:val="28"/>
          <w:szCs w:val="28"/>
        </w:rPr>
        <w:t>сельского поселения Костромского муниципального района Костромской области</w:t>
      </w:r>
      <w:r w:rsidRPr="006D359E">
        <w:rPr>
          <w:rFonts w:eastAsia="Calibri"/>
          <w:b/>
          <w:bCs/>
          <w:kern w:val="0"/>
          <w:sz w:val="28"/>
          <w:szCs w:val="28"/>
        </w:rPr>
        <w:t xml:space="preserve"> </w:t>
      </w:r>
      <w:r w:rsidRPr="006D359E">
        <w:rPr>
          <w:rFonts w:eastAsia="Calibri"/>
          <w:kern w:val="0"/>
          <w:sz w:val="28"/>
          <w:szCs w:val="28"/>
        </w:rPr>
        <w:t>для подписания и представления в Управление Министерства юстиции Российской Федерации по Костромской области Устав муниципального образования Чернопенское сельское поселение Костромского муниципального района Костромской области на государственную регистрацию в порядке, установленном Федеральным законом от 21.07.2005 № 97-ФЗ «О государственной регистрации уставов муниципальных образований».</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3. Рекомендовать главе 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w:t>
      </w:r>
      <w:r w:rsidRPr="006D359E">
        <w:rPr>
          <w:rFonts w:eastAsia="Calibri"/>
          <w:b/>
          <w:bCs/>
          <w:kern w:val="0"/>
          <w:sz w:val="28"/>
          <w:szCs w:val="28"/>
        </w:rPr>
        <w:t xml:space="preserve"> </w:t>
      </w:r>
      <w:r w:rsidRPr="006D359E">
        <w:rPr>
          <w:rFonts w:eastAsia="Calibri"/>
          <w:kern w:val="0"/>
          <w:sz w:val="28"/>
          <w:szCs w:val="28"/>
        </w:rPr>
        <w:t>опубликовать (обнародовать) зарегистрированный Устав муниципального образования муниципального образования Чернопенское сельское поселение Костромского муниципального района Костромской области в течение семи дней со дня поступления Устава муниципального образования муниципального образования Чернопенское сельское поселение Костромского муниципального района Костромской области из Управления Министерства юстиции Российской Федерации по Костромской области.</w:t>
      </w:r>
    </w:p>
    <w:p w:rsidR="006D359E" w:rsidRPr="006D359E" w:rsidRDefault="006D359E" w:rsidP="006D359E">
      <w:pPr>
        <w:widowControl/>
        <w:suppressAutoHyphens w:val="0"/>
        <w:spacing w:line="360" w:lineRule="exact"/>
        <w:jc w:val="both"/>
        <w:rPr>
          <w:rFonts w:eastAsia="Calibri"/>
          <w:b/>
          <w:bCs/>
          <w:kern w:val="0"/>
          <w:sz w:val="28"/>
          <w:szCs w:val="28"/>
        </w:rPr>
      </w:pPr>
      <w:r w:rsidRPr="006D359E">
        <w:rPr>
          <w:rFonts w:eastAsia="Calibri"/>
          <w:kern w:val="0"/>
          <w:sz w:val="28"/>
          <w:szCs w:val="28"/>
        </w:rPr>
        <w:t>4. С момента вступления в силу Устава муниципального образования муниципального образования Чернопенское сельское поселение Костромского муниципального района Костромской области принятого настоящим решением, признать утратившими силу:</w:t>
      </w:r>
    </w:p>
    <w:p w:rsidR="006D359E" w:rsidRPr="006D359E" w:rsidRDefault="006D359E" w:rsidP="006D359E">
      <w:pPr>
        <w:widowControl/>
        <w:suppressAutoHyphens w:val="0"/>
        <w:spacing w:line="360" w:lineRule="exact"/>
        <w:jc w:val="both"/>
        <w:rPr>
          <w:rFonts w:eastAsia="Calibri"/>
          <w:b/>
          <w:bCs/>
          <w:kern w:val="0"/>
          <w:sz w:val="28"/>
          <w:szCs w:val="28"/>
        </w:rPr>
      </w:pPr>
      <w:r w:rsidRPr="006D359E">
        <w:rPr>
          <w:rFonts w:eastAsia="Calibri"/>
          <w:bCs/>
          <w:kern w:val="0"/>
          <w:sz w:val="28"/>
          <w:szCs w:val="28"/>
        </w:rPr>
        <w:t>1) Устав муниципального образования</w:t>
      </w:r>
      <w:r w:rsidRPr="006D359E">
        <w:rPr>
          <w:rFonts w:eastAsia="Calibri"/>
          <w:b/>
          <w:bCs/>
          <w:kern w:val="0"/>
          <w:sz w:val="28"/>
          <w:szCs w:val="28"/>
        </w:rPr>
        <w:t xml:space="preserve"> </w:t>
      </w:r>
      <w:r w:rsidRPr="006D359E">
        <w:rPr>
          <w:rFonts w:eastAsia="Calibri"/>
          <w:kern w:val="0"/>
          <w:sz w:val="28"/>
          <w:szCs w:val="28"/>
        </w:rPr>
        <w:t xml:space="preserve">Чернопенское сельское поселение Костромского муниципального района Костромской области, принятого решением Совета депутатов </w:t>
      </w:r>
      <w:r w:rsidRPr="006D359E">
        <w:rPr>
          <w:rFonts w:eastAsia="Calibri"/>
          <w:bCs/>
          <w:kern w:val="0"/>
          <w:sz w:val="28"/>
          <w:szCs w:val="28"/>
        </w:rPr>
        <w:t xml:space="preserve">Чернопенского </w:t>
      </w:r>
      <w:r w:rsidRPr="006D359E">
        <w:rPr>
          <w:rFonts w:eastAsia="Calibri"/>
          <w:kern w:val="0"/>
          <w:sz w:val="28"/>
          <w:szCs w:val="28"/>
        </w:rPr>
        <w:t>сельского поселения Костромского муниципального района Костромской области</w:t>
      </w:r>
      <w:r w:rsidRPr="006D359E">
        <w:rPr>
          <w:rFonts w:eastAsia="Calibri"/>
          <w:b/>
          <w:bCs/>
          <w:kern w:val="0"/>
          <w:sz w:val="28"/>
          <w:szCs w:val="28"/>
        </w:rPr>
        <w:t xml:space="preserve"> </w:t>
      </w:r>
      <w:r w:rsidRPr="006D359E">
        <w:rPr>
          <w:rFonts w:eastAsia="Calibri"/>
          <w:kern w:val="0"/>
          <w:sz w:val="28"/>
          <w:szCs w:val="28"/>
        </w:rPr>
        <w:t>от 18.11.2005 № 3;</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2)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 xml:space="preserve">сельского поселения Костромского муниципального района Костромской области от 30.10.2006 № 45 «О внесении изменений и дополнений в Устав муниципального образования </w:t>
      </w:r>
      <w:r w:rsidRPr="006D359E">
        <w:rPr>
          <w:rFonts w:eastAsia="Calibri"/>
          <w:kern w:val="0"/>
          <w:sz w:val="28"/>
          <w:szCs w:val="28"/>
        </w:rPr>
        <w:lastRenderedPageBreak/>
        <w:t>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3)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 от 02.07.2007 № 19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4)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 от 31.01.2008 № 1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5)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 от 25.03.2010 № 13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6)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 от 30.09.2010 № 41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7)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 от 29.12.2011 № 66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8)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 от 29.11.2012 № 68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9)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 от 12.03.2015 № 15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10)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 xml:space="preserve">сельского поселения Костромского муниципального района Костромской области от 29.10.2015 № </w:t>
      </w:r>
      <w:r w:rsidRPr="006D359E">
        <w:rPr>
          <w:rFonts w:eastAsia="Calibri"/>
          <w:kern w:val="0"/>
          <w:sz w:val="28"/>
          <w:szCs w:val="28"/>
        </w:rPr>
        <w:lastRenderedPageBreak/>
        <w:t>58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kern w:val="0"/>
          <w:sz w:val="28"/>
          <w:szCs w:val="28"/>
        </w:rPr>
      </w:pPr>
      <w:r w:rsidRPr="006D359E">
        <w:rPr>
          <w:rFonts w:eastAsia="Calibri"/>
          <w:kern w:val="0"/>
          <w:sz w:val="28"/>
          <w:szCs w:val="28"/>
        </w:rPr>
        <w:t xml:space="preserve">11) Решение Совета депутатов </w:t>
      </w:r>
      <w:r w:rsidRPr="006D359E">
        <w:rPr>
          <w:rFonts w:eastAsia="Calibri"/>
          <w:bCs/>
          <w:kern w:val="0"/>
          <w:sz w:val="28"/>
          <w:szCs w:val="28"/>
        </w:rPr>
        <w:t>Чернопенского</w:t>
      </w:r>
      <w:r w:rsidRPr="006D359E">
        <w:rPr>
          <w:rFonts w:eastAsia="Calibri"/>
          <w:b/>
          <w:bCs/>
          <w:kern w:val="0"/>
          <w:sz w:val="28"/>
          <w:szCs w:val="28"/>
        </w:rPr>
        <w:t xml:space="preserve"> </w:t>
      </w:r>
      <w:r w:rsidRPr="006D359E">
        <w:rPr>
          <w:rFonts w:eastAsia="Calibri"/>
          <w:kern w:val="0"/>
          <w:sz w:val="28"/>
          <w:szCs w:val="28"/>
        </w:rPr>
        <w:t>сельского поселения Костромского муниципального района Костромской области от 27.04.2017 № 19 «О внесении изменений и дополнений в Устав муниципального образования Чернопенское сельское поселение Костромского муниципального района Костромской области»;</w:t>
      </w:r>
    </w:p>
    <w:p w:rsidR="006D359E" w:rsidRPr="006D359E" w:rsidRDefault="006D359E" w:rsidP="006D359E">
      <w:pPr>
        <w:widowControl/>
        <w:suppressAutoHyphens w:val="0"/>
        <w:spacing w:line="360" w:lineRule="exact"/>
        <w:jc w:val="both"/>
        <w:rPr>
          <w:rFonts w:eastAsia="Calibri"/>
          <w:color w:val="000000" w:themeColor="text1"/>
          <w:kern w:val="0"/>
          <w:sz w:val="28"/>
          <w:szCs w:val="28"/>
        </w:rPr>
      </w:pPr>
      <w:r w:rsidRPr="006D359E">
        <w:rPr>
          <w:rFonts w:eastAsia="Calibri"/>
          <w:kern w:val="0"/>
          <w:sz w:val="28"/>
          <w:szCs w:val="28"/>
        </w:rPr>
        <w:t xml:space="preserve">12) Муниципальный правовой акт о внесении изменений в Устав муниципального образования Чернопенское сельское поселение Костромского муниципального района Костромской области, принятого решением Совета депутатов Чернопенского сельского поселения Костромского муниципального района Костромской области </w:t>
      </w:r>
      <w:r w:rsidRPr="006D359E">
        <w:rPr>
          <w:rFonts w:eastAsia="Calibri"/>
          <w:color w:val="000000" w:themeColor="text1"/>
          <w:kern w:val="0"/>
          <w:sz w:val="28"/>
          <w:szCs w:val="28"/>
        </w:rPr>
        <w:t>от 05.04.2018 № 14.</w:t>
      </w:r>
    </w:p>
    <w:p w:rsidR="006D359E" w:rsidRPr="006D359E" w:rsidRDefault="006D359E" w:rsidP="006D359E">
      <w:pPr>
        <w:widowControl/>
        <w:suppressAutoHyphens w:val="0"/>
        <w:autoSpaceDE w:val="0"/>
        <w:autoSpaceDN w:val="0"/>
        <w:adjustRightInd w:val="0"/>
        <w:spacing w:line="360" w:lineRule="exact"/>
        <w:jc w:val="both"/>
        <w:rPr>
          <w:rFonts w:eastAsia="Calibri"/>
          <w:kern w:val="0"/>
          <w:sz w:val="28"/>
          <w:szCs w:val="28"/>
        </w:rPr>
      </w:pPr>
      <w:r w:rsidRPr="006D359E">
        <w:rPr>
          <w:rFonts w:eastAsia="Calibri"/>
          <w:kern w:val="0"/>
          <w:sz w:val="28"/>
          <w:szCs w:val="28"/>
        </w:rPr>
        <w:t>5. Настоящее решение вступает в силу со дня его официального опубликования (обнародования).</w:t>
      </w:r>
    </w:p>
    <w:p w:rsidR="006D359E" w:rsidRPr="006D359E" w:rsidRDefault="006D359E" w:rsidP="006D359E">
      <w:pPr>
        <w:widowControl/>
        <w:suppressAutoHyphens w:val="0"/>
        <w:autoSpaceDE w:val="0"/>
        <w:autoSpaceDN w:val="0"/>
        <w:adjustRightInd w:val="0"/>
        <w:spacing w:line="360" w:lineRule="exact"/>
        <w:jc w:val="both"/>
        <w:rPr>
          <w:rFonts w:eastAsia="Calibri"/>
          <w:kern w:val="0"/>
          <w:sz w:val="28"/>
          <w:szCs w:val="28"/>
        </w:rPr>
      </w:pPr>
    </w:p>
    <w:p w:rsidR="006D359E" w:rsidRPr="006D359E" w:rsidRDefault="006D359E" w:rsidP="006D359E">
      <w:pPr>
        <w:widowControl/>
        <w:suppressAutoHyphens w:val="0"/>
        <w:autoSpaceDE w:val="0"/>
        <w:autoSpaceDN w:val="0"/>
        <w:adjustRightInd w:val="0"/>
        <w:spacing w:line="360" w:lineRule="exact"/>
        <w:jc w:val="both"/>
        <w:rPr>
          <w:rFonts w:eastAsia="Calibri"/>
          <w:kern w:val="0"/>
          <w:sz w:val="28"/>
          <w:szCs w:val="28"/>
        </w:rPr>
      </w:pPr>
    </w:p>
    <w:p w:rsidR="006D359E" w:rsidRPr="006D359E" w:rsidRDefault="006D359E" w:rsidP="006D359E">
      <w:pPr>
        <w:widowControl/>
        <w:tabs>
          <w:tab w:val="left" w:pos="142"/>
        </w:tabs>
        <w:suppressAutoHyphens w:val="0"/>
        <w:autoSpaceDE w:val="0"/>
        <w:autoSpaceDN w:val="0"/>
        <w:adjustRightInd w:val="0"/>
        <w:spacing w:line="360" w:lineRule="exact"/>
        <w:jc w:val="both"/>
        <w:rPr>
          <w:rFonts w:eastAsia="Calibri"/>
          <w:kern w:val="0"/>
          <w:sz w:val="28"/>
          <w:szCs w:val="28"/>
        </w:rPr>
      </w:pPr>
      <w:r w:rsidRPr="006D359E">
        <w:rPr>
          <w:rFonts w:eastAsia="Calibri"/>
          <w:kern w:val="0"/>
          <w:sz w:val="28"/>
          <w:szCs w:val="28"/>
        </w:rPr>
        <w:t>Глава Чернопенского сельского поселения</w:t>
      </w:r>
    </w:p>
    <w:p w:rsidR="006D359E" w:rsidRPr="006D359E" w:rsidRDefault="006D359E" w:rsidP="006D359E">
      <w:pPr>
        <w:widowControl/>
        <w:tabs>
          <w:tab w:val="left" w:pos="142"/>
        </w:tabs>
        <w:suppressAutoHyphens w:val="0"/>
        <w:autoSpaceDE w:val="0"/>
        <w:autoSpaceDN w:val="0"/>
        <w:adjustRightInd w:val="0"/>
        <w:spacing w:line="360" w:lineRule="exact"/>
        <w:jc w:val="both"/>
        <w:rPr>
          <w:rFonts w:eastAsia="Calibri"/>
          <w:kern w:val="0"/>
          <w:sz w:val="28"/>
          <w:szCs w:val="28"/>
        </w:rPr>
      </w:pPr>
      <w:r w:rsidRPr="006D359E">
        <w:rPr>
          <w:rFonts w:eastAsia="Calibri"/>
          <w:kern w:val="0"/>
          <w:sz w:val="28"/>
          <w:szCs w:val="28"/>
        </w:rPr>
        <w:t xml:space="preserve">Костромского муниципального района </w:t>
      </w:r>
    </w:p>
    <w:p w:rsidR="006D359E" w:rsidRPr="006D359E" w:rsidRDefault="006D359E" w:rsidP="006D359E">
      <w:pPr>
        <w:widowControl/>
        <w:tabs>
          <w:tab w:val="left" w:pos="142"/>
        </w:tabs>
        <w:suppressAutoHyphens w:val="0"/>
        <w:autoSpaceDE w:val="0"/>
        <w:autoSpaceDN w:val="0"/>
        <w:adjustRightInd w:val="0"/>
        <w:spacing w:line="360" w:lineRule="exact"/>
        <w:jc w:val="both"/>
        <w:rPr>
          <w:rFonts w:eastAsia="Times New Roman" w:cs="Courier New"/>
          <w:i/>
          <w:kern w:val="0"/>
          <w:sz w:val="28"/>
          <w:szCs w:val="28"/>
          <w:lang w:eastAsia="ru-RU"/>
        </w:rPr>
      </w:pPr>
      <w:r w:rsidRPr="006D359E">
        <w:rPr>
          <w:rFonts w:eastAsia="Calibri"/>
          <w:kern w:val="0"/>
          <w:sz w:val="28"/>
          <w:szCs w:val="28"/>
        </w:rPr>
        <w:t xml:space="preserve">Костромской области                                                                           Е.Н. Зубова             </w:t>
      </w:r>
    </w:p>
    <w:p w:rsidR="006D359E" w:rsidRPr="006D359E" w:rsidRDefault="006D359E" w:rsidP="006D359E">
      <w:pPr>
        <w:widowControl/>
        <w:suppressAutoHyphens w:val="0"/>
        <w:spacing w:after="200" w:line="276" w:lineRule="auto"/>
        <w:rPr>
          <w:kern w:val="1"/>
          <w:sz w:val="28"/>
          <w:szCs w:val="28"/>
        </w:rPr>
      </w:pPr>
      <w:r w:rsidRPr="006D359E">
        <w:rPr>
          <w:noProof/>
          <w:kern w:val="3"/>
          <w:sz w:val="28"/>
          <w:szCs w:val="28"/>
          <w:lang w:eastAsia="ru-RU"/>
        </w:rPr>
        <w:drawing>
          <wp:anchor distT="0" distB="0" distL="114935" distR="114935" simplePos="0" relativeHeight="251663360" behindDoc="0" locked="0" layoutInCell="1" allowOverlap="1">
            <wp:simplePos x="0" y="0"/>
            <wp:positionH relativeFrom="column">
              <wp:posOffset>2675890</wp:posOffset>
            </wp:positionH>
            <wp:positionV relativeFrom="paragraph">
              <wp:posOffset>314325</wp:posOffset>
            </wp:positionV>
            <wp:extent cx="657225" cy="673735"/>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p>
    <w:p w:rsidR="006D359E" w:rsidRPr="006D359E" w:rsidRDefault="006D359E" w:rsidP="006D359E">
      <w:pPr>
        <w:jc w:val="center"/>
        <w:rPr>
          <w:rFonts w:ascii="Arial" w:hAnsi="Arial"/>
          <w:kern w:val="1"/>
          <w:sz w:val="24"/>
          <w:shd w:val="clear" w:color="auto" w:fill="FFFFFF"/>
        </w:rPr>
      </w:pPr>
    </w:p>
    <w:p w:rsidR="006D359E" w:rsidRDefault="006D359E" w:rsidP="006D359E">
      <w:pPr>
        <w:jc w:val="center"/>
        <w:rPr>
          <w:rFonts w:ascii="Arial" w:hAnsi="Arial"/>
          <w:kern w:val="1"/>
          <w:sz w:val="24"/>
          <w:shd w:val="clear" w:color="auto" w:fill="FFFFFF"/>
        </w:rPr>
      </w:pPr>
    </w:p>
    <w:p w:rsidR="00A41E21" w:rsidRDefault="00A41E21" w:rsidP="006D359E">
      <w:pPr>
        <w:jc w:val="center"/>
        <w:rPr>
          <w:rFonts w:ascii="Arial" w:hAnsi="Arial"/>
          <w:kern w:val="1"/>
          <w:sz w:val="24"/>
          <w:shd w:val="clear" w:color="auto" w:fill="FFFFFF"/>
        </w:rPr>
      </w:pPr>
    </w:p>
    <w:p w:rsidR="00A41E21" w:rsidRPr="006D359E" w:rsidRDefault="00A41E21" w:rsidP="006D359E">
      <w:pPr>
        <w:jc w:val="center"/>
        <w:rPr>
          <w:rFonts w:ascii="Arial" w:hAnsi="Arial"/>
          <w:kern w:val="1"/>
          <w:sz w:val="24"/>
          <w:shd w:val="clear" w:color="auto" w:fill="FFFFFF"/>
        </w:rPr>
      </w:pP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КОСТРОМСКАЯ ОБЛАСТЬ</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КОСТРОМСКОЙ МУНИЦИПАЛЬНЫЙ РАЙОН</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 xml:space="preserve">СОВЕТ ДЕПУТАТОВ </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ЧЕРНОПЕНСКОГО СЕЛЬСКОГО ПОСЕЛЕНИЯ</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третьего созыва</w:t>
      </w:r>
    </w:p>
    <w:p w:rsidR="006D359E" w:rsidRPr="006D359E" w:rsidRDefault="006D359E" w:rsidP="006D359E">
      <w:pPr>
        <w:widowControl/>
        <w:suppressAutoHyphens w:val="0"/>
        <w:rPr>
          <w:rFonts w:eastAsia="Calibri"/>
          <w:kern w:val="0"/>
          <w:sz w:val="28"/>
          <w:szCs w:val="28"/>
        </w:rPr>
      </w:pPr>
    </w:p>
    <w:p w:rsidR="006D359E" w:rsidRPr="006D359E" w:rsidRDefault="006D359E" w:rsidP="006D359E">
      <w:pPr>
        <w:widowControl/>
        <w:suppressAutoHyphens w:val="0"/>
        <w:jc w:val="center"/>
        <w:rPr>
          <w:rFonts w:eastAsia="Calibri"/>
          <w:kern w:val="0"/>
          <w:sz w:val="28"/>
          <w:szCs w:val="28"/>
        </w:rPr>
      </w:pPr>
      <w:r w:rsidRPr="006D359E">
        <w:rPr>
          <w:rFonts w:eastAsia="Calibri"/>
          <w:kern w:val="0"/>
          <w:sz w:val="28"/>
          <w:szCs w:val="28"/>
        </w:rPr>
        <w:t>Р Е Ш Е Н И Е</w:t>
      </w:r>
    </w:p>
    <w:p w:rsidR="006D359E" w:rsidRPr="006D359E" w:rsidRDefault="006D359E" w:rsidP="006D359E">
      <w:pPr>
        <w:widowControl/>
        <w:suppressAutoHyphens w:val="0"/>
        <w:jc w:val="center"/>
        <w:rPr>
          <w:rFonts w:eastAsia="Calibri"/>
          <w:kern w:val="0"/>
          <w:sz w:val="28"/>
          <w:szCs w:val="28"/>
        </w:rPr>
      </w:pPr>
    </w:p>
    <w:p w:rsidR="006D359E" w:rsidRPr="006D359E" w:rsidRDefault="006D359E" w:rsidP="006D359E">
      <w:pPr>
        <w:widowControl/>
        <w:suppressAutoHyphens w:val="0"/>
        <w:spacing w:before="100"/>
        <w:contextualSpacing/>
        <w:rPr>
          <w:rFonts w:eastAsia="Times New Roman"/>
          <w:kern w:val="1"/>
          <w:sz w:val="28"/>
          <w:szCs w:val="28"/>
          <w:lang w:eastAsia="ar-SA"/>
        </w:rPr>
      </w:pPr>
      <w:r w:rsidRPr="006D359E">
        <w:rPr>
          <w:rFonts w:eastAsia="Times New Roman"/>
          <w:kern w:val="1"/>
          <w:sz w:val="28"/>
          <w:szCs w:val="28"/>
          <w:lang w:eastAsia="ar-SA"/>
        </w:rPr>
        <w:t xml:space="preserve">30 августа 2018  года  № 39 </w:t>
      </w:r>
      <w:r w:rsidRPr="006D359E">
        <w:rPr>
          <w:rFonts w:eastAsia="Times New Roman"/>
          <w:kern w:val="1"/>
          <w:sz w:val="28"/>
          <w:szCs w:val="28"/>
          <w:lang w:eastAsia="ar-SA"/>
        </w:rPr>
        <w:tab/>
      </w:r>
      <w:r w:rsidRPr="006D359E">
        <w:rPr>
          <w:rFonts w:eastAsia="Times New Roman"/>
          <w:kern w:val="1"/>
          <w:sz w:val="28"/>
          <w:szCs w:val="28"/>
          <w:lang w:eastAsia="ar-SA"/>
        </w:rPr>
        <w:tab/>
      </w:r>
      <w:r w:rsidRPr="006D359E">
        <w:rPr>
          <w:rFonts w:eastAsia="Times New Roman"/>
          <w:kern w:val="1"/>
          <w:sz w:val="28"/>
          <w:szCs w:val="28"/>
          <w:lang w:eastAsia="ar-SA"/>
        </w:rPr>
        <w:tab/>
      </w:r>
      <w:r w:rsidRPr="006D359E">
        <w:rPr>
          <w:rFonts w:eastAsia="Times New Roman"/>
          <w:kern w:val="1"/>
          <w:sz w:val="28"/>
          <w:szCs w:val="28"/>
          <w:lang w:eastAsia="ar-SA"/>
        </w:rPr>
        <w:tab/>
        <w:t xml:space="preserve">                    п. Сухоногово</w:t>
      </w:r>
    </w:p>
    <w:tbl>
      <w:tblPr>
        <w:tblW w:w="9637" w:type="dxa"/>
        <w:tblInd w:w="55" w:type="dxa"/>
        <w:tblLayout w:type="fixed"/>
        <w:tblCellMar>
          <w:top w:w="55" w:type="dxa"/>
          <w:left w:w="55" w:type="dxa"/>
          <w:bottom w:w="55" w:type="dxa"/>
          <w:right w:w="55" w:type="dxa"/>
        </w:tblCellMar>
        <w:tblLook w:val="0000"/>
      </w:tblPr>
      <w:tblGrid>
        <w:gridCol w:w="5387"/>
        <w:gridCol w:w="4250"/>
      </w:tblGrid>
      <w:tr w:rsidR="006D359E" w:rsidRPr="006D359E" w:rsidTr="006D359E">
        <w:tc>
          <w:tcPr>
            <w:tcW w:w="5387" w:type="dxa"/>
          </w:tcPr>
          <w:p w:rsidR="006D359E" w:rsidRPr="006D359E" w:rsidRDefault="006D359E" w:rsidP="006D359E">
            <w:pPr>
              <w:keepNext/>
              <w:numPr>
                <w:ilvl w:val="3"/>
                <w:numId w:val="2"/>
              </w:numPr>
              <w:tabs>
                <w:tab w:val="left" w:pos="0"/>
                <w:tab w:val="left" w:pos="567"/>
              </w:tabs>
              <w:autoSpaceDN w:val="0"/>
              <w:snapToGrid w:val="0"/>
              <w:ind w:left="0" w:right="188" w:firstLine="0"/>
              <w:jc w:val="both"/>
              <w:textAlignment w:val="baseline"/>
              <w:outlineLvl w:val="3"/>
              <w:rPr>
                <w:rFonts w:eastAsia="Times New Roman"/>
                <w:bCs/>
                <w:iCs/>
                <w:kern w:val="1"/>
                <w:sz w:val="28"/>
                <w:szCs w:val="28"/>
                <w:lang w:eastAsia="ru-RU"/>
              </w:rPr>
            </w:pPr>
          </w:p>
          <w:p w:rsidR="006D359E" w:rsidRPr="006D359E" w:rsidRDefault="006D359E" w:rsidP="006D359E">
            <w:pPr>
              <w:keepNext/>
              <w:numPr>
                <w:ilvl w:val="3"/>
                <w:numId w:val="2"/>
              </w:numPr>
              <w:tabs>
                <w:tab w:val="left" w:pos="0"/>
                <w:tab w:val="left" w:pos="567"/>
              </w:tabs>
              <w:autoSpaceDN w:val="0"/>
              <w:snapToGrid w:val="0"/>
              <w:ind w:left="0" w:right="188" w:firstLine="0"/>
              <w:jc w:val="both"/>
              <w:textAlignment w:val="baseline"/>
              <w:outlineLvl w:val="3"/>
              <w:rPr>
                <w:rFonts w:eastAsia="Times New Roman"/>
                <w:bCs/>
                <w:iCs/>
                <w:kern w:val="1"/>
                <w:sz w:val="28"/>
                <w:szCs w:val="28"/>
                <w:lang w:eastAsia="ru-RU"/>
              </w:rPr>
            </w:pPr>
            <w:r w:rsidRPr="006D359E">
              <w:rPr>
                <w:rFonts w:eastAsia="Times New Roman"/>
                <w:bCs/>
                <w:iCs/>
                <w:color w:val="000000"/>
                <w:kern w:val="1"/>
                <w:sz w:val="28"/>
                <w:szCs w:val="28"/>
                <w:lang w:bidi="en-US"/>
              </w:rPr>
              <w:t xml:space="preserve">О проекте решения «О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6D359E">
              <w:rPr>
                <w:color w:val="000000"/>
                <w:kern w:val="1"/>
                <w:sz w:val="28"/>
                <w:szCs w:val="28"/>
                <w:lang w:bidi="en-US"/>
              </w:rPr>
              <w:t>24  ноября  2016 года  № 53, от 28.09.2017 г. № 40)» и назначении публичных слушаний</w:t>
            </w:r>
            <w:r w:rsidRPr="006D359E">
              <w:rPr>
                <w:rFonts w:eastAsia="Times New Roman"/>
                <w:bCs/>
                <w:iCs/>
                <w:kern w:val="1"/>
                <w:sz w:val="28"/>
                <w:szCs w:val="28"/>
                <w:lang w:eastAsia="ru-RU"/>
              </w:rPr>
              <w:t xml:space="preserve">. </w:t>
            </w:r>
            <w:r w:rsidRPr="006D359E">
              <w:rPr>
                <w:rFonts w:eastAsia="Times New Roman"/>
                <w:b/>
                <w:bCs/>
                <w:i/>
                <w:iCs/>
                <w:kern w:val="1"/>
                <w:sz w:val="28"/>
                <w:szCs w:val="28"/>
                <w:lang w:eastAsia="ru-RU"/>
              </w:rPr>
              <w:t xml:space="preserve"> </w:t>
            </w:r>
          </w:p>
        </w:tc>
        <w:tc>
          <w:tcPr>
            <w:tcW w:w="4250" w:type="dxa"/>
          </w:tcPr>
          <w:p w:rsidR="006D359E" w:rsidRPr="006D359E" w:rsidRDefault="006D359E" w:rsidP="006D359E">
            <w:pPr>
              <w:suppressLineNumbers/>
              <w:snapToGrid w:val="0"/>
              <w:jc w:val="both"/>
              <w:rPr>
                <w:kern w:val="1"/>
                <w:sz w:val="28"/>
                <w:szCs w:val="28"/>
                <w:lang w:eastAsia="ru-RU"/>
              </w:rPr>
            </w:pPr>
          </w:p>
        </w:tc>
      </w:tr>
    </w:tbl>
    <w:p w:rsidR="006D359E" w:rsidRPr="006D359E" w:rsidRDefault="006D359E" w:rsidP="006D359E">
      <w:pPr>
        <w:jc w:val="both"/>
        <w:rPr>
          <w:kern w:val="1"/>
          <w:sz w:val="28"/>
          <w:szCs w:val="28"/>
          <w:lang w:eastAsia="ru-RU"/>
        </w:rPr>
      </w:pPr>
    </w:p>
    <w:p w:rsidR="006D359E" w:rsidRPr="006D359E" w:rsidRDefault="006D359E" w:rsidP="006D359E">
      <w:pPr>
        <w:widowControl/>
        <w:suppressAutoHyphens w:val="0"/>
        <w:spacing w:before="100" w:beforeAutospacing="1" w:after="100" w:afterAutospacing="1"/>
        <w:jc w:val="both"/>
        <w:rPr>
          <w:rFonts w:eastAsia="Times New Roman"/>
          <w:kern w:val="1"/>
          <w:sz w:val="28"/>
          <w:szCs w:val="28"/>
          <w:lang w:eastAsia="ru-RU"/>
        </w:rPr>
      </w:pPr>
      <w:r w:rsidRPr="006D359E">
        <w:rPr>
          <w:rFonts w:eastAsia="Times New Roman"/>
          <w:kern w:val="1"/>
          <w:sz w:val="28"/>
          <w:szCs w:val="28"/>
          <w:lang w:eastAsia="ru-RU"/>
        </w:rPr>
        <w:tab/>
        <w:t xml:space="preserve">В соответствии с </w:t>
      </w:r>
      <w:r w:rsidRPr="006D359E">
        <w:rPr>
          <w:rFonts w:eastAsia="Times New Roman"/>
          <w:color w:val="000000"/>
          <w:kern w:val="0"/>
          <w:sz w:val="28"/>
          <w:szCs w:val="28"/>
          <w:lang w:eastAsia="ru-RU"/>
        </w:rPr>
        <w:t xml:space="preserve">Федеральным законом от 29.12.2017 № 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с  Федеральным закон от 6 октября 2003 года N 131-ФЗ "Об общих принципах организации местного самоуправления в Российской Федерации", в соответствии с Порядком определения границ прилегающих территорий, установленных Законом Костромской области от 16.07.2018 № 420-6-ЗКО «О содержании правил благоустройства территории муниципального образования Костромской области о порядке определения границ прилегающих территорий». В целях исполнения указанных нормативно-правовых актов, в соответствии с приказом Минстроя России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6D359E">
        <w:rPr>
          <w:rFonts w:eastAsia="Times New Roman"/>
          <w:kern w:val="1"/>
          <w:sz w:val="28"/>
          <w:szCs w:val="28"/>
          <w:lang w:eastAsia="ru-RU"/>
        </w:rPr>
        <w:t xml:space="preserve"> В соответствии с </w:t>
      </w:r>
      <w:r w:rsidRPr="006D359E">
        <w:rPr>
          <w:rFonts w:eastAsia="Andale Sans UI"/>
          <w:kern w:val="1"/>
          <w:sz w:val="28"/>
          <w:szCs w:val="28"/>
          <w:lang w:eastAsia="fa-IR" w:bidi="fa-IR"/>
        </w:rPr>
        <w:t xml:space="preserve">«Положением о порядке организации и проведения публичных слушаний на территории Чернопенского сельского поселения», </w:t>
      </w:r>
      <w:r w:rsidRPr="006D359E">
        <w:rPr>
          <w:rFonts w:eastAsia="Times New Roman"/>
          <w:kern w:val="1"/>
          <w:sz w:val="28"/>
          <w:szCs w:val="28"/>
          <w:lang w:eastAsia="ru-RU"/>
        </w:rPr>
        <w:t xml:space="preserve">Уставом муниципального образования Чернопенского сельское поселение Костромского  муниципального района Костромской области, Совет депутатов Чернопенского сельского поселения Костромского муниципального района Костромской области  </w:t>
      </w:r>
    </w:p>
    <w:p w:rsidR="006D359E" w:rsidRPr="006D359E" w:rsidRDefault="006D359E" w:rsidP="006D359E">
      <w:pPr>
        <w:widowControl/>
        <w:suppressAutoHyphens w:val="0"/>
        <w:spacing w:before="100" w:beforeAutospacing="1" w:after="100" w:afterAutospacing="1"/>
        <w:jc w:val="center"/>
        <w:rPr>
          <w:rFonts w:eastAsia="Times New Roman"/>
          <w:color w:val="000000"/>
          <w:kern w:val="0"/>
          <w:sz w:val="27"/>
          <w:szCs w:val="27"/>
          <w:lang w:eastAsia="ru-RU"/>
        </w:rPr>
      </w:pPr>
      <w:r w:rsidRPr="006D359E">
        <w:rPr>
          <w:rFonts w:eastAsia="Times New Roman"/>
          <w:kern w:val="1"/>
          <w:sz w:val="28"/>
          <w:szCs w:val="28"/>
          <w:lang w:eastAsia="ru-RU"/>
        </w:rPr>
        <w:t>РЕШИЛ:</w:t>
      </w:r>
    </w:p>
    <w:p w:rsidR="006D359E" w:rsidRPr="006D359E" w:rsidRDefault="006D359E" w:rsidP="006D359E">
      <w:pPr>
        <w:jc w:val="both"/>
        <w:rPr>
          <w:rFonts w:eastAsia="Andale Sans UI"/>
          <w:kern w:val="1"/>
          <w:sz w:val="28"/>
          <w:szCs w:val="28"/>
          <w:lang w:eastAsia="fa-IR" w:bidi="fa-IR"/>
        </w:rPr>
      </w:pPr>
      <w:r w:rsidRPr="006D359E">
        <w:rPr>
          <w:rFonts w:eastAsia="Andale Sans UI"/>
          <w:kern w:val="1"/>
          <w:sz w:val="28"/>
          <w:szCs w:val="28"/>
          <w:lang w:eastAsia="fa-IR" w:bidi="fa-IR"/>
        </w:rPr>
        <w:t xml:space="preserve">1. </w:t>
      </w:r>
      <w:r w:rsidRPr="006D359E">
        <w:rPr>
          <w:rFonts w:eastAsia="Times New Roman"/>
          <w:kern w:val="1"/>
          <w:sz w:val="28"/>
          <w:szCs w:val="28"/>
        </w:rPr>
        <w:t xml:space="preserve">Принять проект решения </w:t>
      </w:r>
      <w:r w:rsidRPr="006D359E">
        <w:rPr>
          <w:rFonts w:eastAsia="Times New Roman"/>
          <w:bCs/>
          <w:iCs/>
          <w:color w:val="000000"/>
          <w:kern w:val="1"/>
          <w:sz w:val="28"/>
          <w:szCs w:val="28"/>
          <w:lang w:bidi="en-US"/>
        </w:rPr>
        <w:t xml:space="preserve">«О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w:t>
      </w:r>
      <w:r w:rsidRPr="006D359E">
        <w:rPr>
          <w:rFonts w:eastAsia="Times New Roman"/>
          <w:bCs/>
          <w:iCs/>
          <w:color w:val="000000"/>
          <w:kern w:val="1"/>
          <w:sz w:val="28"/>
          <w:szCs w:val="28"/>
          <w:lang w:bidi="en-US"/>
        </w:rPr>
        <w:lastRenderedPageBreak/>
        <w:t xml:space="preserve">от </w:t>
      </w:r>
      <w:r w:rsidRPr="006D359E">
        <w:rPr>
          <w:color w:val="000000"/>
          <w:kern w:val="1"/>
          <w:sz w:val="28"/>
          <w:szCs w:val="28"/>
          <w:lang w:bidi="en-US"/>
        </w:rPr>
        <w:t>24  ноября  2016 года  № 53, от 28.09.2017 г. № 40). (Приложение 1)</w:t>
      </w:r>
    </w:p>
    <w:p w:rsidR="006D359E" w:rsidRPr="006D359E" w:rsidRDefault="006D359E" w:rsidP="006D359E">
      <w:pPr>
        <w:widowControl/>
        <w:jc w:val="both"/>
        <w:rPr>
          <w:rFonts w:eastAsia="Andale Sans UI"/>
          <w:kern w:val="1"/>
          <w:sz w:val="28"/>
          <w:szCs w:val="28"/>
          <w:lang w:eastAsia="fa-IR" w:bidi="fa-IR"/>
        </w:rPr>
      </w:pPr>
      <w:r w:rsidRPr="006D359E">
        <w:rPr>
          <w:rFonts w:eastAsia="Andale Sans UI"/>
          <w:kern w:val="1"/>
          <w:sz w:val="28"/>
          <w:szCs w:val="28"/>
          <w:lang w:eastAsia="fa-IR" w:bidi="fa-IR"/>
        </w:rPr>
        <w:t xml:space="preserve">2. Назначить проведение публичных слушаний по проекту </w:t>
      </w:r>
      <w:r w:rsidRPr="006D359E">
        <w:rPr>
          <w:rFonts w:eastAsia="Times New Roman"/>
          <w:bCs/>
          <w:iCs/>
          <w:kern w:val="1"/>
          <w:sz w:val="28"/>
          <w:szCs w:val="28"/>
          <w:lang w:eastAsia="ru-RU"/>
        </w:rPr>
        <w:t xml:space="preserve">внесения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w:t>
      </w:r>
      <w:r w:rsidRPr="006D359E">
        <w:rPr>
          <w:rFonts w:eastAsia="Times New Roman"/>
          <w:bCs/>
          <w:iCs/>
          <w:color w:val="000000"/>
          <w:kern w:val="1"/>
          <w:sz w:val="28"/>
          <w:szCs w:val="28"/>
          <w:lang w:bidi="en-US"/>
        </w:rPr>
        <w:t xml:space="preserve">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6D359E">
        <w:rPr>
          <w:color w:val="000000"/>
          <w:kern w:val="1"/>
          <w:sz w:val="28"/>
          <w:szCs w:val="28"/>
          <w:lang w:bidi="en-US"/>
        </w:rPr>
        <w:t xml:space="preserve">24  ноября  2016 года  № 53, от 28.09.2017 г. № 40)» </w:t>
      </w:r>
      <w:r w:rsidRPr="006D359E">
        <w:rPr>
          <w:rFonts w:eastAsia="Andale Sans UI"/>
          <w:kern w:val="1"/>
          <w:sz w:val="28"/>
          <w:szCs w:val="28"/>
          <w:lang w:eastAsia="fa-IR" w:bidi="fa-IR"/>
        </w:rPr>
        <w:t>для жителей сельского поселения   на 15 октября  2018 года в 15-00 часов в Администрации Чернопенского сельского поселения по адресу: п. Сухоногово, пл. Советская, д. 3.</w:t>
      </w:r>
    </w:p>
    <w:p w:rsidR="006D359E" w:rsidRPr="006D359E" w:rsidRDefault="006D359E" w:rsidP="006D359E">
      <w:pPr>
        <w:jc w:val="both"/>
        <w:rPr>
          <w:rFonts w:eastAsia="Andale Sans UI"/>
          <w:kern w:val="1"/>
          <w:sz w:val="28"/>
          <w:szCs w:val="28"/>
          <w:lang w:eastAsia="fa-IR" w:bidi="fa-IR"/>
        </w:rPr>
      </w:pPr>
      <w:r w:rsidRPr="006D359E">
        <w:rPr>
          <w:rFonts w:eastAsia="Andale Sans UI"/>
          <w:kern w:val="1"/>
          <w:sz w:val="28"/>
          <w:szCs w:val="28"/>
          <w:lang w:eastAsia="fa-IR" w:bidi="fa-IR"/>
        </w:rPr>
        <w:t>2. Утвердить следующую программу публичных слушаний</w:t>
      </w:r>
    </w:p>
    <w:p w:rsidR="006D359E" w:rsidRPr="006D359E" w:rsidRDefault="006D359E" w:rsidP="006D359E">
      <w:pPr>
        <w:jc w:val="both"/>
        <w:rPr>
          <w:color w:val="000000"/>
          <w:kern w:val="1"/>
          <w:sz w:val="28"/>
          <w:szCs w:val="28"/>
          <w:lang w:bidi="en-US"/>
        </w:rPr>
      </w:pPr>
      <w:r w:rsidRPr="006D359E">
        <w:rPr>
          <w:rFonts w:eastAsia="Andale Sans UI"/>
          <w:kern w:val="1"/>
          <w:sz w:val="28"/>
          <w:szCs w:val="28"/>
          <w:lang w:eastAsia="fa-IR" w:bidi="fa-IR"/>
        </w:rPr>
        <w:tab/>
        <w:t xml:space="preserve">2.1. Заслушивание проекта </w:t>
      </w:r>
      <w:r w:rsidRPr="006D359E">
        <w:rPr>
          <w:rFonts w:eastAsia="Times New Roman"/>
          <w:bCs/>
          <w:iCs/>
          <w:kern w:val="1"/>
          <w:sz w:val="28"/>
          <w:szCs w:val="28"/>
          <w:lang w:eastAsia="ru-RU"/>
        </w:rPr>
        <w:t xml:space="preserve">внесения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w:t>
      </w:r>
      <w:r w:rsidRPr="006D359E">
        <w:rPr>
          <w:rFonts w:eastAsia="Times New Roman"/>
          <w:bCs/>
          <w:iCs/>
          <w:color w:val="000000"/>
          <w:kern w:val="1"/>
          <w:sz w:val="28"/>
          <w:szCs w:val="28"/>
          <w:lang w:bidi="en-US"/>
        </w:rPr>
        <w:t xml:space="preserve">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6D359E">
        <w:rPr>
          <w:color w:val="000000"/>
          <w:kern w:val="1"/>
          <w:sz w:val="28"/>
          <w:szCs w:val="28"/>
          <w:lang w:bidi="en-US"/>
        </w:rPr>
        <w:t>24  ноября  2016 года  № 53, от 28.09.2017 г. № 40).</w:t>
      </w:r>
    </w:p>
    <w:p w:rsidR="006D359E" w:rsidRPr="006D359E" w:rsidRDefault="006D359E" w:rsidP="006D359E">
      <w:pPr>
        <w:jc w:val="both"/>
        <w:rPr>
          <w:rFonts w:eastAsia="Andale Sans UI"/>
          <w:kern w:val="1"/>
          <w:sz w:val="28"/>
          <w:szCs w:val="28"/>
          <w:lang w:eastAsia="fa-IR" w:bidi="fa-IR"/>
        </w:rPr>
      </w:pPr>
      <w:r w:rsidRPr="006D359E">
        <w:rPr>
          <w:rFonts w:eastAsia="Andale Sans UI"/>
          <w:kern w:val="1"/>
          <w:sz w:val="28"/>
          <w:szCs w:val="28"/>
          <w:lang w:eastAsia="fa-IR" w:bidi="fa-IR"/>
        </w:rPr>
        <w:t xml:space="preserve">          2.2. Обсуждение проекта резолюции публичных слушаний.</w:t>
      </w:r>
    </w:p>
    <w:p w:rsidR="006D359E" w:rsidRPr="006D359E" w:rsidRDefault="006D359E" w:rsidP="006D359E">
      <w:pPr>
        <w:tabs>
          <w:tab w:val="left" w:pos="1820"/>
        </w:tabs>
        <w:jc w:val="both"/>
        <w:rPr>
          <w:rFonts w:eastAsia="Andale Sans UI"/>
          <w:kern w:val="1"/>
          <w:sz w:val="28"/>
          <w:szCs w:val="28"/>
          <w:lang w:eastAsia="fa-IR" w:bidi="fa-IR"/>
        </w:rPr>
      </w:pPr>
      <w:r w:rsidRPr="006D359E">
        <w:rPr>
          <w:rFonts w:eastAsia="Andale Sans UI"/>
          <w:kern w:val="1"/>
          <w:sz w:val="28"/>
          <w:szCs w:val="28"/>
          <w:lang w:eastAsia="fa-IR" w:bidi="fa-IR"/>
        </w:rPr>
        <w:t xml:space="preserve">          2.3. Принятие резолюции публичных слушаний. </w:t>
      </w:r>
    </w:p>
    <w:p w:rsidR="006D359E" w:rsidRPr="006D359E" w:rsidRDefault="006D359E" w:rsidP="006D359E">
      <w:pPr>
        <w:tabs>
          <w:tab w:val="left" w:pos="1040"/>
        </w:tabs>
        <w:autoSpaceDN w:val="0"/>
        <w:spacing w:line="249" w:lineRule="auto"/>
        <w:jc w:val="both"/>
        <w:textAlignment w:val="baseline"/>
        <w:rPr>
          <w:kern w:val="3"/>
          <w:sz w:val="28"/>
          <w:szCs w:val="28"/>
          <w:lang w:eastAsia="ru-RU"/>
        </w:rPr>
      </w:pPr>
      <w:r w:rsidRPr="006D359E">
        <w:rPr>
          <w:rFonts w:eastAsia="Andale Sans UI"/>
          <w:kern w:val="1"/>
          <w:sz w:val="28"/>
          <w:szCs w:val="28"/>
          <w:lang w:eastAsia="fa-IR" w:bidi="fa-IR"/>
        </w:rPr>
        <w:t xml:space="preserve">3. </w:t>
      </w:r>
      <w:r w:rsidRPr="006D359E">
        <w:rPr>
          <w:rFonts w:eastAsia="Andale Sans UI"/>
          <w:kern w:val="3"/>
          <w:sz w:val="28"/>
          <w:szCs w:val="28"/>
          <w:lang w:eastAsia="fa-IR" w:bidi="fa-IR"/>
        </w:rPr>
        <w:t xml:space="preserve">Образовать оргкомитет </w:t>
      </w:r>
      <w:r w:rsidRPr="006D359E">
        <w:rPr>
          <w:rFonts w:eastAsia="Andale Sans UI"/>
          <w:kern w:val="3"/>
          <w:sz w:val="28"/>
          <w:szCs w:val="28"/>
          <w:lang w:val="de-DE" w:eastAsia="fa-IR" w:bidi="fa-IR"/>
        </w:rPr>
        <w:t>публичных слушаний в составе:</w:t>
      </w:r>
    </w:p>
    <w:p w:rsidR="006D359E" w:rsidRPr="006D359E" w:rsidRDefault="006D359E" w:rsidP="006D359E">
      <w:pPr>
        <w:tabs>
          <w:tab w:val="left" w:pos="1040"/>
        </w:tabs>
        <w:autoSpaceDN w:val="0"/>
        <w:spacing w:line="249" w:lineRule="auto"/>
        <w:jc w:val="both"/>
        <w:textAlignment w:val="baseline"/>
        <w:rPr>
          <w:kern w:val="3"/>
          <w:sz w:val="28"/>
          <w:szCs w:val="28"/>
          <w:lang w:eastAsia="ru-RU"/>
        </w:rPr>
      </w:pPr>
      <w:r w:rsidRPr="006D359E">
        <w:rPr>
          <w:rFonts w:eastAsia="Andale Sans UI"/>
          <w:kern w:val="3"/>
          <w:sz w:val="28"/>
          <w:szCs w:val="28"/>
          <w:lang w:val="de-DE" w:eastAsia="fa-IR" w:bidi="fa-IR"/>
        </w:rPr>
        <w:t>Председатель: глава  Чернопенского</w:t>
      </w:r>
      <w:r w:rsidRPr="006D359E">
        <w:rPr>
          <w:rFonts w:eastAsia="Andale Sans UI"/>
          <w:kern w:val="3"/>
          <w:sz w:val="28"/>
          <w:szCs w:val="28"/>
          <w:lang w:eastAsia="fa-IR" w:bidi="fa-IR"/>
        </w:rPr>
        <w:t xml:space="preserve"> сельского поселения </w:t>
      </w:r>
      <w:r w:rsidRPr="006D359E">
        <w:rPr>
          <w:rFonts w:eastAsia="Andale Sans UI"/>
          <w:kern w:val="3"/>
          <w:sz w:val="28"/>
          <w:szCs w:val="28"/>
          <w:lang w:val="de-DE" w:eastAsia="fa-IR" w:bidi="fa-IR"/>
        </w:rPr>
        <w:t xml:space="preserve"> </w:t>
      </w:r>
      <w:r w:rsidRPr="006D359E">
        <w:rPr>
          <w:rFonts w:eastAsia="Andale Sans UI"/>
          <w:kern w:val="3"/>
          <w:sz w:val="28"/>
          <w:szCs w:val="28"/>
          <w:lang w:eastAsia="fa-IR" w:bidi="fa-IR"/>
        </w:rPr>
        <w:t>Зубова Е.Н.</w:t>
      </w:r>
    </w:p>
    <w:p w:rsidR="006D359E" w:rsidRPr="006D359E" w:rsidRDefault="006D359E" w:rsidP="006D359E">
      <w:pPr>
        <w:tabs>
          <w:tab w:val="left" w:pos="1040"/>
        </w:tabs>
        <w:autoSpaceDN w:val="0"/>
        <w:spacing w:line="249" w:lineRule="auto"/>
        <w:jc w:val="both"/>
        <w:textAlignment w:val="baseline"/>
        <w:rPr>
          <w:kern w:val="3"/>
          <w:sz w:val="28"/>
          <w:szCs w:val="28"/>
          <w:lang w:eastAsia="ru-RU"/>
        </w:rPr>
      </w:pPr>
      <w:r w:rsidRPr="006D359E">
        <w:rPr>
          <w:rFonts w:eastAsia="Andale Sans UI"/>
          <w:kern w:val="3"/>
          <w:sz w:val="28"/>
          <w:szCs w:val="28"/>
          <w:lang w:val="de-DE" w:eastAsia="fa-IR" w:bidi="fa-IR"/>
        </w:rPr>
        <w:t xml:space="preserve">Члены: </w:t>
      </w:r>
      <w:r w:rsidRPr="006D359E">
        <w:rPr>
          <w:rFonts w:eastAsia="Andale Sans UI"/>
          <w:kern w:val="3"/>
          <w:sz w:val="28"/>
          <w:szCs w:val="28"/>
          <w:lang w:eastAsia="fa-IR" w:bidi="fa-IR"/>
        </w:rPr>
        <w:t>депутат Совет депутатов Муравьев Сергей Юрьевич, депутат Совета депутатов Сутягин Александр Владимирович, депутат Совета депутатов Бахтдавлатов Амир Султанназирович.</w:t>
      </w:r>
    </w:p>
    <w:p w:rsidR="006D359E" w:rsidRPr="006D359E" w:rsidRDefault="006D359E" w:rsidP="006D359E">
      <w:pPr>
        <w:tabs>
          <w:tab w:val="left" w:pos="1040"/>
        </w:tabs>
        <w:autoSpaceDN w:val="0"/>
        <w:spacing w:line="249" w:lineRule="auto"/>
        <w:jc w:val="both"/>
        <w:textAlignment w:val="baseline"/>
        <w:rPr>
          <w:rFonts w:eastAsia="Andale Sans UI"/>
          <w:kern w:val="3"/>
          <w:sz w:val="28"/>
          <w:szCs w:val="28"/>
          <w:lang w:eastAsia="fa-IR" w:bidi="fa-IR"/>
        </w:rPr>
      </w:pPr>
      <w:r w:rsidRPr="006D359E">
        <w:rPr>
          <w:rFonts w:eastAsia="Andale Sans UI"/>
          <w:kern w:val="3"/>
          <w:sz w:val="28"/>
          <w:szCs w:val="28"/>
          <w:lang w:eastAsia="fa-IR" w:bidi="fa-IR"/>
        </w:rPr>
        <w:t>Секретарь: главный специалист администрации Чернопенского сельского поселения  Украсина Ольга Александровна .</w:t>
      </w:r>
    </w:p>
    <w:p w:rsidR="006D359E" w:rsidRPr="006D359E" w:rsidRDefault="006D359E" w:rsidP="006D359E">
      <w:pPr>
        <w:autoSpaceDN w:val="0"/>
        <w:jc w:val="both"/>
        <w:textAlignment w:val="baseline"/>
        <w:rPr>
          <w:kern w:val="3"/>
          <w:sz w:val="28"/>
          <w:szCs w:val="28"/>
          <w:lang w:eastAsia="ru-RU"/>
        </w:rPr>
      </w:pPr>
      <w:r w:rsidRPr="006D359E">
        <w:rPr>
          <w:rFonts w:eastAsia="Andale Sans UI"/>
          <w:kern w:val="1"/>
          <w:sz w:val="28"/>
          <w:szCs w:val="28"/>
          <w:lang w:eastAsia="fa-IR" w:bidi="fa-IR"/>
        </w:rPr>
        <w:t xml:space="preserve">4. Ознакомление с проектом </w:t>
      </w:r>
      <w:r w:rsidRPr="006D359E">
        <w:rPr>
          <w:rFonts w:eastAsia="Times New Roman"/>
          <w:bCs/>
          <w:iCs/>
          <w:kern w:val="1"/>
          <w:sz w:val="28"/>
          <w:szCs w:val="28"/>
          <w:lang w:eastAsia="ru-RU"/>
        </w:rPr>
        <w:t xml:space="preserve">внесения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w:t>
      </w:r>
      <w:r w:rsidRPr="006D359E">
        <w:rPr>
          <w:rFonts w:eastAsia="Times New Roman"/>
          <w:bCs/>
          <w:iCs/>
          <w:color w:val="000000"/>
          <w:kern w:val="1"/>
          <w:sz w:val="28"/>
          <w:szCs w:val="28"/>
          <w:lang w:bidi="en-US"/>
        </w:rPr>
        <w:t xml:space="preserve">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от </w:t>
      </w:r>
      <w:r w:rsidRPr="006D359E">
        <w:rPr>
          <w:color w:val="000000"/>
          <w:kern w:val="1"/>
          <w:sz w:val="28"/>
          <w:szCs w:val="28"/>
          <w:lang w:bidi="en-US"/>
        </w:rPr>
        <w:t>24  ноября  2016 года  № 53, от 28.09.2017 г. № 40)</w:t>
      </w:r>
      <w:r w:rsidRPr="006D359E">
        <w:rPr>
          <w:rFonts w:eastAsia="Times New Roman"/>
          <w:bCs/>
          <w:iCs/>
          <w:kern w:val="1"/>
          <w:sz w:val="28"/>
          <w:szCs w:val="28"/>
          <w:lang w:eastAsia="ru-RU"/>
        </w:rPr>
        <w:t xml:space="preserve"> </w:t>
      </w:r>
      <w:r w:rsidRPr="006D359E">
        <w:rPr>
          <w:rFonts w:eastAsia="Andale Sans UI"/>
          <w:kern w:val="1"/>
          <w:sz w:val="28"/>
          <w:szCs w:val="28"/>
          <w:lang w:eastAsia="fa-IR" w:bidi="fa-IR"/>
        </w:rPr>
        <w:t xml:space="preserve">осуществляется в </w:t>
      </w:r>
      <w:r w:rsidRPr="006D359E">
        <w:rPr>
          <w:rFonts w:eastAsia="Andale Sans UI"/>
          <w:kern w:val="3"/>
          <w:sz w:val="28"/>
          <w:szCs w:val="28"/>
          <w:lang w:eastAsia="fa-IR" w:bidi="fa-IR"/>
        </w:rPr>
        <w:t xml:space="preserve">администрации </w:t>
      </w:r>
      <w:r w:rsidRPr="006D359E">
        <w:rPr>
          <w:rFonts w:eastAsia="Andale Sans UI"/>
          <w:kern w:val="1"/>
          <w:sz w:val="28"/>
          <w:szCs w:val="28"/>
          <w:lang w:val="de-DE" w:eastAsia="fa-IR" w:bidi="fa-IR"/>
        </w:rPr>
        <w:t xml:space="preserve">Чернопенского </w:t>
      </w:r>
      <w:r w:rsidRPr="006D359E">
        <w:rPr>
          <w:rFonts w:eastAsia="Andale Sans UI"/>
          <w:kern w:val="1"/>
          <w:sz w:val="28"/>
          <w:szCs w:val="28"/>
          <w:lang w:eastAsia="fa-IR" w:bidi="fa-IR"/>
        </w:rPr>
        <w:t xml:space="preserve"> сельского поселения </w:t>
      </w:r>
      <w:r w:rsidRPr="006D359E">
        <w:rPr>
          <w:rFonts w:eastAsia="Andale Sans UI"/>
          <w:kern w:val="1"/>
          <w:sz w:val="28"/>
          <w:szCs w:val="28"/>
          <w:lang w:val="de-DE" w:eastAsia="fa-IR" w:bidi="fa-IR"/>
        </w:rPr>
        <w:t xml:space="preserve"> </w:t>
      </w:r>
      <w:r w:rsidRPr="006D359E">
        <w:rPr>
          <w:rFonts w:eastAsia="Andale Sans UI"/>
          <w:kern w:val="1"/>
          <w:sz w:val="28"/>
          <w:szCs w:val="28"/>
          <w:lang w:eastAsia="fa-IR" w:bidi="fa-IR"/>
        </w:rPr>
        <w:t xml:space="preserve">по адресу: п. Сухоногово, пл. Советская, д. 3, </w:t>
      </w:r>
      <w:r w:rsidRPr="006D359E">
        <w:rPr>
          <w:rFonts w:eastAsia="Andale Sans UI"/>
          <w:kern w:val="3"/>
          <w:sz w:val="28"/>
          <w:szCs w:val="28"/>
          <w:lang w:eastAsia="fa-IR" w:bidi="fa-IR"/>
        </w:rPr>
        <w:t>в информационном бюллетене «Чернопенский вестник»</w:t>
      </w:r>
      <w:r w:rsidRPr="006D359E">
        <w:rPr>
          <w:rFonts w:eastAsia="Times New Roman"/>
          <w:color w:val="000000"/>
          <w:kern w:val="3"/>
          <w:sz w:val="28"/>
          <w:szCs w:val="28"/>
          <w:lang w:eastAsia="ru-RU" w:bidi="fa-IR"/>
        </w:rPr>
        <w:t xml:space="preserve"> </w:t>
      </w:r>
      <w:r w:rsidRPr="006D359E">
        <w:rPr>
          <w:rFonts w:eastAsia="Andale Sans UI"/>
          <w:color w:val="000000"/>
          <w:kern w:val="3"/>
          <w:sz w:val="28"/>
          <w:szCs w:val="28"/>
          <w:lang w:eastAsia="fa-IR" w:bidi="fa-IR"/>
        </w:rPr>
        <w:t>и на официальном сайте администрации Чернопенского сельского поселения  - «www.chernopenskoe.ru» в сети «Интернет».</w:t>
      </w:r>
    </w:p>
    <w:p w:rsidR="006D359E" w:rsidRPr="006D359E" w:rsidRDefault="006D359E" w:rsidP="006D359E">
      <w:pPr>
        <w:tabs>
          <w:tab w:val="left" w:pos="1060"/>
        </w:tabs>
        <w:spacing w:line="252" w:lineRule="auto"/>
        <w:jc w:val="both"/>
        <w:rPr>
          <w:rFonts w:eastAsia="Andale Sans UI"/>
          <w:kern w:val="1"/>
          <w:sz w:val="28"/>
          <w:szCs w:val="28"/>
          <w:lang w:eastAsia="fa-IR" w:bidi="fa-IR"/>
        </w:rPr>
      </w:pPr>
      <w:r w:rsidRPr="006D359E">
        <w:rPr>
          <w:rFonts w:eastAsia="Andale Sans UI"/>
          <w:kern w:val="1"/>
          <w:sz w:val="28"/>
          <w:szCs w:val="28"/>
          <w:lang w:eastAsia="fa-IR" w:bidi="fa-IR"/>
        </w:rPr>
        <w:t xml:space="preserve">5. </w:t>
      </w:r>
      <w:r w:rsidRPr="006D359E">
        <w:rPr>
          <w:rFonts w:eastAsia="Andale Sans UI"/>
          <w:kern w:val="3"/>
          <w:sz w:val="28"/>
          <w:szCs w:val="28"/>
          <w:lang w:eastAsia="fa-IR" w:bidi="fa-IR"/>
        </w:rPr>
        <w:t xml:space="preserve">Установить, что вопросы  и предложения на публичные слушания </w:t>
      </w:r>
      <w:r w:rsidRPr="006D359E">
        <w:rPr>
          <w:rFonts w:eastAsia="Andale Sans UI"/>
          <w:kern w:val="1"/>
          <w:sz w:val="28"/>
          <w:szCs w:val="28"/>
          <w:lang w:eastAsia="fa-IR" w:bidi="fa-IR"/>
        </w:rPr>
        <w:t xml:space="preserve">принимаются в </w:t>
      </w:r>
      <w:r w:rsidRPr="006D359E">
        <w:rPr>
          <w:rFonts w:eastAsia="Andale Sans UI"/>
          <w:kern w:val="3"/>
          <w:sz w:val="28"/>
          <w:szCs w:val="28"/>
          <w:lang w:eastAsia="fa-IR" w:bidi="fa-IR"/>
        </w:rPr>
        <w:t xml:space="preserve">администрации </w:t>
      </w:r>
      <w:r w:rsidRPr="006D359E">
        <w:rPr>
          <w:rFonts w:eastAsia="Andale Sans UI"/>
          <w:kern w:val="1"/>
          <w:sz w:val="28"/>
          <w:szCs w:val="28"/>
          <w:lang w:val="de-DE" w:eastAsia="fa-IR" w:bidi="fa-IR"/>
        </w:rPr>
        <w:t>Чернопенского</w:t>
      </w:r>
      <w:r w:rsidRPr="006D359E">
        <w:rPr>
          <w:rFonts w:eastAsia="Andale Sans UI"/>
          <w:kern w:val="1"/>
          <w:sz w:val="28"/>
          <w:szCs w:val="28"/>
          <w:lang w:eastAsia="fa-IR" w:bidi="fa-IR"/>
        </w:rPr>
        <w:t xml:space="preserve"> сельского поселения </w:t>
      </w:r>
      <w:r w:rsidRPr="006D359E">
        <w:rPr>
          <w:rFonts w:eastAsia="Andale Sans UI"/>
          <w:kern w:val="1"/>
          <w:sz w:val="28"/>
          <w:szCs w:val="28"/>
          <w:lang w:val="de-DE" w:eastAsia="fa-IR" w:bidi="fa-IR"/>
        </w:rPr>
        <w:t xml:space="preserve"> </w:t>
      </w:r>
      <w:r w:rsidRPr="006D359E">
        <w:rPr>
          <w:rFonts w:eastAsia="Andale Sans UI"/>
          <w:kern w:val="1"/>
          <w:sz w:val="28"/>
          <w:szCs w:val="28"/>
          <w:lang w:eastAsia="fa-IR" w:bidi="fa-IR"/>
        </w:rPr>
        <w:t>по адресу: п. Сухоногово, пл. Советская, д. 3 до 15 сентября 2018 года</w:t>
      </w:r>
      <w:r w:rsidRPr="006D359E">
        <w:rPr>
          <w:rFonts w:eastAsia="Andale Sans UI"/>
          <w:kern w:val="1"/>
          <w:sz w:val="28"/>
          <w:szCs w:val="28"/>
          <w:lang w:eastAsia="fa-IR" w:bidi="fa-IR"/>
        </w:rPr>
        <w:br/>
        <w:t xml:space="preserve"> до 12-00 часов; телефон (4942) 66-46-25, 66-49-63.</w:t>
      </w:r>
    </w:p>
    <w:p w:rsidR="006D359E" w:rsidRPr="006D359E" w:rsidRDefault="006D359E" w:rsidP="006D359E">
      <w:pPr>
        <w:tabs>
          <w:tab w:val="left" w:pos="567"/>
        </w:tabs>
        <w:autoSpaceDN w:val="0"/>
        <w:jc w:val="both"/>
        <w:textAlignment w:val="baseline"/>
        <w:rPr>
          <w:kern w:val="3"/>
          <w:sz w:val="28"/>
          <w:szCs w:val="28"/>
          <w:lang w:eastAsia="ru-RU"/>
        </w:rPr>
      </w:pPr>
      <w:r w:rsidRPr="006D359E">
        <w:rPr>
          <w:kern w:val="1"/>
          <w:sz w:val="28"/>
          <w:szCs w:val="28"/>
          <w:lang w:eastAsia="ru-RU"/>
        </w:rPr>
        <w:t xml:space="preserve">6. </w:t>
      </w:r>
      <w:r w:rsidRPr="006D359E">
        <w:rPr>
          <w:kern w:val="3"/>
          <w:sz w:val="28"/>
          <w:szCs w:val="28"/>
          <w:lang w:eastAsia="ru-RU"/>
        </w:rPr>
        <w:t>Опубликовать данное решение в информационном бюллетене «Чернопенский вестник»</w:t>
      </w:r>
      <w:r w:rsidRPr="006D359E">
        <w:rPr>
          <w:rFonts w:eastAsia="Times New Roman"/>
          <w:color w:val="000000"/>
          <w:kern w:val="3"/>
          <w:sz w:val="28"/>
          <w:szCs w:val="28"/>
          <w:lang w:eastAsia="ru-RU"/>
        </w:rPr>
        <w:t xml:space="preserve"> </w:t>
      </w:r>
      <w:r w:rsidRPr="006D359E">
        <w:rPr>
          <w:rFonts w:eastAsia="Andale Sans UI"/>
          <w:color w:val="000000"/>
          <w:kern w:val="3"/>
          <w:sz w:val="28"/>
          <w:szCs w:val="28"/>
          <w:lang w:eastAsia="fa-IR" w:bidi="fa-IR"/>
        </w:rPr>
        <w:t>и на официальном сайте администрации Чернопенского сельского поселения  - «www.chernopenskoe.ru» в сети «Интернет».</w:t>
      </w:r>
    </w:p>
    <w:p w:rsidR="006D359E" w:rsidRPr="006D359E" w:rsidRDefault="006D359E" w:rsidP="006D359E">
      <w:pPr>
        <w:tabs>
          <w:tab w:val="left" w:pos="567"/>
        </w:tabs>
        <w:autoSpaceDN w:val="0"/>
        <w:jc w:val="both"/>
        <w:textAlignment w:val="baseline"/>
        <w:rPr>
          <w:kern w:val="3"/>
          <w:sz w:val="28"/>
          <w:szCs w:val="28"/>
          <w:lang w:eastAsia="ru-RU"/>
        </w:rPr>
      </w:pPr>
      <w:r w:rsidRPr="006D359E">
        <w:rPr>
          <w:kern w:val="1"/>
          <w:sz w:val="28"/>
          <w:szCs w:val="28"/>
          <w:lang w:eastAsia="ru-RU"/>
        </w:rPr>
        <w:lastRenderedPageBreak/>
        <w:t xml:space="preserve">7. </w:t>
      </w:r>
      <w:r w:rsidRPr="006D359E">
        <w:rPr>
          <w:kern w:val="3"/>
          <w:sz w:val="28"/>
          <w:szCs w:val="28"/>
          <w:lang w:eastAsia="ru-RU"/>
        </w:rPr>
        <w:t>Настоящее решение вступает в силу с момента опубликования в информационном бюллетене «Чернопенский вестник».</w:t>
      </w:r>
    </w:p>
    <w:p w:rsidR="006D359E" w:rsidRPr="006D359E" w:rsidRDefault="006D359E" w:rsidP="006D359E">
      <w:pPr>
        <w:rPr>
          <w:kern w:val="1"/>
          <w:sz w:val="28"/>
          <w:szCs w:val="28"/>
          <w:shd w:val="clear" w:color="auto" w:fill="FFFFFF"/>
          <w:lang w:eastAsia="ru-RU"/>
        </w:rPr>
      </w:pPr>
    </w:p>
    <w:p w:rsidR="006D359E" w:rsidRPr="006D359E" w:rsidRDefault="006D359E" w:rsidP="006D359E">
      <w:pPr>
        <w:rPr>
          <w:kern w:val="1"/>
          <w:sz w:val="28"/>
          <w:szCs w:val="28"/>
          <w:shd w:val="clear" w:color="auto" w:fill="FFFFFF"/>
          <w:lang w:eastAsia="ru-RU"/>
        </w:rPr>
      </w:pPr>
      <w:r w:rsidRPr="006D359E">
        <w:rPr>
          <w:kern w:val="1"/>
          <w:sz w:val="28"/>
          <w:szCs w:val="28"/>
          <w:shd w:val="clear" w:color="auto" w:fill="FFFFFF"/>
          <w:lang w:eastAsia="ru-RU"/>
        </w:rPr>
        <w:t>Глава Чернопенского сельского поселения</w:t>
      </w:r>
    </w:p>
    <w:p w:rsidR="006D359E" w:rsidRPr="006D359E" w:rsidRDefault="006D359E" w:rsidP="006D359E">
      <w:pPr>
        <w:rPr>
          <w:kern w:val="1"/>
          <w:sz w:val="28"/>
          <w:szCs w:val="28"/>
          <w:shd w:val="clear" w:color="auto" w:fill="FFFFFF"/>
          <w:lang w:eastAsia="ru-RU"/>
        </w:rPr>
      </w:pPr>
      <w:r w:rsidRPr="006D359E">
        <w:rPr>
          <w:kern w:val="1"/>
          <w:sz w:val="28"/>
          <w:szCs w:val="28"/>
          <w:shd w:val="clear" w:color="auto" w:fill="FFFFFF"/>
          <w:lang w:eastAsia="ru-RU"/>
        </w:rPr>
        <w:t xml:space="preserve">Костромского муниципального района </w:t>
      </w:r>
    </w:p>
    <w:p w:rsidR="006D359E" w:rsidRPr="006D359E" w:rsidRDefault="006D359E" w:rsidP="006D359E">
      <w:pPr>
        <w:suppressAutoHyphens w:val="0"/>
        <w:autoSpaceDE w:val="0"/>
        <w:jc w:val="center"/>
        <w:rPr>
          <w:rFonts w:eastAsia="Times New Roman"/>
          <w:kern w:val="0"/>
          <w:sz w:val="24"/>
          <w:lang w:eastAsia="ru-RU"/>
        </w:rPr>
      </w:pPr>
      <w:r w:rsidRPr="006D359E">
        <w:rPr>
          <w:kern w:val="1"/>
          <w:sz w:val="28"/>
          <w:szCs w:val="28"/>
          <w:shd w:val="clear" w:color="auto" w:fill="FFFFFF"/>
          <w:lang w:eastAsia="ru-RU"/>
        </w:rPr>
        <w:t>Костромской области                                                                        Е.Н. Зубова</w:t>
      </w:r>
      <w:r w:rsidRPr="006D359E">
        <w:rPr>
          <w:rFonts w:eastAsia="Times New Roman"/>
          <w:kern w:val="0"/>
          <w:sz w:val="24"/>
          <w:lang w:eastAsia="ru-RU"/>
        </w:rPr>
        <w:t xml:space="preserve"> </w:t>
      </w:r>
    </w:p>
    <w:p w:rsidR="006D359E" w:rsidRPr="006D359E" w:rsidRDefault="006D359E" w:rsidP="006D359E">
      <w:pPr>
        <w:autoSpaceDN w:val="0"/>
        <w:jc w:val="center"/>
        <w:textAlignment w:val="baseline"/>
        <w:rPr>
          <w:kern w:val="1"/>
          <w:sz w:val="28"/>
          <w:szCs w:val="28"/>
        </w:rPr>
      </w:pPr>
      <w:r w:rsidRPr="006D359E">
        <w:rPr>
          <w:kern w:val="1"/>
          <w:sz w:val="28"/>
          <w:szCs w:val="28"/>
        </w:rPr>
        <w:br w:type="page"/>
      </w:r>
    </w:p>
    <w:p w:rsidR="006D359E" w:rsidRPr="006D359E" w:rsidRDefault="006D359E" w:rsidP="006D359E">
      <w:pPr>
        <w:autoSpaceDN w:val="0"/>
        <w:jc w:val="right"/>
        <w:textAlignment w:val="baseline"/>
        <w:rPr>
          <w:kern w:val="1"/>
          <w:sz w:val="28"/>
          <w:szCs w:val="28"/>
        </w:rPr>
      </w:pPr>
      <w:r w:rsidRPr="006D359E">
        <w:rPr>
          <w:rFonts w:eastAsia="Times New Roman"/>
          <w:noProof/>
          <w:kern w:val="0"/>
          <w:sz w:val="24"/>
          <w:lang w:eastAsia="ru-RU"/>
        </w:rPr>
        <w:lastRenderedPageBreak/>
        <w:drawing>
          <wp:anchor distT="0" distB="0" distL="114935" distR="114935" simplePos="0" relativeHeight="251664384" behindDoc="0" locked="0" layoutInCell="1" allowOverlap="1">
            <wp:simplePos x="0" y="0"/>
            <wp:positionH relativeFrom="column">
              <wp:posOffset>2761615</wp:posOffset>
            </wp:positionH>
            <wp:positionV relativeFrom="paragraph">
              <wp:posOffset>156845</wp:posOffset>
            </wp:positionV>
            <wp:extent cx="657225" cy="673735"/>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r w:rsidRPr="006D359E">
        <w:rPr>
          <w:kern w:val="1"/>
          <w:sz w:val="28"/>
          <w:szCs w:val="28"/>
        </w:rPr>
        <w:t>Приложение 1</w:t>
      </w:r>
    </w:p>
    <w:p w:rsidR="006D359E" w:rsidRPr="006D359E" w:rsidRDefault="006D359E" w:rsidP="006D359E">
      <w:pPr>
        <w:autoSpaceDN w:val="0"/>
        <w:jc w:val="center"/>
        <w:textAlignment w:val="baseline"/>
        <w:rPr>
          <w:kern w:val="1"/>
          <w:sz w:val="28"/>
          <w:szCs w:val="28"/>
        </w:rPr>
      </w:pPr>
    </w:p>
    <w:p w:rsidR="006D359E" w:rsidRPr="006D359E" w:rsidRDefault="006D359E" w:rsidP="006D359E">
      <w:pPr>
        <w:autoSpaceDN w:val="0"/>
        <w:jc w:val="center"/>
        <w:textAlignment w:val="baseline"/>
        <w:rPr>
          <w:kern w:val="1"/>
          <w:sz w:val="28"/>
          <w:szCs w:val="28"/>
        </w:rPr>
      </w:pPr>
    </w:p>
    <w:p w:rsidR="006D359E" w:rsidRPr="006D359E" w:rsidRDefault="006D359E" w:rsidP="006D359E">
      <w:pPr>
        <w:autoSpaceDN w:val="0"/>
        <w:jc w:val="center"/>
        <w:textAlignment w:val="baseline"/>
        <w:rPr>
          <w:kern w:val="1"/>
          <w:sz w:val="28"/>
          <w:szCs w:val="28"/>
        </w:rPr>
      </w:pPr>
    </w:p>
    <w:p w:rsidR="006D359E" w:rsidRPr="006D359E" w:rsidRDefault="006D359E" w:rsidP="006D359E">
      <w:pPr>
        <w:autoSpaceDN w:val="0"/>
        <w:jc w:val="center"/>
        <w:textAlignment w:val="baseline"/>
        <w:rPr>
          <w:rFonts w:cs="Tahoma"/>
          <w:color w:val="000000"/>
          <w:kern w:val="1"/>
          <w:sz w:val="24"/>
          <w:lang w:bidi="en-US"/>
        </w:rPr>
      </w:pPr>
      <w:r w:rsidRPr="006D359E">
        <w:rPr>
          <w:kern w:val="1"/>
          <w:sz w:val="28"/>
          <w:szCs w:val="28"/>
          <w:lang w:eastAsia="ru-RU"/>
        </w:rPr>
        <w:t>КОСТРОМСКАЯ ОБЛАСТЬ</w:t>
      </w:r>
    </w:p>
    <w:p w:rsidR="006D359E" w:rsidRPr="006D359E" w:rsidRDefault="006D359E" w:rsidP="006D359E">
      <w:pPr>
        <w:jc w:val="center"/>
        <w:rPr>
          <w:kern w:val="1"/>
          <w:sz w:val="28"/>
          <w:szCs w:val="28"/>
          <w:lang w:eastAsia="ru-RU"/>
        </w:rPr>
      </w:pPr>
      <w:r w:rsidRPr="006D359E">
        <w:rPr>
          <w:kern w:val="1"/>
          <w:sz w:val="28"/>
          <w:szCs w:val="28"/>
          <w:lang w:eastAsia="ru-RU"/>
        </w:rPr>
        <w:t>КОСТРОМСКОЙ МУНИЦИПАЛЬНЫЙ РАЙОН</w:t>
      </w:r>
    </w:p>
    <w:p w:rsidR="006D359E" w:rsidRPr="006D359E" w:rsidRDefault="006D359E" w:rsidP="006D359E">
      <w:pPr>
        <w:jc w:val="center"/>
        <w:rPr>
          <w:kern w:val="1"/>
          <w:sz w:val="28"/>
          <w:szCs w:val="28"/>
          <w:lang w:eastAsia="ru-RU"/>
        </w:rPr>
      </w:pPr>
      <w:r w:rsidRPr="006D359E">
        <w:rPr>
          <w:kern w:val="1"/>
          <w:sz w:val="28"/>
          <w:szCs w:val="28"/>
          <w:lang w:eastAsia="ru-RU"/>
        </w:rPr>
        <w:t xml:space="preserve">СОВЕТ ДЕПУТАТОВ </w:t>
      </w:r>
    </w:p>
    <w:p w:rsidR="006D359E" w:rsidRPr="006D359E" w:rsidRDefault="006D359E" w:rsidP="006D359E">
      <w:pPr>
        <w:jc w:val="center"/>
        <w:rPr>
          <w:kern w:val="1"/>
          <w:sz w:val="28"/>
          <w:szCs w:val="28"/>
          <w:lang w:eastAsia="ru-RU"/>
        </w:rPr>
      </w:pPr>
      <w:r w:rsidRPr="006D359E">
        <w:rPr>
          <w:kern w:val="1"/>
          <w:sz w:val="28"/>
          <w:szCs w:val="28"/>
          <w:lang w:eastAsia="ru-RU"/>
        </w:rPr>
        <w:t>ЧЕРНОПЕНСКОГО СЕЛЬСКОГО ПОСЕЛЕНИЯ</w:t>
      </w:r>
    </w:p>
    <w:p w:rsidR="006D359E" w:rsidRPr="006D359E" w:rsidRDefault="006D359E" w:rsidP="006D359E">
      <w:pPr>
        <w:jc w:val="center"/>
        <w:rPr>
          <w:kern w:val="1"/>
          <w:sz w:val="28"/>
          <w:szCs w:val="28"/>
          <w:lang w:eastAsia="ru-RU"/>
        </w:rPr>
      </w:pPr>
      <w:r w:rsidRPr="006D359E">
        <w:rPr>
          <w:kern w:val="1"/>
          <w:sz w:val="28"/>
          <w:szCs w:val="28"/>
          <w:lang w:eastAsia="ru-RU"/>
        </w:rPr>
        <w:t>третьего созыва</w:t>
      </w:r>
    </w:p>
    <w:p w:rsidR="006D359E" w:rsidRPr="006D359E" w:rsidRDefault="006D359E" w:rsidP="006D359E">
      <w:pPr>
        <w:rPr>
          <w:kern w:val="1"/>
          <w:sz w:val="28"/>
          <w:szCs w:val="28"/>
          <w:lang w:eastAsia="ru-RU"/>
        </w:rPr>
      </w:pPr>
    </w:p>
    <w:p w:rsidR="006D359E" w:rsidRPr="006D359E" w:rsidRDefault="006D359E" w:rsidP="006D359E">
      <w:pPr>
        <w:jc w:val="both"/>
        <w:rPr>
          <w:kern w:val="1"/>
          <w:sz w:val="28"/>
          <w:szCs w:val="28"/>
          <w:lang w:eastAsia="ru-RU"/>
        </w:rPr>
      </w:pPr>
      <w:r w:rsidRPr="006D359E">
        <w:rPr>
          <w:kern w:val="1"/>
          <w:sz w:val="28"/>
          <w:szCs w:val="28"/>
          <w:lang w:eastAsia="ru-RU"/>
        </w:rPr>
        <w:t xml:space="preserve">                                                         РЕШЕНИЕ </w:t>
      </w:r>
    </w:p>
    <w:p w:rsidR="006D359E" w:rsidRPr="006D359E" w:rsidRDefault="006D359E" w:rsidP="006D359E">
      <w:pPr>
        <w:jc w:val="both"/>
        <w:rPr>
          <w:kern w:val="1"/>
          <w:sz w:val="28"/>
          <w:szCs w:val="28"/>
          <w:lang w:eastAsia="ru-RU"/>
        </w:rPr>
      </w:pPr>
    </w:p>
    <w:p w:rsidR="006D359E" w:rsidRPr="006D359E" w:rsidRDefault="006D359E" w:rsidP="006D359E">
      <w:pPr>
        <w:jc w:val="both"/>
        <w:rPr>
          <w:kern w:val="1"/>
          <w:sz w:val="28"/>
          <w:szCs w:val="28"/>
          <w:lang w:eastAsia="ru-RU"/>
        </w:rPr>
      </w:pPr>
      <w:r w:rsidRPr="006D359E">
        <w:rPr>
          <w:kern w:val="1"/>
          <w:sz w:val="28"/>
          <w:szCs w:val="28"/>
          <w:lang w:eastAsia="ru-RU"/>
        </w:rPr>
        <w:t xml:space="preserve"> ____________2018 года       № </w:t>
      </w:r>
      <w:r w:rsidRPr="006D359E">
        <w:rPr>
          <w:kern w:val="1"/>
          <w:sz w:val="28"/>
          <w:szCs w:val="28"/>
          <w:lang w:eastAsia="ru-RU"/>
        </w:rPr>
        <w:tab/>
      </w:r>
      <w:r w:rsidRPr="006D359E">
        <w:rPr>
          <w:kern w:val="1"/>
          <w:sz w:val="28"/>
          <w:szCs w:val="28"/>
          <w:lang w:eastAsia="ru-RU"/>
        </w:rPr>
        <w:tab/>
      </w:r>
      <w:r w:rsidRPr="006D359E">
        <w:rPr>
          <w:kern w:val="1"/>
          <w:sz w:val="28"/>
          <w:szCs w:val="28"/>
          <w:lang w:eastAsia="ru-RU"/>
        </w:rPr>
        <w:tab/>
      </w:r>
      <w:r w:rsidRPr="006D359E">
        <w:rPr>
          <w:kern w:val="1"/>
          <w:sz w:val="28"/>
          <w:szCs w:val="28"/>
          <w:lang w:eastAsia="ru-RU"/>
        </w:rPr>
        <w:tab/>
        <w:t xml:space="preserve">                п. Сухоногово</w:t>
      </w:r>
    </w:p>
    <w:p w:rsidR="006D359E" w:rsidRPr="006D359E" w:rsidRDefault="006D359E" w:rsidP="006D359E">
      <w:pPr>
        <w:jc w:val="both"/>
        <w:rPr>
          <w:kern w:val="1"/>
          <w:sz w:val="28"/>
          <w:szCs w:val="28"/>
          <w:lang w:eastAsia="ru-RU"/>
        </w:rPr>
      </w:pPr>
    </w:p>
    <w:tbl>
      <w:tblPr>
        <w:tblW w:w="9637" w:type="dxa"/>
        <w:tblInd w:w="55" w:type="dxa"/>
        <w:tblLayout w:type="fixed"/>
        <w:tblCellMar>
          <w:top w:w="55" w:type="dxa"/>
          <w:left w:w="55" w:type="dxa"/>
          <w:bottom w:w="55" w:type="dxa"/>
          <w:right w:w="55" w:type="dxa"/>
        </w:tblCellMar>
        <w:tblLook w:val="0000"/>
      </w:tblPr>
      <w:tblGrid>
        <w:gridCol w:w="5245"/>
        <w:gridCol w:w="4392"/>
      </w:tblGrid>
      <w:tr w:rsidR="006D359E" w:rsidRPr="006D359E" w:rsidTr="006D359E">
        <w:trPr>
          <w:trHeight w:val="4341"/>
        </w:trPr>
        <w:tc>
          <w:tcPr>
            <w:tcW w:w="5245" w:type="dxa"/>
          </w:tcPr>
          <w:p w:rsidR="006D359E" w:rsidRPr="006D359E" w:rsidRDefault="006D359E" w:rsidP="006D359E">
            <w:pPr>
              <w:keepNext/>
              <w:tabs>
                <w:tab w:val="left" w:pos="0"/>
                <w:tab w:val="left" w:pos="567"/>
              </w:tabs>
              <w:autoSpaceDE w:val="0"/>
              <w:snapToGrid w:val="0"/>
              <w:spacing w:line="100" w:lineRule="atLeast"/>
              <w:ind w:right="188"/>
              <w:jc w:val="both"/>
              <w:outlineLvl w:val="3"/>
              <w:rPr>
                <w:rFonts w:eastAsia="Times New Roman"/>
                <w:kern w:val="1"/>
                <w:sz w:val="28"/>
                <w:szCs w:val="28"/>
                <w:lang w:eastAsia="ru-RU"/>
              </w:rPr>
            </w:pPr>
            <w:r w:rsidRPr="006D359E">
              <w:rPr>
                <w:rFonts w:eastAsia="Times New Roman"/>
                <w:bCs/>
                <w:iCs/>
                <w:kern w:val="1"/>
                <w:sz w:val="28"/>
                <w:szCs w:val="28"/>
                <w:lang w:eastAsia="ru-RU"/>
              </w:rPr>
              <w:t xml:space="preserve">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г. № 28 (в редакции </w:t>
            </w:r>
            <w:r w:rsidRPr="006D359E">
              <w:rPr>
                <w:rFonts w:eastAsia="Times New Roman"/>
                <w:kern w:val="1"/>
                <w:sz w:val="28"/>
                <w:szCs w:val="28"/>
                <w:lang w:eastAsia="ru-RU"/>
              </w:rPr>
              <w:t>от 24.11.2016   № 53)</w:t>
            </w:r>
          </w:p>
        </w:tc>
        <w:tc>
          <w:tcPr>
            <w:tcW w:w="4392" w:type="dxa"/>
          </w:tcPr>
          <w:p w:rsidR="006D359E" w:rsidRPr="006D359E" w:rsidRDefault="006D359E" w:rsidP="006D359E">
            <w:pPr>
              <w:suppressLineNumbers/>
              <w:snapToGrid w:val="0"/>
              <w:jc w:val="both"/>
              <w:rPr>
                <w:kern w:val="1"/>
                <w:sz w:val="28"/>
                <w:szCs w:val="28"/>
                <w:lang w:eastAsia="ru-RU"/>
              </w:rPr>
            </w:pPr>
          </w:p>
        </w:tc>
      </w:tr>
    </w:tbl>
    <w:p w:rsidR="006D359E" w:rsidRPr="006D359E" w:rsidRDefault="006D359E" w:rsidP="006D359E">
      <w:pPr>
        <w:jc w:val="both"/>
        <w:rPr>
          <w:kern w:val="1"/>
          <w:sz w:val="28"/>
          <w:szCs w:val="28"/>
          <w:lang w:eastAsia="ru-RU"/>
        </w:rPr>
      </w:pPr>
      <w:r w:rsidRPr="006D359E">
        <w:rPr>
          <w:kern w:val="1"/>
          <w:sz w:val="28"/>
          <w:szCs w:val="28"/>
          <w:lang w:eastAsia="ru-RU"/>
        </w:rPr>
        <w:t xml:space="preserve">В соответствии с </w:t>
      </w:r>
      <w:r w:rsidRPr="006D359E">
        <w:rPr>
          <w:color w:val="000000"/>
          <w:kern w:val="3"/>
          <w:sz w:val="28"/>
          <w:szCs w:val="28"/>
          <w:lang w:eastAsia="ru-RU"/>
        </w:rPr>
        <w:t>Федеральным законом от 29.12.2017 № 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с  Федеральным закон от 6 октября 2003 года N 131-ФЗ "Об общих принципах организации местного самоуправления в Российской Федерации", в соответствии с Порядоком определения границ прилегающих территорий установленых Законом Костромской области от 16.07.2018 № 420-6-ЗКО «О содержании правил благоустройства территории муниципального образования Костромской области о порядке определения границ прилегающих территорий». В целях исполнения указанных нормативно-правовых актов, в соответствии с приказом Минстроя России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Pr="006D359E">
        <w:rPr>
          <w:rFonts w:ascii="Arial" w:hAnsi="Arial" w:cs="Tahoma"/>
          <w:color w:val="000000"/>
          <w:kern w:val="3"/>
          <w:sz w:val="27"/>
          <w:szCs w:val="27"/>
          <w:lang w:eastAsia="ru-RU"/>
        </w:rPr>
        <w:t xml:space="preserve"> </w:t>
      </w:r>
      <w:r w:rsidRPr="006D359E">
        <w:rPr>
          <w:kern w:val="1"/>
          <w:sz w:val="28"/>
          <w:szCs w:val="28"/>
          <w:lang w:eastAsia="ru-RU"/>
        </w:rPr>
        <w:t xml:space="preserve"> Уставом  муниципального образования Чернопенское сельское поселение Костромского муниципального района Костромской области, итоговым протоколом публичных слушаний от _____ года, Совет депутатов </w:t>
      </w:r>
      <w:r w:rsidRPr="006D359E">
        <w:rPr>
          <w:kern w:val="1"/>
          <w:sz w:val="28"/>
          <w:szCs w:val="28"/>
          <w:lang w:eastAsia="ru-RU"/>
        </w:rPr>
        <w:lastRenderedPageBreak/>
        <w:t>Чернопенского сельского поселения решил:</w:t>
      </w:r>
    </w:p>
    <w:p w:rsidR="006D359E" w:rsidRPr="006D359E" w:rsidRDefault="006D359E" w:rsidP="006D359E">
      <w:pPr>
        <w:numPr>
          <w:ilvl w:val="0"/>
          <w:numId w:val="4"/>
        </w:numPr>
        <w:autoSpaceDN w:val="0"/>
        <w:contextualSpacing/>
        <w:jc w:val="both"/>
        <w:textAlignment w:val="baseline"/>
        <w:rPr>
          <w:rFonts w:eastAsia="Times New Roman"/>
          <w:kern w:val="0"/>
          <w:sz w:val="28"/>
          <w:szCs w:val="28"/>
          <w:lang w:eastAsia="ru-RU"/>
        </w:rPr>
      </w:pPr>
      <w:r w:rsidRPr="006D359E">
        <w:rPr>
          <w:rFonts w:eastAsia="Times New Roman"/>
          <w:kern w:val="0"/>
          <w:sz w:val="28"/>
          <w:szCs w:val="28"/>
          <w:lang w:eastAsia="ru-RU"/>
        </w:rPr>
        <w:t>Внести в Правила благоустройства территории Чернопенского  сельского поселения следующие изменения и дополнения:</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1) По всему тексту Правил слова «жидкие бытовые отходы» в соответствующих падежах заменить словами «хозяйственно-бытовые сточные воды» в соответствующих падежах.</w:t>
      </w:r>
    </w:p>
    <w:p w:rsidR="006D359E" w:rsidRPr="006D359E" w:rsidRDefault="006D359E" w:rsidP="006D359E">
      <w:pPr>
        <w:widowControl/>
        <w:suppressAutoHyphens w:val="0"/>
        <w:jc w:val="both"/>
        <w:rPr>
          <w:rFonts w:eastAsia="Times New Roman"/>
          <w:kern w:val="0"/>
          <w:sz w:val="28"/>
          <w:szCs w:val="28"/>
          <w:lang w:eastAsia="ru-RU"/>
        </w:rPr>
      </w:pP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2) В статье 3 «Основные понятия, используемые в настоящих правилах»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пункт 2 статьи 3 (понятие «благоустройство») изложить в следующей редакции:</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Костромской области,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Костромской области, по содержанию территорий населенных пунктов муниципальных образований Костромской области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дополнить пунктами 52.1, 52.2 следующего содержания:</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«52.1) витрина – остекленная часть экстерьера, здания, строения, сооружения, предназначенная для экспозиции товаров и услуг;</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52.2) вывеска – средство размещения информации, конструкция (конструкции) в объемном или плоском исполнении, расположенная на фасаде здания, сооружения, содержащая наименование (фирменное наименование) организации (юридического лица, индивидуального предпринимателя), место ее нахождения (адрес) и режим работы;»</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пункт 22 (понятие «контейнерная площадка») изложить в следующей редакции:</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«22) контейнерная площадка – объект благоустройства, используемый в качестве места для накопления твердых коммунальных отходов, обустроенный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предназначенный для размещения контейнеров и бункеров;»;</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пункт 40  статьи 3 (понятие «прилегающая территория») изложить в следующей редакции:</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которого определены правилами благоустройства территории муниципального образования Костромской области в соответствии с порядком, установленным законом субъекта Российской Федерации;»;</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дополнить пунктом 43.1 следующего содержания:</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lastRenderedPageBreak/>
        <w:t>«43.1) указатель – средство размещения информации конструкция (конструкции) в объемном или плоском исполнении, указывающая наименование (фирменное наименование) и место нахождения организации (юридического лица, индивидуального предпринимателя);»;</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дополнить пунктом 58 следующего содержания:</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«58) штендер – выносное средство размещения информации, не предназначенное для стационарного закрепления на объекте недвижимости, устанавливаемое хозяйствующим субъектом в часы его работы.;.</w:t>
      </w:r>
    </w:p>
    <w:p w:rsidR="006D359E" w:rsidRPr="006D359E" w:rsidRDefault="006D359E" w:rsidP="006D359E">
      <w:pPr>
        <w:widowControl/>
        <w:suppressAutoHyphens w:val="0"/>
        <w:jc w:val="both"/>
        <w:rPr>
          <w:rFonts w:eastAsia="Times New Roman"/>
          <w:kern w:val="0"/>
          <w:sz w:val="28"/>
          <w:szCs w:val="28"/>
          <w:lang w:eastAsia="ru-RU"/>
        </w:rPr>
      </w:pP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3) Часть 13 статьи 5 «Уборка мест общественного пользования» изложить в следующей редакции:</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«1. Юридические лица и граждане, имеющие в собственности или на ином вещном праве здания, строения, сооружения, жилые помещения, земельные участки обязаны обеспечить санитарную очистку и уборку закрепленного участка, а также прилегающих к ним территорий, в том числе:</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1) проводить ежедневную уборку территорий, находящихся в их ведении, от смета, пыли, мусора, посторонних предметов, снега, осколков льда;</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2) осуществлять самостоятельно либо посредством заключения договоров со специализированными организациями вывоз твердых коммунальных отходов с целью их утилизации и обезвреживания в установленном действующим законодательством порядке;</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3) соблюдать иные требования и нести обязанности, установленные настоящими Правилами».</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4) Статью 12 «Правила содержания зданий, фасадов зданий» дополнить пунктом 17 следующего содержания:</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«17. Фасады зданий, строений, сооружений не должны иметь несанкционированных рисунков, надписей, лакокрасочных загрязнений и им подобных отклонений от цветового решения фасадов, согласованного органом местного самоуправления, а также посторонних наклеек, объявлений, других информационных материалов.»</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 xml:space="preserve">5) Статью 15 «Правила установки (размещения), содержания, эксплуатации и демонтажа средств размещения информации» изложить в следующей редакции: </w:t>
      </w:r>
    </w:p>
    <w:p w:rsidR="006D359E" w:rsidRPr="006D359E" w:rsidRDefault="006D359E" w:rsidP="006D359E">
      <w:pPr>
        <w:tabs>
          <w:tab w:val="left" w:pos="1188"/>
        </w:tabs>
        <w:suppressAutoHyphens w:val="0"/>
        <w:jc w:val="both"/>
        <w:rPr>
          <w:rFonts w:eastAsia="Times New Roman"/>
          <w:kern w:val="0"/>
          <w:sz w:val="28"/>
          <w:szCs w:val="28"/>
          <w:lang w:eastAsia="ru-RU"/>
        </w:rPr>
      </w:pPr>
      <w:r w:rsidRPr="006D359E">
        <w:rPr>
          <w:rFonts w:eastAsia="Times New Roman"/>
          <w:kern w:val="0"/>
          <w:sz w:val="28"/>
          <w:szCs w:val="28"/>
          <w:lang w:eastAsia="ru-RU"/>
        </w:rPr>
        <w:t>1. К средствам размещения информации относятся различные носители информационных материалов, присоединенные к зданиям, сооружениям, земельным участкам, транспортным средствам и иным объектам и рассчитанные на визуальное восприятие неопределенным кругом лиц (вывески, витрины, указатели, штендеры, и т.п.).</w:t>
      </w:r>
    </w:p>
    <w:p w:rsidR="006D359E" w:rsidRPr="006D359E" w:rsidRDefault="006D359E" w:rsidP="006D359E">
      <w:pPr>
        <w:tabs>
          <w:tab w:val="left" w:pos="1188"/>
        </w:tabs>
        <w:suppressAutoHyphens w:val="0"/>
        <w:jc w:val="both"/>
        <w:rPr>
          <w:rFonts w:eastAsia="Times New Roman"/>
          <w:kern w:val="0"/>
          <w:sz w:val="28"/>
          <w:szCs w:val="28"/>
          <w:lang w:eastAsia="ru-RU"/>
        </w:rPr>
      </w:pPr>
      <w:r w:rsidRPr="006D359E">
        <w:rPr>
          <w:rFonts w:eastAsia="Times New Roman"/>
          <w:kern w:val="0"/>
          <w:sz w:val="28"/>
          <w:szCs w:val="28"/>
          <w:lang w:eastAsia="ru-RU"/>
        </w:rPr>
        <w:t>1.1. Вывески.</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Хозяйствующий субъект на фасаде здания вправе разместить не более двух вывесок, одна из которых содержит полный перечень сведений, согласно требованиям Закона Российской Федерации «О защите прав потребителей», вторая - наименование хозяйствующего субъекта, его профиль деятельности </w:t>
      </w:r>
      <w:r w:rsidRPr="006D359E">
        <w:rPr>
          <w:rFonts w:eastAsia="Times New Roman"/>
          <w:kern w:val="0"/>
          <w:sz w:val="28"/>
          <w:szCs w:val="28"/>
          <w:lang w:eastAsia="ru-RU"/>
        </w:rPr>
        <w:lastRenderedPageBreak/>
        <w:t>(банк, аптека, магазин, и т.п.), товарный знак.</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Установка вывески на объекте культурного наследия, осуществляется после согласования ее эскизного проекта исполнительным органом государственной власти Костромской области, осуществляющим функции по проведению государственной политики в сфере сохранения, использования, популяризации и государственной охраны объектов культурного наследия.</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1.1.1. Вывески должны соответствовать следующим требованиям:</w:t>
      </w:r>
    </w:p>
    <w:p w:rsidR="006D359E" w:rsidRPr="006D359E" w:rsidRDefault="006D359E" w:rsidP="006D359E">
      <w:pPr>
        <w:widowControl/>
        <w:numPr>
          <w:ilvl w:val="0"/>
          <w:numId w:val="5"/>
        </w:numPr>
        <w:tabs>
          <w:tab w:val="left" w:pos="1396"/>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конструкции вывесок должны обеспечивать жесткость, прочность, стойкость, безопасность при эксплуатации, удобство выполнения монтажных работ й ремонтных работ фасада здания, должны иметь целостное, ненарушенное изображение, содержаться в надлежащем санитарно-техническом состоянии;</w:t>
      </w:r>
    </w:p>
    <w:p w:rsidR="006D359E" w:rsidRPr="006D359E" w:rsidRDefault="006D359E" w:rsidP="006D359E">
      <w:pPr>
        <w:widowControl/>
        <w:numPr>
          <w:ilvl w:val="0"/>
          <w:numId w:val="5"/>
        </w:numPr>
        <w:tabs>
          <w:tab w:val="left" w:pos="1396"/>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тексты вывесок должны выполняться на русском языке или в русской транслитерации, за исключением товарных знаков, зарегистрированных в установленном порядке. Использование товарного знака на вывеске допускается при наличии у владельца вывески права на использование товарного знака;</w:t>
      </w:r>
    </w:p>
    <w:p w:rsidR="006D359E" w:rsidRPr="006D359E" w:rsidRDefault="006D359E" w:rsidP="006D359E">
      <w:pPr>
        <w:widowControl/>
        <w:numPr>
          <w:ilvl w:val="0"/>
          <w:numId w:val="5"/>
        </w:numPr>
        <w:tabs>
          <w:tab w:val="left" w:pos="1396"/>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вывески должны быть размещены в один высотный ряд и выровнены по центральной оси фасада здания или над входной группой здания;</w:t>
      </w:r>
    </w:p>
    <w:p w:rsidR="006D359E" w:rsidRPr="006D359E" w:rsidRDefault="006D359E" w:rsidP="006D359E">
      <w:pPr>
        <w:widowControl/>
        <w:numPr>
          <w:ilvl w:val="0"/>
          <w:numId w:val="5"/>
        </w:numPr>
        <w:tabs>
          <w:tab w:val="left" w:pos="1196"/>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вывесок на фасадах зданий и сооружений с одним или несколькими общими входами с большим количеством заинтересованных в размещении вывесок лиц допускается упорядоченно и комплексно. Вывески должны быть одинакового размера и изготовлены в одной стилистике и из одного материала;</w:t>
      </w:r>
    </w:p>
    <w:p w:rsidR="006D359E" w:rsidRPr="006D359E" w:rsidRDefault="006D359E" w:rsidP="006D359E">
      <w:pPr>
        <w:widowControl/>
        <w:numPr>
          <w:ilvl w:val="0"/>
          <w:numId w:val="5"/>
        </w:numPr>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 xml:space="preserve"> вывески должны быть выполнены согласно действительным государственным строительным нормам и отвечать государственным стандартам, санитарным нормам и требованиям пожарной, электрической и экологической безопасности. Узлы крепления вывесок к домам и сооружениям должны обеспечивать надежное крепление и быть защищены от несанкционированного доступа к ним;</w:t>
      </w:r>
    </w:p>
    <w:p w:rsidR="006D359E" w:rsidRPr="006D359E" w:rsidRDefault="006D359E" w:rsidP="006D359E">
      <w:pPr>
        <w:widowControl/>
        <w:numPr>
          <w:ilvl w:val="0"/>
          <w:numId w:val="5"/>
        </w:numPr>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 xml:space="preserve"> световые вывески должны включаться с наступлением темноты одновременно с уличным освещением.</w:t>
      </w:r>
    </w:p>
    <w:p w:rsidR="006D359E" w:rsidRPr="006D359E" w:rsidRDefault="006D359E" w:rsidP="006D359E">
      <w:pPr>
        <w:tabs>
          <w:tab w:val="left" w:pos="1598"/>
        </w:tabs>
        <w:suppressAutoHyphens w:val="0"/>
        <w:jc w:val="both"/>
        <w:rPr>
          <w:rFonts w:eastAsia="Times New Roman"/>
          <w:kern w:val="0"/>
          <w:sz w:val="28"/>
          <w:szCs w:val="28"/>
          <w:lang w:eastAsia="ru-RU"/>
        </w:rPr>
      </w:pPr>
      <w:r w:rsidRPr="006D359E">
        <w:rPr>
          <w:rFonts w:eastAsia="Times New Roman"/>
          <w:kern w:val="0"/>
          <w:sz w:val="28"/>
          <w:szCs w:val="28"/>
          <w:lang w:eastAsia="ru-RU"/>
        </w:rPr>
        <w:t>1.1.2. Не допускается:</w:t>
      </w:r>
    </w:p>
    <w:p w:rsidR="006D359E" w:rsidRPr="006D359E" w:rsidRDefault="006D359E" w:rsidP="006D359E">
      <w:pPr>
        <w:widowControl/>
        <w:numPr>
          <w:ilvl w:val="0"/>
          <w:numId w:val="6"/>
        </w:numPr>
        <w:tabs>
          <w:tab w:val="left" w:pos="1396"/>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размещать на вывеске информацию, подпадающую под положения Федерального закона от 13 марта 2006 года № 38-ФЗ «О рекламе»;</w:t>
      </w:r>
    </w:p>
    <w:p w:rsidR="006D359E" w:rsidRPr="006D359E" w:rsidRDefault="006D359E" w:rsidP="006D359E">
      <w:pPr>
        <w:widowControl/>
        <w:numPr>
          <w:ilvl w:val="0"/>
          <w:numId w:val="6"/>
        </w:numPr>
        <w:tabs>
          <w:tab w:val="left" w:pos="1212"/>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размещать вывески в оконных, витринных, дверных и иных проемах, на архитектурно-конструктивных элементах (шатер, купол, башня, портик, козырек, карниз и иные архитектурно-конструктивные элементы), архитектурных деталях (колонна, пилястра, лепнина, модильон, фронтон и др.), а также на лоджиях и балконах;</w:t>
      </w:r>
    </w:p>
    <w:p w:rsidR="006D359E" w:rsidRPr="006D359E" w:rsidRDefault="006D359E" w:rsidP="006D359E">
      <w:pPr>
        <w:widowControl/>
        <w:numPr>
          <w:ilvl w:val="0"/>
          <w:numId w:val="6"/>
        </w:numPr>
        <w:tabs>
          <w:tab w:val="left" w:pos="1212"/>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вывески полно или частично перекрывающей указатели наименований улиц и номеров домов, мемориальные доски и (или) памятные знаки;</w:t>
      </w:r>
    </w:p>
    <w:p w:rsidR="006D359E" w:rsidRPr="006D359E" w:rsidRDefault="006D359E" w:rsidP="006D359E">
      <w:pPr>
        <w:widowControl/>
        <w:numPr>
          <w:ilvl w:val="0"/>
          <w:numId w:val="6"/>
        </w:numPr>
        <w:tabs>
          <w:tab w:val="left" w:pos="1212"/>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lastRenderedPageBreak/>
        <w:t>устанавливать подсветку вывески ближе 50 см от края оконных проемов жилых помещений, световым оформлением вывески ослеплять участников дорожного движения и освещать окна жилых домов;</w:t>
      </w:r>
    </w:p>
    <w:p w:rsidR="006D359E" w:rsidRPr="006D359E" w:rsidRDefault="006D359E" w:rsidP="006D359E">
      <w:pPr>
        <w:widowControl/>
        <w:numPr>
          <w:ilvl w:val="0"/>
          <w:numId w:val="6"/>
        </w:numPr>
        <w:tabs>
          <w:tab w:val="left" w:pos="1212"/>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использование в конструкции вывески импульсных, мерцающих источников света;</w:t>
      </w:r>
    </w:p>
    <w:p w:rsidR="006D359E" w:rsidRPr="006D359E" w:rsidRDefault="006D359E" w:rsidP="006D359E">
      <w:pPr>
        <w:widowControl/>
        <w:numPr>
          <w:ilvl w:val="0"/>
          <w:numId w:val="6"/>
        </w:numPr>
        <w:tabs>
          <w:tab w:val="left" w:pos="1212"/>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вывески, являющейся источниками шума, вибрации, мощных световых, электромагнитных и иных излучений и полей ближе 50 см от края оконных проемов жилых помещений;</w:t>
      </w:r>
    </w:p>
    <w:p w:rsidR="006D359E" w:rsidRPr="006D359E" w:rsidRDefault="006D359E" w:rsidP="006D359E">
      <w:pPr>
        <w:widowControl/>
        <w:numPr>
          <w:ilvl w:val="0"/>
          <w:numId w:val="6"/>
        </w:numPr>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 xml:space="preserve"> размещение вывески, создающей препятствия для передвижения техники, осуществляющей уборочные работы на тротуарах, пешеходных дорожках;</w:t>
      </w:r>
    </w:p>
    <w:p w:rsidR="006D359E" w:rsidRPr="006D359E" w:rsidRDefault="006D359E" w:rsidP="006D359E">
      <w:pPr>
        <w:widowControl/>
        <w:numPr>
          <w:ilvl w:val="0"/>
          <w:numId w:val="6"/>
        </w:numPr>
        <w:tabs>
          <w:tab w:val="left" w:pos="1212"/>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иметь сходство с дорожными знаками или иным образом угрожать безопасности движения автомобильного, железнодорожного, водного, воздушного транспорта;</w:t>
      </w:r>
    </w:p>
    <w:p w:rsidR="006D359E" w:rsidRPr="006D359E" w:rsidRDefault="006D359E" w:rsidP="006D359E">
      <w:pPr>
        <w:widowControl/>
        <w:numPr>
          <w:ilvl w:val="0"/>
          <w:numId w:val="6"/>
        </w:numPr>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устройствах (экраны, бегущая строка и т.д.);</w:t>
      </w:r>
    </w:p>
    <w:p w:rsidR="006D359E" w:rsidRPr="006D359E" w:rsidRDefault="006D359E" w:rsidP="006D359E">
      <w:pPr>
        <w:widowControl/>
        <w:numPr>
          <w:ilvl w:val="0"/>
          <w:numId w:val="6"/>
        </w:numPr>
        <w:tabs>
          <w:tab w:val="left" w:pos="1460"/>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вывески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D359E" w:rsidRPr="006D359E" w:rsidRDefault="006D359E" w:rsidP="006D359E">
      <w:pPr>
        <w:widowControl/>
        <w:numPr>
          <w:ilvl w:val="0"/>
          <w:numId w:val="6"/>
        </w:numPr>
        <w:tabs>
          <w:tab w:val="left" w:pos="1460"/>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вывесок на расстоянии менее 2 метров от мемориальных досок;</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13) размещение консольных вывесок (кронштейнов) на расстоянии менее 10 метров друг от друга.</w:t>
      </w:r>
    </w:p>
    <w:p w:rsidR="006D359E" w:rsidRPr="006D359E" w:rsidRDefault="006D359E" w:rsidP="006D359E">
      <w:pPr>
        <w:tabs>
          <w:tab w:val="left" w:pos="1464"/>
        </w:tabs>
        <w:suppressAutoHyphens w:val="0"/>
        <w:jc w:val="both"/>
        <w:rPr>
          <w:rFonts w:eastAsia="Times New Roman"/>
          <w:kern w:val="0"/>
          <w:sz w:val="28"/>
          <w:szCs w:val="28"/>
          <w:lang w:eastAsia="ru-RU"/>
        </w:rPr>
      </w:pPr>
      <w:r w:rsidRPr="006D359E">
        <w:rPr>
          <w:rFonts w:eastAsia="Times New Roman"/>
          <w:kern w:val="0"/>
          <w:sz w:val="28"/>
          <w:szCs w:val="28"/>
          <w:lang w:eastAsia="ru-RU"/>
        </w:rPr>
        <w:t>1.2. Витрины.</w:t>
      </w:r>
    </w:p>
    <w:p w:rsidR="006D359E" w:rsidRPr="006D359E" w:rsidRDefault="006D359E" w:rsidP="006D359E">
      <w:pPr>
        <w:widowControl/>
        <w:numPr>
          <w:ilvl w:val="2"/>
          <w:numId w:val="13"/>
        </w:numPr>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витрины должны соответствовать следующим требованиям:</w:t>
      </w:r>
    </w:p>
    <w:p w:rsidR="006D359E" w:rsidRPr="006D359E" w:rsidRDefault="006D359E" w:rsidP="006D359E">
      <w:pPr>
        <w:widowControl/>
        <w:numPr>
          <w:ilvl w:val="0"/>
          <w:numId w:val="7"/>
        </w:numPr>
        <w:tabs>
          <w:tab w:val="left" w:pos="1260"/>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во внутреннем пространстве витрины допускается размещение:</w:t>
      </w:r>
    </w:p>
    <w:p w:rsidR="006D359E" w:rsidRPr="006D359E" w:rsidRDefault="006D359E" w:rsidP="006D359E">
      <w:pPr>
        <w:tabs>
          <w:tab w:val="left" w:pos="1190"/>
        </w:tabs>
        <w:suppressAutoHyphens w:val="0"/>
        <w:jc w:val="both"/>
        <w:rPr>
          <w:rFonts w:eastAsia="Times New Roman"/>
          <w:kern w:val="0"/>
          <w:sz w:val="28"/>
          <w:szCs w:val="28"/>
          <w:lang w:eastAsia="ru-RU"/>
        </w:rPr>
      </w:pPr>
      <w:r w:rsidRPr="006D359E">
        <w:rPr>
          <w:rFonts w:eastAsia="Times New Roman"/>
          <w:kern w:val="0"/>
          <w:sz w:val="28"/>
          <w:szCs w:val="28"/>
          <w:lang w:eastAsia="ru-RU"/>
        </w:rPr>
        <w:t>а)</w:t>
      </w:r>
      <w:r w:rsidRPr="006D359E">
        <w:rPr>
          <w:rFonts w:eastAsia="Times New Roman"/>
          <w:kern w:val="0"/>
          <w:sz w:val="28"/>
          <w:szCs w:val="28"/>
          <w:lang w:eastAsia="ru-RU"/>
        </w:rPr>
        <w:tab/>
        <w:t>подвесных элементов с изображениями (лайтбоксов, планшетов и др.) с общей максимальной площадью, не превышающей пятидесяти процентов площади остекления витрины;</w:t>
      </w:r>
    </w:p>
    <w:p w:rsidR="006D359E" w:rsidRPr="006D359E" w:rsidRDefault="006D359E" w:rsidP="006D359E">
      <w:pPr>
        <w:tabs>
          <w:tab w:val="left" w:pos="1284"/>
        </w:tabs>
        <w:suppressAutoHyphens w:val="0"/>
        <w:jc w:val="both"/>
        <w:rPr>
          <w:rFonts w:eastAsia="Times New Roman"/>
          <w:kern w:val="0"/>
          <w:sz w:val="28"/>
          <w:szCs w:val="28"/>
          <w:lang w:eastAsia="ru-RU"/>
        </w:rPr>
      </w:pPr>
      <w:r w:rsidRPr="006D359E">
        <w:rPr>
          <w:rFonts w:eastAsia="Times New Roman"/>
          <w:kern w:val="0"/>
          <w:sz w:val="28"/>
          <w:szCs w:val="28"/>
          <w:lang w:eastAsia="ru-RU"/>
        </w:rPr>
        <w:t>б)</w:t>
      </w:r>
      <w:r w:rsidRPr="006D359E">
        <w:rPr>
          <w:rFonts w:eastAsia="Times New Roman"/>
          <w:kern w:val="0"/>
          <w:sz w:val="28"/>
          <w:szCs w:val="28"/>
          <w:lang w:eastAsia="ru-RU"/>
        </w:rPr>
        <w:tab/>
        <w:t>манекенов;</w:t>
      </w:r>
    </w:p>
    <w:p w:rsidR="006D359E" w:rsidRPr="006D359E" w:rsidRDefault="006D359E" w:rsidP="006D359E">
      <w:pPr>
        <w:widowControl/>
        <w:numPr>
          <w:ilvl w:val="0"/>
          <w:numId w:val="7"/>
        </w:numPr>
        <w:tabs>
          <w:tab w:val="left" w:pos="128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допускается размещение информации:</w:t>
      </w:r>
    </w:p>
    <w:p w:rsidR="006D359E" w:rsidRPr="006D359E" w:rsidRDefault="006D359E" w:rsidP="006D359E">
      <w:pPr>
        <w:tabs>
          <w:tab w:val="left" w:pos="1194"/>
        </w:tabs>
        <w:suppressAutoHyphens w:val="0"/>
        <w:jc w:val="both"/>
        <w:rPr>
          <w:rFonts w:eastAsia="Times New Roman"/>
          <w:kern w:val="0"/>
          <w:sz w:val="28"/>
          <w:szCs w:val="28"/>
          <w:lang w:eastAsia="ru-RU"/>
        </w:rPr>
      </w:pPr>
      <w:r w:rsidRPr="006D359E">
        <w:rPr>
          <w:rFonts w:eastAsia="Times New Roman"/>
          <w:kern w:val="0"/>
          <w:sz w:val="28"/>
          <w:szCs w:val="28"/>
          <w:lang w:eastAsia="ru-RU"/>
        </w:rPr>
        <w:t>а)</w:t>
      </w:r>
      <w:r w:rsidRPr="006D359E">
        <w:rPr>
          <w:rFonts w:eastAsia="Times New Roman"/>
          <w:kern w:val="0"/>
          <w:sz w:val="28"/>
          <w:szCs w:val="28"/>
          <w:lang w:eastAsia="ru-RU"/>
        </w:rPr>
        <w:tab/>
        <w:t>о снижении цен на манекенах, установленных в витринах, на время сезонных распродаж;</w:t>
      </w:r>
    </w:p>
    <w:p w:rsidR="006D359E" w:rsidRPr="006D359E" w:rsidRDefault="006D359E" w:rsidP="006D359E">
      <w:pPr>
        <w:tabs>
          <w:tab w:val="left" w:pos="1218"/>
        </w:tabs>
        <w:suppressAutoHyphens w:val="0"/>
        <w:jc w:val="both"/>
        <w:rPr>
          <w:rFonts w:eastAsia="Times New Roman"/>
          <w:kern w:val="0"/>
          <w:sz w:val="28"/>
          <w:szCs w:val="28"/>
          <w:lang w:eastAsia="ru-RU"/>
        </w:rPr>
      </w:pPr>
      <w:r w:rsidRPr="006D359E">
        <w:rPr>
          <w:rFonts w:eastAsia="Times New Roman"/>
          <w:kern w:val="0"/>
          <w:sz w:val="28"/>
          <w:szCs w:val="28"/>
          <w:lang w:eastAsia="ru-RU"/>
        </w:rPr>
        <w:t>б)</w:t>
      </w:r>
      <w:r w:rsidRPr="006D359E">
        <w:rPr>
          <w:rFonts w:eastAsia="Times New Roman"/>
          <w:kern w:val="0"/>
          <w:sz w:val="28"/>
          <w:szCs w:val="28"/>
          <w:lang w:eastAsia="ru-RU"/>
        </w:rPr>
        <w:tab/>
        <w:t>о наименовании (фирменном наименовании) организации (юридического лица, индивидуального предпринимателя), месте ее нахождения (адрес) и режиме работы путем нанесения декоративных пленок на окна и витрины с общей максимальной площадью, не превышающей десяти процентов площади остекления витрины.</w:t>
      </w:r>
    </w:p>
    <w:p w:rsidR="006D359E" w:rsidRPr="006D359E" w:rsidRDefault="006D359E" w:rsidP="006D359E">
      <w:pPr>
        <w:tabs>
          <w:tab w:val="left" w:pos="1615"/>
        </w:tabs>
        <w:suppressAutoHyphens w:val="0"/>
        <w:jc w:val="both"/>
        <w:rPr>
          <w:rFonts w:eastAsia="Times New Roman"/>
          <w:kern w:val="0"/>
          <w:sz w:val="28"/>
          <w:szCs w:val="28"/>
          <w:lang w:eastAsia="ru-RU"/>
        </w:rPr>
      </w:pPr>
      <w:r w:rsidRPr="006D359E">
        <w:rPr>
          <w:rFonts w:eastAsia="Times New Roman"/>
          <w:kern w:val="0"/>
          <w:sz w:val="28"/>
          <w:szCs w:val="28"/>
          <w:lang w:eastAsia="ru-RU"/>
        </w:rPr>
        <w:t>1.2.2.Не допускается:</w:t>
      </w:r>
    </w:p>
    <w:p w:rsidR="006D359E" w:rsidRPr="006D359E" w:rsidRDefault="006D359E" w:rsidP="006D359E">
      <w:pPr>
        <w:widowControl/>
        <w:numPr>
          <w:ilvl w:val="0"/>
          <w:numId w:val="8"/>
        </w:numPr>
        <w:tabs>
          <w:tab w:val="left" w:pos="1255"/>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сплошное декорирование витрины любыми непрозрачными покрытиями;</w:t>
      </w:r>
    </w:p>
    <w:p w:rsidR="006D359E" w:rsidRPr="006D359E" w:rsidRDefault="006D359E" w:rsidP="006D359E">
      <w:pPr>
        <w:widowControl/>
        <w:numPr>
          <w:ilvl w:val="0"/>
          <w:numId w:val="8"/>
        </w:numPr>
        <w:tabs>
          <w:tab w:val="left" w:pos="1209"/>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lastRenderedPageBreak/>
        <w:t>размещение любых видов информационных конструкций с креплением на наружные ограждения витрин, на защитные решетки окон;</w:t>
      </w:r>
    </w:p>
    <w:p w:rsidR="006D359E" w:rsidRPr="006D359E" w:rsidRDefault="006D359E" w:rsidP="006D359E">
      <w:pPr>
        <w:widowControl/>
        <w:numPr>
          <w:ilvl w:val="0"/>
          <w:numId w:val="8"/>
        </w:numPr>
        <w:tabs>
          <w:tab w:val="left" w:pos="121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информации о снижении цен (других аналогичных акций) непосредственно на остеклении витрин;</w:t>
      </w:r>
    </w:p>
    <w:p w:rsidR="006D359E" w:rsidRPr="006D359E" w:rsidRDefault="006D359E" w:rsidP="006D359E">
      <w:pPr>
        <w:widowControl/>
        <w:numPr>
          <w:ilvl w:val="0"/>
          <w:numId w:val="8"/>
        </w:numPr>
        <w:tabs>
          <w:tab w:val="left" w:pos="121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устройство в витринах конструкций в виде электронных табло, экранов (телевизоров).</w:t>
      </w:r>
    </w:p>
    <w:p w:rsidR="006D359E" w:rsidRPr="006D359E" w:rsidRDefault="006D359E" w:rsidP="006D359E">
      <w:pPr>
        <w:tabs>
          <w:tab w:val="left" w:pos="1464"/>
        </w:tabs>
        <w:suppressAutoHyphens w:val="0"/>
        <w:jc w:val="both"/>
        <w:rPr>
          <w:rFonts w:eastAsia="Times New Roman"/>
          <w:kern w:val="0"/>
          <w:sz w:val="28"/>
          <w:szCs w:val="28"/>
          <w:lang w:eastAsia="ru-RU"/>
        </w:rPr>
      </w:pPr>
      <w:r w:rsidRPr="006D359E">
        <w:rPr>
          <w:rFonts w:eastAsia="Times New Roman"/>
          <w:kern w:val="0"/>
          <w:sz w:val="28"/>
          <w:szCs w:val="28"/>
          <w:lang w:eastAsia="ru-RU"/>
        </w:rPr>
        <w:t>1.3.Указатель.</w:t>
      </w:r>
    </w:p>
    <w:p w:rsidR="006D359E" w:rsidRPr="006D359E" w:rsidRDefault="006D359E" w:rsidP="006D359E">
      <w:pPr>
        <w:tabs>
          <w:tab w:val="left" w:pos="1615"/>
        </w:tabs>
        <w:suppressAutoHyphens w:val="0"/>
        <w:jc w:val="both"/>
        <w:rPr>
          <w:rFonts w:eastAsia="Times New Roman"/>
          <w:kern w:val="0"/>
          <w:sz w:val="28"/>
          <w:szCs w:val="28"/>
          <w:lang w:eastAsia="ru-RU"/>
        </w:rPr>
      </w:pPr>
      <w:r w:rsidRPr="006D359E">
        <w:rPr>
          <w:rFonts w:eastAsia="Times New Roman"/>
          <w:kern w:val="0"/>
          <w:sz w:val="28"/>
          <w:szCs w:val="28"/>
          <w:lang w:eastAsia="ru-RU"/>
        </w:rPr>
        <w:t>Указатели должны соответствовать следующим требованиям:</w:t>
      </w:r>
    </w:p>
    <w:p w:rsidR="006D359E" w:rsidRPr="006D359E" w:rsidRDefault="006D359E" w:rsidP="006D359E">
      <w:pPr>
        <w:widowControl/>
        <w:numPr>
          <w:ilvl w:val="0"/>
          <w:numId w:val="9"/>
        </w:numPr>
        <w:tabs>
          <w:tab w:val="left" w:pos="1228"/>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конструкции указателей должны обеспечивать жесткость, прочность, стойкость, безопасность при эксплуатации, удобство выполнения монтажных работ и ремонтных работ фасада здания. Указатели должны выполняться с учетом их собственного веса, выдерживать нагрузку согласно действительным государственным строительным нормам и отвечать государственным стандартам, санитарным нормам и требованиям пожарной, электрической и экологической безопасности. Узлы крепления указателей к домам и сооружениям должны обеспечивать надежное крепление и быть защищены от несанкционированного доступа к ним;</w:t>
      </w:r>
    </w:p>
    <w:p w:rsidR="006D359E" w:rsidRPr="006D359E" w:rsidRDefault="006D359E" w:rsidP="006D359E">
      <w:pPr>
        <w:widowControl/>
        <w:numPr>
          <w:ilvl w:val="0"/>
          <w:numId w:val="9"/>
        </w:numPr>
        <w:tabs>
          <w:tab w:val="left" w:pos="1209"/>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указатели должны быть установлены на высоте не менее 2,5 метров над газонами и не менее 3 метров над тротуарами и пешеходными зонами.</w:t>
      </w:r>
    </w:p>
    <w:p w:rsidR="006D359E" w:rsidRPr="006D359E" w:rsidRDefault="006D359E" w:rsidP="006D359E">
      <w:pPr>
        <w:tabs>
          <w:tab w:val="left" w:pos="1620"/>
        </w:tabs>
        <w:suppressAutoHyphens w:val="0"/>
        <w:jc w:val="both"/>
        <w:rPr>
          <w:rFonts w:eastAsia="Times New Roman"/>
          <w:kern w:val="0"/>
          <w:sz w:val="28"/>
          <w:szCs w:val="28"/>
          <w:lang w:eastAsia="ru-RU"/>
        </w:rPr>
      </w:pPr>
      <w:r w:rsidRPr="006D359E">
        <w:rPr>
          <w:rFonts w:eastAsia="Times New Roman"/>
          <w:kern w:val="0"/>
          <w:sz w:val="28"/>
          <w:szCs w:val="28"/>
          <w:lang w:eastAsia="ru-RU"/>
        </w:rPr>
        <w:t>1.3.1. Не допускается:</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1) размещением указателя создавать препятствия для обслуживания, эксплуатации и ремонта домов и сооружений, на которых они располагаются, создавать препятствия для передвижения техники, осуществляющей уборочные работы на тротуарах, пешеходных дорожках;</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2) размещение указателя в оконных и дверных проемах с изменением их конфигурации, а также закрывая и перекрывая их;</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3.) размещение указателя полно или частично перекрывающего указатели наименований улиц и номеров домов, мемориальные доски и (или) памятные знаки;</w:t>
      </w:r>
    </w:p>
    <w:p w:rsidR="006D359E" w:rsidRPr="006D359E" w:rsidRDefault="006D359E" w:rsidP="006D359E">
      <w:pPr>
        <w:widowControl/>
        <w:numPr>
          <w:ilvl w:val="0"/>
          <w:numId w:val="10"/>
        </w:numPr>
        <w:tabs>
          <w:tab w:val="left" w:pos="1309"/>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указателя на ограждениях, балконах, лоджиях;</w:t>
      </w:r>
    </w:p>
    <w:p w:rsidR="006D359E" w:rsidRPr="006D359E" w:rsidRDefault="006D359E" w:rsidP="006D359E">
      <w:pPr>
        <w:widowControl/>
        <w:numPr>
          <w:ilvl w:val="0"/>
          <w:numId w:val="10"/>
        </w:numPr>
        <w:tabs>
          <w:tab w:val="left" w:pos="124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указателя в композиции архитектурных порталов, если это не предусмотрено архитектурным решением фасада;</w:t>
      </w:r>
    </w:p>
    <w:p w:rsidR="006D359E" w:rsidRPr="006D359E" w:rsidRDefault="006D359E" w:rsidP="006D359E">
      <w:pPr>
        <w:widowControl/>
        <w:numPr>
          <w:ilvl w:val="0"/>
          <w:numId w:val="10"/>
        </w:numPr>
        <w:tabs>
          <w:tab w:val="left" w:pos="123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указателя с помощью демонстрации его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электронные табло (бегущая строка));</w:t>
      </w:r>
    </w:p>
    <w:p w:rsidR="006D359E" w:rsidRPr="006D359E" w:rsidRDefault="006D359E" w:rsidP="006D359E">
      <w:pPr>
        <w:widowControl/>
        <w:numPr>
          <w:ilvl w:val="0"/>
          <w:numId w:val="10"/>
        </w:numPr>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 xml:space="preserve"> размещение указателя путём непосредственного нанесения на поверхность фасада, остекления витрин, окон декоративно-художественного и (или) текстового изображения (методом покраски, наклейки и иными методами);</w:t>
      </w:r>
    </w:p>
    <w:p w:rsidR="006D359E" w:rsidRPr="006D359E" w:rsidRDefault="006D359E" w:rsidP="006D359E">
      <w:pPr>
        <w:widowControl/>
        <w:numPr>
          <w:ilvl w:val="0"/>
          <w:numId w:val="10"/>
        </w:numPr>
        <w:tabs>
          <w:tab w:val="left" w:pos="123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указателя на архитектурных деталях фасадов объектов (на колоннах, пилястрах, орнаментах, лепнине и др.);</w:t>
      </w:r>
    </w:p>
    <w:p w:rsidR="006D359E" w:rsidRPr="006D359E" w:rsidRDefault="006D359E" w:rsidP="006D359E">
      <w:pPr>
        <w:widowControl/>
        <w:numPr>
          <w:ilvl w:val="0"/>
          <w:numId w:val="10"/>
        </w:numPr>
        <w:tabs>
          <w:tab w:val="left" w:pos="1492"/>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lastRenderedPageBreak/>
        <w:t>размещение указателя на внешних поверхностях объектов незавершенного строительства.</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Настоящие требования не распространяются на дорожные знаки, предназначенные для установки на улицах и дорогах с целью информирования участников дорожного движения об условиях и режимах движения, о расположении населенных пунктов и других объектов.</w:t>
      </w:r>
    </w:p>
    <w:p w:rsidR="006D359E" w:rsidRPr="006D359E" w:rsidRDefault="006D359E" w:rsidP="006D359E">
      <w:pPr>
        <w:tabs>
          <w:tab w:val="left" w:pos="1439"/>
        </w:tabs>
        <w:suppressAutoHyphens w:val="0"/>
        <w:jc w:val="both"/>
        <w:rPr>
          <w:rFonts w:eastAsia="Times New Roman"/>
          <w:kern w:val="0"/>
          <w:sz w:val="28"/>
          <w:szCs w:val="28"/>
          <w:lang w:eastAsia="ru-RU"/>
        </w:rPr>
      </w:pPr>
      <w:r w:rsidRPr="006D359E">
        <w:rPr>
          <w:rFonts w:eastAsia="Times New Roman"/>
          <w:kern w:val="0"/>
          <w:sz w:val="28"/>
          <w:szCs w:val="28"/>
          <w:lang w:eastAsia="ru-RU"/>
        </w:rPr>
        <w:t>1.4.Штендеры.</w:t>
      </w:r>
    </w:p>
    <w:p w:rsidR="006D359E" w:rsidRPr="006D359E" w:rsidRDefault="006D359E" w:rsidP="006D359E">
      <w:pPr>
        <w:tabs>
          <w:tab w:val="left" w:pos="1636"/>
        </w:tabs>
        <w:suppressAutoHyphens w:val="0"/>
        <w:jc w:val="both"/>
        <w:rPr>
          <w:rFonts w:eastAsia="Times New Roman"/>
          <w:kern w:val="0"/>
          <w:sz w:val="28"/>
          <w:szCs w:val="28"/>
          <w:lang w:eastAsia="ru-RU"/>
        </w:rPr>
      </w:pPr>
      <w:r w:rsidRPr="006D359E">
        <w:rPr>
          <w:rFonts w:eastAsia="Times New Roman"/>
          <w:kern w:val="0"/>
          <w:sz w:val="28"/>
          <w:szCs w:val="28"/>
          <w:lang w:eastAsia="ru-RU"/>
        </w:rPr>
        <w:t>1.4.1.Штендеры должны соответствовать следующим требованиям:</w:t>
      </w:r>
    </w:p>
    <w:p w:rsidR="006D359E" w:rsidRPr="006D359E" w:rsidRDefault="006D359E" w:rsidP="006D359E">
      <w:pPr>
        <w:widowControl/>
        <w:numPr>
          <w:ilvl w:val="0"/>
          <w:numId w:val="11"/>
        </w:numPr>
        <w:tabs>
          <w:tab w:val="left" w:pos="1229"/>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штендеры выносятся в пешеходную зону только в часы работы предприятия и только в светлое время суток;</w:t>
      </w:r>
    </w:p>
    <w:p w:rsidR="006D359E" w:rsidRPr="006D359E" w:rsidRDefault="006D359E" w:rsidP="006D359E">
      <w:pPr>
        <w:widowControl/>
        <w:numPr>
          <w:ilvl w:val="0"/>
          <w:numId w:val="11"/>
        </w:numPr>
        <w:tabs>
          <w:tab w:val="left" w:pos="1229"/>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штендеры должны быть установлены без стационарного присоединения к объекту недвижимости;</w:t>
      </w:r>
    </w:p>
    <w:p w:rsidR="006D359E" w:rsidRPr="006D359E" w:rsidRDefault="006D359E" w:rsidP="006D359E">
      <w:pPr>
        <w:widowControl/>
        <w:numPr>
          <w:ilvl w:val="0"/>
          <w:numId w:val="11"/>
        </w:numPr>
        <w:tabs>
          <w:tab w:val="left" w:pos="130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площадь одной стороны не должна превышать одного квадратного</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метра;</w:t>
      </w:r>
    </w:p>
    <w:p w:rsidR="006D359E" w:rsidRPr="006D359E" w:rsidRDefault="006D359E" w:rsidP="006D359E">
      <w:pPr>
        <w:widowControl/>
        <w:numPr>
          <w:ilvl w:val="0"/>
          <w:numId w:val="11"/>
        </w:numPr>
        <w:tabs>
          <w:tab w:val="left" w:pos="123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штендеры должны располагаться не далее 5 метров от входа в организацию, предприятие;</w:t>
      </w:r>
    </w:p>
    <w:p w:rsidR="006D359E" w:rsidRPr="006D359E" w:rsidRDefault="006D359E" w:rsidP="006D359E">
      <w:pPr>
        <w:widowControl/>
        <w:numPr>
          <w:ilvl w:val="0"/>
          <w:numId w:val="11"/>
        </w:numPr>
        <w:tabs>
          <w:tab w:val="left" w:pos="1244"/>
        </w:tabs>
        <w:suppressAutoHyphens w:val="0"/>
        <w:autoSpaceDN w:val="0"/>
        <w:jc w:val="both"/>
        <w:textAlignment w:val="baseline"/>
        <w:rPr>
          <w:rFonts w:eastAsia="Times New Roman"/>
          <w:kern w:val="0"/>
          <w:sz w:val="28"/>
          <w:szCs w:val="28"/>
          <w:lang w:eastAsia="ru-RU"/>
        </w:rPr>
      </w:pPr>
      <w:r w:rsidRPr="006D359E">
        <w:rPr>
          <w:rFonts w:eastAsia="Times New Roman"/>
          <w:kern w:val="0"/>
          <w:sz w:val="28"/>
          <w:szCs w:val="28"/>
          <w:lang w:eastAsia="ru-RU"/>
        </w:rPr>
        <w:t>информация, размещаемая на штендере, не должна содержать торговых марок, наименований и знаков обслуживания других юридических лиц.</w:t>
      </w:r>
    </w:p>
    <w:p w:rsidR="006D359E" w:rsidRPr="006D359E" w:rsidRDefault="006D359E" w:rsidP="006D359E">
      <w:pPr>
        <w:tabs>
          <w:tab w:val="left" w:pos="1640"/>
        </w:tabs>
        <w:suppressAutoHyphens w:val="0"/>
        <w:jc w:val="both"/>
        <w:rPr>
          <w:rFonts w:eastAsia="Times New Roman"/>
          <w:kern w:val="0"/>
          <w:sz w:val="28"/>
          <w:szCs w:val="28"/>
          <w:lang w:eastAsia="ru-RU"/>
        </w:rPr>
      </w:pPr>
      <w:r w:rsidRPr="006D359E">
        <w:rPr>
          <w:rFonts w:eastAsia="Times New Roman"/>
          <w:kern w:val="0"/>
          <w:sz w:val="28"/>
          <w:szCs w:val="28"/>
          <w:lang w:eastAsia="ru-RU"/>
        </w:rPr>
        <w:t>1.4.2.Не допускается:</w:t>
      </w:r>
    </w:p>
    <w:p w:rsidR="006D359E" w:rsidRPr="006D359E" w:rsidRDefault="006D359E" w:rsidP="006D359E">
      <w:pPr>
        <w:widowControl/>
        <w:numPr>
          <w:ilvl w:val="0"/>
          <w:numId w:val="12"/>
        </w:numPr>
        <w:tabs>
          <w:tab w:val="left" w:pos="1304"/>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стационарное закрепление основания штендера;</w:t>
      </w:r>
    </w:p>
    <w:p w:rsidR="006D359E" w:rsidRPr="006D359E" w:rsidRDefault="006D359E" w:rsidP="006D359E">
      <w:pPr>
        <w:widowControl/>
        <w:numPr>
          <w:ilvl w:val="0"/>
          <w:numId w:val="12"/>
        </w:numPr>
        <w:tabs>
          <w:tab w:val="left" w:pos="1234"/>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штендера в качестве дополнительного средства размещения информации при наличии вывески;</w:t>
      </w:r>
    </w:p>
    <w:p w:rsidR="006D359E" w:rsidRPr="006D359E" w:rsidRDefault="006D359E" w:rsidP="006D359E">
      <w:pPr>
        <w:widowControl/>
        <w:numPr>
          <w:ilvl w:val="0"/>
          <w:numId w:val="12"/>
        </w:numPr>
        <w:tabs>
          <w:tab w:val="left" w:pos="1309"/>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штендера, ориентированного на восприятие с проезжей</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части;</w:t>
      </w:r>
    </w:p>
    <w:p w:rsidR="006D359E" w:rsidRPr="006D359E" w:rsidRDefault="006D359E" w:rsidP="006D359E">
      <w:pPr>
        <w:widowControl/>
        <w:numPr>
          <w:ilvl w:val="0"/>
          <w:numId w:val="12"/>
        </w:numPr>
        <w:tabs>
          <w:tab w:val="left" w:pos="1248"/>
        </w:tabs>
        <w:suppressAutoHyphens w:val="0"/>
        <w:autoSpaceDN w:val="0"/>
        <w:ind w:firstLine="92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штендера на тротуарах шириной менее 5 метров в месте размещения;</w:t>
      </w:r>
    </w:p>
    <w:p w:rsidR="006D359E" w:rsidRPr="006D359E" w:rsidRDefault="006D359E" w:rsidP="006D359E">
      <w:pPr>
        <w:widowControl/>
        <w:numPr>
          <w:ilvl w:val="0"/>
          <w:numId w:val="12"/>
        </w:numPr>
        <w:tabs>
          <w:tab w:val="left" w:pos="1278"/>
        </w:tabs>
        <w:suppressAutoHyphens w:val="0"/>
        <w:autoSpaceDN w:val="0"/>
        <w:ind w:firstLine="900"/>
        <w:jc w:val="both"/>
        <w:textAlignment w:val="baseline"/>
        <w:rPr>
          <w:rFonts w:eastAsia="Times New Roman"/>
          <w:kern w:val="0"/>
          <w:sz w:val="28"/>
          <w:szCs w:val="28"/>
          <w:lang w:eastAsia="ru-RU"/>
        </w:rPr>
      </w:pPr>
      <w:r w:rsidRPr="006D359E">
        <w:rPr>
          <w:rFonts w:eastAsia="Times New Roman"/>
          <w:kern w:val="0"/>
          <w:sz w:val="28"/>
          <w:szCs w:val="28"/>
          <w:lang w:eastAsia="ru-RU"/>
        </w:rPr>
        <w:t>размещение штендера, препятствующего проходу пешеходов по тротуару.</w:t>
      </w:r>
    </w:p>
    <w:p w:rsidR="006D359E" w:rsidRPr="006D359E" w:rsidRDefault="006D359E" w:rsidP="006D359E">
      <w:pPr>
        <w:tabs>
          <w:tab w:val="left" w:pos="1278"/>
        </w:tabs>
        <w:suppressAutoHyphens w:val="0"/>
        <w:jc w:val="both"/>
        <w:rPr>
          <w:rFonts w:eastAsia="Times New Roman"/>
          <w:kern w:val="0"/>
          <w:sz w:val="28"/>
          <w:szCs w:val="28"/>
          <w:lang w:eastAsia="ru-RU"/>
        </w:rPr>
      </w:pPr>
      <w:r w:rsidRPr="006D359E">
        <w:rPr>
          <w:rFonts w:eastAsia="Times New Roman"/>
          <w:kern w:val="0"/>
          <w:sz w:val="28"/>
          <w:szCs w:val="28"/>
          <w:lang w:eastAsia="ru-RU"/>
        </w:rPr>
        <w:t>2. Рекламные конструкции устанавливаются и эксплуатируются в соответствии с Федеральным законом от 13 марта 2006 года № 38-ФЗ «О рекламе», Правилами установки, содержания, эксплуатации и демонтажа рекламных конструкций на территории Костромского муниципального района Костромской области.</w:t>
      </w:r>
    </w:p>
    <w:p w:rsidR="006D359E" w:rsidRPr="006D359E" w:rsidRDefault="006D359E" w:rsidP="006D359E">
      <w:pPr>
        <w:tabs>
          <w:tab w:val="left" w:pos="1278"/>
        </w:tabs>
        <w:suppressAutoHyphens w:val="0"/>
        <w:jc w:val="both"/>
        <w:rPr>
          <w:rFonts w:eastAsia="Times New Roman"/>
          <w:kern w:val="0"/>
          <w:sz w:val="28"/>
          <w:szCs w:val="28"/>
          <w:lang w:eastAsia="ru-RU"/>
        </w:rPr>
      </w:pPr>
      <w:r w:rsidRPr="006D359E">
        <w:rPr>
          <w:rFonts w:eastAsia="Times New Roman"/>
          <w:kern w:val="0"/>
          <w:sz w:val="28"/>
          <w:szCs w:val="28"/>
          <w:lang w:eastAsia="ru-RU"/>
        </w:rPr>
        <w:t>3. Устранение нарушений при эксплуатации вывесок, указателей, рекламных конструкций производится не позднее чем в трехдневный срок со дня его обнаружения (получения предписания).</w:t>
      </w:r>
    </w:p>
    <w:p w:rsidR="006D359E" w:rsidRPr="006D359E" w:rsidRDefault="006D359E" w:rsidP="006D359E">
      <w:pPr>
        <w:widowControl/>
        <w:numPr>
          <w:ilvl w:val="0"/>
          <w:numId w:val="14"/>
        </w:numPr>
        <w:tabs>
          <w:tab w:val="left" w:pos="1278"/>
        </w:tabs>
        <w:suppressAutoHyphens w:val="0"/>
        <w:autoSpaceDN w:val="0"/>
        <w:ind w:firstLine="900"/>
        <w:jc w:val="both"/>
        <w:textAlignment w:val="baseline"/>
        <w:rPr>
          <w:rFonts w:eastAsia="Times New Roman"/>
          <w:kern w:val="0"/>
          <w:sz w:val="28"/>
          <w:szCs w:val="28"/>
          <w:lang w:eastAsia="ru-RU"/>
        </w:rPr>
      </w:pPr>
      <w:r w:rsidRPr="006D359E">
        <w:rPr>
          <w:rFonts w:eastAsia="Times New Roman"/>
          <w:kern w:val="0"/>
          <w:sz w:val="28"/>
          <w:szCs w:val="28"/>
          <w:lang w:eastAsia="ru-RU"/>
        </w:rPr>
        <w:t>Владелец средства размещения информации обязан восстановить благоустройство территории (газона, асфальтового покрытия) в срок не более пяти дней с момента установки средства размещения информации.</w:t>
      </w:r>
    </w:p>
    <w:p w:rsidR="006D359E" w:rsidRPr="006D359E" w:rsidRDefault="006D359E" w:rsidP="006D359E">
      <w:pPr>
        <w:tabs>
          <w:tab w:val="left" w:pos="1167"/>
        </w:tabs>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5. Незаконно установленное средство размещения информации подлежит демонтажу не позднее чем в трехдневный срок со дня его обнаружения. Демонтаж осуществляется за счет владельца средства размещения информации. </w:t>
      </w:r>
      <w:r w:rsidRPr="006D359E">
        <w:rPr>
          <w:rFonts w:eastAsia="Times New Roman"/>
          <w:kern w:val="0"/>
          <w:sz w:val="28"/>
          <w:szCs w:val="28"/>
          <w:lang w:eastAsia="ru-RU"/>
        </w:rPr>
        <w:lastRenderedPageBreak/>
        <w:t>Владелец средства размещения информации в срок, не превышающий трех дней со дня демонтажа, обязан восстановить благоустройство территории (газона, асфальтового покрытия), место установки средства размещения информации в том виде, в котором оно было до установки средства размещения информации.</w:t>
      </w:r>
    </w:p>
    <w:p w:rsidR="006D359E" w:rsidRPr="006D359E" w:rsidRDefault="006D359E" w:rsidP="006D359E">
      <w:pPr>
        <w:widowControl/>
        <w:numPr>
          <w:ilvl w:val="0"/>
          <w:numId w:val="15"/>
        </w:numPr>
        <w:tabs>
          <w:tab w:val="left" w:pos="1278"/>
        </w:tabs>
        <w:suppressAutoHyphens w:val="0"/>
        <w:autoSpaceDN w:val="0"/>
        <w:ind w:firstLine="567"/>
        <w:jc w:val="both"/>
        <w:textAlignment w:val="baseline"/>
        <w:rPr>
          <w:rFonts w:eastAsia="Times New Roman"/>
          <w:kern w:val="0"/>
          <w:sz w:val="28"/>
          <w:szCs w:val="28"/>
          <w:lang w:eastAsia="ru-RU"/>
        </w:rPr>
      </w:pPr>
      <w:r w:rsidRPr="006D359E">
        <w:rPr>
          <w:rFonts w:eastAsia="Times New Roman"/>
          <w:kern w:val="0"/>
          <w:sz w:val="28"/>
          <w:szCs w:val="28"/>
          <w:lang w:eastAsia="ru-RU"/>
        </w:rPr>
        <w:t>Если техническое состояние средства размещения информации представляет угрозу безопасности граждан и имуществу, его владелец обязан произвести демонтаж конструкции незамедлительно.</w:t>
      </w:r>
    </w:p>
    <w:p w:rsidR="006D359E" w:rsidRPr="006D359E" w:rsidRDefault="006D359E" w:rsidP="006D359E">
      <w:pPr>
        <w:widowControl/>
        <w:numPr>
          <w:ilvl w:val="0"/>
          <w:numId w:val="15"/>
        </w:numPr>
        <w:tabs>
          <w:tab w:val="left" w:pos="1278"/>
        </w:tabs>
        <w:suppressAutoHyphens w:val="0"/>
        <w:autoSpaceDN w:val="0"/>
        <w:ind w:firstLine="567"/>
        <w:jc w:val="both"/>
        <w:textAlignment w:val="baseline"/>
        <w:rPr>
          <w:rFonts w:eastAsia="Times New Roman"/>
          <w:kern w:val="0"/>
          <w:sz w:val="28"/>
          <w:szCs w:val="28"/>
          <w:lang w:eastAsia="ru-RU"/>
        </w:rPr>
      </w:pPr>
      <w:r w:rsidRPr="006D359E">
        <w:rPr>
          <w:rFonts w:eastAsia="Times New Roman"/>
          <w:kern w:val="0"/>
          <w:sz w:val="28"/>
          <w:szCs w:val="28"/>
          <w:lang w:eastAsia="ru-RU"/>
        </w:rPr>
        <w:t>В случае прекращения права заинтересованного лица на здание, сооружение либо помещения в нем, а равно прекращение хозяйственной деятельности, вывески и иные средства размещения информации, принадлежащие такому лицу, подлежат демонтажу в течение 5 дней после прекращения права, деятельности.</w:t>
      </w:r>
    </w:p>
    <w:p w:rsidR="006D359E" w:rsidRPr="006D359E" w:rsidRDefault="006D359E" w:rsidP="006D359E">
      <w:pPr>
        <w:widowControl/>
        <w:numPr>
          <w:ilvl w:val="0"/>
          <w:numId w:val="15"/>
        </w:numPr>
        <w:suppressAutoHyphens w:val="0"/>
        <w:autoSpaceDN w:val="0"/>
        <w:ind w:firstLine="567"/>
        <w:jc w:val="both"/>
        <w:textAlignment w:val="baseline"/>
        <w:rPr>
          <w:rFonts w:eastAsia="Times New Roman"/>
          <w:kern w:val="0"/>
          <w:sz w:val="28"/>
          <w:szCs w:val="28"/>
          <w:lang w:eastAsia="ru-RU"/>
        </w:rPr>
      </w:pPr>
      <w:r w:rsidRPr="006D359E">
        <w:rPr>
          <w:rFonts w:eastAsia="Times New Roman"/>
          <w:kern w:val="0"/>
          <w:sz w:val="28"/>
          <w:szCs w:val="28"/>
          <w:lang w:eastAsia="ru-RU"/>
        </w:rPr>
        <w:t>Запрещается нанесение надписей, рисунков, размещение объявлений, листовок рекламного и нерекламного характера, а также иных информационных материалов в неустановленных уполномоченным Администрацией города Костромы органом местах.</w:t>
      </w:r>
    </w:p>
    <w:p w:rsidR="006D359E" w:rsidRPr="006D359E" w:rsidRDefault="006D359E" w:rsidP="006D359E">
      <w:pPr>
        <w:suppressAutoHyphens w:val="0"/>
        <w:jc w:val="both"/>
        <w:rPr>
          <w:rFonts w:eastAsia="Times New Roman"/>
          <w:kern w:val="0"/>
          <w:sz w:val="28"/>
          <w:szCs w:val="28"/>
          <w:lang w:eastAsia="ru-RU"/>
        </w:rPr>
      </w:pPr>
      <w:r w:rsidRPr="006D359E">
        <w:rPr>
          <w:rFonts w:eastAsia="Times New Roman"/>
          <w:kern w:val="0"/>
          <w:sz w:val="28"/>
          <w:szCs w:val="28"/>
          <w:lang w:eastAsia="ru-RU"/>
        </w:rPr>
        <w:t>Расклейка газет, афиш, плакатов, различного рода объявлений осуществляется только на специально установленных стендах.».</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6) Статью 23 «Обеспечение благоустройства территории» изложить в следующей редакции:</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 «1. Границы уборки прилегающих территорий определяются в соответствии с порядком, установленным законом Костромской области.</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Содержание прилегающих территорий, в том числе финансовое участие, возлагается на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2. Границы прилегающих территорий определяются в следующем порядке:</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1) для жилых домов (объектов индивидуального жилищного строительства), жилых домов блокированной застройки:</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а) в случае, если жилой дом расположен на земельном участке, сведения о местоположении границ которого внесены в Единый государственный реестр недвижимости, - 10 метров по периметру от границ земельного участка и до автомобильных дорог со стороны въезда (входа) на территорию жилого дома, а в случае наличия вдоль автомобильных дорог пешеходных коммуникаций, до таких пешеходных коммуникаций;</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б) в случае, если земельный участок не образован, или границы его местоположения не уточнены, - 10 метров по периметру от ограждения вокруг жилого дома, а в случае отсутствия ограждения, по периметру от границ жилого дома и до автомобильных дорог со стороны въезда (входа) на территорию жилого дома, а в случае наличия вдоль автомобильных дорог пешеходных коммуникаций, до таких пешеходных коммуникаций;</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lastRenderedPageBreak/>
        <w:t>2) для многоквартирных домов:</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а) в случае, если многоквартирный дом расположен на земельном участке, сведения о местоположении границ которого внесены в Единый государственный реестр недвижимости, - 15 метров по периметру от границ земельного участка, включая элементы благоустройства, озеленения, спортивные и детские площадки, наземные плоскостные открытые стоянки автомобилей, а также автомобильные дороги для подъезда на территорию многоквартирного дома (внутриквартальные проезды), устанавливаемые с учетом нормируемых показателей либо с учетом фактического использования собственниками (нанимателями) помещений многоквартирного дома;</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б) в случае, если земельный участок под многоквартирным домом не образован, или границы его местоположения не уточнены, - 30 метров по периметру от многоквартирного дома, включая элементы благоустройства, озеленения, спортивные и детские площадки, наземные плоскостные открытые стоянки автомобилей, а также автомобильные дороги для подъезда на территорию многоквартирного дома (внутриквартальные проезды), устанавливаемые с учетом нормируемых показателей либо с учетом фактического использования собственниками (нанимателями) помещений многоквартирного дома;</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3) для встроенно-пристроенных к многоквартирным домам нежилых зданий, нежилых помещений:</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а) в случае, если встроенно-пристроенные к многоквартирным домам нежилые здания, нежилые помещения расположены на земельном участке, сведения о местоположении границ которого внесены в Единый государственный реестр недвижимости, - 15 метров по периметру от границ земельного участка вдоль встроенно-пристроенных нежилых зданий, нежилых помещений и до автомобильных дорог (в случае размещения встроенно-пристроенных к многоквартирным домам нежилых зданий, нежилых помещений вдоль автомобильных дорог), а в случае наличия вдоль автомобильных дорог пешеходных коммуникаций, до таких пешеходных коммуникаций;</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б) в случае, если земельный участок под встроенно-пристроенными к многоквартирным домам нежилыми зданиями, нежилыми помещениями не образован, или границы его местоположения не уточнены, - 20 метров по периметру от границ встроенно-пристроенных к многоквартирным домам нежилых зданий, нежилых помещений, и до автомобильных дорог (в случае размещения встроенно-пристроенных к многоквартирным домам нежилых зданий, нежилых помещений вдоль автомобильных дорог), а в случае наличия вдоль автомобильных дорог пешеходных коммуникаций, до таких пешеходных коммуникаций;</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4) для отдельно стоящих нежилых зданий:</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 xml:space="preserve">а) в случае, если нежилое здание расположено на земельном участке, сведения о местоположении границ которого внесены в Единый государственный реестр недвижимости, - 20 метров по периметру от границ земельного участка и до автомобильных дорог (в случае размещения зданий вдоль автомобильных дорог), включая автомобильные дороги для подъезда на территорию нежилого </w:t>
      </w:r>
      <w:r w:rsidRPr="006D359E">
        <w:rPr>
          <w:rFonts w:eastAsia="Times New Roman"/>
          <w:kern w:val="0"/>
          <w:sz w:val="28"/>
          <w:szCs w:val="28"/>
          <w:lang w:eastAsia="ru-RU"/>
        </w:rPr>
        <w:lastRenderedPageBreak/>
        <w:t>здания, а в случае наличия вдоль автомобильных дорог пешеходных коммуникаций, до таких пешеходных коммуникаций;</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б) в случае, если земельный участок не образован, или границы его местоположения не уточнены, - 30 метров по периметру от ограждения, а в случае отсутствия ограждения по периметру - от нежилого здания и до автомобильных дорог (в случае размещения зданий вдоль автомобильных дорог), включая автомобильные дороги для подъезда на территорию нежилого здания, а в случае наличия вдоль автомобильных дорог пешеходных коммуникаций, до таких пешеходных коммуникаций;</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5) для нестационарных торговых объектов, нестационарных объектов, используемых для оказания услуг общественного питания, бытовых и иных услуг, рекламных конструкций, размещенных без предоставления земельного участка, либо если земельный участок под ним не образован, или границы его местоположения не уточнены, - 10 метров по периметру от данных объектов;</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6) для нестационарных объектов, размещенных на земельных участках, сведения о местоположении границ которых внесены в Единый государственный реестр недвижимости, - 10 метров по периметру от границ земельного участка;</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7) для нестационарных объектов, сблокированных с навесом и оборудованных местами для ожидания транспорта, размещенных на остановочных пунктах по маршрутам регулярных перевозок, - 10 метров по периметру от объекта с навесом для ожидания транспорта и до проезжей части со стороны автомобильной дороги;</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8) для нестационарных объектов для ожидания транспорта, размещенных на остановочных пунктах по маршрутам регулярных перевозок, - 10 метров по периметру от объекта и до проезжей части со стороны автомобильной дороги;</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9) для объектов придорожного сервиса, обслуживания автомобильного транспорта, гаражного назначения - 30 метров по периметру от границ земельного участка, сведения о местоположении границ которого внесены в Единый государственный реестр недвижимости, а в случае, если земельный участок под объектами не образован или границы его местоположения не уточнены, - 50 метров по периметру от границ здания, строения, сооружения, включая автомобильные дороги (кроме автомобильных дорог местного значения) для подъезда на территорию данных объектов;</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10) для строительных площадок - 20 метров по периметру от ограждения строительной площадки;</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11) для мест производства земляных работ, работ по ремонту линейных объектов (сооружений) и инженерных коммуникаций - 15 метров по периметру от ограждения места производства работ;</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12) для ярмарок - 20 метров по периметру территории ярмарки, включая автомобильные дороги для подъезда на территорию ярмарки (кроме автомобильных дорог местного значения);</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 xml:space="preserve">13) для мест (площадок) накопления твердых коммунальных отходов, если земельный участок под таким местом (площадкой) не образован, или границы </w:t>
      </w:r>
      <w:r w:rsidRPr="006D359E">
        <w:rPr>
          <w:rFonts w:eastAsia="Times New Roman"/>
          <w:kern w:val="0"/>
          <w:sz w:val="28"/>
          <w:szCs w:val="28"/>
          <w:lang w:eastAsia="ru-RU"/>
        </w:rPr>
        <w:lastRenderedPageBreak/>
        <w:t>его местоположения не уточнены, - 5 метров по периметру от ограждения места (площадки) накопления твердых коммунальных отходов.</w:t>
      </w:r>
    </w:p>
    <w:p w:rsidR="006D359E" w:rsidRPr="006D359E" w:rsidRDefault="006D359E" w:rsidP="006D359E">
      <w:pPr>
        <w:widowControl/>
        <w:suppressAutoHyphens w:val="0"/>
        <w:autoSpaceDE w:val="0"/>
        <w:autoSpaceDN w:val="0"/>
        <w:adjustRightInd w:val="0"/>
        <w:jc w:val="both"/>
        <w:rPr>
          <w:rFonts w:eastAsia="Times New Roman"/>
          <w:kern w:val="0"/>
          <w:sz w:val="28"/>
          <w:szCs w:val="28"/>
          <w:lang w:eastAsia="ru-RU"/>
        </w:rPr>
      </w:pPr>
      <w:r w:rsidRPr="006D359E">
        <w:rPr>
          <w:rFonts w:eastAsia="Times New Roman"/>
          <w:kern w:val="0"/>
          <w:sz w:val="28"/>
          <w:szCs w:val="28"/>
          <w:lang w:eastAsia="ru-RU"/>
        </w:rPr>
        <w:t>3. Мероприятия по уборке прилегающих территории  включают в себя:</w:t>
      </w:r>
    </w:p>
    <w:p w:rsidR="006D359E" w:rsidRPr="006D359E" w:rsidRDefault="006D359E" w:rsidP="006D359E">
      <w:pPr>
        <w:widowControl/>
        <w:tabs>
          <w:tab w:val="left" w:pos="1134"/>
        </w:tabs>
        <w:suppressAutoHyphens w:val="0"/>
        <w:autoSpaceDE w:val="0"/>
        <w:autoSpaceDN w:val="0"/>
        <w:adjustRightInd w:val="0"/>
        <w:jc w:val="both"/>
        <w:outlineLvl w:val="2"/>
        <w:rPr>
          <w:rFonts w:eastAsia="Times New Roman"/>
          <w:kern w:val="0"/>
          <w:sz w:val="28"/>
          <w:szCs w:val="28"/>
          <w:lang w:eastAsia="ru-RU"/>
        </w:rPr>
      </w:pPr>
      <w:r w:rsidRPr="006D359E">
        <w:rPr>
          <w:rFonts w:eastAsia="Times New Roman"/>
          <w:kern w:val="0"/>
          <w:sz w:val="28"/>
          <w:szCs w:val="28"/>
          <w:lang w:eastAsia="ru-RU"/>
        </w:rPr>
        <w:t>- сбор и вывоз всех видов отходов (по мере накопления);</w:t>
      </w:r>
    </w:p>
    <w:p w:rsidR="006D359E" w:rsidRPr="006D359E" w:rsidRDefault="006D359E" w:rsidP="006D359E">
      <w:pPr>
        <w:widowControl/>
        <w:tabs>
          <w:tab w:val="left" w:pos="1134"/>
        </w:tabs>
        <w:suppressAutoHyphens w:val="0"/>
        <w:autoSpaceDE w:val="0"/>
        <w:autoSpaceDN w:val="0"/>
        <w:adjustRightInd w:val="0"/>
        <w:jc w:val="both"/>
        <w:outlineLvl w:val="2"/>
        <w:rPr>
          <w:rFonts w:eastAsia="Times New Roman"/>
          <w:kern w:val="0"/>
          <w:sz w:val="28"/>
          <w:szCs w:val="28"/>
          <w:lang w:eastAsia="ru-RU"/>
        </w:rPr>
      </w:pPr>
      <w:r w:rsidRPr="006D359E">
        <w:rPr>
          <w:rFonts w:eastAsia="Times New Roman"/>
          <w:kern w:val="0"/>
          <w:sz w:val="28"/>
          <w:szCs w:val="28"/>
          <w:lang w:eastAsia="ru-RU"/>
        </w:rPr>
        <w:t>- своевременное скашивание газонных трав, уничтожение сорных и карантинных растений;</w:t>
      </w:r>
    </w:p>
    <w:p w:rsidR="006D359E" w:rsidRPr="006D359E" w:rsidRDefault="006D359E" w:rsidP="006D359E">
      <w:pPr>
        <w:widowControl/>
        <w:tabs>
          <w:tab w:val="left" w:pos="1134"/>
        </w:tabs>
        <w:suppressAutoHyphens w:val="0"/>
        <w:autoSpaceDE w:val="0"/>
        <w:autoSpaceDN w:val="0"/>
        <w:adjustRightInd w:val="0"/>
        <w:jc w:val="both"/>
        <w:outlineLvl w:val="2"/>
        <w:rPr>
          <w:rFonts w:eastAsia="Times New Roman"/>
          <w:kern w:val="0"/>
          <w:sz w:val="28"/>
          <w:szCs w:val="28"/>
          <w:lang w:eastAsia="ru-RU"/>
        </w:rPr>
      </w:pPr>
      <w:r w:rsidRPr="006D359E">
        <w:rPr>
          <w:rFonts w:eastAsia="Times New Roman"/>
          <w:kern w:val="0"/>
          <w:sz w:val="28"/>
          <w:szCs w:val="28"/>
          <w:lang w:eastAsia="ru-RU"/>
        </w:rPr>
        <w:t>- своевременная обрезка ветвей деревьев, кустарников, нависающих на высоте менее 2-х метров над тротуарами и пешеходными дорожками с грунтовым и твердым покрытием;</w:t>
      </w:r>
    </w:p>
    <w:p w:rsidR="006D359E" w:rsidRPr="006D359E" w:rsidRDefault="006D359E" w:rsidP="006D359E">
      <w:pPr>
        <w:widowControl/>
        <w:tabs>
          <w:tab w:val="left" w:pos="1134"/>
        </w:tabs>
        <w:suppressAutoHyphens w:val="0"/>
        <w:autoSpaceDE w:val="0"/>
        <w:autoSpaceDN w:val="0"/>
        <w:adjustRightInd w:val="0"/>
        <w:jc w:val="both"/>
        <w:outlineLvl w:val="2"/>
        <w:rPr>
          <w:rFonts w:eastAsia="Times New Roman"/>
          <w:kern w:val="0"/>
          <w:sz w:val="28"/>
          <w:szCs w:val="28"/>
          <w:lang w:eastAsia="ru-RU"/>
        </w:rPr>
      </w:pPr>
      <w:r w:rsidRPr="006D359E">
        <w:rPr>
          <w:rFonts w:eastAsia="Times New Roman"/>
          <w:kern w:val="0"/>
          <w:sz w:val="28"/>
          <w:szCs w:val="28"/>
          <w:lang w:eastAsia="ru-RU"/>
        </w:rPr>
        <w:t>- посыпка  участков прохода и подхода к объектам торговли, рынкам, иным нестационарным объектам, организациям и предприятиям, подъездам (входам) в жилые дома  противогололедными материалами;</w:t>
      </w:r>
    </w:p>
    <w:p w:rsidR="006D359E" w:rsidRPr="006D359E" w:rsidRDefault="006D359E" w:rsidP="006D359E">
      <w:pPr>
        <w:widowControl/>
        <w:tabs>
          <w:tab w:val="left" w:pos="1134"/>
        </w:tabs>
        <w:suppressAutoHyphens w:val="0"/>
        <w:autoSpaceDE w:val="0"/>
        <w:autoSpaceDN w:val="0"/>
        <w:adjustRightInd w:val="0"/>
        <w:jc w:val="both"/>
        <w:outlineLvl w:val="2"/>
        <w:rPr>
          <w:rFonts w:eastAsia="Times New Roman"/>
          <w:kern w:val="0"/>
          <w:sz w:val="28"/>
          <w:szCs w:val="28"/>
          <w:lang w:eastAsia="ru-RU"/>
        </w:rPr>
      </w:pPr>
      <w:r w:rsidRPr="006D359E">
        <w:rPr>
          <w:rFonts w:eastAsia="Times New Roman"/>
          <w:kern w:val="0"/>
          <w:sz w:val="28"/>
          <w:szCs w:val="28"/>
          <w:lang w:eastAsia="ru-RU"/>
        </w:rPr>
        <w:t>- очистка от снега и льда тротуаров и пешеходных дорожек с грунтовым и твердым покрытием;</w:t>
      </w:r>
    </w:p>
    <w:p w:rsidR="006D359E" w:rsidRPr="006D359E" w:rsidRDefault="006D359E" w:rsidP="006D359E">
      <w:pPr>
        <w:widowControl/>
        <w:tabs>
          <w:tab w:val="left" w:pos="1134"/>
        </w:tabs>
        <w:suppressAutoHyphens w:val="0"/>
        <w:autoSpaceDE w:val="0"/>
        <w:autoSpaceDN w:val="0"/>
        <w:adjustRightInd w:val="0"/>
        <w:jc w:val="both"/>
        <w:outlineLvl w:val="2"/>
        <w:rPr>
          <w:rFonts w:eastAsia="Times New Roman"/>
          <w:kern w:val="0"/>
          <w:sz w:val="28"/>
          <w:szCs w:val="28"/>
          <w:lang w:eastAsia="ru-RU"/>
        </w:rPr>
      </w:pPr>
      <w:r w:rsidRPr="006D359E">
        <w:rPr>
          <w:rFonts w:eastAsia="Times New Roman"/>
          <w:kern w:val="0"/>
          <w:sz w:val="28"/>
          <w:szCs w:val="28"/>
          <w:lang w:eastAsia="ru-RU"/>
        </w:rPr>
        <w:t>- содержание ограждений (окрашивание и ремонт).».</w:t>
      </w:r>
    </w:p>
    <w:p w:rsidR="006D359E" w:rsidRPr="006D359E" w:rsidRDefault="006D359E" w:rsidP="006D359E">
      <w:pPr>
        <w:widowControl/>
        <w:tabs>
          <w:tab w:val="left" w:pos="1134"/>
        </w:tabs>
        <w:suppressAutoHyphens w:val="0"/>
        <w:autoSpaceDE w:val="0"/>
        <w:autoSpaceDN w:val="0"/>
        <w:adjustRightInd w:val="0"/>
        <w:jc w:val="both"/>
        <w:outlineLvl w:val="2"/>
        <w:rPr>
          <w:rFonts w:eastAsia="Times New Roman"/>
          <w:kern w:val="0"/>
          <w:sz w:val="28"/>
          <w:szCs w:val="28"/>
          <w:lang w:eastAsia="ru-RU"/>
        </w:rPr>
      </w:pP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7) Статью 38 «Формы и механизмы общественного участия в благоустройстве и развитии современной городской среды в сельском поселении» изложить в следующей редакции:</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«1. Решения, касающиеся благоустройства и развития территорий Чернопенского сельского поселения, принимаются открыто и гласно, с учетом мнения жителей Чернопенского сельского поселения и иных заинтересованных лиц.</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2. Целью вовлечения в принятие решений и реализацию проектов комплексного благоустройства и развития городской среды является: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1) реальный учет мнения жителей Чернопенского сельского поселения, участников деятельности по благоустройству;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2) повышение их удовлетворенности состоянием городской среды, снижение количества несогласованностей, противоречий и конфликтов;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3) повышение согласованности и доверия между органами местного самоуправления Чернопенского сельского поселения и населением.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2. Формами общественного участия в процессе благоустройства являются: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1) публичные слушания по проектам;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2) общественные обсуждения проектов;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3) обсуждение в социальных сетях;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4) направление предложений по проекту через официальный сайт Чернопенского сельского поселения;</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5) проведение консультаций с активными жителями, депутатами Совета депутатов Чернопенского сельского поселения, членами Общественного совета Чернопенского сельского поселения и социально ориентированными некоммерческими организациями на территории сельского поселения;</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 6) общественный контроль над процессом реализации проекта, включая как возможность для контроля со стороны любых заинтересованных сторон, так и </w:t>
      </w:r>
      <w:r w:rsidRPr="006D359E">
        <w:rPr>
          <w:rFonts w:eastAsia="Times New Roman"/>
          <w:kern w:val="0"/>
          <w:sz w:val="28"/>
          <w:szCs w:val="28"/>
          <w:lang w:eastAsia="ru-RU"/>
        </w:rPr>
        <w:lastRenderedPageBreak/>
        <w:t xml:space="preserve">формирование рабочих групп, общественного совета проекта, либо наблюдательного совета проекта;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7) общественный контроль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3. Для осуществления участия граждан в процессе принятия решений и реализации проектов комплексного благоустройства осуществляется: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1) совместное определение целей и задач по развитию территории, инвентаризация проблем и потенциалов среды;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2) определение основных видов активностей, функциональных зон и их взаимного расположения на выбранной территории;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4) консультации в выборе типов покрытий, с учетом функционального зонирования территории;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5) консультации по предполагаемым типам озеленения;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6) консультации по предполагаемым типам освещения и осветительного оборудования;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7) участие в разработке проекта, обсуждение решений с архитекторами, проектировщиками и другими профильными специалистами;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8) согласование проектных решений с участниками процесса проектирования и будущими пользователями, включая всех местных жителей, предпринимателей, собственников соседних территорий и других заинтересованных сторон.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4. При реализации проектов необходимо обеспечить информирование общественности о планирующихся изменениях и возможности участия в этом процессе.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5. Для информирования общественности применяются следующие формы: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1)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актуальная информация в данной сфере публикуется на официальном портале Чернопенского сельского поселения </w:t>
      </w:r>
      <w:hyperlink r:id="rId10" w:history="1">
        <w:r w:rsidRPr="006D359E">
          <w:rPr>
            <w:rFonts w:eastAsia="Times New Roman"/>
            <w:i/>
            <w:color w:val="000000" w:themeColor="text1"/>
            <w:kern w:val="0"/>
            <w:sz w:val="28"/>
            <w:szCs w:val="28"/>
            <w:lang w:eastAsia="ru-RU"/>
          </w:rPr>
          <w:t>www.(указать</w:t>
        </w:r>
      </w:hyperlink>
      <w:r w:rsidRPr="006D359E">
        <w:rPr>
          <w:rFonts w:eastAsia="Times New Roman"/>
          <w:i/>
          <w:kern w:val="0"/>
          <w:sz w:val="28"/>
          <w:szCs w:val="28"/>
          <w:lang w:eastAsia="ru-RU"/>
        </w:rPr>
        <w:t xml:space="preserve"> адрес)</w:t>
      </w:r>
      <w:r w:rsidRPr="006D359E">
        <w:rPr>
          <w:rFonts w:eastAsia="Times New Roman"/>
          <w:kern w:val="0"/>
          <w:sz w:val="28"/>
          <w:szCs w:val="28"/>
          <w:lang w:eastAsia="ru-RU"/>
        </w:rPr>
        <w:t xml:space="preserve"> в разделе «Комфортная городская среда» в информационно-телекоммуникационной сети «Интернет» (далее - сеть Интернет);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2) работа с местными СМИ, охватывающими широкий круг людей разных возрастных групп и потенциальные аудитории проекта;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3) вывешивание афиш и объявлений на информационных досках на подъездах многоквартирных домов, индивидуальных домов и домовладений, расположенных в непосредственной близости к проектируемому объекту, а также на специальных стендах на самом объекте; в местах скопления людей (общественные и торгово-развлекательные центры, знаковые места и </w:t>
      </w:r>
      <w:r w:rsidRPr="006D359E">
        <w:rPr>
          <w:rFonts w:eastAsia="Times New Roman"/>
          <w:kern w:val="0"/>
          <w:sz w:val="28"/>
          <w:szCs w:val="28"/>
          <w:lang w:eastAsia="ru-RU"/>
        </w:rPr>
        <w:lastRenderedPageBreak/>
        <w:t xml:space="preserve">площадки), в холлах значимых и социальных инфраструктурных объектов, расположенных по соседству с проектируемой территорией или на ней;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4) 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5) индивидуальные приглашения участников встречи лично, по электронной почте или по телефону;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6) использование социальных сетей и интернет - ресурсов для обеспечения донесения информации до различных сообществ;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7)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8) для информирования могут использоваться и иные формы.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6. Механизмами общественного участия являются: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1) обсуждение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2) использование таких инструментов, как: анкетирование, опросы, интервьюирование;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3) картирование, проведение фокус - групп, работа с отдельными группами пользователей;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4) организация проектных семинаров, проведение общественных обсуждений, проведение дизайн - игр с участием взрослых и детей, организация проектных мастерских со школьниками и студентами, школьные проекты (рисунки, сочинения, пожелания, макеты);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5) проведение оценки эксплуатации территории. На каждом этапе проектирования выбираются максимально подходящие для конкретной ситуации механизмы, они должны быть простыми и понятными для всех заинтересованных в проекте сторон. </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7. Общественные обсуждения проводятся в местах, находящихся в зоне хорошей транспортной доступности. По итогам встреч и любых других форматов общественных обсуждений должен быть сформирован отчет о встрече. Отчет размещается на официальном портале Чернопенского сельского поселения </w:t>
      </w:r>
      <w:r w:rsidRPr="006D359E">
        <w:rPr>
          <w:rFonts w:eastAsia="Andale Sans UI"/>
          <w:color w:val="000000"/>
          <w:kern w:val="3"/>
          <w:sz w:val="28"/>
          <w:szCs w:val="28"/>
          <w:lang w:eastAsia="fa-IR" w:bidi="fa-IR"/>
        </w:rPr>
        <w:t>www.chernopenskoe.ru</w:t>
      </w:r>
      <w:r w:rsidRPr="006D359E">
        <w:rPr>
          <w:rFonts w:eastAsia="Times New Roman"/>
          <w:kern w:val="0"/>
          <w:sz w:val="28"/>
          <w:szCs w:val="28"/>
          <w:lang w:eastAsia="ru-RU"/>
        </w:rPr>
        <w:t xml:space="preserve"> для отслеживания населением процесса развития проекта.». </w:t>
      </w:r>
    </w:p>
    <w:p w:rsidR="006D359E" w:rsidRPr="006D359E" w:rsidRDefault="006D359E" w:rsidP="006D359E">
      <w:pPr>
        <w:widowControl/>
        <w:suppressAutoHyphens w:val="0"/>
        <w:jc w:val="both"/>
        <w:rPr>
          <w:rFonts w:eastAsia="Times New Roman"/>
          <w:kern w:val="0"/>
          <w:sz w:val="28"/>
          <w:szCs w:val="28"/>
          <w:lang w:eastAsia="ru-RU"/>
        </w:rPr>
      </w:pP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8) Статью 35 «Порядок обеспечения сохранности зеленых насаждений» дополнить частью 20 следующего содержания:</w:t>
      </w:r>
    </w:p>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 «20. Не допускать самовольную посадку деревьев и кустарников на территории Чернопенского сельского поселения без согласования администрации сельского поселения».</w:t>
      </w:r>
    </w:p>
    <w:p w:rsidR="006D359E" w:rsidRPr="006D359E" w:rsidRDefault="006D359E" w:rsidP="006D359E">
      <w:pPr>
        <w:contextualSpacing/>
        <w:jc w:val="both"/>
        <w:rPr>
          <w:rFonts w:eastAsia="Times New Roman"/>
          <w:kern w:val="0"/>
          <w:sz w:val="28"/>
          <w:szCs w:val="28"/>
          <w:lang w:eastAsia="ru-RU"/>
        </w:rPr>
      </w:pPr>
    </w:p>
    <w:p w:rsidR="006D359E" w:rsidRPr="006D359E" w:rsidRDefault="006D359E" w:rsidP="006D359E">
      <w:pPr>
        <w:numPr>
          <w:ilvl w:val="0"/>
          <w:numId w:val="4"/>
        </w:numPr>
        <w:tabs>
          <w:tab w:val="left" w:pos="567"/>
        </w:tabs>
        <w:autoSpaceDN w:val="0"/>
        <w:contextualSpacing/>
        <w:jc w:val="both"/>
        <w:textAlignment w:val="baseline"/>
        <w:rPr>
          <w:kern w:val="3"/>
          <w:sz w:val="28"/>
          <w:szCs w:val="28"/>
          <w:lang w:eastAsia="ru-RU"/>
        </w:rPr>
      </w:pPr>
      <w:r w:rsidRPr="006D359E">
        <w:rPr>
          <w:kern w:val="1"/>
          <w:sz w:val="28"/>
          <w:szCs w:val="28"/>
          <w:lang w:eastAsia="ru-RU"/>
        </w:rPr>
        <w:t xml:space="preserve"> </w:t>
      </w:r>
      <w:r w:rsidRPr="006D359E">
        <w:rPr>
          <w:kern w:val="3"/>
          <w:sz w:val="28"/>
          <w:szCs w:val="28"/>
          <w:lang w:eastAsia="ru-RU"/>
        </w:rPr>
        <w:t>Опубликовать данное решение в информационном бюллетене «Чернопенский вестник»</w:t>
      </w:r>
      <w:r w:rsidRPr="006D359E">
        <w:rPr>
          <w:rFonts w:eastAsia="Times New Roman"/>
          <w:color w:val="000000"/>
          <w:kern w:val="3"/>
          <w:sz w:val="28"/>
          <w:szCs w:val="28"/>
          <w:lang w:eastAsia="ru-RU"/>
        </w:rPr>
        <w:t xml:space="preserve"> </w:t>
      </w:r>
      <w:r w:rsidRPr="006D359E">
        <w:rPr>
          <w:rFonts w:eastAsia="Andale Sans UI"/>
          <w:color w:val="000000"/>
          <w:kern w:val="3"/>
          <w:sz w:val="28"/>
          <w:szCs w:val="28"/>
          <w:lang w:eastAsia="fa-IR" w:bidi="fa-IR"/>
        </w:rPr>
        <w:t>и на официальном сайте администрации Чернопенского сельского поселения  - «www.chernopenskoe.ru» в сети «Интернет».</w:t>
      </w:r>
    </w:p>
    <w:p w:rsidR="006D359E" w:rsidRPr="006D359E" w:rsidRDefault="006D359E" w:rsidP="006D359E">
      <w:pPr>
        <w:numPr>
          <w:ilvl w:val="0"/>
          <w:numId w:val="4"/>
        </w:numPr>
        <w:tabs>
          <w:tab w:val="left" w:pos="567"/>
        </w:tabs>
        <w:autoSpaceDN w:val="0"/>
        <w:contextualSpacing/>
        <w:jc w:val="both"/>
        <w:textAlignment w:val="baseline"/>
        <w:rPr>
          <w:kern w:val="3"/>
          <w:sz w:val="28"/>
          <w:szCs w:val="28"/>
          <w:lang w:eastAsia="ru-RU"/>
        </w:rPr>
      </w:pPr>
      <w:r w:rsidRPr="006D359E">
        <w:rPr>
          <w:kern w:val="1"/>
          <w:sz w:val="28"/>
          <w:szCs w:val="28"/>
          <w:lang w:eastAsia="ru-RU"/>
        </w:rPr>
        <w:t xml:space="preserve"> </w:t>
      </w:r>
      <w:r w:rsidRPr="006D359E">
        <w:rPr>
          <w:kern w:val="3"/>
          <w:sz w:val="28"/>
          <w:szCs w:val="28"/>
          <w:lang w:eastAsia="ru-RU"/>
        </w:rPr>
        <w:t>Настоящее решение вступает в силу с момента опубликования в информационном бюллетене «Чернопенский вестник».</w:t>
      </w:r>
    </w:p>
    <w:p w:rsidR="006D359E" w:rsidRPr="006D359E" w:rsidRDefault="006D359E" w:rsidP="006D359E">
      <w:pPr>
        <w:contextualSpacing/>
        <w:jc w:val="both"/>
        <w:rPr>
          <w:kern w:val="1"/>
          <w:sz w:val="28"/>
          <w:szCs w:val="28"/>
          <w:lang w:eastAsia="ru-RU"/>
        </w:rPr>
      </w:pPr>
    </w:p>
    <w:p w:rsidR="006D359E" w:rsidRPr="006D359E" w:rsidRDefault="006D359E" w:rsidP="006D359E">
      <w:pPr>
        <w:contextualSpacing/>
        <w:jc w:val="both"/>
        <w:rPr>
          <w:kern w:val="1"/>
          <w:sz w:val="28"/>
          <w:szCs w:val="28"/>
          <w:lang w:eastAsia="ru-RU"/>
        </w:rPr>
      </w:pPr>
    </w:p>
    <w:p w:rsidR="006D359E" w:rsidRPr="006D359E" w:rsidRDefault="006D359E" w:rsidP="006D359E">
      <w:pPr>
        <w:contextualSpacing/>
        <w:jc w:val="both"/>
        <w:rPr>
          <w:kern w:val="1"/>
          <w:sz w:val="28"/>
          <w:szCs w:val="28"/>
          <w:lang w:eastAsia="ru-RU"/>
        </w:rPr>
      </w:pPr>
    </w:p>
    <w:p w:rsidR="006D359E" w:rsidRPr="006D359E" w:rsidRDefault="006D359E" w:rsidP="006D359E">
      <w:pPr>
        <w:rPr>
          <w:kern w:val="1"/>
          <w:sz w:val="28"/>
          <w:szCs w:val="28"/>
          <w:shd w:val="clear" w:color="auto" w:fill="FFFFFF"/>
          <w:lang w:eastAsia="ru-RU"/>
        </w:rPr>
      </w:pPr>
      <w:r w:rsidRPr="006D359E">
        <w:rPr>
          <w:kern w:val="1"/>
          <w:sz w:val="28"/>
          <w:szCs w:val="28"/>
          <w:shd w:val="clear" w:color="auto" w:fill="FFFFFF"/>
          <w:lang w:eastAsia="ru-RU"/>
        </w:rPr>
        <w:t>Глава Чернопенского сельского поселения</w:t>
      </w:r>
    </w:p>
    <w:p w:rsidR="006D359E" w:rsidRPr="006D359E" w:rsidRDefault="006D359E" w:rsidP="006D359E">
      <w:pPr>
        <w:rPr>
          <w:kern w:val="1"/>
          <w:sz w:val="28"/>
          <w:szCs w:val="28"/>
          <w:shd w:val="clear" w:color="auto" w:fill="FFFFFF"/>
          <w:lang w:eastAsia="ru-RU"/>
        </w:rPr>
      </w:pPr>
      <w:r w:rsidRPr="006D359E">
        <w:rPr>
          <w:kern w:val="1"/>
          <w:sz w:val="28"/>
          <w:szCs w:val="28"/>
          <w:shd w:val="clear" w:color="auto" w:fill="FFFFFF"/>
          <w:lang w:eastAsia="ru-RU"/>
        </w:rPr>
        <w:t xml:space="preserve">Костромского муниципального района </w:t>
      </w:r>
    </w:p>
    <w:p w:rsidR="006D359E" w:rsidRPr="006D359E" w:rsidRDefault="006D359E" w:rsidP="006D359E">
      <w:pPr>
        <w:suppressAutoHyphens w:val="0"/>
        <w:autoSpaceDE w:val="0"/>
        <w:rPr>
          <w:rFonts w:eastAsia="Times New Roman"/>
          <w:kern w:val="0"/>
          <w:sz w:val="24"/>
          <w:lang w:eastAsia="ru-RU"/>
        </w:rPr>
      </w:pPr>
      <w:r w:rsidRPr="006D359E">
        <w:rPr>
          <w:kern w:val="1"/>
          <w:sz w:val="28"/>
          <w:szCs w:val="28"/>
          <w:shd w:val="clear" w:color="auto" w:fill="FFFFFF"/>
          <w:lang w:eastAsia="ru-RU"/>
        </w:rPr>
        <w:t>Костромской области                                                                              Е.Н. Зубова</w:t>
      </w:r>
      <w:r w:rsidRPr="006D359E">
        <w:rPr>
          <w:rFonts w:eastAsia="Times New Roman"/>
          <w:kern w:val="0"/>
          <w:sz w:val="24"/>
          <w:lang w:eastAsia="ru-RU"/>
        </w:rPr>
        <w:t xml:space="preserve"> </w:t>
      </w:r>
    </w:p>
    <w:p w:rsidR="006D359E" w:rsidRPr="006D359E" w:rsidRDefault="006D359E" w:rsidP="006D359E">
      <w:pPr>
        <w:widowControl/>
        <w:suppressAutoHyphens w:val="0"/>
        <w:spacing w:after="200" w:line="276" w:lineRule="auto"/>
        <w:rPr>
          <w:rFonts w:ascii="Arial" w:eastAsia="Times New Roman" w:hAnsi="Arial" w:cs="Arial"/>
          <w:sz w:val="24"/>
          <w:lang w:eastAsia="ar-SA"/>
        </w:rPr>
      </w:pPr>
      <w:r w:rsidRPr="006D359E">
        <w:rPr>
          <w:rFonts w:ascii="Arial" w:hAnsi="Arial" w:cs="Tahoma"/>
          <w:kern w:val="3"/>
          <w:sz w:val="21"/>
          <w:lang w:eastAsia="ru-RU"/>
        </w:rPr>
        <w:br w:type="page"/>
      </w:r>
    </w:p>
    <w:p w:rsidR="006D359E" w:rsidRPr="006D359E" w:rsidRDefault="006D359E" w:rsidP="006D359E">
      <w:pPr>
        <w:widowControl/>
        <w:suppressAutoHyphens w:val="0"/>
        <w:rPr>
          <w:kern w:val="1"/>
          <w:sz w:val="28"/>
          <w:szCs w:val="28"/>
          <w:shd w:val="clear" w:color="auto" w:fill="FFFFFF"/>
        </w:rPr>
      </w:pPr>
    </w:p>
    <w:p w:rsidR="006D359E" w:rsidRPr="006D359E" w:rsidRDefault="006D359E" w:rsidP="006D359E">
      <w:pPr>
        <w:jc w:val="center"/>
        <w:rPr>
          <w:kern w:val="1"/>
          <w:sz w:val="28"/>
          <w:szCs w:val="28"/>
          <w:shd w:val="clear" w:color="auto" w:fill="FFFFFF"/>
        </w:rPr>
      </w:pPr>
      <w:r w:rsidRPr="006D359E">
        <w:rPr>
          <w:rFonts w:eastAsiaTheme="minorHAnsi"/>
          <w:noProof/>
          <w:kern w:val="0"/>
          <w:sz w:val="28"/>
          <w:szCs w:val="28"/>
          <w:lang w:eastAsia="ru-RU"/>
        </w:rPr>
        <w:drawing>
          <wp:anchor distT="0" distB="0" distL="114935" distR="114935" simplePos="0" relativeHeight="251666432" behindDoc="0" locked="0" layoutInCell="1" allowOverlap="1">
            <wp:simplePos x="0" y="0"/>
            <wp:positionH relativeFrom="column">
              <wp:posOffset>2609215</wp:posOffset>
            </wp:positionH>
            <wp:positionV relativeFrom="paragraph">
              <wp:posOffset>-760730</wp:posOffset>
            </wp:positionV>
            <wp:extent cx="657225" cy="673735"/>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3735"/>
                    </a:xfrm>
                    <a:prstGeom prst="rect">
                      <a:avLst/>
                    </a:prstGeom>
                    <a:solidFill>
                      <a:srgbClr val="FFFFFF"/>
                    </a:solidFill>
                    <a:ln>
                      <a:noFill/>
                    </a:ln>
                  </pic:spPr>
                </pic:pic>
              </a:graphicData>
            </a:graphic>
          </wp:anchor>
        </w:drawing>
      </w:r>
      <w:r w:rsidRPr="006D359E">
        <w:rPr>
          <w:kern w:val="1"/>
          <w:sz w:val="28"/>
          <w:szCs w:val="28"/>
          <w:shd w:val="clear" w:color="auto" w:fill="FFFFFF"/>
        </w:rPr>
        <w:t>КОСТРОМСКАЯ ОБЛАСТЬ</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КОСТРОМСКОЙ МУНИЦИПАЛЬНЫЙ РАЙОН</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 xml:space="preserve">СОВЕТ ДЕПУТАТОВ </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ЧЕРНОПЕНСКОГО СЕЛЬСКОГО ПОСЕЛЕНИЯ</w:t>
      </w:r>
    </w:p>
    <w:p w:rsidR="006D359E" w:rsidRPr="006D359E" w:rsidRDefault="006D359E" w:rsidP="006D359E">
      <w:pPr>
        <w:jc w:val="center"/>
        <w:rPr>
          <w:kern w:val="1"/>
          <w:sz w:val="28"/>
          <w:szCs w:val="28"/>
          <w:shd w:val="clear" w:color="auto" w:fill="FFFFFF"/>
        </w:rPr>
      </w:pPr>
      <w:r w:rsidRPr="006D359E">
        <w:rPr>
          <w:kern w:val="1"/>
          <w:sz w:val="28"/>
          <w:szCs w:val="28"/>
          <w:shd w:val="clear" w:color="auto" w:fill="FFFFFF"/>
        </w:rPr>
        <w:t>третьего созыва</w:t>
      </w:r>
    </w:p>
    <w:p w:rsidR="006D359E" w:rsidRPr="006D359E" w:rsidRDefault="006D359E" w:rsidP="006D359E">
      <w:pPr>
        <w:widowControl/>
        <w:suppressAutoHyphens w:val="0"/>
        <w:jc w:val="center"/>
        <w:rPr>
          <w:rFonts w:eastAsiaTheme="minorHAnsi"/>
          <w:kern w:val="0"/>
          <w:sz w:val="28"/>
          <w:szCs w:val="28"/>
        </w:rPr>
      </w:pPr>
    </w:p>
    <w:p w:rsidR="006D359E" w:rsidRPr="006D359E" w:rsidRDefault="006D359E" w:rsidP="006D359E">
      <w:pPr>
        <w:widowControl/>
        <w:suppressAutoHyphens w:val="0"/>
        <w:jc w:val="center"/>
        <w:rPr>
          <w:rFonts w:eastAsiaTheme="minorHAnsi"/>
          <w:kern w:val="0"/>
          <w:sz w:val="28"/>
          <w:szCs w:val="28"/>
        </w:rPr>
      </w:pPr>
      <w:r w:rsidRPr="006D359E">
        <w:rPr>
          <w:rFonts w:eastAsiaTheme="minorHAnsi"/>
          <w:kern w:val="0"/>
          <w:sz w:val="28"/>
          <w:szCs w:val="28"/>
        </w:rPr>
        <w:t xml:space="preserve">Р Е Ш Е Н И Е </w:t>
      </w:r>
    </w:p>
    <w:p w:rsidR="006D359E" w:rsidRPr="006D359E" w:rsidRDefault="006D359E" w:rsidP="006D359E">
      <w:pPr>
        <w:widowControl/>
        <w:suppressAutoHyphens w:val="0"/>
        <w:rPr>
          <w:rFonts w:eastAsiaTheme="minorHAnsi"/>
          <w:kern w:val="0"/>
          <w:sz w:val="28"/>
          <w:szCs w:val="28"/>
        </w:rPr>
      </w:pPr>
      <w:r w:rsidRPr="006D359E">
        <w:rPr>
          <w:rFonts w:eastAsiaTheme="minorHAnsi"/>
          <w:kern w:val="0"/>
          <w:sz w:val="28"/>
          <w:szCs w:val="28"/>
        </w:rPr>
        <w:t>30 августа  2018 года  № 40</w:t>
      </w:r>
      <w:r w:rsidRPr="006D359E">
        <w:rPr>
          <w:rFonts w:eastAsiaTheme="minorHAnsi"/>
          <w:kern w:val="0"/>
          <w:sz w:val="28"/>
          <w:szCs w:val="28"/>
        </w:rPr>
        <w:tab/>
      </w:r>
      <w:r w:rsidRPr="006D359E">
        <w:rPr>
          <w:rFonts w:eastAsiaTheme="minorHAnsi"/>
          <w:kern w:val="0"/>
          <w:sz w:val="28"/>
          <w:szCs w:val="28"/>
        </w:rPr>
        <w:tab/>
      </w:r>
      <w:r w:rsidRPr="006D359E">
        <w:rPr>
          <w:rFonts w:eastAsiaTheme="minorHAnsi"/>
          <w:kern w:val="0"/>
          <w:sz w:val="28"/>
          <w:szCs w:val="28"/>
        </w:rPr>
        <w:tab/>
      </w:r>
      <w:r w:rsidRPr="006D359E">
        <w:rPr>
          <w:rFonts w:eastAsiaTheme="minorHAnsi"/>
          <w:kern w:val="0"/>
          <w:sz w:val="28"/>
          <w:szCs w:val="28"/>
        </w:rPr>
        <w:tab/>
      </w:r>
      <w:r w:rsidRPr="006D359E">
        <w:rPr>
          <w:rFonts w:eastAsiaTheme="minorHAnsi"/>
          <w:kern w:val="0"/>
          <w:sz w:val="28"/>
          <w:szCs w:val="28"/>
        </w:rPr>
        <w:tab/>
      </w:r>
      <w:r w:rsidRPr="006D359E">
        <w:rPr>
          <w:rFonts w:eastAsiaTheme="minorHAnsi"/>
          <w:kern w:val="0"/>
          <w:sz w:val="28"/>
          <w:szCs w:val="28"/>
        </w:rPr>
        <w:tab/>
        <w:t>п. Сухоногово</w:t>
      </w:r>
    </w:p>
    <w:p w:rsidR="006D359E" w:rsidRPr="006D359E" w:rsidRDefault="006D359E" w:rsidP="006D359E">
      <w:pPr>
        <w:widowControl/>
        <w:suppressAutoHyphens w:val="0"/>
        <w:rPr>
          <w:rFonts w:eastAsiaTheme="minorHAnsi"/>
          <w:kern w:val="0"/>
          <w:sz w:val="28"/>
          <w:szCs w:val="28"/>
        </w:rPr>
      </w:pPr>
    </w:p>
    <w:tbl>
      <w:tblPr>
        <w:tblW w:w="0" w:type="auto"/>
        <w:tblInd w:w="55" w:type="dxa"/>
        <w:tblLayout w:type="fixed"/>
        <w:tblCellMar>
          <w:top w:w="55" w:type="dxa"/>
          <w:left w:w="55" w:type="dxa"/>
          <w:bottom w:w="55" w:type="dxa"/>
          <w:right w:w="55" w:type="dxa"/>
        </w:tblCellMar>
        <w:tblLook w:val="0000"/>
      </w:tblPr>
      <w:tblGrid>
        <w:gridCol w:w="5007"/>
        <w:gridCol w:w="4636"/>
      </w:tblGrid>
      <w:tr w:rsidR="006D359E" w:rsidRPr="006D359E" w:rsidTr="006D359E">
        <w:tc>
          <w:tcPr>
            <w:tcW w:w="5007" w:type="dxa"/>
            <w:shd w:val="clear" w:color="auto" w:fill="auto"/>
          </w:tcPr>
          <w:p w:rsidR="006D359E" w:rsidRPr="006D359E" w:rsidRDefault="006D359E" w:rsidP="006D359E">
            <w:pPr>
              <w:widowControl/>
              <w:suppressAutoHyphens w:val="0"/>
              <w:ind w:right="-1"/>
              <w:jc w:val="both"/>
              <w:rPr>
                <w:rFonts w:eastAsia="Times New Roman"/>
                <w:bCs/>
                <w:kern w:val="0"/>
                <w:sz w:val="28"/>
                <w:szCs w:val="28"/>
                <w:lang w:eastAsia="ru-RU"/>
              </w:rPr>
            </w:pPr>
            <w:r w:rsidRPr="006D359E">
              <w:rPr>
                <w:rFonts w:eastAsia="Times New Roman"/>
                <w:kern w:val="0"/>
                <w:sz w:val="28"/>
                <w:szCs w:val="28"/>
                <w:lang w:eastAsia="ru-RU"/>
              </w:rPr>
              <w:t>Об утверждении кандидатуры на  присвоение звания «Почетный гражданин Костромского района» и направлении ходатайства.</w:t>
            </w:r>
          </w:p>
          <w:p w:rsidR="006D359E" w:rsidRPr="006D359E" w:rsidRDefault="006D359E" w:rsidP="006D359E">
            <w:pPr>
              <w:widowControl/>
              <w:snapToGrid w:val="0"/>
              <w:spacing w:line="100" w:lineRule="atLeast"/>
              <w:jc w:val="both"/>
              <w:textAlignment w:val="baseline"/>
              <w:rPr>
                <w:rFonts w:eastAsia="Times New Roman"/>
                <w:kern w:val="1"/>
                <w:sz w:val="28"/>
                <w:szCs w:val="28"/>
                <w:lang w:eastAsia="ar-SA"/>
              </w:rPr>
            </w:pPr>
          </w:p>
        </w:tc>
        <w:tc>
          <w:tcPr>
            <w:tcW w:w="4636" w:type="dxa"/>
            <w:shd w:val="clear" w:color="auto" w:fill="auto"/>
          </w:tcPr>
          <w:p w:rsidR="006D359E" w:rsidRPr="006D359E" w:rsidRDefault="006D359E" w:rsidP="006D359E">
            <w:pPr>
              <w:suppressLineNumbers/>
              <w:snapToGrid w:val="0"/>
              <w:spacing w:line="100" w:lineRule="atLeast"/>
              <w:rPr>
                <w:rFonts w:eastAsia="Times New Roman"/>
                <w:kern w:val="1"/>
                <w:sz w:val="24"/>
                <w:lang w:eastAsia="hi-IN" w:bidi="hi-IN"/>
              </w:rPr>
            </w:pPr>
          </w:p>
        </w:tc>
      </w:tr>
    </w:tbl>
    <w:p w:rsidR="006D359E" w:rsidRPr="006D359E" w:rsidRDefault="006D359E" w:rsidP="006D359E">
      <w:pPr>
        <w:widowControl/>
        <w:suppressAutoHyphens w:val="0"/>
        <w:jc w:val="both"/>
        <w:rPr>
          <w:rFonts w:eastAsia="Times New Roman"/>
          <w:kern w:val="0"/>
          <w:sz w:val="28"/>
          <w:szCs w:val="28"/>
          <w:lang w:eastAsia="ru-RU"/>
        </w:rPr>
      </w:pPr>
      <w:r w:rsidRPr="006D359E">
        <w:rPr>
          <w:rFonts w:eastAsia="Times New Roman"/>
          <w:kern w:val="0"/>
          <w:sz w:val="28"/>
          <w:szCs w:val="28"/>
          <w:lang w:eastAsia="ru-RU"/>
        </w:rPr>
        <w:t xml:space="preserve">На основании ходатайства собрания учредителей ООО «Костромская пивоваренная компания» о присвоении почетного звания  «Почетный гражданин Костромского района» директору  ООО «Костромская пивоваренная компания» Муравьеву С.Ю., Совет депутатов Чернопенского сельского поселения Костромского муниципального района Костромской области  </w:t>
      </w:r>
    </w:p>
    <w:p w:rsidR="006D359E" w:rsidRPr="006D359E" w:rsidRDefault="006D359E" w:rsidP="006D359E">
      <w:pPr>
        <w:widowControl/>
        <w:suppressAutoHyphens w:val="0"/>
        <w:jc w:val="both"/>
        <w:rPr>
          <w:rFonts w:eastAsia="Times New Roman"/>
          <w:kern w:val="0"/>
          <w:sz w:val="28"/>
          <w:szCs w:val="28"/>
          <w:lang w:eastAsia="ru-RU"/>
        </w:rPr>
      </w:pPr>
    </w:p>
    <w:p w:rsidR="006D359E" w:rsidRPr="006D359E" w:rsidRDefault="006D359E" w:rsidP="006D359E">
      <w:pPr>
        <w:widowControl/>
        <w:suppressAutoHyphens w:val="0"/>
        <w:jc w:val="center"/>
        <w:rPr>
          <w:rFonts w:eastAsia="Times New Roman"/>
          <w:bCs/>
          <w:color w:val="000000"/>
          <w:kern w:val="0"/>
          <w:sz w:val="28"/>
          <w:szCs w:val="28"/>
          <w:lang w:eastAsia="ru-RU"/>
        </w:rPr>
      </w:pPr>
      <w:r w:rsidRPr="006D359E">
        <w:rPr>
          <w:rFonts w:eastAsia="Times New Roman"/>
          <w:bCs/>
          <w:color w:val="000000"/>
          <w:kern w:val="0"/>
          <w:sz w:val="28"/>
          <w:szCs w:val="28"/>
          <w:lang w:eastAsia="ru-RU"/>
        </w:rPr>
        <w:t>РЕШИЛ:</w:t>
      </w:r>
    </w:p>
    <w:p w:rsidR="006D359E" w:rsidRPr="006D359E" w:rsidRDefault="006D359E" w:rsidP="006D359E">
      <w:pPr>
        <w:widowControl/>
        <w:suppressAutoHyphens w:val="0"/>
        <w:jc w:val="center"/>
        <w:rPr>
          <w:rFonts w:eastAsia="Times New Roman"/>
          <w:kern w:val="0"/>
          <w:sz w:val="28"/>
          <w:szCs w:val="28"/>
          <w:lang w:eastAsia="ru-RU"/>
        </w:rPr>
      </w:pPr>
    </w:p>
    <w:p w:rsidR="006D359E" w:rsidRPr="006D359E" w:rsidRDefault="006D359E" w:rsidP="000A23FC">
      <w:pPr>
        <w:widowControl/>
        <w:numPr>
          <w:ilvl w:val="0"/>
          <w:numId w:val="16"/>
        </w:numPr>
        <w:suppressAutoHyphens w:val="0"/>
        <w:autoSpaceDN w:val="0"/>
        <w:ind w:left="0" w:right="98" w:firstLine="3"/>
        <w:contextualSpacing/>
        <w:jc w:val="both"/>
        <w:textAlignment w:val="baseline"/>
        <w:rPr>
          <w:rFonts w:eastAsia="Times New Roman"/>
          <w:kern w:val="0"/>
          <w:sz w:val="28"/>
          <w:szCs w:val="28"/>
          <w:lang w:eastAsia="ru-RU"/>
        </w:rPr>
      </w:pPr>
      <w:r w:rsidRPr="006D359E">
        <w:rPr>
          <w:rFonts w:eastAsia="Times New Roman"/>
          <w:kern w:val="0"/>
          <w:sz w:val="28"/>
          <w:szCs w:val="28"/>
          <w:lang w:eastAsia="ru-RU"/>
        </w:rPr>
        <w:t>Утвердить кандидатуру директора ООО «Костромская пивоваренная компания» Муравьева Сергея Юрьевича на присвоение звания «Почетный гражданин Костромского района» за активную работу и участие в поддержке социально-значимых мероприятий, проводимых на территории  Чернопенского сельского поселения и Костромского муниципального района Костромской области.</w:t>
      </w:r>
    </w:p>
    <w:p w:rsidR="006D359E" w:rsidRPr="006D359E" w:rsidRDefault="006D359E" w:rsidP="000A23FC">
      <w:pPr>
        <w:widowControl/>
        <w:numPr>
          <w:ilvl w:val="0"/>
          <w:numId w:val="16"/>
        </w:numPr>
        <w:suppressAutoHyphens w:val="0"/>
        <w:autoSpaceDN w:val="0"/>
        <w:ind w:left="0" w:right="98" w:firstLine="3"/>
        <w:contextualSpacing/>
        <w:jc w:val="both"/>
        <w:textAlignment w:val="baseline"/>
        <w:rPr>
          <w:rFonts w:eastAsia="Times New Roman"/>
          <w:color w:val="000000"/>
          <w:kern w:val="0"/>
          <w:sz w:val="28"/>
          <w:szCs w:val="28"/>
          <w:lang w:eastAsia="ru-RU"/>
        </w:rPr>
      </w:pPr>
      <w:r w:rsidRPr="006D359E">
        <w:rPr>
          <w:rFonts w:eastAsia="Times New Roman"/>
          <w:color w:val="000000"/>
          <w:kern w:val="0"/>
          <w:sz w:val="28"/>
          <w:szCs w:val="28"/>
          <w:lang w:eastAsia="ru-RU"/>
        </w:rPr>
        <w:t xml:space="preserve">Направить ходатайство о присвоении Муравьеву Сергею Юрьевичу – директору </w:t>
      </w:r>
      <w:r w:rsidRPr="006D359E">
        <w:rPr>
          <w:rFonts w:eastAsia="Times New Roman"/>
          <w:kern w:val="0"/>
          <w:sz w:val="28"/>
          <w:szCs w:val="28"/>
          <w:lang w:eastAsia="ru-RU"/>
        </w:rPr>
        <w:t>ООО «Костромская пивоваренная компания» звания «Почетный гражданин Костромского района» главе Костромского муниципального района Костромской области Ноде В.Ю.</w:t>
      </w:r>
    </w:p>
    <w:p w:rsidR="006D359E" w:rsidRPr="006D359E" w:rsidRDefault="006D359E" w:rsidP="000A23FC">
      <w:pPr>
        <w:widowControl/>
        <w:numPr>
          <w:ilvl w:val="0"/>
          <w:numId w:val="16"/>
        </w:numPr>
        <w:suppressAutoHyphens w:val="0"/>
        <w:autoSpaceDN w:val="0"/>
        <w:ind w:left="0" w:right="98" w:firstLine="3"/>
        <w:contextualSpacing/>
        <w:jc w:val="both"/>
        <w:textAlignment w:val="baseline"/>
        <w:rPr>
          <w:rFonts w:eastAsia="Times New Roman"/>
          <w:color w:val="000000"/>
          <w:kern w:val="0"/>
          <w:sz w:val="28"/>
          <w:szCs w:val="28"/>
          <w:lang w:eastAsia="ru-RU"/>
        </w:rPr>
      </w:pPr>
      <w:r w:rsidRPr="006D359E">
        <w:rPr>
          <w:rFonts w:eastAsia="Times New Roman"/>
          <w:color w:val="000000"/>
          <w:kern w:val="0"/>
          <w:sz w:val="28"/>
          <w:szCs w:val="28"/>
          <w:lang w:eastAsia="ru-RU"/>
        </w:rPr>
        <w:t>Настоящее решение Совета депутатов вступает в силу с момента подписания.</w:t>
      </w:r>
    </w:p>
    <w:p w:rsidR="006D359E" w:rsidRPr="006D359E" w:rsidRDefault="006D359E" w:rsidP="006D359E">
      <w:pPr>
        <w:widowControl/>
        <w:suppressAutoHyphens w:val="0"/>
        <w:ind w:right="98"/>
        <w:jc w:val="both"/>
        <w:rPr>
          <w:rFonts w:eastAsia="Times New Roman"/>
          <w:color w:val="000000"/>
          <w:kern w:val="0"/>
          <w:sz w:val="28"/>
          <w:szCs w:val="28"/>
          <w:lang w:eastAsia="ru-RU"/>
        </w:rPr>
      </w:pPr>
    </w:p>
    <w:p w:rsidR="006D359E" w:rsidRPr="006D359E" w:rsidRDefault="006D359E" w:rsidP="006D359E">
      <w:pPr>
        <w:widowControl/>
        <w:suppressAutoHyphens w:val="0"/>
        <w:ind w:right="98"/>
        <w:jc w:val="both"/>
        <w:rPr>
          <w:rFonts w:eastAsia="Times New Roman"/>
          <w:color w:val="000000"/>
          <w:kern w:val="0"/>
          <w:sz w:val="28"/>
          <w:szCs w:val="28"/>
          <w:lang w:eastAsia="ru-RU"/>
        </w:rPr>
      </w:pPr>
    </w:p>
    <w:p w:rsidR="006D359E" w:rsidRPr="006D359E" w:rsidRDefault="006D359E" w:rsidP="006D359E">
      <w:pPr>
        <w:widowControl/>
        <w:suppressAutoHyphens w:val="0"/>
        <w:autoSpaceDE w:val="0"/>
        <w:autoSpaceDN w:val="0"/>
        <w:adjustRightInd w:val="0"/>
        <w:jc w:val="both"/>
        <w:rPr>
          <w:rFonts w:eastAsia="Times New Roman"/>
          <w:kern w:val="0"/>
          <w:sz w:val="28"/>
          <w:szCs w:val="28"/>
        </w:rPr>
      </w:pPr>
      <w:r w:rsidRPr="006D359E">
        <w:rPr>
          <w:rFonts w:eastAsia="Times New Roman"/>
          <w:kern w:val="0"/>
          <w:sz w:val="28"/>
          <w:szCs w:val="28"/>
        </w:rPr>
        <w:t xml:space="preserve">Глава Чернопенского сельского поселения </w:t>
      </w:r>
    </w:p>
    <w:p w:rsidR="006D359E" w:rsidRPr="006D359E" w:rsidRDefault="006D359E" w:rsidP="006D359E">
      <w:pPr>
        <w:widowControl/>
        <w:suppressAutoHyphens w:val="0"/>
        <w:autoSpaceDE w:val="0"/>
        <w:autoSpaceDN w:val="0"/>
        <w:adjustRightInd w:val="0"/>
        <w:jc w:val="both"/>
        <w:rPr>
          <w:rFonts w:eastAsia="Times New Roman"/>
          <w:kern w:val="0"/>
          <w:sz w:val="28"/>
          <w:szCs w:val="28"/>
        </w:rPr>
      </w:pPr>
      <w:r w:rsidRPr="006D359E">
        <w:rPr>
          <w:rFonts w:eastAsia="Times New Roman"/>
          <w:kern w:val="0"/>
          <w:sz w:val="28"/>
          <w:szCs w:val="28"/>
        </w:rPr>
        <w:t>Костромского муниципального района</w:t>
      </w:r>
    </w:p>
    <w:p w:rsidR="006D359E" w:rsidRPr="006D359E" w:rsidRDefault="006D359E" w:rsidP="006D359E">
      <w:pPr>
        <w:widowControl/>
        <w:suppressAutoHyphens w:val="0"/>
        <w:autoSpaceDE w:val="0"/>
        <w:autoSpaceDN w:val="0"/>
        <w:adjustRightInd w:val="0"/>
        <w:jc w:val="both"/>
        <w:rPr>
          <w:rFonts w:eastAsia="Times New Roman"/>
          <w:kern w:val="0"/>
          <w:sz w:val="28"/>
          <w:szCs w:val="28"/>
        </w:rPr>
      </w:pPr>
      <w:r w:rsidRPr="006D359E">
        <w:rPr>
          <w:rFonts w:eastAsia="Times New Roman"/>
          <w:kern w:val="0"/>
          <w:sz w:val="28"/>
          <w:szCs w:val="28"/>
        </w:rPr>
        <w:t xml:space="preserve">Костромской области </w:t>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r>
      <w:r w:rsidRPr="006D359E">
        <w:rPr>
          <w:rFonts w:eastAsia="Times New Roman"/>
          <w:kern w:val="0"/>
          <w:sz w:val="28"/>
          <w:szCs w:val="28"/>
        </w:rPr>
        <w:tab/>
        <w:t>Е.Н. Зубова</w:t>
      </w:r>
    </w:p>
    <w:p w:rsidR="006D359E" w:rsidRPr="006D359E" w:rsidRDefault="006D359E" w:rsidP="006D359E">
      <w:pPr>
        <w:widowControl/>
        <w:tabs>
          <w:tab w:val="left" w:pos="8222"/>
        </w:tabs>
        <w:suppressAutoHyphens w:val="0"/>
        <w:jc w:val="both"/>
        <w:rPr>
          <w:rFonts w:eastAsia="Times New Roman"/>
          <w:kern w:val="0"/>
          <w:sz w:val="28"/>
          <w:szCs w:val="28"/>
          <w:lang/>
        </w:rPr>
        <w:sectPr w:rsidR="006D359E" w:rsidRPr="006D359E" w:rsidSect="006D359E">
          <w:footerReference w:type="even" r:id="rId11"/>
          <w:footerReference w:type="default" r:id="rId12"/>
          <w:pgSz w:w="11906" w:h="16838"/>
          <w:pgMar w:top="1418" w:right="707" w:bottom="568" w:left="1560" w:header="709" w:footer="709" w:gutter="0"/>
          <w:cols w:space="708"/>
          <w:titlePg/>
          <w:docGrid w:linePitch="360"/>
        </w:sectPr>
      </w:pPr>
    </w:p>
    <w:p w:rsidR="006D359E" w:rsidRPr="006D359E" w:rsidRDefault="006D359E" w:rsidP="006D359E">
      <w:pPr>
        <w:widowControl/>
        <w:spacing w:line="100" w:lineRule="atLeast"/>
        <w:jc w:val="center"/>
        <w:rPr>
          <w:rFonts w:eastAsia="Times New Roman"/>
          <w:kern w:val="0"/>
          <w:sz w:val="28"/>
          <w:szCs w:val="28"/>
          <w:lang w:eastAsia="ar-SA"/>
        </w:rPr>
      </w:pPr>
      <w:r w:rsidRPr="006D359E">
        <w:rPr>
          <w:rFonts w:eastAsia="Times New Roman"/>
          <w:noProof/>
          <w:kern w:val="0"/>
          <w:sz w:val="28"/>
          <w:szCs w:val="28"/>
          <w:lang w:eastAsia="ru-RU"/>
        </w:rPr>
        <w:lastRenderedPageBreak/>
        <w:drawing>
          <wp:anchor distT="0" distB="0" distL="114935" distR="114935" simplePos="0" relativeHeight="251669504" behindDoc="0" locked="0" layoutInCell="1" allowOverlap="1">
            <wp:simplePos x="0" y="0"/>
            <wp:positionH relativeFrom="column">
              <wp:posOffset>2576195</wp:posOffset>
            </wp:positionH>
            <wp:positionV relativeFrom="paragraph">
              <wp:posOffset>-340995</wp:posOffset>
            </wp:positionV>
            <wp:extent cx="650240" cy="666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240" cy="666750"/>
                    </a:xfrm>
                    <a:prstGeom prst="rect">
                      <a:avLst/>
                    </a:prstGeom>
                    <a:solidFill>
                      <a:srgbClr val="FFFFFF"/>
                    </a:solidFill>
                    <a:ln>
                      <a:noFill/>
                    </a:ln>
                  </pic:spPr>
                </pic:pic>
              </a:graphicData>
            </a:graphic>
          </wp:anchor>
        </w:drawing>
      </w:r>
    </w:p>
    <w:p w:rsidR="006D359E" w:rsidRPr="006D359E" w:rsidRDefault="006D359E" w:rsidP="006D359E">
      <w:pPr>
        <w:widowControl/>
        <w:spacing w:line="100" w:lineRule="atLeast"/>
        <w:jc w:val="center"/>
        <w:rPr>
          <w:rFonts w:eastAsia="Times New Roman"/>
          <w:kern w:val="0"/>
          <w:sz w:val="28"/>
          <w:szCs w:val="28"/>
          <w:lang w:eastAsia="ar-SA"/>
        </w:rPr>
      </w:pPr>
    </w:p>
    <w:p w:rsidR="006D359E" w:rsidRPr="006D359E" w:rsidRDefault="006D359E" w:rsidP="006D359E">
      <w:pPr>
        <w:widowControl/>
        <w:spacing w:line="100" w:lineRule="atLeast"/>
        <w:jc w:val="center"/>
        <w:rPr>
          <w:rFonts w:eastAsia="Times New Roman"/>
          <w:kern w:val="0"/>
          <w:sz w:val="28"/>
          <w:szCs w:val="28"/>
          <w:lang w:eastAsia="ar-SA"/>
        </w:rPr>
      </w:pPr>
      <w:r w:rsidRPr="006D359E">
        <w:rPr>
          <w:rFonts w:eastAsia="Times New Roman"/>
          <w:kern w:val="0"/>
          <w:sz w:val="28"/>
          <w:szCs w:val="28"/>
          <w:lang w:eastAsia="ar-SA"/>
        </w:rPr>
        <w:t>КОСТРОМСКАЯ ОБЛАСТЬ</w:t>
      </w:r>
    </w:p>
    <w:p w:rsidR="006D359E" w:rsidRPr="006D359E" w:rsidRDefault="006D359E" w:rsidP="006D359E">
      <w:pPr>
        <w:widowControl/>
        <w:spacing w:line="100" w:lineRule="atLeast"/>
        <w:jc w:val="center"/>
        <w:rPr>
          <w:rFonts w:eastAsia="Times New Roman"/>
          <w:kern w:val="0"/>
          <w:sz w:val="28"/>
          <w:szCs w:val="28"/>
          <w:lang w:eastAsia="ar-SA"/>
        </w:rPr>
      </w:pPr>
      <w:r w:rsidRPr="006D359E">
        <w:rPr>
          <w:rFonts w:eastAsia="Times New Roman"/>
          <w:kern w:val="0"/>
          <w:sz w:val="28"/>
          <w:szCs w:val="28"/>
          <w:lang w:eastAsia="ar-SA"/>
        </w:rPr>
        <w:t>КОСТРОМСКОЙ МУНИЦИПАЛЬНЫЙ РАЙОН</w:t>
      </w:r>
    </w:p>
    <w:p w:rsidR="006D359E" w:rsidRPr="006D359E" w:rsidRDefault="006D359E" w:rsidP="006D359E">
      <w:pPr>
        <w:widowControl/>
        <w:spacing w:line="100" w:lineRule="atLeast"/>
        <w:jc w:val="center"/>
        <w:rPr>
          <w:rFonts w:eastAsia="Times New Roman"/>
          <w:kern w:val="0"/>
          <w:sz w:val="28"/>
          <w:szCs w:val="28"/>
          <w:lang w:eastAsia="ar-SA"/>
        </w:rPr>
      </w:pPr>
      <w:r w:rsidRPr="006D359E">
        <w:rPr>
          <w:rFonts w:eastAsia="Times New Roman"/>
          <w:kern w:val="0"/>
          <w:sz w:val="28"/>
          <w:szCs w:val="28"/>
          <w:lang w:eastAsia="ar-SA"/>
        </w:rPr>
        <w:t>СОВЕТ ДЕПУТАТОВ</w:t>
      </w:r>
    </w:p>
    <w:p w:rsidR="006D359E" w:rsidRPr="006D359E" w:rsidRDefault="006D359E" w:rsidP="006D359E">
      <w:pPr>
        <w:widowControl/>
        <w:spacing w:line="100" w:lineRule="atLeast"/>
        <w:jc w:val="center"/>
        <w:rPr>
          <w:rFonts w:eastAsia="Times New Roman"/>
          <w:kern w:val="0"/>
          <w:sz w:val="28"/>
          <w:szCs w:val="28"/>
          <w:lang w:eastAsia="ar-SA"/>
        </w:rPr>
      </w:pPr>
      <w:r w:rsidRPr="006D359E">
        <w:rPr>
          <w:rFonts w:eastAsia="Times New Roman"/>
          <w:kern w:val="0"/>
          <w:sz w:val="28"/>
          <w:szCs w:val="28"/>
          <w:lang w:eastAsia="ar-SA"/>
        </w:rPr>
        <w:t>ЧЕРНОПЕНСКОГО СЕЛЬСКОГО ПОСЕЛЕНИЯ</w:t>
      </w:r>
    </w:p>
    <w:p w:rsidR="006D359E" w:rsidRPr="006D359E" w:rsidRDefault="006D359E" w:rsidP="006D359E">
      <w:pPr>
        <w:widowControl/>
        <w:spacing w:line="100" w:lineRule="atLeast"/>
        <w:jc w:val="center"/>
        <w:rPr>
          <w:rFonts w:eastAsia="Times New Roman"/>
          <w:kern w:val="0"/>
          <w:sz w:val="28"/>
          <w:szCs w:val="28"/>
          <w:lang w:eastAsia="ar-SA"/>
        </w:rPr>
      </w:pPr>
      <w:r w:rsidRPr="006D359E">
        <w:rPr>
          <w:rFonts w:eastAsia="Times New Roman"/>
          <w:kern w:val="0"/>
          <w:sz w:val="28"/>
          <w:szCs w:val="28"/>
          <w:lang w:eastAsia="ar-SA"/>
        </w:rPr>
        <w:t>третьего созыва</w:t>
      </w:r>
    </w:p>
    <w:p w:rsidR="006D359E" w:rsidRPr="006D359E" w:rsidRDefault="006D359E" w:rsidP="006D359E">
      <w:pPr>
        <w:widowControl/>
        <w:spacing w:line="100" w:lineRule="atLeast"/>
        <w:jc w:val="center"/>
        <w:rPr>
          <w:rFonts w:eastAsia="Times New Roman"/>
          <w:kern w:val="0"/>
          <w:sz w:val="28"/>
          <w:szCs w:val="28"/>
          <w:lang w:eastAsia="ar-SA"/>
        </w:rPr>
      </w:pPr>
    </w:p>
    <w:p w:rsidR="006D359E" w:rsidRPr="006D359E" w:rsidRDefault="006D359E" w:rsidP="006D359E">
      <w:pPr>
        <w:widowControl/>
        <w:spacing w:line="100" w:lineRule="atLeast"/>
        <w:jc w:val="center"/>
        <w:rPr>
          <w:rFonts w:eastAsia="Times New Roman"/>
          <w:kern w:val="0"/>
          <w:sz w:val="28"/>
          <w:szCs w:val="28"/>
          <w:lang w:eastAsia="ar-SA"/>
        </w:rPr>
      </w:pP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                                                   Р Е Ш Е Н И Е</w:t>
      </w:r>
    </w:p>
    <w:p w:rsidR="006D359E" w:rsidRPr="006D359E" w:rsidRDefault="006D359E" w:rsidP="006D359E">
      <w:pPr>
        <w:widowControl/>
        <w:spacing w:line="100" w:lineRule="atLeast"/>
        <w:jc w:val="both"/>
        <w:rPr>
          <w:rFonts w:eastAsia="Times New Roman"/>
          <w:kern w:val="0"/>
          <w:sz w:val="28"/>
          <w:szCs w:val="28"/>
          <w:lang w:eastAsia="ar-SA"/>
        </w:rPr>
      </w:pP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30 августа  2018  года   №  41                                                          п. Сухоногово</w:t>
      </w:r>
    </w:p>
    <w:p w:rsidR="006D359E" w:rsidRPr="006D359E" w:rsidRDefault="006D359E" w:rsidP="006D359E">
      <w:pPr>
        <w:widowControl/>
        <w:spacing w:line="100" w:lineRule="atLeast"/>
        <w:jc w:val="both"/>
        <w:rPr>
          <w:rFonts w:eastAsia="Times New Roman"/>
          <w:kern w:val="0"/>
          <w:sz w:val="28"/>
          <w:szCs w:val="28"/>
          <w:lang w:eastAsia="ar-SA"/>
        </w:rPr>
      </w:pPr>
    </w:p>
    <w:tbl>
      <w:tblPr>
        <w:tblW w:w="0" w:type="auto"/>
        <w:tblInd w:w="39" w:type="dxa"/>
        <w:tblLayout w:type="fixed"/>
        <w:tblCellMar>
          <w:left w:w="10" w:type="dxa"/>
          <w:right w:w="10" w:type="dxa"/>
        </w:tblCellMar>
        <w:tblLook w:val="0000"/>
      </w:tblPr>
      <w:tblGrid>
        <w:gridCol w:w="5123"/>
        <w:gridCol w:w="4523"/>
      </w:tblGrid>
      <w:tr w:rsidR="006D359E" w:rsidRPr="006D359E" w:rsidTr="006D359E">
        <w:tc>
          <w:tcPr>
            <w:tcW w:w="5123" w:type="dxa"/>
            <w:shd w:val="clear" w:color="auto" w:fill="auto"/>
          </w:tcPr>
          <w:p w:rsidR="006D359E" w:rsidRPr="006D359E" w:rsidRDefault="006D359E" w:rsidP="006D359E">
            <w:pPr>
              <w:widowControl/>
              <w:shd w:val="clear" w:color="auto" w:fill="FFFFFF"/>
              <w:spacing w:before="180" w:after="180" w:line="100" w:lineRule="atLeast"/>
              <w:jc w:val="both"/>
              <w:rPr>
                <w:rFonts w:eastAsia="Times New Roman"/>
                <w:kern w:val="0"/>
                <w:sz w:val="28"/>
                <w:szCs w:val="28"/>
                <w:lang w:eastAsia="ar-SA"/>
              </w:rPr>
            </w:pPr>
            <w:r w:rsidRPr="006D359E">
              <w:rPr>
                <w:rFonts w:eastAsia="Times New Roman"/>
                <w:kern w:val="0"/>
                <w:sz w:val="28"/>
                <w:szCs w:val="28"/>
                <w:lang w:eastAsia="ar-SA"/>
              </w:rPr>
              <w:t>Об утверждении Положения о проведении публичных слушаний по проекту правил благоустройства территории Чернопенского сельского поселения Костромского муниципального района Костромской области</w:t>
            </w:r>
          </w:p>
        </w:tc>
        <w:tc>
          <w:tcPr>
            <w:tcW w:w="4523" w:type="dxa"/>
            <w:shd w:val="clear" w:color="auto" w:fill="auto"/>
          </w:tcPr>
          <w:p w:rsidR="006D359E" w:rsidRPr="006D359E" w:rsidRDefault="006D359E" w:rsidP="006D359E">
            <w:pPr>
              <w:widowControl/>
              <w:suppressLineNumbers/>
              <w:snapToGrid w:val="0"/>
              <w:spacing w:line="100" w:lineRule="atLeast"/>
              <w:rPr>
                <w:rFonts w:eastAsia="Times New Roman"/>
                <w:kern w:val="0"/>
                <w:sz w:val="28"/>
                <w:szCs w:val="28"/>
                <w:lang w:eastAsia="ar-SA"/>
              </w:rPr>
            </w:pPr>
            <w:bookmarkStart w:id="1" w:name="_GoBack1"/>
            <w:bookmarkEnd w:id="1"/>
          </w:p>
        </w:tc>
      </w:tr>
    </w:tbl>
    <w:p w:rsidR="006D359E" w:rsidRPr="006D359E" w:rsidRDefault="006D359E" w:rsidP="006D359E">
      <w:pPr>
        <w:widowControl/>
        <w:spacing w:line="100" w:lineRule="atLeast"/>
        <w:jc w:val="both"/>
        <w:rPr>
          <w:rFonts w:eastAsia="Times New Roman"/>
          <w:kern w:val="0"/>
          <w:sz w:val="28"/>
          <w:szCs w:val="28"/>
          <w:lang w:eastAsia="ar-SA"/>
        </w:rPr>
      </w:pP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        В соответствии с Градостроительным кодексом Российской Федерации, со статьей 28 Федерального закона от 6 октября 2003 года № 131-ФЗ «Об общих принципах организации местного самоуправления в Российской Федерации»,  руководствуясь Уставом Чернопенского сельского поселения Костромского муниципального района Костромской области, </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    Совет депутатов Чернопенского сельского поселения Костромского муниципального района  решил:</w:t>
      </w:r>
    </w:p>
    <w:p w:rsidR="006D359E" w:rsidRPr="006D359E" w:rsidRDefault="006D359E" w:rsidP="006D359E">
      <w:pPr>
        <w:widowControl/>
        <w:spacing w:line="100" w:lineRule="atLeast"/>
        <w:jc w:val="both"/>
        <w:rPr>
          <w:rFonts w:eastAsia="Arial"/>
          <w:kern w:val="0"/>
          <w:sz w:val="28"/>
          <w:szCs w:val="28"/>
          <w:lang w:eastAsia="ar-SA"/>
        </w:rPr>
      </w:pPr>
      <w:r w:rsidRPr="006D359E">
        <w:rPr>
          <w:rFonts w:eastAsia="Times New Roman"/>
          <w:kern w:val="0"/>
          <w:sz w:val="28"/>
          <w:szCs w:val="28"/>
          <w:lang w:eastAsia="ar-SA"/>
        </w:rPr>
        <w:t xml:space="preserve">      1. </w:t>
      </w:r>
      <w:r w:rsidRPr="006D359E">
        <w:rPr>
          <w:rFonts w:eastAsia="Arial"/>
          <w:kern w:val="0"/>
          <w:sz w:val="28"/>
          <w:szCs w:val="28"/>
          <w:lang w:eastAsia="ar-SA"/>
        </w:rPr>
        <w:t xml:space="preserve">  Утвердить  прилагаемое  Положение  о  проведении публичных слушаний по проекту правил благоустройства территории Чернопенского сельского поселения Костромского муниципального района Костромской области</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Arial"/>
          <w:kern w:val="0"/>
          <w:sz w:val="28"/>
          <w:szCs w:val="28"/>
          <w:lang w:eastAsia="ar-SA"/>
        </w:rPr>
        <w:t xml:space="preserve">     </w:t>
      </w:r>
      <w:r w:rsidRPr="006D359E">
        <w:rPr>
          <w:rFonts w:eastAsia="Times New Roman"/>
          <w:kern w:val="0"/>
          <w:sz w:val="28"/>
          <w:szCs w:val="28"/>
          <w:lang w:eastAsia="ar-SA"/>
        </w:rPr>
        <w:t>2.  Настоящее решение вступает в силу с момента  опубликования в информационном бюллетене «Чернопенский вестник».</w:t>
      </w:r>
    </w:p>
    <w:p w:rsidR="006D359E" w:rsidRPr="006D359E" w:rsidRDefault="006D359E" w:rsidP="006D359E">
      <w:pPr>
        <w:widowControl/>
        <w:spacing w:line="100" w:lineRule="atLeast"/>
        <w:jc w:val="both"/>
        <w:rPr>
          <w:rFonts w:eastAsia="Times New Roman"/>
          <w:kern w:val="0"/>
          <w:sz w:val="28"/>
          <w:szCs w:val="28"/>
          <w:lang w:eastAsia="ar-SA"/>
        </w:rPr>
      </w:pPr>
    </w:p>
    <w:p w:rsidR="006D359E" w:rsidRPr="006D359E" w:rsidRDefault="006D359E" w:rsidP="006D359E">
      <w:pPr>
        <w:widowControl/>
        <w:spacing w:line="100" w:lineRule="atLeast"/>
        <w:jc w:val="both"/>
        <w:rPr>
          <w:rFonts w:eastAsia="Times New Roman"/>
          <w:kern w:val="0"/>
          <w:sz w:val="28"/>
          <w:szCs w:val="28"/>
          <w:lang w:eastAsia="ar-SA"/>
        </w:rPr>
      </w:pP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Глава Чернопенского сельского поселения                                                  </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Костромского муниципального района</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Костромской области                                                                            Е.Н.Зубова</w:t>
      </w:r>
      <w:r w:rsidRPr="006D359E">
        <w:rPr>
          <w:rFonts w:eastAsia="Times New Roman"/>
          <w:kern w:val="0"/>
          <w:sz w:val="28"/>
          <w:szCs w:val="28"/>
          <w:lang w:eastAsia="ar-SA"/>
        </w:rPr>
        <w:tab/>
      </w:r>
      <w:r w:rsidRPr="006D359E">
        <w:rPr>
          <w:rFonts w:eastAsia="Times New Roman"/>
          <w:kern w:val="0"/>
          <w:sz w:val="28"/>
          <w:szCs w:val="28"/>
          <w:lang w:eastAsia="ar-SA"/>
        </w:rPr>
        <w:tab/>
        <w:t xml:space="preserve">         </w:t>
      </w:r>
    </w:p>
    <w:p w:rsidR="006D359E" w:rsidRPr="006D359E" w:rsidRDefault="006D359E" w:rsidP="006D359E">
      <w:pPr>
        <w:widowControl/>
        <w:spacing w:line="100" w:lineRule="atLeast"/>
        <w:jc w:val="both"/>
        <w:rPr>
          <w:rFonts w:eastAsia="Times New Roman"/>
          <w:kern w:val="0"/>
          <w:sz w:val="28"/>
          <w:szCs w:val="28"/>
          <w:lang w:eastAsia="ar-SA"/>
        </w:rPr>
      </w:pPr>
    </w:p>
    <w:p w:rsidR="006D359E" w:rsidRPr="006D359E" w:rsidRDefault="006D359E" w:rsidP="006D359E">
      <w:pPr>
        <w:widowControl/>
        <w:spacing w:line="100" w:lineRule="atLeast"/>
        <w:jc w:val="both"/>
        <w:rPr>
          <w:rFonts w:eastAsia="Times New Roman"/>
          <w:kern w:val="0"/>
          <w:sz w:val="28"/>
          <w:szCs w:val="28"/>
          <w:lang w:eastAsia="ar-SA"/>
        </w:rPr>
      </w:pPr>
    </w:p>
    <w:p w:rsidR="006D359E" w:rsidRPr="006D359E" w:rsidRDefault="006D359E" w:rsidP="006D359E">
      <w:pPr>
        <w:widowControl/>
        <w:spacing w:line="100" w:lineRule="atLeast"/>
        <w:jc w:val="right"/>
        <w:rPr>
          <w:rFonts w:eastAsia="Times New Roman"/>
          <w:kern w:val="0"/>
          <w:sz w:val="28"/>
          <w:szCs w:val="28"/>
          <w:lang w:eastAsia="ar-SA"/>
        </w:rPr>
      </w:pPr>
      <w:r w:rsidRPr="006D359E">
        <w:rPr>
          <w:rFonts w:eastAsia="Times New Roman"/>
          <w:kern w:val="0"/>
          <w:sz w:val="28"/>
          <w:szCs w:val="28"/>
          <w:lang w:eastAsia="ar-SA"/>
        </w:rPr>
        <w:t xml:space="preserve">    </w:t>
      </w:r>
    </w:p>
    <w:p w:rsidR="006D359E" w:rsidRPr="006D359E" w:rsidRDefault="006D359E" w:rsidP="006D359E">
      <w:pPr>
        <w:widowControl/>
        <w:spacing w:line="100" w:lineRule="atLeast"/>
        <w:jc w:val="right"/>
        <w:rPr>
          <w:rFonts w:eastAsia="Times New Roman"/>
          <w:kern w:val="0"/>
          <w:sz w:val="28"/>
          <w:szCs w:val="28"/>
          <w:lang w:eastAsia="ar-SA"/>
        </w:rPr>
      </w:pPr>
    </w:p>
    <w:p w:rsidR="006D359E" w:rsidRPr="006D359E" w:rsidRDefault="006D359E" w:rsidP="006D359E">
      <w:pPr>
        <w:widowControl/>
        <w:spacing w:line="100" w:lineRule="atLeast"/>
        <w:jc w:val="right"/>
        <w:rPr>
          <w:rFonts w:eastAsia="Times New Roman"/>
          <w:kern w:val="0"/>
          <w:sz w:val="28"/>
          <w:szCs w:val="28"/>
          <w:lang w:eastAsia="ar-SA"/>
        </w:rPr>
      </w:pPr>
    </w:p>
    <w:p w:rsidR="006D359E" w:rsidRPr="006D359E" w:rsidRDefault="006D359E" w:rsidP="006D359E">
      <w:pPr>
        <w:widowControl/>
        <w:spacing w:line="100" w:lineRule="atLeast"/>
        <w:jc w:val="right"/>
        <w:rPr>
          <w:rFonts w:eastAsia="Times New Roman"/>
          <w:kern w:val="0"/>
          <w:szCs w:val="20"/>
          <w:lang w:eastAsia="ar-SA"/>
        </w:rPr>
      </w:pPr>
      <w:r w:rsidRPr="006D359E">
        <w:rPr>
          <w:rFonts w:eastAsia="Times New Roman"/>
          <w:kern w:val="0"/>
          <w:sz w:val="28"/>
          <w:szCs w:val="28"/>
          <w:lang w:eastAsia="ar-SA"/>
        </w:rPr>
        <w:t xml:space="preserve"> </w:t>
      </w:r>
      <w:r w:rsidRPr="006D359E">
        <w:rPr>
          <w:rFonts w:eastAsia="Times New Roman"/>
          <w:kern w:val="0"/>
          <w:szCs w:val="20"/>
          <w:lang w:eastAsia="ar-SA"/>
        </w:rPr>
        <w:t xml:space="preserve">Утверждено                     </w:t>
      </w:r>
    </w:p>
    <w:p w:rsidR="006D359E" w:rsidRPr="006D359E" w:rsidRDefault="006D359E" w:rsidP="006D359E">
      <w:pPr>
        <w:widowControl/>
        <w:spacing w:line="100" w:lineRule="atLeast"/>
        <w:jc w:val="right"/>
        <w:rPr>
          <w:rFonts w:eastAsia="Times New Roman"/>
          <w:kern w:val="0"/>
          <w:szCs w:val="20"/>
          <w:lang w:eastAsia="ar-SA"/>
        </w:rPr>
      </w:pPr>
      <w:r w:rsidRPr="006D359E">
        <w:rPr>
          <w:rFonts w:eastAsia="Times New Roman"/>
          <w:kern w:val="0"/>
          <w:szCs w:val="20"/>
          <w:lang w:eastAsia="ar-SA"/>
        </w:rPr>
        <w:t xml:space="preserve"> решением   Совета депутатов      </w:t>
      </w:r>
    </w:p>
    <w:p w:rsidR="006D359E" w:rsidRPr="006D359E" w:rsidRDefault="006D359E" w:rsidP="006D359E">
      <w:pPr>
        <w:widowControl/>
        <w:spacing w:line="100" w:lineRule="atLeast"/>
        <w:jc w:val="right"/>
        <w:rPr>
          <w:rFonts w:eastAsia="Times New Roman"/>
          <w:kern w:val="0"/>
          <w:szCs w:val="20"/>
          <w:lang w:eastAsia="ar-SA"/>
        </w:rPr>
      </w:pPr>
      <w:r w:rsidRPr="006D359E">
        <w:rPr>
          <w:rFonts w:eastAsia="Times New Roman"/>
          <w:kern w:val="0"/>
          <w:szCs w:val="20"/>
          <w:lang w:eastAsia="ar-SA"/>
        </w:rPr>
        <w:t xml:space="preserve">Чернопенского сельского поселения  </w:t>
      </w:r>
    </w:p>
    <w:p w:rsidR="006D359E" w:rsidRPr="006D359E" w:rsidRDefault="006D359E" w:rsidP="006D359E">
      <w:pPr>
        <w:widowControl/>
        <w:spacing w:line="100" w:lineRule="atLeast"/>
        <w:jc w:val="right"/>
        <w:rPr>
          <w:rFonts w:eastAsia="Times New Roman"/>
          <w:bCs/>
          <w:kern w:val="0"/>
          <w:szCs w:val="20"/>
          <w:lang w:eastAsia="ar-SA"/>
        </w:rPr>
      </w:pPr>
      <w:r w:rsidRPr="006D359E">
        <w:rPr>
          <w:rFonts w:eastAsia="Times New Roman"/>
          <w:kern w:val="0"/>
          <w:szCs w:val="20"/>
          <w:lang w:eastAsia="ar-SA"/>
        </w:rPr>
        <w:t>от 30.08.2018 № 41</w:t>
      </w:r>
    </w:p>
    <w:p w:rsidR="006D359E" w:rsidRPr="006D359E" w:rsidRDefault="006D359E" w:rsidP="006D359E">
      <w:pPr>
        <w:widowControl/>
        <w:spacing w:line="100" w:lineRule="atLeast"/>
        <w:jc w:val="right"/>
        <w:rPr>
          <w:rFonts w:eastAsia="Times New Roman"/>
          <w:bCs/>
          <w:kern w:val="0"/>
          <w:sz w:val="28"/>
          <w:szCs w:val="28"/>
          <w:lang w:eastAsia="ar-SA"/>
        </w:rPr>
      </w:pPr>
    </w:p>
    <w:p w:rsidR="006D359E" w:rsidRPr="006D359E" w:rsidRDefault="006D359E" w:rsidP="006D359E">
      <w:pPr>
        <w:widowControl/>
        <w:spacing w:line="100" w:lineRule="atLeast"/>
        <w:ind w:right="-165"/>
        <w:jc w:val="center"/>
        <w:rPr>
          <w:rFonts w:eastAsia="Times New Roman"/>
          <w:bCs/>
          <w:kern w:val="0"/>
          <w:sz w:val="28"/>
          <w:szCs w:val="28"/>
          <w:lang w:eastAsia="ar-SA"/>
        </w:rPr>
      </w:pPr>
    </w:p>
    <w:p w:rsidR="006D359E" w:rsidRPr="006D359E" w:rsidRDefault="006D359E" w:rsidP="006D359E">
      <w:pPr>
        <w:widowControl/>
        <w:spacing w:line="100" w:lineRule="atLeast"/>
        <w:ind w:right="-165"/>
        <w:jc w:val="center"/>
        <w:rPr>
          <w:rFonts w:eastAsia="Times New Roman"/>
          <w:kern w:val="0"/>
          <w:sz w:val="28"/>
          <w:szCs w:val="28"/>
          <w:lang w:eastAsia="ar-SA"/>
        </w:rPr>
      </w:pPr>
      <w:r w:rsidRPr="006D359E">
        <w:rPr>
          <w:rFonts w:eastAsia="Times New Roman"/>
          <w:kern w:val="0"/>
          <w:sz w:val="28"/>
          <w:szCs w:val="28"/>
          <w:lang w:eastAsia="ar-SA"/>
        </w:rPr>
        <w:t>Положение</w:t>
      </w:r>
    </w:p>
    <w:p w:rsidR="006D359E" w:rsidRPr="006D359E" w:rsidRDefault="006D359E" w:rsidP="006D359E">
      <w:pPr>
        <w:widowControl/>
        <w:spacing w:line="100" w:lineRule="atLeast"/>
        <w:ind w:right="-165"/>
        <w:jc w:val="center"/>
        <w:rPr>
          <w:rFonts w:eastAsia="Times New Roman"/>
          <w:bCs/>
          <w:kern w:val="0"/>
          <w:sz w:val="28"/>
          <w:szCs w:val="28"/>
          <w:lang w:eastAsia="ar-SA"/>
        </w:rPr>
      </w:pPr>
      <w:r w:rsidRPr="006D359E">
        <w:rPr>
          <w:rFonts w:eastAsia="Times New Roman"/>
          <w:kern w:val="0"/>
          <w:sz w:val="28"/>
          <w:szCs w:val="28"/>
          <w:lang w:eastAsia="ar-SA"/>
        </w:rPr>
        <w:t>о проведении публичных слушаний по проекту правил  благоустройства территории Чернопенского  сельского поселения Костромского муниципального района Костромской области</w:t>
      </w:r>
    </w:p>
    <w:p w:rsidR="006D359E" w:rsidRPr="006D359E" w:rsidRDefault="006D359E" w:rsidP="006D359E">
      <w:pPr>
        <w:widowControl/>
        <w:spacing w:line="100" w:lineRule="atLeast"/>
        <w:ind w:right="-165"/>
        <w:jc w:val="center"/>
        <w:rPr>
          <w:rFonts w:eastAsia="Times New Roman"/>
          <w:bCs/>
          <w:kern w:val="0"/>
          <w:sz w:val="28"/>
          <w:szCs w:val="28"/>
          <w:lang w:eastAsia="ar-SA"/>
        </w:rPr>
      </w:pPr>
    </w:p>
    <w:p w:rsidR="006D359E" w:rsidRPr="006D359E" w:rsidRDefault="006D359E" w:rsidP="006D359E">
      <w:pPr>
        <w:widowControl/>
        <w:spacing w:line="100" w:lineRule="atLeast"/>
        <w:jc w:val="center"/>
        <w:rPr>
          <w:rFonts w:eastAsia="Times New Roman"/>
          <w:bCs/>
          <w:kern w:val="0"/>
          <w:sz w:val="28"/>
          <w:szCs w:val="28"/>
          <w:lang w:eastAsia="ar-SA"/>
        </w:rPr>
      </w:pPr>
      <w:r w:rsidRPr="006D359E">
        <w:rPr>
          <w:rFonts w:eastAsia="Times New Roman"/>
          <w:bCs/>
          <w:kern w:val="0"/>
          <w:sz w:val="28"/>
          <w:szCs w:val="28"/>
          <w:lang w:eastAsia="ar-SA"/>
        </w:rPr>
        <w:t>1. Общие положения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1.1. Настоящее Положение устанавливает в соответствии с Градостроительным кодексом Российской Федерации, Федеральным законом от 6 октября 2003 года N 131-ФЗ «Об общих принципах организации местного самоуправления в Российской Федерации», Уставом Чернопенского сельского поселения Костромского муниципального района Костромской области порядок организации и проведения публичных слушаний по проекту правил  благоустройства территории Чернопенского сельского поселения Костромского муниципального района Костромской области (далее – публичные слушания).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1.2. Под публичными слушаниями в настоящем Положении понимается форма реализации прав населения на участие в процессе принятия решений органами местного самоуправления посредством проведения собраний для публичного обсуждения проекта  правил благоустройства территории Чернопенского сельского поселения (далее – Правила), в целях соблюдения прав человека на благоприятные условия жизнедеятельности.</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 xml:space="preserve">1.3. Публичные слушания проводятся до принятия решений об утверждении или внесении изменений в Правила в соответствии с настоящим Положением. Публичные слушания проекта Правил проводятся по инициативе жителей сельского поселения (далее – жителей), Совета депутатов сельского поселения, или Главы сельского поселения. Публичные слушания проекта Правил, проводимые по инициативе жителей, Совета депутатов сельского поселения, Главы сельского поселения, назначаются Советом депутатов сельского поселения. </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Уполномоченным органом на проведение публичных слушаний является администрация Чернопенского сельского поселения (далее –администрация).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Срок проведения публичных слушаний (продолжительность) – период, в течение которого проводятся публичные слушания  со дня опубликования оповещения о начале   публичных слушаний до дня опубликования заключения о результатах   публичных слушаний, и не может быть менее одного месяца и более трех месяцев.</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 xml:space="preserve">Протокол публичных слушаний– документ, в котором отражается время и место проведения публичных слушаний, количество участников публичных слушаний (согласно листу регистрации участников, который прилагается к </w:t>
      </w:r>
      <w:r w:rsidRPr="006D359E">
        <w:rPr>
          <w:rFonts w:eastAsia="Times New Roman"/>
          <w:bCs/>
          <w:kern w:val="0"/>
          <w:sz w:val="28"/>
          <w:szCs w:val="28"/>
          <w:lang w:eastAsia="ar-SA"/>
        </w:rPr>
        <w:lastRenderedPageBreak/>
        <w:t>Протоколу публичных слушаний), последовательность проведения публичных слушаний, фамилия, имя, отчество докладчиков и (или) выступающих участников публичных слушаний, краткое содержание доклада или выступления, предложения и замечания участников публичных слушаний, а в случаях, установленных настоящим Положением, итоги голосования.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Заключение о результатах публичных слушаний – документ, содержащий рекомендации, выработанные по итогам проведения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1.4. Публичные слушания проводятся по рабочим дням по индивидуальному графику, согласно решения Совета депутатов сельского поселения. Местом проведения публичных слушаний могут быть актовые залы, нежилые общественные помещения, административные здания, а также иные помещения по работе с населением по месту жительства.</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1.5 Публичные слушания проводятся в целях соблюдения права человека на благоприятные условия жизнедеятельности.</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Решения, принятые на публичных слушаниях, носят рекомендательный характер.</w:t>
      </w:r>
    </w:p>
    <w:p w:rsidR="006D359E" w:rsidRPr="006D359E" w:rsidRDefault="006D359E" w:rsidP="006D359E">
      <w:pPr>
        <w:widowControl/>
        <w:spacing w:line="100" w:lineRule="atLeast"/>
        <w:rPr>
          <w:rFonts w:eastAsia="Times New Roman"/>
          <w:kern w:val="0"/>
          <w:sz w:val="28"/>
          <w:szCs w:val="28"/>
          <w:lang w:eastAsia="ar-SA"/>
        </w:rPr>
      </w:pPr>
      <w:r w:rsidRPr="006D359E">
        <w:rPr>
          <w:rFonts w:eastAsia="Times New Roman"/>
          <w:bCs/>
          <w:kern w:val="0"/>
          <w:sz w:val="28"/>
          <w:szCs w:val="28"/>
          <w:lang w:eastAsia="ar-SA"/>
        </w:rPr>
        <w:t xml:space="preserve"> </w:t>
      </w:r>
      <w:r w:rsidRPr="006D359E">
        <w:rPr>
          <w:rFonts w:eastAsia="Times New Roman"/>
          <w:bCs/>
          <w:kern w:val="0"/>
          <w:sz w:val="28"/>
          <w:szCs w:val="28"/>
          <w:lang w:eastAsia="ar-SA"/>
        </w:rPr>
        <w:tab/>
        <w:t>2. Оповещение  о начале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kern w:val="0"/>
          <w:sz w:val="28"/>
          <w:szCs w:val="28"/>
          <w:lang w:eastAsia="ar-SA"/>
        </w:rPr>
        <w:t xml:space="preserve">         1)  Не позднее   чем за   семь  дней  до дня размещения на официальном сайте   Чернопенского сельского поселения </w:t>
      </w:r>
      <w:hyperlink r:id="rId13" w:history="1">
        <w:r w:rsidRPr="006D359E">
          <w:rPr>
            <w:rFonts w:eastAsia="Times New Roman"/>
            <w:color w:val="000000" w:themeColor="text1"/>
            <w:kern w:val="0"/>
            <w:sz w:val="28"/>
            <w:szCs w:val="28"/>
            <w:lang w:eastAsia="ru-RU"/>
          </w:rPr>
          <w:t>www.chernopenskoe.ru</w:t>
        </w:r>
      </w:hyperlink>
      <w:r w:rsidRPr="006D359E">
        <w:rPr>
          <w:rFonts w:eastAsia="Times New Roman"/>
          <w:color w:val="000000" w:themeColor="text1"/>
          <w:kern w:val="0"/>
          <w:sz w:val="28"/>
          <w:szCs w:val="28"/>
          <w:lang w:eastAsia="ar-SA"/>
        </w:rPr>
        <w:t xml:space="preserve"> </w:t>
      </w:r>
      <w:r w:rsidRPr="006D359E">
        <w:rPr>
          <w:rFonts w:eastAsia="Times New Roman"/>
          <w:kern w:val="0"/>
          <w:sz w:val="28"/>
          <w:szCs w:val="28"/>
          <w:lang w:eastAsia="ar-SA"/>
        </w:rPr>
        <w:t xml:space="preserve"> проекта Правил, подлежащего рассмотрению на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 xml:space="preserve">   2) распространяется на информационных стендах администрации Чернопенского сельского поселения.</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bCs/>
          <w:kern w:val="0"/>
          <w:sz w:val="28"/>
          <w:szCs w:val="28"/>
          <w:lang w:eastAsia="ar-SA"/>
        </w:rPr>
        <w:t xml:space="preserve">          </w:t>
      </w:r>
      <w:r w:rsidRPr="006D359E">
        <w:rPr>
          <w:rFonts w:eastAsia="Times New Roman"/>
          <w:kern w:val="0"/>
          <w:sz w:val="28"/>
          <w:szCs w:val="28"/>
          <w:lang w:eastAsia="ar-SA"/>
        </w:rPr>
        <w:t>2.1. Оповещение о начале  публичных слушаний должно содержать:</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    1) информацию о проекте, подлежащем рассмотрению  публичных слушаниях, и перечень информационных материалов к такому проекту;</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          2)  информацию  о  порядке  и  сроках  проведения публичных слушаний по проекту, подлежащему рассмотрению на  публичных слушаниях;</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      3)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    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публичных слушаниях;</w:t>
      </w:r>
    </w:p>
    <w:p w:rsidR="006D359E" w:rsidRPr="006D359E" w:rsidRDefault="006D359E" w:rsidP="006D359E">
      <w:pPr>
        <w:widowControl/>
        <w:spacing w:line="100" w:lineRule="atLeast"/>
        <w:jc w:val="both"/>
        <w:rPr>
          <w:rFonts w:eastAsia="Times New Roman"/>
          <w:kern w:val="0"/>
          <w:sz w:val="24"/>
          <w:lang w:eastAsia="ar-SA"/>
        </w:rPr>
      </w:pPr>
      <w:r w:rsidRPr="006D359E">
        <w:rPr>
          <w:rFonts w:eastAsia="Times New Roman"/>
          <w:kern w:val="0"/>
          <w:sz w:val="28"/>
          <w:szCs w:val="28"/>
          <w:lang w:eastAsia="ar-SA"/>
        </w:rPr>
        <w:t xml:space="preserve">       5)  информацию  об  официальном сайте, на котором будет размещен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D359E" w:rsidRPr="006D359E" w:rsidRDefault="006D359E" w:rsidP="006D359E">
      <w:pPr>
        <w:widowControl/>
        <w:spacing w:line="100" w:lineRule="atLeast"/>
        <w:rPr>
          <w:rFonts w:eastAsia="Times New Roman"/>
          <w:bCs/>
          <w:kern w:val="0"/>
          <w:sz w:val="28"/>
          <w:szCs w:val="28"/>
          <w:lang w:eastAsia="ar-SA"/>
        </w:rPr>
      </w:pPr>
      <w:r w:rsidRPr="006D359E">
        <w:rPr>
          <w:rFonts w:eastAsia="Times New Roman"/>
          <w:bCs/>
          <w:kern w:val="0"/>
          <w:sz w:val="28"/>
          <w:szCs w:val="28"/>
          <w:lang w:eastAsia="ar-SA"/>
        </w:rPr>
        <w:t>3. Процедура проведения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3.1. Процедура проведения публичных слушаний состоит из следующих этапов:</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1) оповещение о начале публичных слушаний;</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bCs/>
          <w:kern w:val="0"/>
          <w:sz w:val="28"/>
          <w:szCs w:val="28"/>
          <w:lang w:eastAsia="ar-SA"/>
        </w:rPr>
        <w:lastRenderedPageBreak/>
        <w:t>2) размещение проекта Правил и информационных материалов к нему на официальном сайте администрации Чернопенского сельского поселения в информационно-телекоммуникационной сети "Интернет" и открытие экспозиции или экспозиций такого проекта;</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3) проведение экспозиции или экспозиций проекта, подлежащего рассмотрению на публичных слушаниях;</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4) проведение собрания или собраний участников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kern w:val="0"/>
          <w:sz w:val="28"/>
          <w:szCs w:val="28"/>
          <w:lang w:eastAsia="ar-SA"/>
        </w:rPr>
        <w:t>5) подготовка и оформление протокола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6) подготовка и опубликование заключения о результатах публичных слушаний.</w:t>
      </w:r>
    </w:p>
    <w:p w:rsidR="006D359E" w:rsidRPr="006D359E" w:rsidRDefault="006D359E" w:rsidP="006D359E">
      <w:pPr>
        <w:widowControl/>
        <w:spacing w:line="100" w:lineRule="atLeast"/>
        <w:rPr>
          <w:rFonts w:eastAsia="Times New Roman"/>
          <w:bCs/>
          <w:kern w:val="0"/>
          <w:sz w:val="28"/>
          <w:szCs w:val="28"/>
          <w:lang w:eastAsia="ar-SA"/>
        </w:rPr>
      </w:pPr>
      <w:r w:rsidRPr="006D359E">
        <w:rPr>
          <w:rFonts w:eastAsia="Times New Roman"/>
          <w:bCs/>
          <w:kern w:val="0"/>
          <w:sz w:val="28"/>
          <w:szCs w:val="28"/>
          <w:lang w:eastAsia="ar-SA"/>
        </w:rPr>
        <w:t xml:space="preserve">4. Порядок организации и проведения публичных слушаний </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bCs/>
          <w:kern w:val="0"/>
          <w:sz w:val="28"/>
          <w:szCs w:val="28"/>
          <w:lang w:eastAsia="ar-SA"/>
        </w:rPr>
        <w:t>4.1 В период размещения проекта Правил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 Консультирование посетителей экспозиции осуществляется представителем администрации Чернопенского сельского поселения.</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4.2. В период размещения  проекта Правил,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4.4 настоящего Положения идентификацию, имеют право вносить предложения и замечания, касающиеся такого проекта:</w:t>
      </w:r>
    </w:p>
    <w:p w:rsidR="006D359E" w:rsidRPr="006D359E" w:rsidRDefault="006D359E" w:rsidP="006D359E">
      <w:pPr>
        <w:widowControl/>
        <w:spacing w:line="100" w:lineRule="atLeast"/>
        <w:jc w:val="both"/>
        <w:rPr>
          <w:rFonts w:eastAsia="Times New Roman"/>
          <w:kern w:val="0"/>
          <w:sz w:val="28"/>
          <w:szCs w:val="28"/>
          <w:lang w:eastAsia="ar-SA"/>
        </w:rPr>
      </w:pPr>
      <w:r w:rsidRPr="006D359E">
        <w:rPr>
          <w:rFonts w:eastAsia="Times New Roman"/>
          <w:kern w:val="0"/>
          <w:sz w:val="28"/>
          <w:szCs w:val="28"/>
          <w:lang w:eastAsia="ar-SA"/>
        </w:rPr>
        <w:t xml:space="preserve"> 1) в письменной или устной форме в ходе проведения собрания или собраний участников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kern w:val="0"/>
          <w:sz w:val="28"/>
          <w:szCs w:val="28"/>
          <w:lang w:eastAsia="ar-SA"/>
        </w:rPr>
        <w:t xml:space="preserve">  2) в письменной форме в адрес организатора общественных обсуждений или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 xml:space="preserve">  3)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4.3. Предложения и замечания, внесенные в соответствии с частью 4.2 настоящего Положения, не рассматриваются в случае выявления факта представления участником публичных слушаний недостоверных сведений.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 xml:space="preserve">4.4.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4.5. Обработка персональных данных участников публичных слушаний осуществляется с учетом требований, установленных Федеральным законом от 27 июля 2006 года № 152-ФЗ  «О персональных данных».</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 xml:space="preserve">4.6. Участниками публичных слушаний по проекту Правил благоустройства территорий, проекту предусматривающему внесение изменений в Правила, </w:t>
      </w:r>
      <w:r w:rsidRPr="006D359E">
        <w:rPr>
          <w:rFonts w:eastAsia="Times New Roman"/>
          <w:bCs/>
          <w:kern w:val="0"/>
          <w:sz w:val="28"/>
          <w:szCs w:val="28"/>
          <w:lang w:eastAsia="ar-SA"/>
        </w:rPr>
        <w:lastRenderedPageBreak/>
        <w:t>являются граждане, постоянно проживающие на территории сельского поселения.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 xml:space="preserve">4.7. Организатором  публичных слушаний обеспечивается равный доступ к проекту Правил, подлежащему рассмотрению  на публичных слушаниях, всех участников публичных слушаний.  </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4.8. Организатор публичных слушаний подготавливает и оформляет протокол публичных слушаний, в котором указываются: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1) дата оформления протокола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2) информация об организаторе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3) информация, содержащаяся в опубликованном оповещении о начале публичных слушаний, дата и источник его опубликования;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 xml:space="preserve">5) все предложения и замечания участников публичных слушаний постоянно проживающих на территории сельского поселения. </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4.9.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4.10.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4.11. На основании протокола публичных слушаний организатор публичных слушаний осуществляет подготовку заключения о результатах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4.12. В заключении о результатах публичных слушаний должны быть указаны:</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1) дата оформления заключения о результатах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3) реквизиты протокола публичных слушаний, на основании которого подготовлено заключение о результатах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4) содержание внесенных предложений и замечаний участников публичных слушаний постоянно проживающих на территории.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6D359E" w:rsidRPr="006D359E" w:rsidRDefault="006D359E" w:rsidP="006D359E">
      <w:pPr>
        <w:widowControl/>
        <w:spacing w:line="100" w:lineRule="atLeast"/>
        <w:jc w:val="both"/>
        <w:rPr>
          <w:rFonts w:eastAsia="Times New Roman"/>
          <w:bCs/>
          <w:kern w:val="0"/>
          <w:sz w:val="28"/>
          <w:szCs w:val="28"/>
          <w:lang w:eastAsia="ar-SA"/>
        </w:rPr>
      </w:pPr>
      <w:r w:rsidRPr="006D359E">
        <w:rPr>
          <w:rFonts w:eastAsia="Times New Roman"/>
          <w:bCs/>
          <w:kern w:val="0"/>
          <w:sz w:val="28"/>
          <w:szCs w:val="28"/>
          <w:lang w:eastAsia="ar-SA"/>
        </w:rPr>
        <w:lastRenderedPageBreak/>
        <w:t xml:space="preserve">   4.13.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Чернопенского сельского поселения.</w:t>
      </w:r>
    </w:p>
    <w:p w:rsidR="00576DB1" w:rsidRDefault="00576DB1" w:rsidP="00576DB1">
      <w:pPr>
        <w:autoSpaceDN w:val="0"/>
        <w:jc w:val="center"/>
        <w:textAlignment w:val="baseline"/>
        <w:rPr>
          <w:rFonts w:eastAsia="Andale Sans UI"/>
          <w:kern w:val="3"/>
          <w:sz w:val="28"/>
          <w:szCs w:val="28"/>
          <w:lang w:eastAsia="ja-JP" w:bidi="fa-IR"/>
        </w:rPr>
      </w:pPr>
    </w:p>
    <w:p w:rsidR="00576DB1" w:rsidRDefault="00576DB1" w:rsidP="00576DB1">
      <w:pPr>
        <w:autoSpaceDN w:val="0"/>
        <w:jc w:val="center"/>
        <w:textAlignment w:val="baseline"/>
        <w:rPr>
          <w:rFonts w:eastAsia="Andale Sans UI"/>
          <w:kern w:val="3"/>
          <w:sz w:val="28"/>
          <w:szCs w:val="28"/>
          <w:lang w:eastAsia="ja-JP" w:bidi="fa-IR"/>
        </w:rPr>
      </w:pPr>
      <w:r w:rsidRPr="006D359E">
        <w:rPr>
          <w:rFonts w:eastAsia="Times New Roman"/>
          <w:noProof/>
          <w:kern w:val="0"/>
          <w:sz w:val="28"/>
          <w:szCs w:val="28"/>
          <w:lang w:eastAsia="ru-RU"/>
        </w:rPr>
        <w:drawing>
          <wp:anchor distT="0" distB="0" distL="114935" distR="114935" simplePos="0" relativeHeight="251671552" behindDoc="0" locked="0" layoutInCell="1" allowOverlap="1">
            <wp:simplePos x="0" y="0"/>
            <wp:positionH relativeFrom="column">
              <wp:posOffset>2633345</wp:posOffset>
            </wp:positionH>
            <wp:positionV relativeFrom="paragraph">
              <wp:posOffset>8255</wp:posOffset>
            </wp:positionV>
            <wp:extent cx="650240" cy="666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240" cy="666750"/>
                    </a:xfrm>
                    <a:prstGeom prst="rect">
                      <a:avLst/>
                    </a:prstGeom>
                    <a:solidFill>
                      <a:srgbClr val="FFFFFF"/>
                    </a:solidFill>
                    <a:ln>
                      <a:noFill/>
                    </a:ln>
                  </pic:spPr>
                </pic:pic>
              </a:graphicData>
            </a:graphic>
          </wp:anchor>
        </w:drawing>
      </w:r>
    </w:p>
    <w:p w:rsidR="00576DB1" w:rsidRDefault="00576DB1" w:rsidP="00576DB1">
      <w:pPr>
        <w:autoSpaceDN w:val="0"/>
        <w:jc w:val="center"/>
        <w:textAlignment w:val="baseline"/>
        <w:rPr>
          <w:rFonts w:eastAsia="Andale Sans UI"/>
          <w:kern w:val="3"/>
          <w:sz w:val="28"/>
          <w:szCs w:val="28"/>
          <w:lang w:eastAsia="ja-JP" w:bidi="fa-IR"/>
        </w:rPr>
      </w:pPr>
    </w:p>
    <w:p w:rsidR="00576DB1" w:rsidRDefault="00576DB1" w:rsidP="00576DB1">
      <w:pPr>
        <w:autoSpaceDN w:val="0"/>
        <w:jc w:val="center"/>
        <w:textAlignment w:val="baseline"/>
        <w:rPr>
          <w:rFonts w:eastAsia="Andale Sans UI"/>
          <w:kern w:val="3"/>
          <w:sz w:val="28"/>
          <w:szCs w:val="28"/>
          <w:lang w:eastAsia="ja-JP" w:bidi="fa-IR"/>
        </w:rPr>
      </w:pPr>
    </w:p>
    <w:p w:rsidR="00576DB1" w:rsidRDefault="00576DB1" w:rsidP="00576DB1">
      <w:pPr>
        <w:autoSpaceDN w:val="0"/>
        <w:jc w:val="center"/>
        <w:textAlignment w:val="baseline"/>
        <w:rPr>
          <w:rFonts w:eastAsia="Andale Sans UI"/>
          <w:kern w:val="3"/>
          <w:sz w:val="28"/>
          <w:szCs w:val="28"/>
          <w:lang w:eastAsia="ja-JP" w:bidi="fa-IR"/>
        </w:rPr>
      </w:pPr>
    </w:p>
    <w:p w:rsidR="00576DB1" w:rsidRPr="00576DB1" w:rsidRDefault="00576DB1" w:rsidP="00576DB1">
      <w:pPr>
        <w:autoSpaceDN w:val="0"/>
        <w:jc w:val="center"/>
        <w:textAlignment w:val="baseline"/>
        <w:rPr>
          <w:rFonts w:eastAsia="Andale Sans UI"/>
          <w:kern w:val="3"/>
          <w:sz w:val="28"/>
          <w:szCs w:val="28"/>
          <w:lang w:val="de-DE" w:eastAsia="ja-JP" w:bidi="fa-IR"/>
        </w:rPr>
      </w:pPr>
      <w:r w:rsidRPr="00576DB1">
        <w:rPr>
          <w:rFonts w:eastAsia="Andale Sans UI"/>
          <w:kern w:val="3"/>
          <w:sz w:val="28"/>
          <w:szCs w:val="28"/>
          <w:lang w:val="de-DE" w:eastAsia="ja-JP" w:bidi="fa-IR"/>
        </w:rPr>
        <w:t>РОССИЙСКАЯ ФЕДЕРАЦИЯ</w:t>
      </w:r>
    </w:p>
    <w:p w:rsidR="00576DB1" w:rsidRPr="00576DB1" w:rsidRDefault="00576DB1" w:rsidP="00576DB1">
      <w:pPr>
        <w:autoSpaceDN w:val="0"/>
        <w:jc w:val="center"/>
        <w:textAlignment w:val="baseline"/>
        <w:rPr>
          <w:rFonts w:eastAsia="Andale Sans UI"/>
          <w:kern w:val="3"/>
          <w:sz w:val="28"/>
          <w:szCs w:val="28"/>
          <w:lang w:val="de-DE" w:eastAsia="ja-JP" w:bidi="fa-IR"/>
        </w:rPr>
      </w:pPr>
      <w:r w:rsidRPr="00576DB1">
        <w:rPr>
          <w:rFonts w:eastAsia="Andale Sans UI"/>
          <w:kern w:val="3"/>
          <w:sz w:val="28"/>
          <w:szCs w:val="28"/>
          <w:lang w:val="de-DE" w:eastAsia="ja-JP" w:bidi="fa-IR"/>
        </w:rPr>
        <w:t>КОСТРОМСКАЯ ОБЛАСТЬ</w:t>
      </w:r>
    </w:p>
    <w:p w:rsidR="00576DB1" w:rsidRPr="00576DB1" w:rsidRDefault="00576DB1" w:rsidP="00576DB1">
      <w:pPr>
        <w:autoSpaceDN w:val="0"/>
        <w:jc w:val="center"/>
        <w:textAlignment w:val="baseline"/>
        <w:rPr>
          <w:rFonts w:eastAsia="Andale Sans UI"/>
          <w:kern w:val="3"/>
          <w:sz w:val="28"/>
          <w:szCs w:val="28"/>
          <w:lang w:val="de-DE" w:eastAsia="ja-JP" w:bidi="fa-IR"/>
        </w:rPr>
      </w:pPr>
      <w:r w:rsidRPr="00576DB1">
        <w:rPr>
          <w:rFonts w:eastAsia="Andale Sans UI"/>
          <w:kern w:val="3"/>
          <w:sz w:val="28"/>
          <w:szCs w:val="28"/>
          <w:lang w:val="de-DE" w:eastAsia="ja-JP" w:bidi="fa-IR"/>
        </w:rPr>
        <w:t>ГЛАВА ЧЕРНОПЕНСКОГО СЕЛЬСКОГО ПОСЕЛЕНИЯ</w:t>
      </w:r>
    </w:p>
    <w:p w:rsidR="00576DB1" w:rsidRPr="00576DB1" w:rsidRDefault="00576DB1" w:rsidP="00576DB1">
      <w:pPr>
        <w:autoSpaceDN w:val="0"/>
        <w:jc w:val="center"/>
        <w:textAlignment w:val="baseline"/>
        <w:rPr>
          <w:rFonts w:eastAsia="Andale Sans UI"/>
          <w:kern w:val="3"/>
          <w:sz w:val="28"/>
          <w:szCs w:val="28"/>
          <w:lang w:val="de-DE" w:eastAsia="ja-JP" w:bidi="fa-IR"/>
        </w:rPr>
      </w:pPr>
      <w:r w:rsidRPr="00576DB1">
        <w:rPr>
          <w:rFonts w:eastAsia="Andale Sans UI"/>
          <w:kern w:val="3"/>
          <w:sz w:val="28"/>
          <w:szCs w:val="28"/>
          <w:lang w:val="de-DE" w:eastAsia="ja-JP" w:bidi="fa-IR"/>
        </w:rPr>
        <w:t>КОСТРОМСКОГО МУНИЦИПАЛЬНОГО РАЙОНА</w:t>
      </w:r>
    </w:p>
    <w:p w:rsidR="00576DB1" w:rsidRPr="00576DB1" w:rsidRDefault="00576DB1" w:rsidP="00576DB1">
      <w:pPr>
        <w:autoSpaceDN w:val="0"/>
        <w:jc w:val="center"/>
        <w:textAlignment w:val="baseline"/>
        <w:rPr>
          <w:rFonts w:eastAsia="Andale Sans UI"/>
          <w:kern w:val="3"/>
          <w:sz w:val="28"/>
          <w:szCs w:val="28"/>
          <w:lang w:val="de-DE" w:eastAsia="ja-JP" w:bidi="fa-IR"/>
        </w:rPr>
      </w:pPr>
    </w:p>
    <w:p w:rsidR="00576DB1" w:rsidRPr="00576DB1" w:rsidRDefault="00576DB1" w:rsidP="00576DB1">
      <w:pPr>
        <w:autoSpaceDN w:val="0"/>
        <w:jc w:val="center"/>
        <w:textAlignment w:val="baseline"/>
        <w:rPr>
          <w:rFonts w:eastAsia="Andale Sans UI"/>
          <w:b/>
          <w:bCs/>
          <w:kern w:val="3"/>
          <w:sz w:val="28"/>
          <w:szCs w:val="28"/>
          <w:lang w:eastAsia="ja-JP" w:bidi="fa-IR"/>
        </w:rPr>
      </w:pPr>
      <w:r w:rsidRPr="00576DB1">
        <w:rPr>
          <w:rFonts w:eastAsia="Andale Sans UI"/>
          <w:b/>
          <w:bCs/>
          <w:kern w:val="3"/>
          <w:sz w:val="28"/>
          <w:szCs w:val="28"/>
          <w:lang w:eastAsia="ja-JP" w:bidi="fa-IR"/>
        </w:rPr>
        <w:t>Р А С П О Р Я Ж Е Н И Е</w:t>
      </w:r>
    </w:p>
    <w:p w:rsidR="00576DB1" w:rsidRPr="00576DB1" w:rsidRDefault="00576DB1" w:rsidP="00576DB1">
      <w:pPr>
        <w:autoSpaceDN w:val="0"/>
        <w:textAlignment w:val="baseline"/>
        <w:rPr>
          <w:rFonts w:eastAsia="Andale Sans UI" w:cs="Arial"/>
          <w:kern w:val="3"/>
          <w:sz w:val="28"/>
          <w:szCs w:val="28"/>
          <w:lang w:val="de-DE" w:eastAsia="ja-JP" w:bidi="fa-IR"/>
        </w:rPr>
      </w:pPr>
    </w:p>
    <w:p w:rsidR="00576DB1" w:rsidRPr="00576DB1" w:rsidRDefault="00576DB1" w:rsidP="00576DB1">
      <w:pPr>
        <w:autoSpaceDN w:val="0"/>
        <w:jc w:val="both"/>
        <w:textAlignment w:val="baseline"/>
        <w:rPr>
          <w:rFonts w:eastAsia="Andale Sans UI" w:cs="Arial"/>
          <w:kern w:val="3"/>
          <w:sz w:val="28"/>
          <w:szCs w:val="28"/>
          <w:lang w:val="de-DE" w:eastAsia="ja-JP" w:bidi="fa-IR"/>
        </w:rPr>
      </w:pPr>
      <w:r w:rsidRPr="00576DB1">
        <w:rPr>
          <w:rFonts w:eastAsia="Andale Sans UI" w:cs="Arial"/>
          <w:kern w:val="3"/>
          <w:sz w:val="28"/>
          <w:szCs w:val="28"/>
          <w:lang w:eastAsia="ja-JP" w:bidi="fa-IR"/>
        </w:rPr>
        <w:t>30 августа 2018</w:t>
      </w:r>
      <w:r w:rsidRPr="00576DB1">
        <w:rPr>
          <w:rFonts w:eastAsia="Andale Sans UI" w:cs="Arial"/>
          <w:kern w:val="3"/>
          <w:sz w:val="28"/>
          <w:szCs w:val="28"/>
          <w:lang w:val="de-DE" w:eastAsia="ja-JP" w:bidi="fa-IR"/>
        </w:rPr>
        <w:t xml:space="preserve">    года      №  4                                                   </w:t>
      </w:r>
      <w:r w:rsidRPr="00576DB1">
        <w:rPr>
          <w:rFonts w:eastAsia="Andale Sans UI" w:cs="Arial"/>
          <w:kern w:val="3"/>
          <w:sz w:val="28"/>
          <w:szCs w:val="28"/>
          <w:lang w:val="de-DE" w:eastAsia="ja-JP" w:bidi="fa-IR"/>
        </w:rPr>
        <w:tab/>
        <w:t xml:space="preserve"> </w:t>
      </w:r>
      <w:r w:rsidRPr="00576DB1">
        <w:rPr>
          <w:rFonts w:eastAsia="Andale Sans UI" w:cs="Arial"/>
          <w:kern w:val="3"/>
          <w:sz w:val="28"/>
          <w:szCs w:val="28"/>
          <w:lang w:eastAsia="ja-JP" w:bidi="fa-IR"/>
        </w:rPr>
        <w:t>п.</w:t>
      </w:r>
      <w:r w:rsidRPr="00576DB1">
        <w:rPr>
          <w:rFonts w:eastAsia="Andale Sans UI" w:cs="Arial"/>
          <w:kern w:val="3"/>
          <w:sz w:val="28"/>
          <w:szCs w:val="28"/>
          <w:lang w:val="de-DE" w:eastAsia="ja-JP" w:bidi="fa-IR"/>
        </w:rPr>
        <w:t>Сухоногово</w:t>
      </w:r>
    </w:p>
    <w:p w:rsidR="00576DB1" w:rsidRPr="00576DB1" w:rsidRDefault="00576DB1" w:rsidP="00576DB1">
      <w:pPr>
        <w:autoSpaceDN w:val="0"/>
        <w:jc w:val="both"/>
        <w:textAlignment w:val="baseline"/>
        <w:rPr>
          <w:rFonts w:eastAsia="Andale Sans UI" w:cs="Tahoma"/>
          <w:kern w:val="3"/>
          <w:sz w:val="28"/>
          <w:szCs w:val="28"/>
          <w:lang w:val="de-DE" w:eastAsia="ja-JP" w:bidi="fa-IR"/>
        </w:rPr>
      </w:pPr>
    </w:p>
    <w:tbl>
      <w:tblPr>
        <w:tblW w:w="4785" w:type="dxa"/>
        <w:tblInd w:w="-108" w:type="dxa"/>
        <w:tblLayout w:type="fixed"/>
        <w:tblCellMar>
          <w:left w:w="10" w:type="dxa"/>
          <w:right w:w="10" w:type="dxa"/>
        </w:tblCellMar>
        <w:tblLook w:val="0000"/>
      </w:tblPr>
      <w:tblGrid>
        <w:gridCol w:w="4785"/>
      </w:tblGrid>
      <w:tr w:rsidR="00576DB1" w:rsidRPr="00576DB1" w:rsidTr="00576DB1">
        <w:tc>
          <w:tcPr>
            <w:tcW w:w="4785" w:type="dxa"/>
            <w:tcMar>
              <w:top w:w="0" w:type="dxa"/>
              <w:left w:w="108" w:type="dxa"/>
              <w:bottom w:w="0" w:type="dxa"/>
              <w:right w:w="108" w:type="dxa"/>
            </w:tcMar>
          </w:tcPr>
          <w:p w:rsidR="00576DB1" w:rsidRPr="00576DB1" w:rsidRDefault="00576DB1" w:rsidP="00576DB1">
            <w:pPr>
              <w:widowControl/>
              <w:autoSpaceDE w:val="0"/>
              <w:autoSpaceDN w:val="0"/>
              <w:jc w:val="both"/>
              <w:textAlignment w:val="baseline"/>
              <w:rPr>
                <w:rFonts w:eastAsia="Times New Roman"/>
                <w:kern w:val="3"/>
                <w:sz w:val="28"/>
                <w:szCs w:val="28"/>
                <w:lang w:eastAsia="ja-JP"/>
              </w:rPr>
            </w:pPr>
            <w:r w:rsidRPr="00576DB1">
              <w:rPr>
                <w:rFonts w:eastAsia="Times New Roman"/>
                <w:kern w:val="3"/>
                <w:sz w:val="28"/>
                <w:szCs w:val="28"/>
                <w:lang w:eastAsia="ru-RU"/>
              </w:rPr>
              <w:t>Об утверждения  положения об учебно-консультационном пункте по гражданской обороне и чрезвычайным ситуациям и создании учебно-консультационного пункта в Чернопенском сельском поселения Костромского муниципального района</w:t>
            </w:r>
          </w:p>
        </w:tc>
      </w:tr>
    </w:tbl>
    <w:p w:rsidR="00576DB1" w:rsidRPr="00576DB1" w:rsidRDefault="00576DB1" w:rsidP="00576DB1">
      <w:pPr>
        <w:widowControl/>
        <w:autoSpaceDE w:val="0"/>
        <w:autoSpaceDN w:val="0"/>
        <w:jc w:val="center"/>
        <w:textAlignment w:val="baseline"/>
        <w:rPr>
          <w:rFonts w:eastAsia="Times New Roman"/>
          <w:kern w:val="3"/>
          <w:sz w:val="28"/>
          <w:szCs w:val="28"/>
          <w:lang w:eastAsia="ja-JP"/>
        </w:rPr>
      </w:pPr>
    </w:p>
    <w:p w:rsidR="00576DB1" w:rsidRPr="00576DB1" w:rsidRDefault="00576DB1" w:rsidP="00576DB1">
      <w:pPr>
        <w:widowControl/>
        <w:tabs>
          <w:tab w:val="left" w:pos="713"/>
        </w:tabs>
        <w:autoSpaceDE w:val="0"/>
        <w:autoSpaceDN w:val="0"/>
        <w:ind w:firstLine="540"/>
        <w:jc w:val="both"/>
        <w:textAlignment w:val="baseline"/>
        <w:rPr>
          <w:rFonts w:eastAsia="Times New Roman"/>
          <w:kern w:val="3"/>
          <w:sz w:val="28"/>
          <w:szCs w:val="28"/>
          <w:lang w:eastAsia="ja-JP"/>
        </w:rPr>
      </w:pPr>
      <w:r w:rsidRPr="00576DB1">
        <w:rPr>
          <w:rFonts w:eastAsia="Times New Roman"/>
          <w:kern w:val="3"/>
          <w:sz w:val="28"/>
          <w:szCs w:val="28"/>
          <w:lang w:eastAsia="ja-JP"/>
        </w:rPr>
        <w:t xml:space="preserve">  </w:t>
      </w:r>
      <w:r w:rsidRPr="00576DB1">
        <w:rPr>
          <w:rFonts w:eastAsia="Times New Roman"/>
          <w:kern w:val="3"/>
          <w:sz w:val="28"/>
          <w:szCs w:val="28"/>
          <w:lang w:eastAsia="ru-RU"/>
        </w:rPr>
        <w:t>В  целях   совершенствования     уровня   подготовки  населения в области гражданской  обороны  и защиты      от чрезвычайных  ситуаций  природного   и техногенного      характера,     руководствуясь        Федеральными         законами от 12 февраля 1998 года № 28-ФЗ    «О    гражданской   обороне»,  от 21 декабря 1994 года № 68-ФЗ «О   защите   населения    и    территорий    от чрезвычайных   ситуаций    природного и   техногенного характера», 06 октября 2003года № 131-ФЗ «Об общих принципах    организации  местного самоуправления в Российской Федерации»,  постановлением   Правительства   Российской Федерации    от  02 ноября 2000   № 841  «Об утверждении Положения    об  организации    обучения    населения    в области гражданской обороны»,    постановлением    Правительства     Российской Федерации     от    04 сентября 2003       № 547 «О подготовке    населения    в   области    защиты    от  чрезвычайных ситуаций природного   и     техногенного  характера»,      постановлением   Правительства   Российской Федерации   от 22 июня 2004 № 303    «О порядке   эвакуации населения,    материальных и культурных   ценностей в безопасные районы»,:</w:t>
      </w:r>
    </w:p>
    <w:p w:rsidR="00576DB1" w:rsidRPr="00576DB1" w:rsidRDefault="00576DB1" w:rsidP="00576DB1">
      <w:pPr>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1. Утвердить   Положение   об   учебно-консультационном   пункте     по </w:t>
      </w:r>
      <w:r w:rsidRPr="00576DB1">
        <w:rPr>
          <w:rFonts w:eastAsia="Times New Roman"/>
          <w:kern w:val="3"/>
          <w:sz w:val="28"/>
          <w:szCs w:val="28"/>
          <w:lang w:val="de-DE" w:eastAsia="ru-RU" w:bidi="fa-IR"/>
        </w:rPr>
        <w:lastRenderedPageBreak/>
        <w:t xml:space="preserve">гражданской обороне и  чрезвычайным  ситуациям </w:t>
      </w:r>
      <w:r w:rsidRPr="00576DB1">
        <w:rPr>
          <w:rFonts w:eastAsia="Times New Roman"/>
          <w:kern w:val="3"/>
          <w:sz w:val="28"/>
          <w:szCs w:val="28"/>
          <w:lang w:eastAsia="ru-RU" w:bidi="fa-IR"/>
        </w:rPr>
        <w:t xml:space="preserve">Чернопенского </w:t>
      </w:r>
      <w:r w:rsidRPr="00576DB1">
        <w:rPr>
          <w:rFonts w:eastAsia="Times New Roman"/>
          <w:kern w:val="3"/>
          <w:sz w:val="28"/>
          <w:szCs w:val="28"/>
          <w:lang w:val="de-DE" w:eastAsia="ru-RU" w:bidi="fa-IR"/>
        </w:rPr>
        <w:t xml:space="preserve"> сельского поселения Костромского муниципального района  согласно приложению. </w:t>
      </w:r>
      <w:r w:rsidRPr="00576DB1">
        <w:rPr>
          <w:rFonts w:eastAsia="Times New Roman"/>
          <w:kern w:val="3"/>
          <w:sz w:val="28"/>
          <w:szCs w:val="28"/>
          <w:lang w:val="de-DE" w:eastAsia="ru-RU" w:bidi="fa-IR"/>
        </w:rPr>
        <w:br/>
        <w:t xml:space="preserve">          2. Создать   учебно-консультационный  пункт   по гражданской обороне и чрезвычайным   ситуациям   (далее - УКП),  предназначенный   для     обучения населения,    не занятого в производстве и сфере обслуживания (неработающего населения), на базе здания </w:t>
      </w:r>
      <w:r w:rsidRPr="00576DB1">
        <w:rPr>
          <w:rFonts w:eastAsia="Times New Roman"/>
          <w:kern w:val="3"/>
          <w:sz w:val="28"/>
          <w:szCs w:val="28"/>
          <w:lang w:eastAsia="ru-RU" w:bidi="fa-IR"/>
        </w:rPr>
        <w:t>Чернопенской средней общеобразовательной школы по адресу: Костромская обл., Костромской район, п.Сухоногово, ул. Комсомольская, д. 18а</w:t>
      </w:r>
      <w:r w:rsidRPr="00576DB1">
        <w:rPr>
          <w:rFonts w:eastAsia="Times New Roman"/>
          <w:kern w:val="3"/>
          <w:sz w:val="28"/>
          <w:szCs w:val="28"/>
          <w:lang w:val="de-DE" w:eastAsia="ru-RU" w:bidi="fa-IR"/>
        </w:rPr>
        <w:t>, и принять меры по его оборудованию, оформлению и разработке плана проведения занятий.</w:t>
      </w:r>
    </w:p>
    <w:p w:rsidR="00576DB1" w:rsidRPr="00576DB1" w:rsidRDefault="00576DB1" w:rsidP="00576DB1">
      <w:pPr>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3. Контроль   за   исполнением   настоящего   </w:t>
      </w:r>
      <w:r w:rsidRPr="00576DB1">
        <w:rPr>
          <w:rFonts w:eastAsia="Times New Roman"/>
          <w:kern w:val="3"/>
          <w:sz w:val="28"/>
          <w:szCs w:val="28"/>
          <w:lang w:eastAsia="ru-RU" w:bidi="fa-IR"/>
        </w:rPr>
        <w:t>распоряжения</w:t>
      </w:r>
      <w:r w:rsidRPr="00576DB1">
        <w:rPr>
          <w:rFonts w:eastAsia="Times New Roman"/>
          <w:kern w:val="3"/>
          <w:sz w:val="28"/>
          <w:szCs w:val="28"/>
          <w:lang w:val="de-DE" w:eastAsia="ru-RU" w:bidi="fa-IR"/>
        </w:rPr>
        <w:t xml:space="preserve">  </w:t>
      </w:r>
      <w:r w:rsidRPr="00576DB1">
        <w:rPr>
          <w:rFonts w:eastAsia="Times New Roman"/>
          <w:kern w:val="3"/>
          <w:sz w:val="28"/>
          <w:szCs w:val="28"/>
          <w:lang w:eastAsia="ru-RU" w:bidi="fa-IR"/>
        </w:rPr>
        <w:t>оставляю за собой</w:t>
      </w:r>
      <w:r w:rsidRPr="00576DB1">
        <w:rPr>
          <w:rFonts w:eastAsia="Times New Roman"/>
          <w:kern w:val="3"/>
          <w:sz w:val="28"/>
          <w:szCs w:val="28"/>
          <w:lang w:val="de-DE" w:eastAsia="ru-RU" w:bidi="fa-IR"/>
        </w:rPr>
        <w:t>.</w:t>
      </w:r>
    </w:p>
    <w:p w:rsidR="00576DB1" w:rsidRPr="00576DB1" w:rsidRDefault="00576DB1" w:rsidP="00576DB1">
      <w:pPr>
        <w:widowControl/>
        <w:tabs>
          <w:tab w:val="left" w:pos="713"/>
        </w:tabs>
        <w:autoSpaceDE w:val="0"/>
        <w:autoSpaceDN w:val="0"/>
        <w:ind w:firstLine="540"/>
        <w:jc w:val="both"/>
        <w:textAlignment w:val="baseline"/>
        <w:rPr>
          <w:rFonts w:eastAsia="Times New Roman"/>
          <w:kern w:val="3"/>
          <w:sz w:val="28"/>
          <w:szCs w:val="28"/>
          <w:lang w:eastAsia="ja-JP"/>
        </w:rPr>
      </w:pPr>
      <w:r w:rsidRPr="00576DB1">
        <w:rPr>
          <w:rFonts w:eastAsia="Times New Roman"/>
          <w:kern w:val="3"/>
          <w:sz w:val="28"/>
          <w:szCs w:val="28"/>
          <w:lang w:eastAsia="ru-RU"/>
        </w:rPr>
        <w:t xml:space="preserve">  4. </w:t>
      </w:r>
      <w:r w:rsidRPr="00576DB1">
        <w:rPr>
          <w:rFonts w:eastAsia="Times New Roman"/>
          <w:kern w:val="3"/>
          <w:sz w:val="28"/>
          <w:szCs w:val="28"/>
          <w:lang w:eastAsia="ja-JP"/>
        </w:rPr>
        <w:t>Настоящее распоряжение вступает в силу со дня его официального опубликования в информационном бюллетене  «Чернопенский вестник».</w:t>
      </w:r>
    </w:p>
    <w:p w:rsidR="00576DB1" w:rsidRPr="00576DB1" w:rsidRDefault="00576DB1" w:rsidP="00576DB1">
      <w:pPr>
        <w:widowControl/>
        <w:autoSpaceDE w:val="0"/>
        <w:autoSpaceDN w:val="0"/>
        <w:jc w:val="both"/>
        <w:textAlignment w:val="baseline"/>
        <w:rPr>
          <w:rFonts w:eastAsia="Times New Roman"/>
          <w:kern w:val="3"/>
          <w:sz w:val="28"/>
          <w:szCs w:val="28"/>
          <w:lang w:eastAsia="ja-JP"/>
        </w:rPr>
      </w:pPr>
    </w:p>
    <w:p w:rsidR="00576DB1" w:rsidRPr="00576DB1" w:rsidRDefault="00576DB1" w:rsidP="00576DB1">
      <w:pPr>
        <w:widowControl/>
        <w:autoSpaceDE w:val="0"/>
        <w:autoSpaceDN w:val="0"/>
        <w:jc w:val="both"/>
        <w:textAlignment w:val="baseline"/>
        <w:rPr>
          <w:rFonts w:eastAsia="Times New Roman"/>
          <w:kern w:val="3"/>
          <w:sz w:val="28"/>
          <w:szCs w:val="28"/>
          <w:lang w:eastAsia="ja-JP"/>
        </w:rPr>
      </w:pPr>
    </w:p>
    <w:p w:rsidR="00576DB1" w:rsidRPr="00576DB1" w:rsidRDefault="00576DB1" w:rsidP="00576DB1">
      <w:pPr>
        <w:autoSpaceDN w:val="0"/>
        <w:jc w:val="both"/>
        <w:textAlignment w:val="baseline"/>
        <w:rPr>
          <w:rFonts w:eastAsia="Andale Sans UI" w:cs="Arial"/>
          <w:kern w:val="3"/>
          <w:sz w:val="28"/>
          <w:szCs w:val="28"/>
          <w:lang w:val="de-DE" w:eastAsia="ja-JP" w:bidi="fa-IR"/>
        </w:rPr>
      </w:pPr>
      <w:r w:rsidRPr="00576DB1">
        <w:rPr>
          <w:rFonts w:eastAsia="Andale Sans UI" w:cs="Arial"/>
          <w:kern w:val="3"/>
          <w:sz w:val="28"/>
          <w:szCs w:val="28"/>
          <w:lang w:val="de-DE" w:eastAsia="ja-JP" w:bidi="fa-IR"/>
        </w:rPr>
        <w:t>Глава Чернопенского</w:t>
      </w:r>
    </w:p>
    <w:p w:rsidR="00576DB1" w:rsidRPr="00576DB1" w:rsidRDefault="00576DB1" w:rsidP="00576DB1">
      <w:pPr>
        <w:autoSpaceDN w:val="0"/>
        <w:spacing w:line="100" w:lineRule="atLeast"/>
        <w:jc w:val="both"/>
        <w:textAlignment w:val="baseline"/>
        <w:rPr>
          <w:rFonts w:eastAsia="Andale Sans UI" w:cs="Arial"/>
          <w:kern w:val="3"/>
          <w:sz w:val="28"/>
          <w:szCs w:val="28"/>
          <w:lang w:val="de-DE" w:eastAsia="ja-JP" w:bidi="fa-IR"/>
        </w:rPr>
      </w:pPr>
      <w:r w:rsidRPr="00576DB1">
        <w:rPr>
          <w:rFonts w:eastAsia="Andale Sans UI" w:cs="Arial"/>
          <w:kern w:val="3"/>
          <w:sz w:val="28"/>
          <w:szCs w:val="28"/>
          <w:lang w:val="de-DE" w:eastAsia="ja-JP" w:bidi="fa-IR"/>
        </w:rPr>
        <w:t xml:space="preserve">сельского поселения      </w:t>
      </w:r>
      <w:r w:rsidRPr="00576DB1">
        <w:rPr>
          <w:rFonts w:eastAsia="Andale Sans UI" w:cs="Arial"/>
          <w:kern w:val="3"/>
          <w:sz w:val="28"/>
          <w:szCs w:val="28"/>
          <w:lang w:val="de-DE" w:eastAsia="ja-JP" w:bidi="fa-IR"/>
        </w:rPr>
        <w:tab/>
      </w:r>
      <w:r w:rsidRPr="00576DB1">
        <w:rPr>
          <w:rFonts w:eastAsia="Andale Sans UI" w:cs="Arial"/>
          <w:kern w:val="3"/>
          <w:sz w:val="28"/>
          <w:szCs w:val="28"/>
          <w:lang w:val="de-DE" w:eastAsia="ja-JP" w:bidi="fa-IR"/>
        </w:rPr>
        <w:tab/>
        <w:t xml:space="preserve">                                                        </w:t>
      </w:r>
      <w:r w:rsidRPr="00576DB1">
        <w:rPr>
          <w:rFonts w:eastAsia="Andale Sans UI" w:cs="Arial"/>
          <w:kern w:val="3"/>
          <w:sz w:val="28"/>
          <w:szCs w:val="28"/>
          <w:lang w:eastAsia="ja-JP" w:bidi="fa-IR"/>
        </w:rPr>
        <w:t>Е.Н.Зубова</w:t>
      </w:r>
    </w:p>
    <w:p w:rsidR="00576DB1" w:rsidRPr="00576DB1" w:rsidRDefault="00576DB1" w:rsidP="00576DB1">
      <w:pPr>
        <w:autoSpaceDN w:val="0"/>
        <w:spacing w:line="100" w:lineRule="atLeast"/>
        <w:jc w:val="both"/>
        <w:textAlignment w:val="baseline"/>
        <w:rPr>
          <w:rFonts w:eastAsia="Andale Sans UI" w:cs="Tahoma"/>
          <w:kern w:val="3"/>
          <w:sz w:val="28"/>
          <w:szCs w:val="28"/>
          <w:lang w:val="de-DE" w:eastAsia="ja-JP" w:bidi="fa-IR"/>
        </w:rPr>
      </w:pPr>
    </w:p>
    <w:p w:rsidR="00576DB1" w:rsidRPr="00576DB1" w:rsidRDefault="00576DB1" w:rsidP="00576DB1">
      <w:pPr>
        <w:autoSpaceDN w:val="0"/>
        <w:textAlignment w:val="baseline"/>
        <w:rPr>
          <w:rFonts w:eastAsia="Andale Sans UI" w:cs="Tahoma"/>
          <w:kern w:val="3"/>
          <w:sz w:val="28"/>
          <w:szCs w:val="28"/>
          <w:lang w:val="de-DE" w:eastAsia="ja-JP" w:bidi="fa-IR"/>
        </w:rPr>
      </w:pPr>
    </w:p>
    <w:p w:rsidR="00576DB1" w:rsidRPr="00576DB1" w:rsidRDefault="00576DB1" w:rsidP="00576DB1">
      <w:pPr>
        <w:autoSpaceDN w:val="0"/>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pPr>
    </w:p>
    <w:p w:rsidR="00576DB1" w:rsidRPr="00576DB1" w:rsidRDefault="00576DB1" w:rsidP="00576DB1">
      <w:pPr>
        <w:autoSpaceDN w:val="0"/>
        <w:jc w:val="center"/>
        <w:textAlignment w:val="baseline"/>
        <w:rPr>
          <w:rFonts w:eastAsia="Andale Sans UI" w:cs="Tahoma"/>
          <w:kern w:val="3"/>
          <w:sz w:val="28"/>
          <w:szCs w:val="28"/>
          <w:lang w:val="de-DE" w:eastAsia="ja-JP" w:bidi="fa-IR"/>
        </w:rPr>
        <w:sectPr w:rsidR="00576DB1" w:rsidRPr="00576DB1">
          <w:pgSz w:w="11906" w:h="16838"/>
          <w:pgMar w:top="1134" w:right="850" w:bottom="1134" w:left="1559" w:header="720" w:footer="720" w:gutter="0"/>
          <w:cols w:space="720"/>
        </w:sectPr>
      </w:pPr>
    </w:p>
    <w:p w:rsidR="00576DB1" w:rsidRPr="00576DB1" w:rsidRDefault="00576DB1" w:rsidP="00576DB1">
      <w:pPr>
        <w:autoSpaceDN w:val="0"/>
        <w:jc w:val="both"/>
        <w:textAlignment w:val="baseline"/>
        <w:rPr>
          <w:rFonts w:eastAsia="Andale Sans UI" w:cs="Tahoma"/>
          <w:kern w:val="3"/>
          <w:sz w:val="24"/>
          <w:lang w:val="de-DE" w:eastAsia="ja-JP" w:bidi="fa-IR"/>
        </w:rPr>
      </w:pPr>
      <w:r w:rsidRPr="00576DB1">
        <w:rPr>
          <w:rFonts w:eastAsia="Andale Sans UI" w:cs="Tahoma"/>
          <w:kern w:val="3"/>
          <w:sz w:val="28"/>
          <w:szCs w:val="28"/>
          <w:lang w:eastAsia="ja-JP" w:bidi="fa-IR"/>
        </w:rPr>
        <w:lastRenderedPageBreak/>
        <w:t xml:space="preserve">                                                                                    Приложение</w:t>
      </w:r>
    </w:p>
    <w:p w:rsidR="00576DB1" w:rsidRPr="00576DB1" w:rsidRDefault="00576DB1" w:rsidP="00576DB1">
      <w:pPr>
        <w:autoSpaceDN w:val="0"/>
        <w:jc w:val="both"/>
        <w:textAlignment w:val="baseline"/>
        <w:rPr>
          <w:rFonts w:eastAsia="Andale Sans UI" w:cs="Tahoma"/>
          <w:kern w:val="3"/>
          <w:sz w:val="28"/>
          <w:szCs w:val="28"/>
          <w:lang w:eastAsia="ja-JP" w:bidi="fa-IR"/>
        </w:rPr>
      </w:pPr>
    </w:p>
    <w:p w:rsidR="00576DB1" w:rsidRPr="00576DB1" w:rsidRDefault="00576DB1" w:rsidP="00576DB1">
      <w:pPr>
        <w:autoSpaceDN w:val="0"/>
        <w:jc w:val="both"/>
        <w:textAlignment w:val="baseline"/>
        <w:rPr>
          <w:rFonts w:eastAsia="Andale Sans UI" w:cs="Tahoma"/>
          <w:kern w:val="3"/>
          <w:sz w:val="24"/>
          <w:lang w:val="de-DE" w:eastAsia="ja-JP" w:bidi="fa-IR"/>
        </w:rPr>
      </w:pPr>
      <w:r w:rsidRPr="00576DB1">
        <w:rPr>
          <w:rFonts w:eastAsia="Andale Sans UI" w:cs="Tahoma"/>
          <w:kern w:val="3"/>
          <w:sz w:val="28"/>
          <w:szCs w:val="28"/>
          <w:lang w:eastAsia="ja-JP" w:bidi="fa-IR"/>
        </w:rPr>
        <w:t xml:space="preserve">                                                                                   УТВЕРЖДЕНО</w:t>
      </w:r>
    </w:p>
    <w:p w:rsidR="00576DB1" w:rsidRPr="00576DB1" w:rsidRDefault="00576DB1" w:rsidP="00576DB1">
      <w:pPr>
        <w:autoSpaceDN w:val="0"/>
        <w:jc w:val="both"/>
        <w:textAlignment w:val="baseline"/>
        <w:rPr>
          <w:rFonts w:eastAsia="Andale Sans UI" w:cs="Tahoma"/>
          <w:kern w:val="3"/>
          <w:sz w:val="24"/>
          <w:lang w:val="de-DE" w:eastAsia="ja-JP" w:bidi="fa-IR"/>
        </w:rPr>
      </w:pPr>
      <w:r w:rsidRPr="00576DB1">
        <w:rPr>
          <w:rFonts w:eastAsia="Andale Sans UI" w:cs="Tahoma"/>
          <w:kern w:val="3"/>
          <w:sz w:val="28"/>
          <w:szCs w:val="28"/>
          <w:lang w:eastAsia="ja-JP" w:bidi="fa-IR"/>
        </w:rPr>
        <w:t xml:space="preserve">                                                                               распоряжением главы                                                                                                    </w:t>
      </w:r>
    </w:p>
    <w:p w:rsidR="00576DB1" w:rsidRPr="00576DB1" w:rsidRDefault="00576DB1" w:rsidP="00576DB1">
      <w:pPr>
        <w:autoSpaceDN w:val="0"/>
        <w:jc w:val="both"/>
        <w:textAlignment w:val="baseline"/>
        <w:rPr>
          <w:rFonts w:eastAsia="Andale Sans UI" w:cs="Tahoma"/>
          <w:kern w:val="3"/>
          <w:sz w:val="24"/>
          <w:lang w:val="de-DE" w:eastAsia="ja-JP" w:bidi="fa-IR"/>
        </w:rPr>
      </w:pPr>
      <w:r w:rsidRPr="00576DB1">
        <w:rPr>
          <w:rFonts w:eastAsia="Andale Sans UI" w:cs="Tahoma"/>
          <w:kern w:val="3"/>
          <w:sz w:val="28"/>
          <w:szCs w:val="28"/>
          <w:lang w:eastAsia="ja-JP" w:bidi="fa-IR"/>
        </w:rPr>
        <w:t xml:space="preserve">                                                                  Чернопенского сельского поселения</w:t>
      </w:r>
    </w:p>
    <w:p w:rsidR="00576DB1" w:rsidRPr="00576DB1" w:rsidRDefault="00576DB1" w:rsidP="00576DB1">
      <w:pPr>
        <w:autoSpaceDN w:val="0"/>
        <w:jc w:val="both"/>
        <w:textAlignment w:val="baseline"/>
        <w:rPr>
          <w:rFonts w:eastAsia="Andale Sans UI" w:cs="Tahoma"/>
          <w:kern w:val="3"/>
          <w:sz w:val="24"/>
          <w:lang w:val="de-DE" w:eastAsia="ja-JP" w:bidi="fa-IR"/>
        </w:rPr>
      </w:pPr>
      <w:r w:rsidRPr="00576DB1">
        <w:rPr>
          <w:rFonts w:eastAsia="Andale Sans UI" w:cs="Tahoma"/>
          <w:kern w:val="3"/>
          <w:sz w:val="28"/>
          <w:szCs w:val="28"/>
          <w:lang w:eastAsia="ja-JP" w:bidi="fa-IR"/>
        </w:rPr>
        <w:t xml:space="preserve">                                                                                  от 30.08.2018 № 4</w:t>
      </w:r>
    </w:p>
    <w:p w:rsidR="00576DB1" w:rsidRPr="00576DB1" w:rsidRDefault="00576DB1" w:rsidP="00576DB1">
      <w:pPr>
        <w:autoSpaceDN w:val="0"/>
        <w:spacing w:before="120"/>
        <w:jc w:val="both"/>
        <w:textAlignment w:val="baseline"/>
        <w:rPr>
          <w:rFonts w:eastAsia="Andale Sans UI" w:cs="Tahoma"/>
          <w:kern w:val="3"/>
          <w:sz w:val="24"/>
          <w:lang w:val="de-DE" w:eastAsia="ja-JP" w:bidi="fa-IR"/>
        </w:rPr>
      </w:pPr>
      <w:r w:rsidRPr="00576DB1">
        <w:rPr>
          <w:rFonts w:eastAsia="Arial" w:cs="Arial"/>
          <w:kern w:val="3"/>
          <w:sz w:val="28"/>
          <w:szCs w:val="28"/>
          <w:lang w:eastAsia="ja-JP" w:bidi="fa-IR"/>
        </w:rPr>
        <w:t xml:space="preserve">                                                                               </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textAlignment w:val="baseline"/>
        <w:rPr>
          <w:rFonts w:eastAsia="Arial" w:cs="Arial"/>
          <w:kern w:val="3"/>
          <w:sz w:val="28"/>
          <w:szCs w:val="28"/>
          <w:lang w:eastAsia="ja-JP" w:bidi="fa-IR"/>
        </w:rPr>
      </w:pP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center"/>
        <w:textAlignment w:val="baseline"/>
        <w:rPr>
          <w:rFonts w:eastAsia="Andale Sans UI" w:cs="Tahoma"/>
          <w:kern w:val="3"/>
          <w:sz w:val="24"/>
          <w:lang w:eastAsia="ja-JP" w:bidi="fa-IR"/>
        </w:rPr>
      </w:pPr>
      <w:r w:rsidRPr="00576DB1">
        <w:rPr>
          <w:rFonts w:eastAsia="Times New Roman"/>
          <w:kern w:val="3"/>
          <w:sz w:val="28"/>
          <w:szCs w:val="28"/>
          <w:lang w:eastAsia="ru-RU" w:bidi="fa-IR"/>
        </w:rPr>
        <w:t xml:space="preserve">Положение </w:t>
      </w:r>
      <w:r w:rsidRPr="00576DB1">
        <w:rPr>
          <w:rFonts w:eastAsia="Times New Roman"/>
          <w:b/>
          <w:kern w:val="3"/>
          <w:sz w:val="28"/>
          <w:szCs w:val="28"/>
          <w:lang w:eastAsia="ru-RU" w:bidi="fa-IR"/>
        </w:rPr>
        <w:t xml:space="preserve"> </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center"/>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об   учебно-консультационном   пункте     по гражданской обороне и  чрезвычайным  ситуациям </w:t>
      </w:r>
      <w:r w:rsidRPr="00576DB1">
        <w:rPr>
          <w:rFonts w:eastAsia="Times New Roman"/>
          <w:kern w:val="3"/>
          <w:sz w:val="28"/>
          <w:szCs w:val="28"/>
          <w:lang w:eastAsia="ru-RU" w:bidi="fa-IR"/>
        </w:rPr>
        <w:t xml:space="preserve">Чернопенского </w:t>
      </w:r>
      <w:r w:rsidRPr="00576DB1">
        <w:rPr>
          <w:rFonts w:eastAsia="Times New Roman"/>
          <w:kern w:val="3"/>
          <w:sz w:val="28"/>
          <w:szCs w:val="28"/>
          <w:lang w:val="de-DE" w:eastAsia="ru-RU" w:bidi="fa-IR"/>
        </w:rPr>
        <w:t xml:space="preserve"> сельского поселения Костромского муниципального района</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center"/>
        <w:textAlignment w:val="baseline"/>
        <w:rPr>
          <w:rFonts w:eastAsia="Times New Roman"/>
          <w:kern w:val="3"/>
          <w:sz w:val="28"/>
          <w:szCs w:val="28"/>
          <w:lang w:val="de-DE" w:eastAsia="ru-RU" w:bidi="fa-IR"/>
        </w:rPr>
      </w:pPr>
      <w:r w:rsidRPr="00576DB1">
        <w:rPr>
          <w:rFonts w:eastAsia="Times New Roman"/>
          <w:kern w:val="3"/>
          <w:sz w:val="28"/>
          <w:szCs w:val="28"/>
          <w:lang w:val="de-DE" w:eastAsia="ru-RU" w:bidi="fa-IR"/>
        </w:rPr>
        <w:t>I.</w:t>
      </w:r>
      <w:r w:rsidRPr="00576DB1">
        <w:rPr>
          <w:rFonts w:eastAsia="Times New Roman"/>
          <w:kern w:val="3"/>
          <w:sz w:val="28"/>
          <w:szCs w:val="28"/>
          <w:lang w:eastAsia="ru-RU" w:bidi="fa-IR"/>
        </w:rPr>
        <w:t>Общие положения</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1.1. Учебно-консультационные пункт по гражданской обороне и чрезвычайным ситуациям </w:t>
      </w:r>
      <w:r w:rsidRPr="00576DB1">
        <w:rPr>
          <w:rFonts w:eastAsia="Times New Roman"/>
          <w:kern w:val="3"/>
          <w:sz w:val="28"/>
          <w:szCs w:val="28"/>
          <w:lang w:eastAsia="ru-RU" w:bidi="fa-IR"/>
        </w:rPr>
        <w:t>Чернопенского</w:t>
      </w:r>
      <w:r w:rsidRPr="00576DB1">
        <w:rPr>
          <w:rFonts w:eastAsia="Times New Roman"/>
          <w:kern w:val="3"/>
          <w:sz w:val="28"/>
          <w:szCs w:val="28"/>
          <w:lang w:val="de-DE" w:eastAsia="ru-RU" w:bidi="fa-IR"/>
        </w:rPr>
        <w:t xml:space="preserve"> сельского поселения Костромского муниципального района (далее - УКП) предназначен для обучения населения, не занятого в производстве и сфере обслуживания (далее - неработающее население).</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1.2.  УКП  создаётся  в  соответствии  с  требованиями Федеральных законов «О гражданской обороне», «О защите населения и территории от чрезвычайных ситуаций природного и техногенного характера», постановлений Правительства Российской Федерации от 02.11.2000 № 841 «Об утверждении Положения об организации обучения населения в    области    гражданской    обороны». В своей деятельности УКП руководствуется указанными нормативными правовыми  актами и настоящим Положением. </w:t>
      </w:r>
      <w:r w:rsidRPr="00576DB1">
        <w:rPr>
          <w:rFonts w:eastAsia="Times New Roman"/>
          <w:kern w:val="3"/>
          <w:sz w:val="28"/>
          <w:szCs w:val="28"/>
          <w:lang w:val="de-DE" w:eastAsia="ru-RU" w:bidi="fa-IR"/>
        </w:rPr>
        <w:br/>
        <w:t xml:space="preserve">          1.3. Основная  цель   деятельности    УКП -  в   максимальной     степени привлечь к обучению неработающее население, достичь выработки  грамотных действий   населения    при    возникновении   ЧС природного или техногенного характера.                  . </w:t>
      </w:r>
      <w:r w:rsidRPr="00576DB1">
        <w:rPr>
          <w:rFonts w:eastAsia="Times New Roman"/>
          <w:kern w:val="3"/>
          <w:sz w:val="28"/>
          <w:szCs w:val="28"/>
          <w:lang w:val="de-DE" w:eastAsia="ru-RU" w:bidi="fa-IR"/>
        </w:rPr>
        <w:br/>
        <w:t xml:space="preserve"> 1.4. Основными задачами УКП являются:  </w:t>
      </w:r>
      <w:r w:rsidRPr="00576DB1">
        <w:rPr>
          <w:rFonts w:eastAsia="Times New Roman"/>
          <w:kern w:val="3"/>
          <w:sz w:val="28"/>
          <w:szCs w:val="28"/>
          <w:lang w:val="de-DE" w:eastAsia="ru-RU" w:bidi="fa-IR"/>
        </w:rPr>
        <w:br/>
        <w:t xml:space="preserve">       1.4.1. Обучение способам предотвращения и защиты от ЧС природного или техногенного характера.</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1.4.2.  Выработка уверенности в надежности средств и способов защиты от ЧС любого характера.</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1.4.3. Формирование    навыков    действий   в    условиях чрезвычайных ситуаций природного или техногенного характера (пожаре, наводнении, угрозе тер. акта и т.д.)</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1.4.4.   Повышение    морально-психологического  состояния, помощь в правильной   оценке    возникающих   ситуаций     для   выполнения разумных и адекватных действий.</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lastRenderedPageBreak/>
        <w:t xml:space="preserve">         1.4.5. Обучение правилам защиты детей  и обеспечения их безопасности при выполнении мероприятий по защите от ЧС.</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Times New Roman"/>
          <w:kern w:val="3"/>
          <w:sz w:val="28"/>
          <w:szCs w:val="28"/>
          <w:lang w:val="de-DE" w:eastAsia="ru-RU" w:bidi="fa-IR"/>
        </w:rPr>
      </w:pP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1.4.6. Активная   пропаганда   (разъяснение) роли знаний, навыков и умений в    действиях при возникновении ЧС природного, техногенного или террористического характера.</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1.5. Формы обучения:  </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практические  занятия,  проведение   учений   и   тренировок с неработающим населением   по   месту жительства,   отработка   действий   при  чрезвычайных ситуациях, характерных для мест их проживания; </w:t>
      </w:r>
      <w:r w:rsidRPr="00576DB1">
        <w:rPr>
          <w:rFonts w:eastAsia="Times New Roman"/>
          <w:kern w:val="3"/>
          <w:sz w:val="28"/>
          <w:szCs w:val="28"/>
          <w:lang w:val="de-DE" w:eastAsia="ru-RU" w:bidi="fa-IR"/>
        </w:rPr>
        <w:br/>
        <w:t>- беседы, уроки в форме вопросов и ответов;</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просмотр учебных видеозаписей и фильмов; </w:t>
      </w:r>
      <w:r w:rsidRPr="00576DB1">
        <w:rPr>
          <w:rFonts w:eastAsia="Times New Roman"/>
          <w:kern w:val="3"/>
          <w:sz w:val="28"/>
          <w:szCs w:val="28"/>
          <w:lang w:val="de-DE" w:eastAsia="ru-RU" w:bidi="fa-IR"/>
        </w:rPr>
        <w:br/>
        <w:t>- самостоятельное изучение учебно-методических пособий и памяток.</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textAlignment w:val="baseline"/>
        <w:rPr>
          <w:rFonts w:eastAsia="Times New Roman"/>
          <w:kern w:val="3"/>
          <w:sz w:val="28"/>
          <w:szCs w:val="28"/>
          <w:lang w:val="de-DE" w:eastAsia="ru-RU" w:bidi="fa-IR"/>
        </w:rPr>
      </w:pP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II. </w:t>
      </w:r>
      <w:r w:rsidRPr="00576DB1">
        <w:rPr>
          <w:rFonts w:eastAsia="Times New Roman"/>
          <w:kern w:val="3"/>
          <w:sz w:val="28"/>
          <w:szCs w:val="28"/>
          <w:lang w:eastAsia="ru-RU" w:bidi="fa-IR"/>
        </w:rPr>
        <w:t>Порядок создания и организация работы УКП</w:t>
      </w:r>
      <w:r w:rsidRPr="00576DB1">
        <w:rPr>
          <w:rFonts w:eastAsia="Times New Roman"/>
          <w:kern w:val="3"/>
          <w:sz w:val="28"/>
          <w:szCs w:val="28"/>
          <w:lang w:val="de-DE" w:eastAsia="ru-RU" w:bidi="fa-IR"/>
        </w:rPr>
        <w:t xml:space="preserve">  </w:t>
      </w:r>
      <w:r w:rsidRPr="00576DB1">
        <w:rPr>
          <w:rFonts w:eastAsia="Times New Roman"/>
          <w:b/>
          <w:kern w:val="3"/>
          <w:sz w:val="28"/>
          <w:szCs w:val="28"/>
          <w:lang w:val="de-DE" w:eastAsia="ru-RU" w:bidi="fa-IR"/>
        </w:rPr>
        <w:t xml:space="preserve"> </w:t>
      </w:r>
      <w:r w:rsidRPr="00576DB1">
        <w:rPr>
          <w:rFonts w:eastAsia="Times New Roman"/>
          <w:b/>
          <w:kern w:val="3"/>
          <w:sz w:val="28"/>
          <w:szCs w:val="28"/>
          <w:lang w:val="de-DE" w:eastAsia="ru-RU" w:bidi="fa-IR"/>
        </w:rPr>
        <w:br/>
      </w:r>
      <w:r w:rsidRPr="00576DB1">
        <w:rPr>
          <w:rFonts w:eastAsia="Times New Roman"/>
          <w:kern w:val="3"/>
          <w:sz w:val="28"/>
          <w:szCs w:val="28"/>
          <w:lang w:val="de-DE" w:eastAsia="ru-RU" w:bidi="fa-IR"/>
        </w:rPr>
        <w:br/>
        <w:t xml:space="preserve">   2.1.  УКП   создается   в  здании  </w:t>
      </w:r>
      <w:r w:rsidRPr="00576DB1">
        <w:rPr>
          <w:rFonts w:eastAsia="Times New Roman"/>
          <w:kern w:val="3"/>
          <w:sz w:val="28"/>
          <w:szCs w:val="28"/>
          <w:lang w:eastAsia="ru-RU" w:bidi="fa-IR"/>
        </w:rPr>
        <w:t xml:space="preserve">Чернопенской  средней общеобразовательной школы по адресу: Костромская обл., Костромской район, п.Сухоногово, ул. Комсомольская, д. 18а.                 </w:t>
      </w:r>
      <w:r w:rsidRPr="00576DB1">
        <w:rPr>
          <w:rFonts w:eastAsia="Times New Roman"/>
          <w:kern w:val="3"/>
          <w:sz w:val="28"/>
          <w:szCs w:val="28"/>
          <w:lang w:val="de-DE" w:eastAsia="ru-RU" w:bidi="fa-IR"/>
        </w:rPr>
        <w:t xml:space="preserve">   </w:t>
      </w:r>
      <w:r w:rsidRPr="00576DB1">
        <w:rPr>
          <w:rFonts w:eastAsia="Times New Roman"/>
          <w:kern w:val="3"/>
          <w:sz w:val="28"/>
          <w:szCs w:val="28"/>
          <w:lang w:val="de-DE" w:eastAsia="ru-RU" w:bidi="fa-IR"/>
        </w:rPr>
        <w:br/>
        <w:t xml:space="preserve">    2.2.  Непосредственное  руководство  УКП  осуществляет  глава </w:t>
      </w:r>
      <w:r w:rsidRPr="00576DB1">
        <w:rPr>
          <w:rFonts w:eastAsia="Times New Roman"/>
          <w:kern w:val="3"/>
          <w:sz w:val="28"/>
          <w:szCs w:val="28"/>
          <w:lang w:eastAsia="ru-RU" w:bidi="fa-IR"/>
        </w:rPr>
        <w:t>Чернопенского</w:t>
      </w:r>
      <w:r w:rsidRPr="00576DB1">
        <w:rPr>
          <w:rFonts w:eastAsia="Times New Roman"/>
          <w:kern w:val="3"/>
          <w:sz w:val="28"/>
          <w:szCs w:val="28"/>
          <w:lang w:val="de-DE" w:eastAsia="ru-RU" w:bidi="fa-IR"/>
        </w:rPr>
        <w:t xml:space="preserve"> сельского поселения Костромского муниципального района.    Координацию, организацию работы УКП осуществляет </w:t>
      </w:r>
      <w:r w:rsidRPr="00576DB1">
        <w:rPr>
          <w:rFonts w:eastAsia="Times New Roman"/>
          <w:kern w:val="3"/>
          <w:sz w:val="28"/>
          <w:szCs w:val="28"/>
          <w:lang w:eastAsia="ru-RU" w:bidi="fa-IR"/>
        </w:rPr>
        <w:t>заместитель главы</w:t>
      </w:r>
      <w:r w:rsidRPr="00576DB1">
        <w:rPr>
          <w:rFonts w:eastAsia="Times New Roman"/>
          <w:kern w:val="3"/>
          <w:sz w:val="28"/>
          <w:szCs w:val="28"/>
          <w:lang w:val="de-DE" w:eastAsia="ru-RU" w:bidi="fa-IR"/>
        </w:rPr>
        <w:t xml:space="preserve"> администрации,  уполномоченный на решение задач в области гражданской обороны, защиты от ЧС и обеспечения пожарной безопасности сельского поселения.</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br/>
        <w:t xml:space="preserve">          III. </w:t>
      </w:r>
      <w:r w:rsidRPr="00576DB1">
        <w:rPr>
          <w:rFonts w:eastAsia="Times New Roman"/>
          <w:kern w:val="3"/>
          <w:sz w:val="28"/>
          <w:szCs w:val="28"/>
          <w:lang w:eastAsia="ru-RU" w:bidi="fa-IR"/>
        </w:rPr>
        <w:t>Оборудование и оснащение УКП</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b/>
          <w:kern w:val="3"/>
          <w:sz w:val="28"/>
          <w:szCs w:val="28"/>
          <w:lang w:val="de-DE" w:eastAsia="ru-RU" w:bidi="fa-IR"/>
        </w:rPr>
        <w:br/>
      </w:r>
      <w:r w:rsidRPr="00576DB1">
        <w:rPr>
          <w:rFonts w:eastAsia="Times New Roman"/>
          <w:kern w:val="3"/>
          <w:sz w:val="28"/>
          <w:szCs w:val="28"/>
          <w:lang w:val="de-DE" w:eastAsia="ru-RU" w:bidi="fa-IR"/>
        </w:rPr>
        <w:t xml:space="preserve">      3.1.  Оборудование    и    оснащение   УКП  осуществляется   по следующим принципам:                        </w:t>
      </w:r>
      <w:r w:rsidRPr="00576DB1">
        <w:rPr>
          <w:rFonts w:eastAsia="Times New Roman"/>
          <w:kern w:val="3"/>
          <w:sz w:val="28"/>
          <w:szCs w:val="28"/>
          <w:lang w:val="de-DE" w:eastAsia="ru-RU" w:bidi="fa-IR"/>
        </w:rPr>
        <w:br/>
        <w:t>- соответствие   современным    взглядам     на    теорию и практику защиты населения и территорий от ЧС;</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наглядность,   простота   и  доступность демонстрируемых материалов и иных учебных пособий.</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3.2.  Стенды   с     расписанием    занятий   должны располагаться на видном месте.                      </w:t>
      </w:r>
      <w:r w:rsidRPr="00576DB1">
        <w:rPr>
          <w:rFonts w:eastAsia="Times New Roman"/>
          <w:kern w:val="3"/>
          <w:sz w:val="28"/>
          <w:szCs w:val="28"/>
          <w:lang w:val="de-DE" w:eastAsia="ru-RU" w:bidi="fa-IR"/>
        </w:rPr>
        <w:br/>
        <w:t xml:space="preserve">     3.3.  Учебно-материальная   база   УКП   включает   помещение, технические средства обучения, наглядные и учебные пособия. </w:t>
      </w:r>
      <w:r w:rsidRPr="00576DB1">
        <w:rPr>
          <w:rFonts w:eastAsia="Times New Roman"/>
          <w:kern w:val="3"/>
          <w:sz w:val="28"/>
          <w:szCs w:val="28"/>
          <w:lang w:val="de-DE" w:eastAsia="ru-RU" w:bidi="fa-IR"/>
        </w:rPr>
        <w:br/>
        <w:t xml:space="preserve">   3.4. Помещение УКП оборудуется  наглядной  информацией: </w:t>
      </w:r>
      <w:r w:rsidRPr="00576DB1">
        <w:rPr>
          <w:rFonts w:eastAsia="Times New Roman"/>
          <w:kern w:val="3"/>
          <w:sz w:val="28"/>
          <w:szCs w:val="28"/>
          <w:lang w:val="de-DE" w:eastAsia="ru-RU" w:bidi="fa-IR"/>
        </w:rPr>
        <w:br/>
        <w:t>- «Виды ЧС (пожар, наводнение, террористическая угроза ..) и способы защиты»;</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«Порядок и правила проведения эвакуации»;</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lastRenderedPageBreak/>
        <w:t>- «Индивидуальные и коллективные средства защиты»;</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Times New Roman"/>
          <w:kern w:val="3"/>
          <w:sz w:val="28"/>
          <w:szCs w:val="28"/>
          <w:lang w:val="de-DE" w:eastAsia="ru-RU" w:bidi="fa-IR"/>
        </w:rPr>
      </w:pPr>
      <w:r w:rsidRPr="00576DB1">
        <w:rPr>
          <w:rFonts w:eastAsia="Times New Roman"/>
          <w:kern w:val="3"/>
          <w:sz w:val="28"/>
          <w:szCs w:val="28"/>
          <w:lang w:val="de-DE" w:eastAsia="ru-RU" w:bidi="fa-IR"/>
        </w:rPr>
        <w:t>- «Простейшие средства защиты органов дыхания и кожи»;</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«Оказание само- и взаимопомощи».                            </w:t>
      </w:r>
      <w:r w:rsidRPr="00576DB1">
        <w:rPr>
          <w:rFonts w:eastAsia="Times New Roman"/>
          <w:kern w:val="3"/>
          <w:sz w:val="28"/>
          <w:szCs w:val="28"/>
          <w:lang w:val="de-DE" w:eastAsia="ru-RU" w:bidi="fa-IR"/>
        </w:rPr>
        <w:br/>
        <w:t xml:space="preserve">     3.5.  Для проведения   практических   занятий   УКП   оснащается следующим  учебным инвентарем:</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br/>
        <w:t>- средства защиты: противогазы   ГП-7,   респираторы    (разные),    противопыльные    тканевые   маски (ПТМ-1), ватно-марлевые повязки (ВМП);</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огнетушители (разные);</w:t>
      </w:r>
    </w:p>
    <w:p w:rsidR="00576DB1" w:rsidRPr="00576DB1" w:rsidRDefault="00576DB1" w:rsidP="00576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jc w:val="both"/>
        <w:textAlignment w:val="baseline"/>
        <w:rPr>
          <w:rFonts w:eastAsia="Andale Sans UI" w:cs="Tahoma"/>
          <w:kern w:val="3"/>
          <w:sz w:val="24"/>
          <w:lang w:val="de-DE" w:eastAsia="ja-JP" w:bidi="fa-IR"/>
        </w:rPr>
      </w:pPr>
      <w:r w:rsidRPr="00576DB1">
        <w:rPr>
          <w:rFonts w:eastAsia="Times New Roman"/>
          <w:kern w:val="3"/>
          <w:sz w:val="28"/>
          <w:szCs w:val="28"/>
          <w:lang w:val="de-DE" w:eastAsia="ru-RU" w:bidi="fa-IR"/>
        </w:rPr>
        <w:t xml:space="preserve">- медицинские средства для оказания первой медицинской помощи; </w:t>
      </w:r>
      <w:r w:rsidRPr="00576DB1">
        <w:rPr>
          <w:rFonts w:eastAsia="Times New Roman"/>
          <w:kern w:val="3"/>
          <w:sz w:val="28"/>
          <w:szCs w:val="28"/>
          <w:lang w:val="de-DE" w:eastAsia="ru-RU" w:bidi="fa-IR"/>
        </w:rPr>
        <w:br/>
        <w:t xml:space="preserve">- учебно-методическая литература и плакаты по ЧС, ОБЖ; </w:t>
      </w:r>
      <w:r w:rsidRPr="00576DB1">
        <w:rPr>
          <w:rFonts w:eastAsia="Times New Roman"/>
          <w:kern w:val="3"/>
          <w:sz w:val="28"/>
          <w:szCs w:val="28"/>
          <w:lang w:val="de-DE" w:eastAsia="ru-RU" w:bidi="fa-IR"/>
        </w:rPr>
        <w:br/>
        <w:t>- памятки «Это должен   знать    и уметь    каждый», «Знай и умей».</w:t>
      </w:r>
    </w:p>
    <w:p w:rsidR="00576DB1" w:rsidRPr="00576DB1" w:rsidRDefault="00576DB1" w:rsidP="00576DB1">
      <w:pPr>
        <w:pageBreakBefore/>
        <w:widowControl/>
        <w:spacing w:line="100" w:lineRule="atLeast"/>
        <w:jc w:val="center"/>
        <w:rPr>
          <w:rFonts w:eastAsia="Times New Roman"/>
          <w:kern w:val="0"/>
          <w:sz w:val="28"/>
          <w:szCs w:val="28"/>
          <w:lang w:eastAsia="ar-SA"/>
        </w:rPr>
      </w:pPr>
      <w:r w:rsidRPr="00576DB1">
        <w:rPr>
          <w:rFonts w:eastAsia="Times New Roman"/>
          <w:kern w:val="0"/>
          <w:sz w:val="28"/>
          <w:szCs w:val="28"/>
          <w:lang w:eastAsia="ar-SA"/>
        </w:rPr>
        <w:lastRenderedPageBreak/>
        <w:t>АДМИНИСТРАЦИЯ ЧЕРНОПЕНСКОГО СЕЛЬСКОГО ПОСЕЛЕНИЯ</w:t>
      </w:r>
    </w:p>
    <w:p w:rsidR="00576DB1" w:rsidRPr="00576DB1" w:rsidRDefault="00576DB1" w:rsidP="00576DB1">
      <w:pPr>
        <w:widowControl/>
        <w:tabs>
          <w:tab w:val="left" w:pos="462"/>
        </w:tabs>
        <w:spacing w:line="100" w:lineRule="atLeast"/>
        <w:jc w:val="center"/>
        <w:rPr>
          <w:rFonts w:eastAsia="Times New Roman"/>
          <w:kern w:val="0"/>
          <w:sz w:val="28"/>
          <w:szCs w:val="28"/>
          <w:lang w:eastAsia="ar-SA"/>
        </w:rPr>
      </w:pPr>
      <w:r w:rsidRPr="00576DB1">
        <w:rPr>
          <w:rFonts w:eastAsia="Times New Roman"/>
          <w:kern w:val="0"/>
          <w:sz w:val="28"/>
          <w:szCs w:val="28"/>
          <w:lang w:eastAsia="ar-SA"/>
        </w:rPr>
        <w:t>КОСТРОМСКОГО МУНИЦИПАЛЬНОГО РАЙОНА</w:t>
      </w:r>
    </w:p>
    <w:p w:rsidR="00576DB1" w:rsidRPr="00576DB1" w:rsidRDefault="00576DB1" w:rsidP="00576DB1">
      <w:pPr>
        <w:widowControl/>
        <w:spacing w:line="100" w:lineRule="atLeast"/>
        <w:jc w:val="center"/>
        <w:rPr>
          <w:rFonts w:eastAsia="Times New Roman"/>
          <w:kern w:val="0"/>
          <w:sz w:val="28"/>
          <w:szCs w:val="28"/>
          <w:lang w:eastAsia="ar-SA"/>
        </w:rPr>
      </w:pPr>
      <w:r w:rsidRPr="00576DB1">
        <w:rPr>
          <w:rFonts w:eastAsia="Times New Roman"/>
          <w:kern w:val="0"/>
          <w:sz w:val="28"/>
          <w:szCs w:val="28"/>
          <w:lang w:eastAsia="ar-SA"/>
        </w:rPr>
        <w:t>КОСТРОМСКОЙ ОБЛАСТИ</w:t>
      </w:r>
    </w:p>
    <w:p w:rsidR="00576DB1" w:rsidRPr="00576DB1" w:rsidRDefault="00576DB1" w:rsidP="00576DB1">
      <w:pPr>
        <w:widowControl/>
        <w:spacing w:line="100" w:lineRule="atLeast"/>
        <w:jc w:val="both"/>
        <w:rPr>
          <w:rFonts w:eastAsia="Times New Roman"/>
          <w:kern w:val="0"/>
          <w:sz w:val="28"/>
          <w:szCs w:val="28"/>
          <w:lang w:eastAsia="ar-SA"/>
        </w:rPr>
      </w:pPr>
    </w:p>
    <w:p w:rsidR="00576DB1" w:rsidRPr="000371A3" w:rsidRDefault="00576DB1" w:rsidP="00576DB1">
      <w:pPr>
        <w:widowControl/>
        <w:spacing w:line="100" w:lineRule="atLeast"/>
        <w:jc w:val="center"/>
        <w:rPr>
          <w:rFonts w:eastAsia="Times New Roman"/>
          <w:kern w:val="0"/>
          <w:sz w:val="28"/>
          <w:szCs w:val="28"/>
          <w:lang w:eastAsia="ar-SA"/>
        </w:rPr>
      </w:pPr>
      <w:r w:rsidRPr="000371A3">
        <w:rPr>
          <w:rFonts w:eastAsia="Times New Roman"/>
          <w:bCs/>
          <w:kern w:val="0"/>
          <w:sz w:val="28"/>
          <w:szCs w:val="28"/>
          <w:lang w:eastAsia="ar-SA"/>
        </w:rPr>
        <w:t>П О С Т А Н О В Л Е Н И Е</w:t>
      </w:r>
    </w:p>
    <w:p w:rsidR="00576DB1" w:rsidRPr="00576DB1" w:rsidRDefault="00576DB1" w:rsidP="00576DB1">
      <w:pPr>
        <w:widowControl/>
        <w:spacing w:line="100" w:lineRule="atLeast"/>
        <w:jc w:val="both"/>
        <w:rPr>
          <w:rFonts w:eastAsia="Times New Roman"/>
          <w:kern w:val="0"/>
          <w:sz w:val="28"/>
          <w:szCs w:val="28"/>
          <w:lang w:eastAsia="ar-SA"/>
        </w:rPr>
      </w:pPr>
    </w:p>
    <w:p w:rsidR="00576DB1" w:rsidRPr="00576DB1" w:rsidRDefault="00576DB1" w:rsidP="00576DB1">
      <w:pPr>
        <w:widowControl/>
        <w:spacing w:line="100" w:lineRule="atLeast"/>
        <w:jc w:val="both"/>
        <w:rPr>
          <w:rFonts w:eastAsia="Times New Roman"/>
          <w:kern w:val="0"/>
          <w:sz w:val="28"/>
          <w:szCs w:val="28"/>
          <w:lang w:eastAsia="ar-SA"/>
        </w:rPr>
      </w:pPr>
      <w:r w:rsidRPr="00576DB1">
        <w:rPr>
          <w:rFonts w:eastAsia="Times New Roman" w:cs="Arial"/>
          <w:kern w:val="0"/>
          <w:sz w:val="28"/>
          <w:szCs w:val="28"/>
          <w:lang w:eastAsia="ar-SA"/>
        </w:rPr>
        <w:t xml:space="preserve">10 августа  2018 года      № 55                                                </w:t>
      </w:r>
      <w:r w:rsidRPr="00576DB1">
        <w:rPr>
          <w:rFonts w:eastAsia="Times New Roman" w:cs="Arial"/>
          <w:kern w:val="0"/>
          <w:sz w:val="28"/>
          <w:szCs w:val="28"/>
          <w:lang w:eastAsia="ar-SA"/>
        </w:rPr>
        <w:tab/>
        <w:t xml:space="preserve">           п.Сухоногово</w:t>
      </w:r>
    </w:p>
    <w:p w:rsidR="00576DB1" w:rsidRPr="00576DB1" w:rsidRDefault="00576DB1" w:rsidP="00576DB1">
      <w:pPr>
        <w:widowControl/>
        <w:spacing w:line="100" w:lineRule="atLeast"/>
        <w:jc w:val="both"/>
        <w:rPr>
          <w:rFonts w:eastAsia="Times New Roman"/>
          <w:kern w:val="0"/>
          <w:sz w:val="28"/>
          <w:szCs w:val="28"/>
          <w:lang w:eastAsia="ar-SA"/>
        </w:rPr>
      </w:pPr>
    </w:p>
    <w:tbl>
      <w:tblPr>
        <w:tblW w:w="0" w:type="auto"/>
        <w:tblInd w:w="62" w:type="dxa"/>
        <w:tblLayout w:type="fixed"/>
        <w:tblCellMar>
          <w:top w:w="55" w:type="dxa"/>
          <w:left w:w="55" w:type="dxa"/>
          <w:bottom w:w="55" w:type="dxa"/>
          <w:right w:w="55" w:type="dxa"/>
        </w:tblCellMar>
        <w:tblLook w:val="0000"/>
      </w:tblPr>
      <w:tblGrid>
        <w:gridCol w:w="4955"/>
        <w:gridCol w:w="4576"/>
      </w:tblGrid>
      <w:tr w:rsidR="00576DB1" w:rsidRPr="00576DB1" w:rsidTr="000371A3">
        <w:trPr>
          <w:trHeight w:val="1163"/>
        </w:trPr>
        <w:tc>
          <w:tcPr>
            <w:tcW w:w="4955" w:type="dxa"/>
            <w:tcBorders>
              <w:top w:val="single" w:sz="1" w:space="0" w:color="FFFFFF"/>
              <w:left w:val="single" w:sz="1" w:space="0" w:color="FFFFFF"/>
              <w:bottom w:val="single" w:sz="1" w:space="0" w:color="FFFFFF"/>
            </w:tcBorders>
            <w:shd w:val="clear" w:color="auto" w:fill="auto"/>
          </w:tcPr>
          <w:p w:rsidR="00576DB1" w:rsidRPr="00576DB1" w:rsidRDefault="00576DB1" w:rsidP="00576DB1">
            <w:pPr>
              <w:widowControl/>
              <w:spacing w:line="100" w:lineRule="atLeast"/>
              <w:jc w:val="both"/>
              <w:rPr>
                <w:rFonts w:eastAsia="Times New Roman"/>
                <w:kern w:val="0"/>
                <w:szCs w:val="20"/>
                <w:lang w:eastAsia="ar-SA"/>
              </w:rPr>
            </w:pPr>
            <w:r w:rsidRPr="00576DB1">
              <w:rPr>
                <w:rFonts w:eastAsia="Calibri"/>
                <w:iCs/>
                <w:kern w:val="0"/>
                <w:sz w:val="28"/>
                <w:szCs w:val="28"/>
                <w:lang w:eastAsia="ar-SA"/>
              </w:rPr>
              <w:t xml:space="preserve">О создании  органа внутреннего    муниципального    финансового   контроля Чернопенского сельского поселения  и об утверждении порядка по осуществлению  внутреннего финансового контроля и  порядка по осуществлению внутреннего  финансового  аудита  главным  распорядителем средств   местного бюджета,  главным администратором доходов  местного бюджета,  главным администратором источников финансирования дефицита местного бюджета </w:t>
            </w:r>
          </w:p>
        </w:tc>
        <w:tc>
          <w:tcPr>
            <w:tcW w:w="4576" w:type="dxa"/>
            <w:tcBorders>
              <w:top w:val="single" w:sz="1" w:space="0" w:color="FFFFFF"/>
              <w:left w:val="single" w:sz="1" w:space="0" w:color="FFFFFF"/>
              <w:bottom w:val="single" w:sz="1" w:space="0" w:color="FFFFFF"/>
              <w:right w:val="single" w:sz="1" w:space="0" w:color="FFFFFF"/>
            </w:tcBorders>
            <w:shd w:val="clear" w:color="auto" w:fill="auto"/>
          </w:tcPr>
          <w:p w:rsidR="00576DB1" w:rsidRPr="00576DB1" w:rsidRDefault="00576DB1" w:rsidP="00576DB1">
            <w:pPr>
              <w:widowControl/>
              <w:snapToGrid w:val="0"/>
              <w:spacing w:line="100" w:lineRule="atLeast"/>
              <w:jc w:val="both"/>
              <w:rPr>
                <w:rFonts w:eastAsia="Times New Roman"/>
                <w:kern w:val="0"/>
                <w:sz w:val="28"/>
                <w:szCs w:val="28"/>
                <w:lang w:eastAsia="ar-SA"/>
              </w:rPr>
            </w:pPr>
            <w:r>
              <w:rPr>
                <w:rFonts w:eastAsia="Times New Roman"/>
                <w:noProof/>
                <w:kern w:val="0"/>
                <w:szCs w:val="20"/>
                <w:lang w:eastAsia="ru-RU"/>
              </w:rPr>
              <w:drawing>
                <wp:anchor distT="0" distB="0" distL="114935" distR="114935" simplePos="0" relativeHeight="251673600" behindDoc="0" locked="0" layoutInCell="1" allowOverlap="1">
                  <wp:simplePos x="0" y="0"/>
                  <wp:positionH relativeFrom="column">
                    <wp:posOffset>-186690</wp:posOffset>
                  </wp:positionH>
                  <wp:positionV relativeFrom="paragraph">
                    <wp:posOffset>-2445385</wp:posOffset>
                  </wp:positionV>
                  <wp:extent cx="640080" cy="656590"/>
                  <wp:effectExtent l="0" t="0" r="762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656590"/>
                          </a:xfrm>
                          <a:prstGeom prst="rect">
                            <a:avLst/>
                          </a:prstGeom>
                          <a:solidFill>
                            <a:srgbClr val="FFFFFF"/>
                          </a:solidFill>
                          <a:ln>
                            <a:noFill/>
                          </a:ln>
                        </pic:spPr>
                      </pic:pic>
                    </a:graphicData>
                  </a:graphic>
                </wp:anchor>
              </w:drawing>
            </w:r>
          </w:p>
        </w:tc>
      </w:tr>
    </w:tbl>
    <w:p w:rsidR="00576DB1" w:rsidRPr="00576DB1" w:rsidRDefault="00576DB1" w:rsidP="00576DB1">
      <w:pPr>
        <w:widowControl/>
        <w:spacing w:line="100" w:lineRule="atLeast"/>
        <w:jc w:val="both"/>
        <w:rPr>
          <w:rFonts w:eastAsia="Times New Roman"/>
          <w:kern w:val="0"/>
          <w:szCs w:val="20"/>
          <w:lang w:eastAsia="ar-SA"/>
        </w:rPr>
      </w:pPr>
    </w:p>
    <w:p w:rsidR="00576DB1" w:rsidRPr="00576DB1" w:rsidRDefault="00576DB1" w:rsidP="00576DB1">
      <w:pPr>
        <w:widowControl/>
        <w:spacing w:line="100" w:lineRule="atLeast"/>
        <w:jc w:val="both"/>
        <w:rPr>
          <w:rFonts w:eastAsia="Times New Roman"/>
          <w:kern w:val="0"/>
          <w:sz w:val="28"/>
          <w:szCs w:val="28"/>
          <w:lang w:eastAsia="ar-SA"/>
        </w:rPr>
      </w:pPr>
      <w:r w:rsidRPr="00576DB1">
        <w:rPr>
          <w:rFonts w:eastAsia="Times New Roman"/>
          <w:kern w:val="0"/>
          <w:sz w:val="28"/>
          <w:szCs w:val="28"/>
          <w:lang w:eastAsia="ar-SA"/>
        </w:rPr>
        <w:t xml:space="preserve">       В соответствии со статьей 160.2-1 Бюджетного Кодекса Российской  Федерации, письмом Минфина России от 19 января 2015 года  № 02-11-05/932,  пункта 3 части 1, части  9 статьи 99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rsidRPr="00576DB1">
        <w:rPr>
          <w:rFonts w:eastAsia="Times New Roman"/>
          <w:kern w:val="0"/>
          <w:sz w:val="26"/>
          <w:szCs w:val="26"/>
          <w:lang w:eastAsia="ar-SA"/>
        </w:rPr>
        <w:t xml:space="preserve"> </w:t>
      </w:r>
      <w:r w:rsidRPr="00576DB1">
        <w:rPr>
          <w:rFonts w:eastAsia="Times New Roman"/>
          <w:kern w:val="0"/>
          <w:sz w:val="28"/>
          <w:szCs w:val="28"/>
          <w:lang w:eastAsia="ar-SA"/>
        </w:rPr>
        <w:t xml:space="preserve"> Уставом муниципального образования Чернопенское сельское поселение Костромского муниципального района Костромской области, </w:t>
      </w:r>
    </w:p>
    <w:p w:rsidR="00576DB1" w:rsidRPr="00576DB1" w:rsidRDefault="00576DB1" w:rsidP="00576DB1">
      <w:pPr>
        <w:widowControl/>
        <w:spacing w:line="100" w:lineRule="atLeast"/>
        <w:ind w:firstLine="708"/>
        <w:jc w:val="both"/>
        <w:rPr>
          <w:rFonts w:eastAsia="Times New Roman"/>
          <w:kern w:val="0"/>
          <w:sz w:val="28"/>
          <w:szCs w:val="28"/>
          <w:lang w:eastAsia="ar-SA"/>
        </w:rPr>
      </w:pPr>
      <w:r w:rsidRPr="00576DB1">
        <w:rPr>
          <w:rFonts w:eastAsia="Times New Roman"/>
          <w:kern w:val="0"/>
          <w:sz w:val="28"/>
          <w:szCs w:val="28"/>
          <w:lang w:eastAsia="ar-SA"/>
        </w:rPr>
        <w:t>администрация ПОСТАНОВЛЯЕТ:</w:t>
      </w:r>
    </w:p>
    <w:p w:rsidR="00576DB1" w:rsidRPr="00576DB1" w:rsidRDefault="00576DB1" w:rsidP="00576DB1">
      <w:pPr>
        <w:widowControl/>
        <w:spacing w:line="100" w:lineRule="atLeast"/>
        <w:ind w:firstLine="708"/>
        <w:jc w:val="both"/>
        <w:rPr>
          <w:rFonts w:eastAsia="Times New Roman"/>
          <w:kern w:val="0"/>
          <w:sz w:val="28"/>
          <w:szCs w:val="28"/>
          <w:lang w:eastAsia="ar-SA"/>
        </w:rPr>
      </w:pPr>
      <w:r w:rsidRPr="00576DB1">
        <w:rPr>
          <w:rFonts w:eastAsia="Times New Roman"/>
          <w:kern w:val="0"/>
          <w:sz w:val="28"/>
          <w:szCs w:val="28"/>
          <w:lang w:eastAsia="ar-SA"/>
        </w:rPr>
        <w:t>1. Утвердить Порядок по осуществлению внутреннего финансового контроля главным распорядителем (распорядителем) средств местного бюджета, главным администратором (администратором) доходов местного бюджета, главным администратором (администратором) источников финансирования дефицита местного бюджета (приложение № 1).</w:t>
      </w:r>
    </w:p>
    <w:p w:rsidR="00576DB1" w:rsidRPr="00576DB1" w:rsidRDefault="00576DB1" w:rsidP="00576DB1">
      <w:pPr>
        <w:widowControl/>
        <w:ind w:firstLine="709"/>
        <w:jc w:val="both"/>
        <w:rPr>
          <w:rFonts w:ascii="Calibri" w:hAnsi="Calibri"/>
          <w:color w:val="000000"/>
          <w:kern w:val="1"/>
          <w:sz w:val="28"/>
          <w:szCs w:val="28"/>
          <w:lang w:eastAsia="ar-SA"/>
        </w:rPr>
      </w:pPr>
      <w:r w:rsidRPr="00576DB1">
        <w:rPr>
          <w:rFonts w:eastAsia="Calibri"/>
          <w:kern w:val="0"/>
          <w:sz w:val="28"/>
          <w:szCs w:val="28"/>
          <w:lang w:eastAsia="ar-SA"/>
        </w:rPr>
        <w:t>2. Утвердить Порядок осуществления внутреннего финансового аудита главным распорядителем (распорядителем) средств местного бюджета, главным администратором (администратором) доходов местного бюджета, главным администратором (администратором) источников финансирования дефицита местного бюджета (приложение № 2).</w:t>
      </w:r>
    </w:p>
    <w:p w:rsidR="00576DB1" w:rsidRPr="00576DB1" w:rsidRDefault="00576DB1" w:rsidP="00576DB1">
      <w:pPr>
        <w:widowControl/>
        <w:spacing w:line="100" w:lineRule="atLeast"/>
        <w:ind w:firstLine="708"/>
        <w:jc w:val="both"/>
        <w:rPr>
          <w:rFonts w:eastAsia="Times New Roman"/>
          <w:color w:val="000000"/>
          <w:kern w:val="0"/>
          <w:sz w:val="28"/>
          <w:szCs w:val="28"/>
          <w:lang w:eastAsia="ar-SA"/>
        </w:rPr>
      </w:pPr>
      <w:r w:rsidRPr="00576DB1">
        <w:rPr>
          <w:color w:val="000000"/>
          <w:kern w:val="1"/>
          <w:sz w:val="28"/>
          <w:szCs w:val="28"/>
          <w:lang w:eastAsia="ar-SA"/>
        </w:rPr>
        <w:lastRenderedPageBreak/>
        <w:t>3.   Создать орган внутреннего муниципального финансового контроля и утвердить его состав (приложение № 3).</w:t>
      </w:r>
    </w:p>
    <w:p w:rsidR="00576DB1" w:rsidRPr="00576DB1" w:rsidRDefault="00576DB1" w:rsidP="00576DB1">
      <w:pPr>
        <w:widowControl/>
        <w:spacing w:line="100" w:lineRule="atLeast"/>
        <w:ind w:firstLine="708"/>
        <w:jc w:val="both"/>
        <w:rPr>
          <w:rFonts w:eastAsia="Times New Roman"/>
          <w:kern w:val="0"/>
          <w:sz w:val="28"/>
          <w:szCs w:val="28"/>
          <w:lang w:eastAsia="ar-SA"/>
        </w:rPr>
      </w:pPr>
      <w:r w:rsidRPr="00576DB1">
        <w:rPr>
          <w:rFonts w:eastAsia="Times New Roman"/>
          <w:color w:val="000000"/>
          <w:kern w:val="0"/>
          <w:sz w:val="28"/>
          <w:szCs w:val="28"/>
          <w:lang w:eastAsia="ar-SA"/>
        </w:rPr>
        <w:t>4.  Настоящее  постановление  вступает  в  силу со дня его официального опубликования в информационном бюллетене  «Чернопенский вестник».</w:t>
      </w:r>
    </w:p>
    <w:p w:rsidR="00576DB1" w:rsidRPr="00576DB1" w:rsidRDefault="00576DB1" w:rsidP="00576DB1">
      <w:pPr>
        <w:widowControl/>
        <w:spacing w:line="100" w:lineRule="atLeast"/>
        <w:ind w:firstLine="708"/>
        <w:jc w:val="both"/>
        <w:rPr>
          <w:rFonts w:eastAsia="Times New Roman"/>
          <w:kern w:val="0"/>
          <w:sz w:val="28"/>
          <w:szCs w:val="28"/>
          <w:lang w:eastAsia="ar-SA"/>
        </w:rPr>
      </w:pPr>
    </w:p>
    <w:p w:rsidR="00576DB1" w:rsidRPr="00576DB1" w:rsidRDefault="00576DB1" w:rsidP="00576DB1">
      <w:pPr>
        <w:widowControl/>
        <w:spacing w:line="100" w:lineRule="atLeast"/>
        <w:jc w:val="both"/>
        <w:rPr>
          <w:rFonts w:eastAsia="Times New Roman"/>
          <w:kern w:val="0"/>
          <w:sz w:val="28"/>
          <w:szCs w:val="28"/>
          <w:lang w:eastAsia="ar-SA"/>
        </w:rPr>
      </w:pPr>
    </w:p>
    <w:p w:rsidR="00576DB1" w:rsidRPr="00576DB1" w:rsidRDefault="00576DB1" w:rsidP="00576DB1">
      <w:pPr>
        <w:widowControl/>
        <w:spacing w:line="100" w:lineRule="atLeast"/>
        <w:jc w:val="both"/>
        <w:rPr>
          <w:rFonts w:eastAsia="Times New Roman"/>
          <w:kern w:val="0"/>
          <w:sz w:val="28"/>
          <w:szCs w:val="28"/>
          <w:lang w:eastAsia="ar-SA"/>
        </w:rPr>
      </w:pPr>
      <w:r w:rsidRPr="00576DB1">
        <w:rPr>
          <w:rFonts w:eastAsia="Times New Roman"/>
          <w:kern w:val="0"/>
          <w:sz w:val="28"/>
          <w:szCs w:val="28"/>
          <w:lang w:eastAsia="ar-SA"/>
        </w:rPr>
        <w:t xml:space="preserve">Глава Чернопенского </w:t>
      </w:r>
    </w:p>
    <w:p w:rsidR="00576DB1" w:rsidRPr="00576DB1" w:rsidRDefault="00576DB1" w:rsidP="00576DB1">
      <w:pPr>
        <w:widowControl/>
        <w:spacing w:line="100" w:lineRule="atLeast"/>
        <w:jc w:val="both"/>
        <w:rPr>
          <w:rFonts w:eastAsia="Arial" w:cs="Arial"/>
          <w:kern w:val="0"/>
          <w:sz w:val="28"/>
          <w:szCs w:val="28"/>
          <w:lang w:eastAsia="ar-SA"/>
        </w:rPr>
      </w:pPr>
      <w:r w:rsidRPr="00576DB1">
        <w:rPr>
          <w:rFonts w:eastAsia="Times New Roman"/>
          <w:kern w:val="0"/>
          <w:sz w:val="28"/>
          <w:szCs w:val="28"/>
          <w:lang w:eastAsia="ar-SA"/>
        </w:rPr>
        <w:t xml:space="preserve">сельского поселения      </w:t>
      </w:r>
      <w:r w:rsidRPr="00576DB1">
        <w:rPr>
          <w:rFonts w:eastAsia="Times New Roman"/>
          <w:kern w:val="0"/>
          <w:sz w:val="28"/>
          <w:szCs w:val="28"/>
          <w:lang w:eastAsia="ar-SA"/>
        </w:rPr>
        <w:tab/>
      </w:r>
      <w:r w:rsidRPr="00576DB1">
        <w:rPr>
          <w:rFonts w:eastAsia="Times New Roman"/>
          <w:kern w:val="0"/>
          <w:sz w:val="28"/>
          <w:szCs w:val="28"/>
          <w:lang w:eastAsia="ar-SA"/>
        </w:rPr>
        <w:tab/>
        <w:t xml:space="preserve">                                                       Е.Н.Зубова</w:t>
      </w: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line="100" w:lineRule="atLeast"/>
        <w:rPr>
          <w:rFonts w:eastAsia="Times New Roman"/>
          <w:kern w:val="0"/>
          <w:szCs w:val="20"/>
          <w:lang w:eastAsia="ar-SA"/>
        </w:rPr>
        <w:sectPr w:rsidR="00576DB1" w:rsidRPr="00576DB1">
          <w:headerReference w:type="default" r:id="rId14"/>
          <w:footerReference w:type="even" r:id="rId15"/>
          <w:footerReference w:type="default" r:id="rId16"/>
          <w:headerReference w:type="first" r:id="rId17"/>
          <w:footerReference w:type="first" r:id="rId18"/>
          <w:pgSz w:w="11906" w:h="16838"/>
          <w:pgMar w:top="1365" w:right="850" w:bottom="1403" w:left="1559" w:header="1134" w:footer="1134" w:gutter="0"/>
          <w:cols w:space="720"/>
          <w:docGrid w:linePitch="600" w:charSpace="40960"/>
        </w:sectPr>
      </w:pPr>
    </w:p>
    <w:p w:rsidR="00576DB1" w:rsidRPr="000371A3" w:rsidRDefault="00576DB1" w:rsidP="000371A3">
      <w:pPr>
        <w:widowControl/>
        <w:spacing w:line="100" w:lineRule="atLeast"/>
        <w:jc w:val="right"/>
        <w:rPr>
          <w:rFonts w:eastAsia="Times New Roman"/>
          <w:kern w:val="0"/>
          <w:szCs w:val="20"/>
          <w:lang w:eastAsia="ar-SA"/>
        </w:rPr>
      </w:pPr>
      <w:r w:rsidRPr="000371A3">
        <w:rPr>
          <w:rFonts w:eastAsia="Times New Roman"/>
          <w:kern w:val="0"/>
          <w:szCs w:val="20"/>
          <w:lang w:eastAsia="ar-SA"/>
        </w:rPr>
        <w:lastRenderedPageBreak/>
        <w:t xml:space="preserve">                                                                                    Приложение № 1</w:t>
      </w:r>
    </w:p>
    <w:p w:rsidR="00576DB1" w:rsidRPr="000371A3" w:rsidRDefault="00576DB1" w:rsidP="000371A3">
      <w:pPr>
        <w:widowControl/>
        <w:spacing w:line="100" w:lineRule="atLeast"/>
        <w:jc w:val="right"/>
        <w:rPr>
          <w:rFonts w:eastAsia="Times New Roman"/>
          <w:kern w:val="0"/>
          <w:szCs w:val="20"/>
          <w:lang w:eastAsia="ar-SA"/>
        </w:rPr>
      </w:pPr>
    </w:p>
    <w:p w:rsidR="00576DB1" w:rsidRPr="000371A3" w:rsidRDefault="00576DB1" w:rsidP="000371A3">
      <w:pPr>
        <w:widowControl/>
        <w:spacing w:line="100" w:lineRule="atLeast"/>
        <w:jc w:val="right"/>
        <w:rPr>
          <w:rFonts w:eastAsia="Times New Roman"/>
          <w:kern w:val="0"/>
          <w:szCs w:val="20"/>
          <w:lang w:eastAsia="ar-SA"/>
        </w:rPr>
      </w:pPr>
      <w:r w:rsidRPr="000371A3">
        <w:rPr>
          <w:rFonts w:eastAsia="Times New Roman"/>
          <w:kern w:val="0"/>
          <w:szCs w:val="20"/>
          <w:lang w:eastAsia="ar-SA"/>
        </w:rPr>
        <w:t xml:space="preserve">                                                                                   УТВЕРЖДЕН </w:t>
      </w:r>
    </w:p>
    <w:p w:rsidR="00576DB1" w:rsidRPr="000371A3" w:rsidRDefault="00576DB1" w:rsidP="000371A3">
      <w:pPr>
        <w:widowControl/>
        <w:spacing w:line="100" w:lineRule="atLeast"/>
        <w:jc w:val="right"/>
        <w:rPr>
          <w:rFonts w:eastAsia="Times New Roman"/>
          <w:kern w:val="0"/>
          <w:szCs w:val="20"/>
          <w:lang w:eastAsia="ar-SA"/>
        </w:rPr>
      </w:pPr>
      <w:r w:rsidRPr="000371A3">
        <w:rPr>
          <w:rFonts w:eastAsia="Times New Roman"/>
          <w:kern w:val="0"/>
          <w:szCs w:val="20"/>
          <w:lang w:eastAsia="ar-SA"/>
        </w:rPr>
        <w:t xml:space="preserve">                                                                    постановлением администрации                                                                                                   </w:t>
      </w:r>
    </w:p>
    <w:p w:rsidR="00576DB1" w:rsidRPr="000371A3" w:rsidRDefault="00576DB1" w:rsidP="000371A3">
      <w:pPr>
        <w:widowControl/>
        <w:spacing w:line="100" w:lineRule="atLeast"/>
        <w:jc w:val="right"/>
        <w:rPr>
          <w:rFonts w:eastAsia="Arial" w:cs="Arial"/>
          <w:kern w:val="0"/>
          <w:szCs w:val="20"/>
          <w:lang w:eastAsia="ar-SA"/>
        </w:rPr>
      </w:pPr>
      <w:r w:rsidRPr="000371A3">
        <w:rPr>
          <w:rFonts w:eastAsia="Times New Roman"/>
          <w:kern w:val="0"/>
          <w:szCs w:val="20"/>
          <w:lang w:eastAsia="ar-SA"/>
        </w:rPr>
        <w:t xml:space="preserve">                                                                  Чернопенского сельского поселения  </w:t>
      </w:r>
    </w:p>
    <w:p w:rsidR="00576DB1" w:rsidRPr="000371A3" w:rsidRDefault="00576DB1" w:rsidP="000371A3">
      <w:pPr>
        <w:widowControl/>
        <w:spacing w:before="120" w:line="100" w:lineRule="atLeast"/>
        <w:jc w:val="right"/>
        <w:rPr>
          <w:rFonts w:eastAsia="Arial" w:cs="Arial"/>
          <w:kern w:val="0"/>
          <w:szCs w:val="20"/>
          <w:lang w:eastAsia="ar-SA"/>
        </w:rPr>
      </w:pPr>
      <w:r w:rsidRPr="000371A3">
        <w:rPr>
          <w:rFonts w:eastAsia="Arial" w:cs="Arial"/>
          <w:kern w:val="0"/>
          <w:szCs w:val="20"/>
          <w:lang w:eastAsia="ar-SA"/>
        </w:rPr>
        <w:t xml:space="preserve">                                                                               от   10.08.2018 № 55</w:t>
      </w: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ПОРЯДОК</w:t>
      </w: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 xml:space="preserve"> по осуществлению внутреннего финансового контроля главным распорядителем (распорядителем) средств местного бюджета, главным администратором (администратором) доходов местного бюджета, главным администратором (администратором) источников финансирования дефицита местного бюджета</w:t>
      </w:r>
    </w:p>
    <w:p w:rsidR="00576DB1" w:rsidRPr="00576DB1" w:rsidRDefault="00576DB1" w:rsidP="00576DB1">
      <w:pPr>
        <w:widowControl/>
        <w:autoSpaceDE w:val="0"/>
        <w:spacing w:line="100" w:lineRule="atLeast"/>
        <w:ind w:firstLine="720"/>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2" w:name="sub_1100"/>
      <w:r w:rsidRPr="00576DB1">
        <w:rPr>
          <w:rFonts w:eastAsia="Times New Roman"/>
          <w:kern w:val="0"/>
          <w:sz w:val="28"/>
          <w:szCs w:val="28"/>
          <w:lang w:eastAsia="ar-SA"/>
        </w:rPr>
        <w:t>1. Общие положения</w:t>
      </w:r>
    </w:p>
    <w:bookmarkEnd w:id="2"/>
    <w:p w:rsidR="00576DB1" w:rsidRPr="00576DB1" w:rsidRDefault="00576DB1" w:rsidP="00576DB1">
      <w:pPr>
        <w:widowControl/>
        <w:autoSpaceDE w:val="0"/>
        <w:spacing w:line="100" w:lineRule="atLeast"/>
        <w:ind w:firstLine="720"/>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 w:name="sub_1001"/>
      <w:r w:rsidRPr="00576DB1">
        <w:rPr>
          <w:rFonts w:eastAsia="Times New Roman"/>
          <w:kern w:val="0"/>
          <w:sz w:val="28"/>
          <w:szCs w:val="28"/>
          <w:lang w:eastAsia="ar-SA"/>
        </w:rPr>
        <w:t xml:space="preserve">1.1. Настоящий Порядок по осуществлению внутреннего финансового контроля главным распорядителем (распорядителем) средств местного бюджета, главным администратором (администратором) доходов местного бюджета, главным администратором (администратором) источников финансирования дефицита местного бюджета (далее - Порядок по осуществлению внутреннего финансового контроля)  разработан с целью исполнения основных требований </w:t>
      </w:r>
      <w:hyperlink r:id="rId19" w:history="1">
        <w:r w:rsidRPr="00576DB1">
          <w:rPr>
            <w:rFonts w:eastAsia="Times New Roman"/>
            <w:kern w:val="0"/>
            <w:sz w:val="28"/>
            <w:szCs w:val="28"/>
          </w:rPr>
          <w:t>статьи 160.2-1</w:t>
        </w:r>
      </w:hyperlink>
      <w:r w:rsidRPr="00576DB1">
        <w:rPr>
          <w:rFonts w:eastAsia="Times New Roman"/>
          <w:kern w:val="0"/>
          <w:sz w:val="28"/>
          <w:szCs w:val="28"/>
          <w:lang w:eastAsia="ar-SA"/>
        </w:rPr>
        <w:t xml:space="preserve"> Бюджетного кодекса Российской Федерации в части обеспечения единообразного подхода к организации и проведению внутреннего финансового контроля, ч.9 ст.99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 44-ФЗ).</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 w:name="sub_1002"/>
      <w:bookmarkEnd w:id="3"/>
      <w:r w:rsidRPr="00576DB1">
        <w:rPr>
          <w:rFonts w:eastAsia="Times New Roman"/>
          <w:kern w:val="0"/>
          <w:sz w:val="28"/>
          <w:szCs w:val="28"/>
          <w:lang w:eastAsia="ar-SA"/>
        </w:rPr>
        <w:t xml:space="preserve">1.2. При организации внутреннего финансового контроля необходимо учесть требования </w:t>
      </w:r>
      <w:hyperlink r:id="rId20" w:history="1">
        <w:r w:rsidRPr="00576DB1">
          <w:rPr>
            <w:rFonts w:eastAsia="Times New Roman"/>
            <w:kern w:val="0"/>
            <w:sz w:val="28"/>
            <w:szCs w:val="28"/>
          </w:rPr>
          <w:t>статьи 160.2-1</w:t>
        </w:r>
      </w:hyperlink>
      <w:r w:rsidRPr="00576DB1">
        <w:rPr>
          <w:rFonts w:eastAsia="Times New Roman"/>
          <w:kern w:val="0"/>
          <w:sz w:val="28"/>
          <w:szCs w:val="28"/>
          <w:lang w:eastAsia="ar-SA"/>
        </w:rPr>
        <w:t xml:space="preserve"> Бюджетного кодекса Российской Федерации, определяющие, что внутренний финансовый контроль направлен:</w:t>
      </w:r>
    </w:p>
    <w:bookmarkEnd w:id="4"/>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на соблюдение установленных в соответствии с </w:t>
      </w:r>
      <w:hyperlink r:id="rId21" w:history="1">
        <w:r w:rsidRPr="00576DB1">
          <w:rPr>
            <w:rFonts w:eastAsia="Times New Roman"/>
            <w:kern w:val="0"/>
            <w:sz w:val="28"/>
            <w:szCs w:val="28"/>
          </w:rPr>
          <w:t>бюджетным законодательством</w:t>
        </w:r>
      </w:hyperlink>
      <w:r w:rsidRPr="00576DB1">
        <w:rPr>
          <w:rFonts w:eastAsia="Times New Roman"/>
          <w:kern w:val="0"/>
          <w:sz w:val="28"/>
          <w:szCs w:val="28"/>
          <w:lang w:eastAsia="ar-SA"/>
        </w:rPr>
        <w:t xml:space="preserve">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составления бюджетной отчетности и ведения бюджетного учета главным администратором (администратором) бюджетных средств и подведомственными ему получателями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подготовку и организацию мер по повышению экономности и результативности использования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 w:name="sub_1003"/>
      <w:r w:rsidRPr="00576DB1">
        <w:rPr>
          <w:rFonts w:eastAsia="Times New Roman"/>
          <w:kern w:val="0"/>
          <w:sz w:val="28"/>
          <w:szCs w:val="28"/>
          <w:lang w:eastAsia="ar-SA"/>
        </w:rPr>
        <w:t>1.3. Задачами внутреннего финансового контроля являются:</w:t>
      </w:r>
    </w:p>
    <w:bookmarkEnd w:id="5"/>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управление рисками полного или частичного не достижения результатов выполнения внутренних бюджетных процедур (далее - бюджетные риски);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оперативное выявление, устранение и пресечение нарушений </w:t>
      </w:r>
      <w:hyperlink r:id="rId22" w:history="1">
        <w:r w:rsidRPr="00576DB1">
          <w:rPr>
            <w:rFonts w:eastAsia="Times New Roman"/>
            <w:kern w:val="0"/>
            <w:sz w:val="28"/>
            <w:szCs w:val="28"/>
          </w:rPr>
          <w:t>бюджетного законодательства</w:t>
        </w:r>
      </w:hyperlink>
      <w:r w:rsidRPr="00576DB1">
        <w:rPr>
          <w:rFonts w:eastAsia="Times New Roman"/>
          <w:kern w:val="0"/>
          <w:sz w:val="28"/>
          <w:szCs w:val="28"/>
          <w:lang w:eastAsia="ar-SA"/>
        </w:rPr>
        <w:t xml:space="preserve"> Российской Федерации и иных нормативных </w:t>
      </w:r>
      <w:r w:rsidRPr="00576DB1">
        <w:rPr>
          <w:rFonts w:eastAsia="Times New Roman"/>
          <w:kern w:val="0"/>
          <w:sz w:val="28"/>
          <w:szCs w:val="28"/>
          <w:lang w:eastAsia="ar-SA"/>
        </w:rPr>
        <w:lastRenderedPageBreak/>
        <w:t>правовых актов, регулирующих бюджетные правоотношения, (далее - нарушения бюджетного законодательства), а также правомерных действий должностных лиц, негативно влияющих на осуществление главным администратором (администратором) и получателями бюджетных средств бюджетных полномочий и (или) эффективность использования бюджетных средств (далее - недостатки в сфере бюджетных правоотношений);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повышение экономности и результативности использования бюджетных средств путем принятия и реализации решений по результатам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 w:name="sub_1004"/>
      <w:r w:rsidRPr="00576DB1">
        <w:rPr>
          <w:rFonts w:eastAsia="Times New Roman"/>
          <w:kern w:val="0"/>
          <w:sz w:val="28"/>
          <w:szCs w:val="28"/>
          <w:lang w:eastAsia="ar-SA"/>
        </w:rPr>
        <w:t>1.4. Внутренний финансовый контроль осуществляется в отношении следующих внутренних бюджетных процедур:</w:t>
      </w:r>
    </w:p>
    <w:bookmarkEnd w:id="6"/>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составление и представление в финансовый орган документов, необходимых для составления и рассмотрения проекта бюджета, в том числе реестров расходных обязательств и обоснований бюджетных ассигнований;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составление и представление главному администратору (администратору) бюджетных средств, документов необходимых для составления и рассмотрения проекта бюджета;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составление и представление документов в Федеральное казначейство (финансовый орган, орган управления государственным внебюджетным фондом), необходимых для составления и ведения кассового плана по доходам бюджета, расходам бюджета и источникам финансирования дефицита бюджета;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составление, утверждение и ведение бюджетной росписи главного распорядителя (распорядителя)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составление и представление документов в финансовый орган (Федеральное казначейство), необходимых для формирования и ведения сводной бюджетной росписи, а также для доведения (распределения) бюджетных ассигнований и лимитов бюджетных обязательств до главных распорядителей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доведение лимитов бюджетных обязательств до подведомственных распорядителей и получателей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составление, утверждение и ведение бюджетных смет и (или) свода бюджетных смет;</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формирование и утверждение муниципальных заданий в отношении подведомственных муниципальных учреждений;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исполнение бюджетной сметы;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принятие в пределах доведенных лимитов бюджетных обязательств и (или) бюджетных ассигнований бюджетных обязательств;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осуществление начисления, учета и контроля за правильностью исчисления, полнотой и своевременностью осуществления платежей (поступления источников финансирования дефицита бюджета) в бюджет, пеней и штрафов по ним (за исключением операций, осуществляемых в соответствии с </w:t>
      </w:r>
      <w:hyperlink r:id="rId23" w:history="1">
        <w:r w:rsidRPr="00576DB1">
          <w:rPr>
            <w:rFonts w:eastAsia="Times New Roman"/>
            <w:kern w:val="0"/>
            <w:sz w:val="28"/>
            <w:szCs w:val="28"/>
          </w:rPr>
          <w:t>законодательством</w:t>
        </w:r>
      </w:hyperlink>
      <w:r w:rsidRPr="00576DB1">
        <w:rPr>
          <w:rFonts w:eastAsia="Times New Roman"/>
          <w:kern w:val="0"/>
          <w:sz w:val="28"/>
          <w:szCs w:val="28"/>
          <w:lang w:eastAsia="ar-SA"/>
        </w:rPr>
        <w:t xml:space="preserve"> Российской Федерации о налогах и сборах, </w:t>
      </w:r>
      <w:hyperlink r:id="rId24" w:history="1">
        <w:r w:rsidRPr="00576DB1">
          <w:rPr>
            <w:rFonts w:eastAsia="Times New Roman"/>
            <w:kern w:val="0"/>
            <w:sz w:val="28"/>
            <w:szCs w:val="28"/>
          </w:rPr>
          <w:t>законодательством</w:t>
        </w:r>
      </w:hyperlink>
      <w:r w:rsidRPr="00576DB1">
        <w:rPr>
          <w:rFonts w:eastAsia="Times New Roman"/>
          <w:kern w:val="0"/>
          <w:sz w:val="28"/>
          <w:szCs w:val="28"/>
          <w:lang w:eastAsia="ar-SA"/>
        </w:rPr>
        <w:t xml:space="preserve"> Российской Федерации о таможенном деле);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 xml:space="preserve">принятие решений о возврате излишне уплаченных (взысканных) платежей в бюджет, а также процентов за несвоевременное осуществление такого возврата и процентов, начисленных на излишне взысканные суммы (за исключением операций, осуществляемых в соответствии с </w:t>
      </w:r>
      <w:hyperlink r:id="rId25" w:history="1">
        <w:r w:rsidRPr="00576DB1">
          <w:rPr>
            <w:rFonts w:eastAsia="Times New Roman"/>
            <w:kern w:val="0"/>
            <w:sz w:val="28"/>
            <w:szCs w:val="28"/>
          </w:rPr>
          <w:t>законодательством</w:t>
        </w:r>
      </w:hyperlink>
      <w:r w:rsidRPr="00576DB1">
        <w:rPr>
          <w:rFonts w:eastAsia="Times New Roman"/>
          <w:kern w:val="0"/>
          <w:sz w:val="28"/>
          <w:szCs w:val="28"/>
          <w:lang w:eastAsia="ar-SA"/>
        </w:rPr>
        <w:t xml:space="preserve"> Российской Федерации о налогах и сборах, </w:t>
      </w:r>
      <w:hyperlink r:id="rId26" w:history="1">
        <w:r w:rsidRPr="00576DB1">
          <w:rPr>
            <w:rFonts w:eastAsia="Times New Roman"/>
            <w:kern w:val="0"/>
            <w:sz w:val="28"/>
            <w:szCs w:val="28"/>
          </w:rPr>
          <w:t>законодательством</w:t>
        </w:r>
      </w:hyperlink>
      <w:r w:rsidRPr="00576DB1">
        <w:rPr>
          <w:rFonts w:eastAsia="Times New Roman"/>
          <w:kern w:val="0"/>
          <w:sz w:val="28"/>
          <w:szCs w:val="28"/>
          <w:lang w:eastAsia="ar-SA"/>
        </w:rPr>
        <w:t xml:space="preserve"> Российской Федерации о таможенном деле);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принятие решений о зачете (об уточнении) платежей в бюджет (за исключением операций, осуществляемых в соответствии с </w:t>
      </w:r>
      <w:hyperlink r:id="rId27" w:history="1">
        <w:r w:rsidRPr="00576DB1">
          <w:rPr>
            <w:rFonts w:eastAsia="Times New Roman"/>
            <w:kern w:val="0"/>
            <w:sz w:val="28"/>
            <w:szCs w:val="28"/>
          </w:rPr>
          <w:t>законодательством</w:t>
        </w:r>
      </w:hyperlink>
      <w:r w:rsidRPr="00576DB1">
        <w:rPr>
          <w:rFonts w:eastAsia="Times New Roman"/>
          <w:kern w:val="0"/>
          <w:sz w:val="28"/>
          <w:szCs w:val="28"/>
          <w:lang w:eastAsia="ar-SA"/>
        </w:rPr>
        <w:t xml:space="preserve"> Российской Федерации о налогах и сборах, </w:t>
      </w:r>
      <w:hyperlink r:id="rId28" w:history="1">
        <w:r w:rsidRPr="00576DB1">
          <w:rPr>
            <w:rFonts w:eastAsia="Times New Roman"/>
            <w:kern w:val="0"/>
            <w:sz w:val="28"/>
            <w:szCs w:val="28"/>
          </w:rPr>
          <w:t>законодательством</w:t>
        </w:r>
      </w:hyperlink>
      <w:r w:rsidRPr="00576DB1">
        <w:rPr>
          <w:rFonts w:eastAsia="Times New Roman"/>
          <w:kern w:val="0"/>
          <w:sz w:val="28"/>
          <w:szCs w:val="28"/>
          <w:lang w:eastAsia="ar-SA"/>
        </w:rPr>
        <w:t xml:space="preserve"> Российской Федерации о таможенном деле);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ведение бюджетного учета, в том числе принятие к учету первичных учетных документов (сводных учетных документов), отражение информации, указанной в первичных учетных документах и регистрах бюджетного учета, проведение оценки имущества и обязательств, а также инвентаризаций;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составление и представление бюджетной отчетности и сводной бюджетной отчетности;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обеспечение соблюдения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условий, целей и порядка, установленных при их предоставлении;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исполнение судебных актов по искам к публично-правовому образованию, а также судебных актов, предусматривающих обращение взыскания на средства бюджета бюджетной системы Российской Федерации по денежным обязательствам казенных учреждений;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использование бюджетных ассигнований, предназначенных для погашения источников финансирования дефицита бюджета;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расходование бюджетных средств на закупки товаров, работ, услуг для муниципальных нужд в соответствии с ч.8 ст.99. Федерального закона № 44-ФЗ.</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 w:name="sub_1005"/>
      <w:r w:rsidRPr="00576DB1">
        <w:rPr>
          <w:rFonts w:eastAsia="Times New Roman"/>
          <w:kern w:val="0"/>
          <w:sz w:val="28"/>
          <w:szCs w:val="28"/>
          <w:lang w:eastAsia="ar-SA"/>
        </w:rPr>
        <w:t>1.5. Субъектом внутреннего финансового контроля является</w:t>
      </w:r>
      <w:bookmarkStart w:id="8" w:name="sub_1006"/>
      <w:bookmarkEnd w:id="7"/>
      <w:r w:rsidRPr="00576DB1">
        <w:rPr>
          <w:rFonts w:eastAsia="Times New Roman"/>
          <w:kern w:val="0"/>
          <w:sz w:val="28"/>
          <w:szCs w:val="28"/>
          <w:lang w:eastAsia="ar-SA"/>
        </w:rPr>
        <w:t xml:space="preserve"> орган внутреннего муниципального финансового контроля  Чернопенского сельского поселения (приложение №3)</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1.6. Субъекты внутреннего финансового контроля осуществляют следующие контрольные действия:</w:t>
      </w:r>
    </w:p>
    <w:bookmarkEnd w:id="8"/>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проверка оформления документов на соответствие требованиям нормативных правовых актов, регулирующих бюджетные правоотношения, и (или) правовых актов главного администратора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авторизация операций, подтверждающая правомочность их совершения, например, визирование документа вышестоящим должностным лицом;</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сверка данных, т.е. сравнение данных из разных источников информации (например, сверка остатков по счетам бюджетного учета с данными первичных документов по расчетам с поставщиками и подрядчиками);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сбор и анализ информации о результатах выполнения внутренних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контрольные действия по изучению фактического наличия и состояния объектов имущества (денежных средств, материальных ценностей), в том числе осмотр, замеры, экспертизы, инвентаризации, пересчет;</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контрольные действия в соответствии с ч.8 ст.99. Федерального закона № 44-ФЗ;</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иные контрольные действия.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 w:name="sub_1007"/>
      <w:r w:rsidRPr="00576DB1">
        <w:rPr>
          <w:rFonts w:eastAsia="Times New Roman"/>
          <w:kern w:val="0"/>
          <w:sz w:val="28"/>
          <w:szCs w:val="28"/>
          <w:lang w:eastAsia="ar-SA"/>
        </w:rPr>
        <w:t>1.7. Контрольные действия подразделяются на визуальные, автоматические, смешанные и осуществляются в ходе самоконтроля и (или) контроля по уровню подчиненности (подведомственности).</w:t>
      </w:r>
    </w:p>
    <w:bookmarkEnd w:id="9"/>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Визуальные контрольные действия осуществляются путем изучения документов и операций в целях подтверждения законности и (или) эффективности исполнения соответствующих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Автоматические контрольные действия осуществляются с использованием прикладных программных средств автоматизации без участия должностных лиц (например, автоматическая проверка реквизитов документов, контроль введенных сумм, автоматическая сверка данных).</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Смешанные контрольные действия выполняются с использованием прикладных программных средств автоматизации с участием должностных лиц.</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 w:name="sub_1008"/>
      <w:r w:rsidRPr="00576DB1">
        <w:rPr>
          <w:rFonts w:eastAsia="Times New Roman"/>
          <w:kern w:val="0"/>
          <w:sz w:val="28"/>
          <w:szCs w:val="28"/>
          <w:lang w:eastAsia="ar-SA"/>
        </w:rPr>
        <w:t>1.8. К способам проведения контрольных действий относятся:</w:t>
      </w:r>
    </w:p>
    <w:bookmarkEnd w:id="10"/>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сплошной способ, при котором контрольные действия осуществляются в отношении каждой проведенной операции;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выборочный способ, при котором контрольные действия осуществляются в отношении отдельной проведенной операции (группы операций).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 w:name="sub_1009"/>
      <w:r w:rsidRPr="00576DB1">
        <w:rPr>
          <w:rFonts w:eastAsia="Times New Roman"/>
          <w:kern w:val="0"/>
          <w:sz w:val="28"/>
          <w:szCs w:val="28"/>
          <w:lang w:eastAsia="ar-SA"/>
        </w:rPr>
        <w:t>1.9. При осуществлении внутреннего финансового контроля используются следующие методы внутреннего финансового контроля - самоконтроль, контроль по уровню подчиненности и контроль по уровню подведомственности (ведомственный финансовый контроль).</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2" w:name="sub_1010"/>
      <w:bookmarkEnd w:id="11"/>
      <w:r w:rsidRPr="00576DB1">
        <w:rPr>
          <w:rFonts w:eastAsia="Times New Roman"/>
          <w:kern w:val="0"/>
          <w:sz w:val="28"/>
          <w:szCs w:val="28"/>
          <w:lang w:eastAsia="ar-SA"/>
        </w:rPr>
        <w:t>1.10. Самоконтроль осуществляется сплошным способом должностным лицом каждого подразделения главного администратора (администратора) и получателя бюджетных средств путем проведения проверки каждой выполняемой им операции на соответствие требованиям нормативных правовых актов, регулирующих бюджетные правоотношения, правовых актов главного администратора (администратора) бюджетных средств, а также путем оценки причин, негативно влияющих на совершение операции. Самоконтроль осуществляется в соответствии с картой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3" w:name="sub_1011"/>
      <w:bookmarkEnd w:id="12"/>
      <w:r w:rsidRPr="00576DB1">
        <w:rPr>
          <w:rFonts w:eastAsia="Times New Roman"/>
          <w:kern w:val="0"/>
          <w:sz w:val="28"/>
          <w:szCs w:val="28"/>
          <w:lang w:eastAsia="ar-SA"/>
        </w:rPr>
        <w:t xml:space="preserve">1.11. Контроль по уровню подчиненности осуществляется руководителем (заместителем руководителя) и (или) руководителем подразделения главного администратора (администратора) и получателя бюджетных средств (иным уполномоченным лицом) путем авторизации операций, осуществляемых подчиненными должностными лицами, сплошным </w:t>
      </w:r>
      <w:r w:rsidRPr="00576DB1">
        <w:rPr>
          <w:rFonts w:eastAsia="Times New Roman"/>
          <w:kern w:val="0"/>
          <w:sz w:val="28"/>
          <w:szCs w:val="28"/>
          <w:lang w:eastAsia="ar-SA"/>
        </w:rPr>
        <w:lastRenderedPageBreak/>
        <w:t>способом или путем проведения проверки в отношении отдельных операций (группы операций) выборочным способом. Контроль по уровню подчиненности осуществляется в соответствии с картой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4" w:name="sub_1012"/>
      <w:bookmarkEnd w:id="13"/>
      <w:r w:rsidRPr="00576DB1">
        <w:rPr>
          <w:rFonts w:eastAsia="Times New Roman"/>
          <w:kern w:val="0"/>
          <w:sz w:val="28"/>
          <w:szCs w:val="28"/>
          <w:lang w:eastAsia="ar-SA"/>
        </w:rPr>
        <w:t>1.12. Контроль по уровню подведомственности осуществляется сплошным или выборочным способом в отношении процедур и операций, совершенных подведомственными распорядителем и получателями бюджетных средств, администратором доходов бюджета и администратором источников финансирования дефицита бюджета.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5" w:name="sub_1013"/>
      <w:bookmarkEnd w:id="14"/>
      <w:r w:rsidRPr="00576DB1">
        <w:rPr>
          <w:rFonts w:eastAsia="Times New Roman"/>
          <w:kern w:val="0"/>
          <w:sz w:val="28"/>
          <w:szCs w:val="28"/>
          <w:lang w:eastAsia="ar-SA"/>
        </w:rPr>
        <w:t>1.13. Руководитель (заместитель руководителя), должностные лица уполномоченных подразделений главного администратора (администратора) бюджетных средств осуществляют контроль по уровню подведомственности путем проведения в соответствии с картой внутреннего финансового контроля проверок, направленных на установление соответствия представленных документов требованиям нормативных правовых актов, регулирующих бюджетные правоотношения, правовых актов главного администратора (администратора) бюджетных средств. Результаты таких проверок оформляются заключением с указанием необходимости внесения исправлений и (или) устранения недостатков (нарушений) при их наличии в установленный в заключении срок либо разрешительной надписью на представленном документе.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 w:name="sub_1014"/>
      <w:bookmarkEnd w:id="15"/>
      <w:r w:rsidRPr="00576DB1">
        <w:rPr>
          <w:rFonts w:eastAsia="Times New Roman"/>
          <w:kern w:val="0"/>
          <w:sz w:val="28"/>
          <w:szCs w:val="28"/>
          <w:lang w:eastAsia="ar-SA"/>
        </w:rPr>
        <w:t>1.14. Главный администратор бюджетных средств вправе принять решение о создании подразделений ведомственного финансового контроля (назначении уполномоченных должностных лиц) или привлечении существующих контрольных подразделений для проведения ведомственного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 w:name="sub_1015"/>
      <w:bookmarkEnd w:id="16"/>
      <w:r w:rsidRPr="00576DB1">
        <w:rPr>
          <w:rFonts w:eastAsia="Times New Roman"/>
          <w:kern w:val="0"/>
          <w:sz w:val="28"/>
          <w:szCs w:val="28"/>
          <w:lang w:eastAsia="ar-SA"/>
        </w:rPr>
        <w:t>1.15. Ведомственный финансовый контроль является видом контроля по подведомственности и осуществляется путем проведения поверок (ревизий) и (или) путем сбора и анализа информации о своевременности составления и представления документов, необходимых для выполнения внутренних бюджетных процедур, точности и обоснованности информации, отраженной в указанных документах, а также законности совершения отдельных операций.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 w:name="sub_1016"/>
      <w:bookmarkEnd w:id="17"/>
      <w:r w:rsidRPr="00576DB1">
        <w:rPr>
          <w:rFonts w:eastAsia="Times New Roman"/>
          <w:kern w:val="0"/>
          <w:sz w:val="28"/>
          <w:szCs w:val="28"/>
          <w:lang w:eastAsia="ar-SA"/>
        </w:rPr>
        <w:t>1.16. Карта внутреннего финансового контроля является подготовительным к проведению внутреннего финансового контроля документом, содержащим по каждой отражаемой в нем операции данные о должностном лице, ответственном за выполнение операции, периодичности выполнения операции, должностных лицах, осуществляющих контрольные действия в ходе самоконтроля и (или) контроля по уровню подчиненности (подведомственности), периодичности контрольных действий, а также иных необходимых данных.</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 w:name="sub_1017"/>
      <w:bookmarkEnd w:id="18"/>
      <w:r w:rsidRPr="00576DB1">
        <w:rPr>
          <w:rFonts w:eastAsia="Times New Roman"/>
          <w:kern w:val="0"/>
          <w:sz w:val="28"/>
          <w:szCs w:val="28"/>
          <w:lang w:eastAsia="ar-SA"/>
        </w:rPr>
        <w:t xml:space="preserve">1.17. Данные о выявленных в ходе внутреннего финансового контроля недостатках и (или) нарушениях при исполнении внутренних бюджетных процедур, сведения об источниках бюджетных рисков и о предлагаемых (реализованных) мерах по их устранению (далее - результаты внутреннего </w:t>
      </w:r>
      <w:r w:rsidRPr="00576DB1">
        <w:rPr>
          <w:rFonts w:eastAsia="Times New Roman"/>
          <w:kern w:val="0"/>
          <w:sz w:val="28"/>
          <w:szCs w:val="28"/>
          <w:lang w:eastAsia="ar-SA"/>
        </w:rPr>
        <w:lastRenderedPageBreak/>
        <w:t>финансового контроля) отражаются в регистрах (журналах) внутреннего финансового контроля и в отчетности о результатах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 w:name="sub_1018"/>
      <w:bookmarkEnd w:id="19"/>
      <w:r w:rsidRPr="00576DB1">
        <w:rPr>
          <w:rFonts w:eastAsia="Times New Roman"/>
          <w:kern w:val="0"/>
          <w:sz w:val="28"/>
          <w:szCs w:val="28"/>
          <w:lang w:eastAsia="ar-SA"/>
        </w:rPr>
        <w:t>1.18. По итогам рассмотрения результатов внутреннего финансового контроля руководителем (заместителем руководителя) главного администратора (администратора) бюджетных средств принимаются решения с указанием сроков их выполнения, направленные:</w:t>
      </w:r>
    </w:p>
    <w:bookmarkEnd w:id="20"/>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обеспечение применения эффективных автоматических контрольных действий в отношении отдельных операций и (или) устранение недостатков используемых прикладных программных средств автоматизации контрольных действий, а также на исключение неэффективных автоматических контрольных действий;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изменение карт внутреннего финансового контроля в целях увеличения способности процедур внутреннего финансового контроля снижать бюджетные риски;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актуализацию системы формуляров, реестров и классификаторов как совокупности структурированных документов, позволяющих отразить унифицированные операции в процессе осуществления бюджетных полномочий главного администратора (администратора) и получателя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уточнение прав доступа пользователей к базам данных, вводу и выводу информации из автоматизированных информационных систем, обеспечивающих осуществление бюджетных полномочий, а также регламента взаимодействия пользователей с информационными ресурсами;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изменение правовых актов главного администратора (администратора) бюджетных средств, а также актов, устанавливающих учетную политику субъектов учета;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уточнение прав по формированию финансовых и первичных учетных документов, а также прав доступа к записям в регистры бюджетного учета;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устранение конфликта интересов у должностных лиц, осуществляющих внутренние бюджетные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применение материальной и (или) дисциплинарной ответственности к виновным должностным лицам по результатам проведения служебных проверок;</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ведение эффективной кадровой политики в отношении структурных подразделений главного администратора (администратора) и получателей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 w:name="sub_1019"/>
      <w:r w:rsidRPr="00576DB1">
        <w:rPr>
          <w:rFonts w:eastAsia="Times New Roman"/>
          <w:kern w:val="0"/>
          <w:sz w:val="28"/>
          <w:szCs w:val="28"/>
          <w:lang w:eastAsia="ar-SA"/>
        </w:rPr>
        <w:t>1.19. Ответственность за организацию внутреннего финансового контроля несет руководитель или заместитель руководителя главного администратора (администратора) бюджетных средств в соответствии с распределением обязанностей.</w:t>
      </w:r>
      <w:bookmarkStart w:id="22" w:name="sub_1020"/>
      <w:bookmarkEnd w:id="21"/>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1.20. Организация внутреннего финансового контроля предполагает формирование и утверждение порядка внутреннего финансового контроля, предусматривающего положения, регулирующие:</w:t>
      </w:r>
    </w:p>
    <w:bookmarkEnd w:id="22"/>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формирование, утверждение и актуализацию карт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ведение, учет и хранение регистров (журналов)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составление и представление отчетности о результатах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Ведомственный финансовый контроль, указанный в </w:t>
      </w:r>
      <w:hyperlink w:anchor="sub_1015" w:history="1">
        <w:r w:rsidRPr="00576DB1">
          <w:rPr>
            <w:rFonts w:eastAsia="Times New Roman"/>
            <w:kern w:val="0"/>
            <w:sz w:val="28"/>
            <w:szCs w:val="28"/>
          </w:rPr>
          <w:t>пункте 15</w:t>
        </w:r>
      </w:hyperlink>
      <w:r w:rsidRPr="00576DB1">
        <w:rPr>
          <w:rFonts w:eastAsia="Times New Roman"/>
          <w:kern w:val="0"/>
          <w:sz w:val="28"/>
          <w:szCs w:val="28"/>
          <w:lang w:eastAsia="ar-SA"/>
        </w:rPr>
        <w:t xml:space="preserve"> настоящего Порядка по осуществлению внутреннего финансового контроля, осуществляется в соответствии с регламентом, утвержденным руководителем главного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23" w:name="sub_1200"/>
      <w:r w:rsidRPr="00576DB1">
        <w:rPr>
          <w:rFonts w:eastAsia="Times New Roman"/>
          <w:kern w:val="0"/>
          <w:sz w:val="28"/>
          <w:szCs w:val="28"/>
          <w:lang w:eastAsia="ar-SA"/>
        </w:rPr>
        <w:t>2. Рекомендации по составлению, утверждению и ведению карты внутреннего финансового контроля</w:t>
      </w:r>
    </w:p>
    <w:bookmarkEnd w:id="23"/>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 w:name="sub_1021"/>
      <w:r w:rsidRPr="00576DB1">
        <w:rPr>
          <w:rFonts w:eastAsia="Times New Roman"/>
          <w:kern w:val="0"/>
          <w:sz w:val="28"/>
          <w:szCs w:val="28"/>
          <w:lang w:eastAsia="ar-SA"/>
        </w:rPr>
        <w:t>2.1. Карты внутреннего финансового контроля составляются в подразделениях, ответственных за результаты выполнения внутренних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 w:name="sub_1022"/>
      <w:bookmarkEnd w:id="24"/>
      <w:r w:rsidRPr="00576DB1">
        <w:rPr>
          <w:rFonts w:eastAsia="Times New Roman"/>
          <w:kern w:val="0"/>
          <w:sz w:val="28"/>
          <w:szCs w:val="28"/>
          <w:lang w:eastAsia="ar-SA"/>
        </w:rPr>
        <w:t>2.2. Под результатом выполнения внутренней бюджетной процедуры понимается сформированный документ, необходимый для реализации бюджетного полномочия главного администратора (администратора) и получателя бюджетных средств, составленный в соответствии с требованиями нормативных правовых актов, регулирующих бюджетные правоотношения, правовых актов главного администратора (администратора) бюджетных средств. К таким документам, например, относятся обоснование бюджетных ассигнований, реестр расходных обязательств, бюджетная смета, проект бюджетной сметы, бюджетная отчетность, заявка на кассовый расход, заявка на получение наличных денег.</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6" w:name="sub_1023"/>
      <w:bookmarkEnd w:id="25"/>
      <w:r w:rsidRPr="00576DB1">
        <w:rPr>
          <w:rFonts w:eastAsia="Times New Roman"/>
          <w:kern w:val="0"/>
          <w:sz w:val="28"/>
          <w:szCs w:val="28"/>
          <w:lang w:eastAsia="ar-SA"/>
        </w:rPr>
        <w:t>2.3. Карта внутреннего финансового контроля формируется до начала очередного финансового года. Уточнение карт внутреннего финансового контроля необходимо проводить:</w:t>
      </w:r>
    </w:p>
    <w:bookmarkEnd w:id="26"/>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при принятии решения руководителем (заместителем руководителя) главного администратора (администратора) и получателя бюджетных средств о внесении изменений в карты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в случае внесения в нормативные правовые акты, регулирующие бюджетные правоотношения, уточнений (дополнений), требующих изменения осуществления внутренних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7" w:name="sub_1024"/>
      <w:r w:rsidRPr="00576DB1">
        <w:rPr>
          <w:rFonts w:eastAsia="Times New Roman"/>
          <w:kern w:val="0"/>
          <w:sz w:val="28"/>
          <w:szCs w:val="28"/>
          <w:lang w:eastAsia="ar-SA"/>
        </w:rPr>
        <w:t>2.4. Утверждение карт внутреннего финансового контроля осуществляется руководителем (заместителем руководителя) главного администратора (администратора) бюджетных средств и (или) получателя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8" w:name="sub_1025"/>
      <w:bookmarkEnd w:id="27"/>
      <w:r w:rsidRPr="00576DB1">
        <w:rPr>
          <w:rFonts w:eastAsia="Times New Roman"/>
          <w:kern w:val="0"/>
          <w:sz w:val="28"/>
          <w:szCs w:val="28"/>
          <w:lang w:eastAsia="ar-SA"/>
        </w:rPr>
        <w:t xml:space="preserve">2.5. Перед составлением карты внутреннего финансового контроля в подразделении, ответственном за результаты выполнения внутренних бюджетных процедур, необходимо сформировать перечень операций (далее - Перечень). Примерная </w:t>
      </w:r>
      <w:hyperlink w:anchor="sub_111000" w:history="1">
        <w:r w:rsidRPr="00576DB1">
          <w:rPr>
            <w:rFonts w:eastAsia="Times New Roman"/>
            <w:kern w:val="0"/>
            <w:sz w:val="28"/>
            <w:szCs w:val="28"/>
          </w:rPr>
          <w:t>форма</w:t>
        </w:r>
      </w:hyperlink>
      <w:r w:rsidRPr="00576DB1">
        <w:rPr>
          <w:rFonts w:eastAsia="Times New Roman"/>
          <w:kern w:val="0"/>
          <w:sz w:val="28"/>
          <w:szCs w:val="28"/>
          <w:lang w:eastAsia="ar-SA"/>
        </w:rPr>
        <w:t xml:space="preserve"> с рекомендациями по ее заполнению приведена </w:t>
      </w:r>
      <w:r w:rsidRPr="00576DB1">
        <w:rPr>
          <w:rFonts w:eastAsia="Times New Roman"/>
          <w:kern w:val="0"/>
          <w:sz w:val="28"/>
          <w:szCs w:val="28"/>
          <w:lang w:eastAsia="ar-SA"/>
        </w:rPr>
        <w:lastRenderedPageBreak/>
        <w:t xml:space="preserve">в </w:t>
      </w:r>
      <w:hyperlink w:anchor="sub_11000" w:history="1">
        <w:r w:rsidRPr="00576DB1">
          <w:rPr>
            <w:rFonts w:eastAsia="Times New Roman"/>
            <w:kern w:val="0"/>
            <w:sz w:val="28"/>
            <w:szCs w:val="28"/>
          </w:rPr>
          <w:t>приложении</w:t>
        </w:r>
      </w:hyperlink>
      <w:r w:rsidRPr="00576DB1">
        <w:rPr>
          <w:rFonts w:eastAsia="Times New Roman"/>
          <w:kern w:val="0"/>
          <w:sz w:val="28"/>
          <w:szCs w:val="28"/>
          <w:lang w:eastAsia="ar-SA"/>
        </w:rPr>
        <w:t xml:space="preserve"> № 1 к настоящему Порядку по осуществлению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9" w:name="sub_1026"/>
      <w:bookmarkEnd w:id="28"/>
      <w:r w:rsidRPr="00576DB1">
        <w:rPr>
          <w:rFonts w:eastAsia="Times New Roman"/>
          <w:kern w:val="0"/>
          <w:sz w:val="28"/>
          <w:szCs w:val="28"/>
          <w:lang w:eastAsia="ar-SA"/>
        </w:rPr>
        <w:t>2.6. При составлении Перечня оцениваются бюджетные риски, связанные с проведением указанной в Перечне операции, в целях ее включения в карту внутреннего финансового контроля или исключения из карты внутреннего финансового контроля, определения применяемых к ней контрольных действий.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0" w:name="sub_1027"/>
      <w:bookmarkEnd w:id="29"/>
      <w:r w:rsidRPr="00576DB1">
        <w:rPr>
          <w:rFonts w:eastAsia="Times New Roman"/>
          <w:kern w:val="0"/>
          <w:sz w:val="28"/>
          <w:szCs w:val="28"/>
          <w:lang w:eastAsia="ar-SA"/>
        </w:rPr>
        <w:t xml:space="preserve">2.7. Оценка бюджетных рисков состоит в идентификации рисков по каждой указанной в </w:t>
      </w:r>
      <w:hyperlink w:anchor="sub_111000" w:history="1">
        <w:r w:rsidRPr="00576DB1">
          <w:rPr>
            <w:rFonts w:eastAsia="Times New Roman"/>
            <w:kern w:val="0"/>
            <w:sz w:val="28"/>
            <w:szCs w:val="28"/>
          </w:rPr>
          <w:t>Перечне</w:t>
        </w:r>
      </w:hyperlink>
      <w:r w:rsidRPr="00576DB1">
        <w:rPr>
          <w:rFonts w:eastAsia="Times New Roman"/>
          <w:kern w:val="0"/>
          <w:sz w:val="28"/>
          <w:szCs w:val="28"/>
          <w:lang w:eastAsia="ar-SA"/>
        </w:rPr>
        <w:t xml:space="preserve"> операции и определении уровня риска.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1" w:name="sub_1028"/>
      <w:bookmarkEnd w:id="30"/>
      <w:r w:rsidRPr="00576DB1">
        <w:rPr>
          <w:rFonts w:eastAsia="Times New Roman"/>
          <w:kern w:val="0"/>
          <w:sz w:val="28"/>
          <w:szCs w:val="28"/>
          <w:lang w:eastAsia="ar-SA"/>
        </w:rPr>
        <w:t>2.8. Идентификация рисков проводится путем проведения анализа информации, указанной в представлениях и предписаниях органов государственного (муниципального) финансового контроля, рекомендациях (предложениях) внутреннего финансового аудита, иной информации об имеющихся нарушениях и недостатках в сфере бюджетных правоотношений, их причинах и условиях, в том числе содержащейся в отчетах ведомственного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2" w:name="sub_1029"/>
      <w:bookmarkEnd w:id="31"/>
      <w:r w:rsidRPr="00576DB1">
        <w:rPr>
          <w:rFonts w:eastAsia="Times New Roman"/>
          <w:kern w:val="0"/>
          <w:sz w:val="28"/>
          <w:szCs w:val="28"/>
          <w:lang w:eastAsia="ar-SA"/>
        </w:rPr>
        <w:t>2.9. Идентификация рисков заключается в определении по каждой операции возможных событий, наступление которых негативно повлияет на результат внутренней бюджетной процедуры (например, несвоевременность выполнения операции, ошибки, допущенные в ходе выполнения операции).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3" w:name="sub_1030"/>
      <w:bookmarkEnd w:id="32"/>
      <w:r w:rsidRPr="00576DB1">
        <w:rPr>
          <w:rFonts w:eastAsia="Times New Roman"/>
          <w:kern w:val="0"/>
          <w:sz w:val="28"/>
          <w:szCs w:val="28"/>
          <w:lang w:eastAsia="ar-SA"/>
        </w:rPr>
        <w:t xml:space="preserve">2.10. Каждый бюджетный риск оценивается по критерию  «вероятность», характеризующему ожидание наступления события, негативно влияющего на выполнение внутренних бюджетных процедур, и критерию «последствия», характеризующему размер возможного наносимого ущерба, потери репутации главного администратора (администратора) бюджетных средств (снижение внешней оценки качества финансового менеджмента главного администратора бюджетных средств), существенность налагаемых санкций за допущенное нарушение </w:t>
      </w:r>
      <w:hyperlink r:id="rId29" w:history="1">
        <w:r w:rsidRPr="00576DB1">
          <w:rPr>
            <w:rFonts w:eastAsia="Times New Roman"/>
            <w:kern w:val="0"/>
            <w:sz w:val="28"/>
            <w:szCs w:val="28"/>
          </w:rPr>
          <w:t>бюджетного законодательства</w:t>
        </w:r>
      </w:hyperlink>
      <w:r w:rsidRPr="00576DB1">
        <w:rPr>
          <w:rFonts w:eastAsia="Times New Roman"/>
          <w:kern w:val="0"/>
          <w:sz w:val="28"/>
          <w:szCs w:val="28"/>
          <w:lang w:eastAsia="ar-SA"/>
        </w:rPr>
        <w:t>, снижение показателя результативности (экономности) использования бюджетных средств. По каждому критерию определяется шкала уровней вероятности (последствий) риска, имеющая не менее четырех позиций, например:</w:t>
      </w:r>
    </w:p>
    <w:bookmarkEnd w:id="33"/>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уровень по критерию «вероятность» - невероятный (от 0 до 20%), маловероятный (от 20 до 40%), средний (от 40 до 60%), вероятный (от 60 до 80%), ожидаемый (от 80 до 100%);</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уровень по критерию «последствия» - низкий, умеренный, высокий, очень высокий.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4" w:name="sub_1031"/>
      <w:r w:rsidRPr="00576DB1">
        <w:rPr>
          <w:rFonts w:eastAsia="Times New Roman"/>
          <w:kern w:val="0"/>
          <w:sz w:val="28"/>
          <w:szCs w:val="28"/>
          <w:lang w:eastAsia="ar-SA"/>
        </w:rPr>
        <w:t>2.11. Оценка вероятности осуществляется на основе анализа информации о следующих причинах рисков:</w:t>
      </w:r>
    </w:p>
    <w:bookmarkEnd w:id="34"/>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недостаточность положений правовых актов главного администратора (администратора) бюджетных средств, а также иных актов, распоряжений (указаний) и поручений, регламентирующих выполнение внутренней бюджетной процедуры и (или) их несоответствие нормативным правовым актам, регулирующим бюджетные правоотношения, на момент совершения операции;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длительный период приведения средств автоматизации подготовки документов и (или) отражения соответствующих операций в соответствие с требованиями актуальных положений нормативных правовых актов, регулирующих бюджетные правоотношения.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низкое качество содержания и (или) несвоевременность представления документов, представляемых должностным лицам, осуществляющим внутренние бюджетные процедуры, необходимых для проведения операций;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наличие конфликта интересов у должностных лиц, осуществляющих внутренние бюджетные процедуры (например, ответственность за приемку товаров, работ, услуг и точность кассового планирования в целях оплаты закупки осуществляется одним должностным лицом);</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отсутствие разграничения прав доступа пользователей к базам данных, вводу и выводу информации из автоматизированных информационных систем, обеспечивающих осуществление бюджетных полномочий, а также регламента взаимодействия пользователей с информационными ресурсами;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неэффективность средств автоматизации подготовки документа, необходимого для выполнения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недостаточная укомплектованность подразделения, ответственного за выполнение внутренней бюджетной процедуры, а также недостаточный уровень квалификации сотрудников указанного подразделения;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иные причины риска.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5" w:name="sub_1032"/>
      <w:r w:rsidRPr="00576DB1">
        <w:rPr>
          <w:rFonts w:eastAsia="Times New Roman"/>
          <w:kern w:val="0"/>
          <w:sz w:val="28"/>
          <w:szCs w:val="28"/>
          <w:lang w:eastAsia="ar-SA"/>
        </w:rPr>
        <w:t xml:space="preserve">2.12. Оценки по критерию «вероятность» и критерию «последствия» объединяются в матрицу бюджетного риска, в которой по каждому сочетанию вероятности и последствий устанавливается уровень риска (например, низкий, средний, высокий, очень высокий). К матрице бюджетного риска прилагаются обоснования уровней риска с предложениями по характеристикам применяемого к операции контрольного действия (метод, вид, способ и периодичность контроля) и устранению причин риска. Расчет бюджетного риска фиксируется в прилагаемом к Перечню документе по форме согласно </w:t>
      </w:r>
      <w:hyperlink w:anchor="sub_112000" w:history="1">
        <w:r w:rsidRPr="00576DB1">
          <w:rPr>
            <w:rFonts w:eastAsia="Times New Roman"/>
            <w:kern w:val="0"/>
            <w:sz w:val="28"/>
            <w:szCs w:val="28"/>
          </w:rPr>
          <w:t>приложению № 2</w:t>
        </w:r>
      </w:hyperlink>
      <w:r w:rsidRPr="00576DB1">
        <w:rPr>
          <w:rFonts w:eastAsia="Times New Roman"/>
          <w:kern w:val="0"/>
          <w:sz w:val="28"/>
          <w:szCs w:val="28"/>
          <w:lang w:eastAsia="ar-SA"/>
        </w:rPr>
        <w:t xml:space="preserve"> к рекомендациям по заполнению Перечня операций (действий по формированию документов, необходимых для выполнения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6" w:name="sub_1033"/>
      <w:bookmarkEnd w:id="35"/>
      <w:r w:rsidRPr="00576DB1">
        <w:rPr>
          <w:rFonts w:eastAsia="Times New Roman"/>
          <w:kern w:val="0"/>
          <w:sz w:val="28"/>
          <w:szCs w:val="28"/>
          <w:lang w:eastAsia="ar-SA"/>
        </w:rPr>
        <w:t>2.13. Операции с уровнем риска «средний», «высокий», «очень высокий» включаются в карту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7" w:name="sub_1034"/>
      <w:bookmarkEnd w:id="36"/>
      <w:r w:rsidRPr="00576DB1">
        <w:rPr>
          <w:rFonts w:eastAsia="Times New Roman"/>
          <w:kern w:val="0"/>
          <w:sz w:val="28"/>
          <w:szCs w:val="28"/>
          <w:lang w:eastAsia="ar-SA"/>
        </w:rPr>
        <w:t xml:space="preserve">2.14. Примерная форма карты внутреннего финансового контроля с рекомендациями по её заполнению приведена в </w:t>
      </w:r>
      <w:hyperlink w:anchor="sub_12000" w:history="1">
        <w:r w:rsidRPr="00576DB1">
          <w:rPr>
            <w:rFonts w:eastAsia="Times New Roman"/>
            <w:kern w:val="0"/>
            <w:sz w:val="28"/>
            <w:szCs w:val="28"/>
          </w:rPr>
          <w:t>приложении № 2</w:t>
        </w:r>
      </w:hyperlink>
      <w:r w:rsidRPr="00576DB1">
        <w:rPr>
          <w:rFonts w:eastAsia="Times New Roman"/>
          <w:kern w:val="0"/>
          <w:sz w:val="28"/>
          <w:szCs w:val="28"/>
          <w:lang w:eastAsia="ar-SA"/>
        </w:rPr>
        <w:t xml:space="preserve"> к настоящему Порядку по осуществлению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8" w:name="sub_1035"/>
      <w:bookmarkEnd w:id="37"/>
      <w:r w:rsidRPr="00576DB1">
        <w:rPr>
          <w:rFonts w:eastAsia="Times New Roman"/>
          <w:kern w:val="0"/>
          <w:sz w:val="28"/>
          <w:szCs w:val="28"/>
          <w:lang w:eastAsia="ar-SA"/>
        </w:rPr>
        <w:t>2.15. Подразделение (лицо), ответственное за результаты выполнения внутренних бюджетных процедур, после утверждения карты внутреннего финансового контроля представляет уполномоченному лицу главного администратора бюджетных средств информацию об оценке бюджетных рисков.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39" w:name="sub_1036"/>
      <w:bookmarkEnd w:id="38"/>
      <w:r w:rsidRPr="00576DB1">
        <w:rPr>
          <w:rFonts w:eastAsia="Times New Roman"/>
          <w:kern w:val="0"/>
          <w:sz w:val="28"/>
          <w:szCs w:val="28"/>
          <w:lang w:eastAsia="ar-SA"/>
        </w:rPr>
        <w:t>2.16. Уполномоченные должностные лица главного администратора бюджетных средств составляют реестр бюджетных рисков и представляют его</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 xml:space="preserve"> с прилагаемыми предложениями по уменьшению выявленных бюджетных рисков руководителю (заместителю руководителя) главного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0" w:name="sub_1037"/>
      <w:bookmarkEnd w:id="39"/>
      <w:r w:rsidRPr="00576DB1">
        <w:rPr>
          <w:rFonts w:eastAsia="Times New Roman"/>
          <w:kern w:val="0"/>
          <w:sz w:val="28"/>
          <w:szCs w:val="28"/>
          <w:lang w:eastAsia="ar-SA"/>
        </w:rPr>
        <w:t>2.17. Уполномоченные должностные лица главного администратора бюджетных средств при составлении реестра бюджетных рисков вправе пересмотреть уровень бюджетного риска.</w:t>
      </w:r>
    </w:p>
    <w:bookmarkEnd w:id="40"/>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41" w:name="sub_1300"/>
      <w:r w:rsidRPr="00576DB1">
        <w:rPr>
          <w:rFonts w:eastAsia="Times New Roman"/>
          <w:kern w:val="0"/>
          <w:sz w:val="28"/>
          <w:szCs w:val="28"/>
          <w:lang w:eastAsia="ar-SA"/>
        </w:rPr>
        <w:t>3. Рекомендации по формированию регламента осуществления ведомственного финансового контроля</w:t>
      </w:r>
    </w:p>
    <w:bookmarkEnd w:id="41"/>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2" w:name="sub_1038"/>
      <w:r w:rsidRPr="00576DB1">
        <w:rPr>
          <w:rFonts w:eastAsia="Times New Roman"/>
          <w:kern w:val="0"/>
          <w:sz w:val="28"/>
          <w:szCs w:val="28"/>
          <w:lang w:eastAsia="ar-SA"/>
        </w:rPr>
        <w:t>3.1. В ходе осуществления ведомственного финансового контроля проводятся контрольные мероприятия в виде выездных проверок, ревизий, документарных проверок и мониторинга.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3" w:name="sub_1039"/>
      <w:bookmarkEnd w:id="42"/>
      <w:r w:rsidRPr="00576DB1">
        <w:rPr>
          <w:rFonts w:eastAsia="Times New Roman"/>
          <w:kern w:val="0"/>
          <w:sz w:val="28"/>
          <w:szCs w:val="28"/>
          <w:lang w:eastAsia="ar-SA"/>
        </w:rPr>
        <w:t>3.2. Под выездной проверкой в целях настоящего Порядка по осуществлению внутреннего финансового контроля понимается совершение по месту нахождения объекта проверки контрольных действий по документальному и фактическому изучению законности отдельных операций в сфере бюджетных правоотношений, достоверности бюджетного учета и бюджетной отчетности в отношении деятельности объекта ведомственного контроля за определенный период.</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4" w:name="sub_1040"/>
      <w:bookmarkEnd w:id="43"/>
      <w:r w:rsidRPr="00576DB1">
        <w:rPr>
          <w:rFonts w:eastAsia="Times New Roman"/>
          <w:kern w:val="0"/>
          <w:sz w:val="28"/>
          <w:szCs w:val="28"/>
          <w:lang w:eastAsia="ar-SA"/>
        </w:rPr>
        <w:t>3.3. Под документарной проверкой в целях настоящего Порядка по осуществлению внутреннего финансового контроля понимается совершение по месту нахождения контрольного подразделения контрольных действий по документальному и фактическому изучению законности отдельных операций в сфере бюджетных правоотношений, достоверности бюджетного учета и бюджетной отчетности в отношении деятельности объекта проверки за определенный период.</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5" w:name="sub_1041"/>
      <w:bookmarkEnd w:id="44"/>
      <w:r w:rsidRPr="00576DB1">
        <w:rPr>
          <w:rFonts w:eastAsia="Times New Roman"/>
          <w:kern w:val="0"/>
          <w:sz w:val="28"/>
          <w:szCs w:val="28"/>
          <w:lang w:eastAsia="ar-SA"/>
        </w:rPr>
        <w:t>3.4. Под ревизией в целях настоящего Порядка по осуществлению внутреннего финансового контроля понимается комплексная проверка деятельности объекта ревизии,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(бухгалтерской) отчетности.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6" w:name="sub_1042"/>
      <w:bookmarkEnd w:id="45"/>
      <w:r w:rsidRPr="00576DB1">
        <w:rPr>
          <w:rFonts w:eastAsia="Times New Roman"/>
          <w:kern w:val="0"/>
          <w:sz w:val="28"/>
          <w:szCs w:val="28"/>
          <w:lang w:eastAsia="ar-SA"/>
        </w:rPr>
        <w:t>3.5. Проверки (ревизии) подразделяются на плановые и внеплановые.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7" w:name="sub_1043"/>
      <w:bookmarkEnd w:id="46"/>
      <w:r w:rsidRPr="00576DB1">
        <w:rPr>
          <w:rFonts w:eastAsia="Times New Roman"/>
          <w:kern w:val="0"/>
          <w:sz w:val="28"/>
          <w:szCs w:val="28"/>
          <w:lang w:eastAsia="ar-SA"/>
        </w:rPr>
        <w:t>3.6. Под мониторингом в целях настоящего Порядка по осуществлению внутреннего финансового контроля а понимается регулярный сбор и анализ информации о результатах выполнения внутренних бюджетных процедур, направленный на обеспечение своевременности принятия мер по устранению выявленных нарушений и недостатков.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48" w:name="sub_1044"/>
      <w:bookmarkEnd w:id="47"/>
      <w:r w:rsidRPr="00576DB1">
        <w:rPr>
          <w:rFonts w:eastAsia="Times New Roman"/>
          <w:kern w:val="0"/>
          <w:sz w:val="28"/>
          <w:szCs w:val="28"/>
          <w:lang w:eastAsia="ar-SA"/>
        </w:rPr>
        <w:t xml:space="preserve">3.7. Регламент осуществления ведомственного финансового контроля составляется с учетом положений, предусмотренных в </w:t>
      </w:r>
      <w:hyperlink w:anchor="sub_1045" w:history="1">
        <w:r w:rsidRPr="00576DB1">
          <w:rPr>
            <w:rFonts w:eastAsia="Times New Roman"/>
            <w:kern w:val="0"/>
            <w:sz w:val="28"/>
            <w:szCs w:val="28"/>
          </w:rPr>
          <w:t>пунктах 4.1 - 7.5</w:t>
        </w:r>
      </w:hyperlink>
      <w:r w:rsidRPr="00576DB1">
        <w:rPr>
          <w:rFonts w:eastAsia="Times New Roman"/>
          <w:kern w:val="0"/>
          <w:sz w:val="28"/>
          <w:szCs w:val="28"/>
          <w:lang w:eastAsia="ar-SA"/>
        </w:rPr>
        <w:t xml:space="preserve"> настоящего Порядка по осуществлению внутреннего финансового контроля.</w:t>
      </w:r>
      <w:bookmarkEnd w:id="48"/>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49" w:name="sub_1310"/>
      <w:r w:rsidRPr="00576DB1">
        <w:rPr>
          <w:rFonts w:eastAsia="Times New Roman"/>
          <w:kern w:val="0"/>
          <w:sz w:val="28"/>
          <w:szCs w:val="28"/>
          <w:lang w:eastAsia="ar-SA"/>
        </w:rPr>
        <w:t>4. Организация ведомственного финансового контроля</w:t>
      </w:r>
    </w:p>
    <w:bookmarkEnd w:id="49"/>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0" w:name="sub_1045"/>
      <w:r w:rsidRPr="00576DB1">
        <w:rPr>
          <w:rFonts w:eastAsia="Times New Roman"/>
          <w:kern w:val="0"/>
          <w:sz w:val="28"/>
          <w:szCs w:val="28"/>
          <w:lang w:eastAsia="ar-SA"/>
        </w:rPr>
        <w:lastRenderedPageBreak/>
        <w:t>4.1. Плановые проверки (ревизии) осуществляются в соответствии с планом ведомственного финансового контроля на очередной финансовый год, в котором указываются тема проверки (ревизии), объект проверки (ревизии), вид проверки, проверяемый период, месяц (квартал) начала и срок проведения проверки (ревизии).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1" w:name="sub_1046"/>
      <w:bookmarkEnd w:id="50"/>
      <w:r w:rsidRPr="00576DB1">
        <w:rPr>
          <w:rFonts w:eastAsia="Times New Roman"/>
          <w:kern w:val="0"/>
          <w:sz w:val="28"/>
          <w:szCs w:val="28"/>
          <w:lang w:eastAsia="ar-SA"/>
        </w:rPr>
        <w:t>4.2. При принятии решения руководителем главного администратора бюджетных средств по осуществлению плановых проверок проводится отбор проверок (ревизий) в отношении конкретного объекта проверки (ревизии) и по конкретной теме проверки (ревизии) (далее - контрольное мероприятие) в соответствии с установленными в регламенте критериями отбора контрольных мероприятий в план ведомственного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2" w:name="sub_1047"/>
      <w:bookmarkEnd w:id="51"/>
      <w:r w:rsidRPr="00576DB1">
        <w:rPr>
          <w:rFonts w:eastAsia="Times New Roman"/>
          <w:kern w:val="0"/>
          <w:sz w:val="28"/>
          <w:szCs w:val="28"/>
          <w:lang w:eastAsia="ar-SA"/>
        </w:rPr>
        <w:t>4.3. Критерии отбора контрольных мероприятий устанавливаются исходя их необходимости достижения наилучших результатов ведомственного финансового контроля с привлечением наименьшего объема ресурсов (трудовых, материальных и финансовых).</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3" w:name="sub_1048"/>
      <w:bookmarkEnd w:id="52"/>
      <w:r w:rsidRPr="00576DB1">
        <w:rPr>
          <w:rFonts w:eastAsia="Times New Roman"/>
          <w:kern w:val="0"/>
          <w:sz w:val="28"/>
          <w:szCs w:val="28"/>
          <w:lang w:eastAsia="ar-SA"/>
        </w:rPr>
        <w:t>4.4. Проведение мероприятий ведомственного финансового контроля может осуществляться одновременно с проведением мероприятий ведомственного контроля в сфере закупок и иных сферах законодательства Российской Федерации в рамках одного контрольного мероприятия.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4" w:name="sub_1049"/>
      <w:bookmarkEnd w:id="53"/>
      <w:r w:rsidRPr="00576DB1">
        <w:rPr>
          <w:rFonts w:eastAsia="Times New Roman"/>
          <w:kern w:val="0"/>
          <w:sz w:val="28"/>
          <w:szCs w:val="28"/>
          <w:lang w:eastAsia="ar-SA"/>
        </w:rPr>
        <w:t>4.5. Внеплановые проверки (ревизии) осуществляются на основании решения руководителя (заместителя руководителя) главного администратора (администратора) бюджетных средств, принятого в случаях:</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5" w:name="sub_1491"/>
      <w:bookmarkEnd w:id="54"/>
      <w:r w:rsidRPr="00576DB1">
        <w:rPr>
          <w:rFonts w:eastAsia="Times New Roman"/>
          <w:kern w:val="0"/>
          <w:sz w:val="28"/>
          <w:szCs w:val="28"/>
          <w:lang w:eastAsia="ar-SA"/>
        </w:rPr>
        <w:t>поступления обращений граждан и организаций;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6" w:name="sub_1492"/>
      <w:bookmarkEnd w:id="55"/>
      <w:r w:rsidRPr="00576DB1">
        <w:rPr>
          <w:rFonts w:eastAsia="Times New Roman"/>
          <w:kern w:val="0"/>
          <w:sz w:val="28"/>
          <w:szCs w:val="28"/>
          <w:lang w:eastAsia="ar-SA"/>
        </w:rPr>
        <w:t xml:space="preserve">получения должностным лицом контрольного подразделения в ходе исполнения должностных обязанностей информации о признаках нарушений </w:t>
      </w:r>
      <w:hyperlink r:id="rId30" w:history="1">
        <w:r w:rsidRPr="00576DB1">
          <w:rPr>
            <w:rFonts w:eastAsia="Times New Roman"/>
            <w:kern w:val="0"/>
            <w:sz w:val="28"/>
            <w:szCs w:val="28"/>
          </w:rPr>
          <w:t>бюджетного законодательства</w:t>
        </w:r>
      </w:hyperlink>
      <w:r w:rsidRPr="00576DB1">
        <w:rPr>
          <w:rFonts w:eastAsia="Times New Roman"/>
          <w:kern w:val="0"/>
          <w:sz w:val="28"/>
          <w:szCs w:val="28"/>
          <w:lang w:eastAsia="ar-SA"/>
        </w:rPr>
        <w:t>, недостатках в сфере бюджетных правоотношений, в том числе информации на основании результатов мониторинга.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7" w:name="sub_1050"/>
      <w:bookmarkEnd w:id="56"/>
      <w:r w:rsidRPr="00576DB1">
        <w:rPr>
          <w:rFonts w:eastAsia="Times New Roman"/>
          <w:kern w:val="0"/>
          <w:sz w:val="28"/>
          <w:szCs w:val="28"/>
          <w:lang w:eastAsia="ar-SA"/>
        </w:rPr>
        <w:t>4.6. Плановые и внеплановые проверки (ревизии) проводятся на основании приказа (распоряжения) руководителя (заместителя руководителя) главного администратора (администратора) бюджетных средств (далее - приказ (распоряжение) о проведении проверки (ревизии), в котором указываются:</w:t>
      </w:r>
    </w:p>
    <w:bookmarkEnd w:id="57"/>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объект проверки (ревизии);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тема и вопросы проверки (ревизии) в соответствии с </w:t>
      </w:r>
      <w:hyperlink w:anchor="sub_13000" w:history="1">
        <w:r w:rsidRPr="00576DB1">
          <w:rPr>
            <w:rFonts w:eastAsia="Times New Roman"/>
            <w:kern w:val="0"/>
            <w:sz w:val="28"/>
            <w:szCs w:val="28"/>
          </w:rPr>
          <w:t>приложением № 3</w:t>
        </w:r>
      </w:hyperlink>
      <w:r w:rsidRPr="00576DB1">
        <w:rPr>
          <w:rFonts w:eastAsia="Times New Roman"/>
          <w:kern w:val="0"/>
          <w:sz w:val="28"/>
          <w:szCs w:val="28"/>
          <w:lang w:eastAsia="ar-SA"/>
        </w:rPr>
        <w:t xml:space="preserve"> к настоящему Порядку по осуществлению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вид проверки: выездная или документарная, комбинированная;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персональный состав контрольной группы, состоящий из руководителя контрольной группы и должностных лиц, уполномоченных на осуществление ведомственного финансового контроля, и иных должностных лиц, привлекаемых в зависимости от темы проверки (далее - члены контрольной группы);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проверяемый период;</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дата назначения и срок проведения проверки (ревизии).</w:t>
      </w:r>
      <w:bookmarkStart w:id="58" w:name="sub_1051"/>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4.7. При назначении проверок (ревизии) учитывается информация о планируемых, проводимых или проведенных идентичных контрольных мероприятиях органами государственного (муниципального) финансового контроля в целях исключения дублирования контрольных действий. Под идентичным контрольным мероприятием понимается контрольное мероприятие, в рамках которого органами государственного (муниципального) финансового контроля проводятся, проведены или планируются к проведению контрольные действия в отношении деятельности объекта проверки (ревизии), которые могут быть проведены контрольной группой.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59" w:name="sub_1052"/>
      <w:bookmarkEnd w:id="58"/>
      <w:r w:rsidRPr="00576DB1">
        <w:rPr>
          <w:rFonts w:eastAsia="Times New Roman"/>
          <w:kern w:val="0"/>
          <w:sz w:val="28"/>
          <w:szCs w:val="28"/>
          <w:lang w:eastAsia="ar-SA"/>
        </w:rPr>
        <w:t>4.8. Квалификационными требованиями к руководителю подразделения ведомственного финансового контроля и должностным лицам, уполномоченным на осуществление ведомственного финансового контроля, являются:</w:t>
      </w:r>
    </w:p>
    <w:bookmarkEnd w:id="59"/>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высшее финансово-экономическое образование;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дополнительное профессиональное образование по профессиональным программам в сфере управления общественными финансами, полученное в порядке получения дополнительного профессионального образования государственными гражданскими служащими (муниципальными служащими).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0" w:name="sub_1053"/>
      <w:r w:rsidRPr="00576DB1">
        <w:rPr>
          <w:rFonts w:eastAsia="Times New Roman"/>
          <w:kern w:val="0"/>
          <w:sz w:val="28"/>
          <w:szCs w:val="28"/>
          <w:lang w:eastAsia="ar-SA"/>
        </w:rPr>
        <w:t>4.9. Члены контрольной группы обязаны: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1" w:name="sub_1531"/>
      <w:bookmarkEnd w:id="60"/>
      <w:r w:rsidRPr="00576DB1">
        <w:rPr>
          <w:rFonts w:eastAsia="Times New Roman"/>
          <w:kern w:val="0"/>
          <w:sz w:val="28"/>
          <w:szCs w:val="28"/>
          <w:lang w:eastAsia="ar-SA"/>
        </w:rPr>
        <w:t>своевременно и в полной мере исполнять действия по выявлению, устранению и пресечению нарушений (недостатков);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2" w:name="sub_1532"/>
      <w:bookmarkEnd w:id="61"/>
      <w:r w:rsidRPr="00576DB1">
        <w:rPr>
          <w:rFonts w:eastAsia="Times New Roman"/>
          <w:kern w:val="0"/>
          <w:sz w:val="28"/>
          <w:szCs w:val="28"/>
          <w:lang w:eastAsia="ar-SA"/>
        </w:rPr>
        <w:t>проводить контрольные мероприятия в соответствии с приказом (распоряжением) руководителя (заместителя руководителя) главного администратора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3" w:name="sub_1533"/>
      <w:bookmarkEnd w:id="62"/>
      <w:r w:rsidRPr="00576DB1">
        <w:rPr>
          <w:rFonts w:eastAsia="Times New Roman"/>
          <w:kern w:val="0"/>
          <w:sz w:val="28"/>
          <w:szCs w:val="28"/>
          <w:lang w:eastAsia="ar-SA"/>
        </w:rPr>
        <w:t>знакомить руководителя или уполномоченное должностное лицо объекта проверки (ревизии) (далее - представитель объекта проверки) с результатами контрольных мероприятий (актами и заключениями);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4" w:name="sub_1534"/>
      <w:bookmarkEnd w:id="63"/>
      <w:r w:rsidRPr="00576DB1">
        <w:rPr>
          <w:rFonts w:eastAsia="Times New Roman"/>
          <w:kern w:val="0"/>
          <w:sz w:val="28"/>
          <w:szCs w:val="28"/>
          <w:lang w:eastAsia="ar-SA"/>
        </w:rPr>
        <w:t>представлять руководителю (заместителю руководителя) главного администратора (администратора) бюджетных средств информацию о выявленных нарушениях и недостатках, в отношении которых отсутствует возможность их устранения.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5" w:name="sub_1054"/>
      <w:bookmarkEnd w:id="64"/>
      <w:r w:rsidRPr="00576DB1">
        <w:rPr>
          <w:rFonts w:eastAsia="Times New Roman"/>
          <w:kern w:val="0"/>
          <w:sz w:val="28"/>
          <w:szCs w:val="28"/>
          <w:lang w:eastAsia="ar-SA"/>
        </w:rPr>
        <w:t>4.10. Члены контрольной группы вправе выполнять следующие действия: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6" w:name="sub_1541"/>
      <w:bookmarkEnd w:id="65"/>
      <w:r w:rsidRPr="00576DB1">
        <w:rPr>
          <w:rFonts w:eastAsia="Times New Roman"/>
          <w:kern w:val="0"/>
          <w:sz w:val="28"/>
          <w:szCs w:val="28"/>
          <w:lang w:eastAsia="ar-SA"/>
        </w:rPr>
        <w:t>запрашивать и получать на основании мотивированного запроса в письменной форме информацию, документы и материалы, объяснения в письменной и устной формах, необходимые для проведения проверок (ревизий);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7" w:name="sub_1542"/>
      <w:bookmarkEnd w:id="66"/>
      <w:r w:rsidRPr="00576DB1">
        <w:rPr>
          <w:rFonts w:eastAsia="Times New Roman"/>
          <w:kern w:val="0"/>
          <w:sz w:val="28"/>
          <w:szCs w:val="28"/>
          <w:lang w:eastAsia="ar-SA"/>
        </w:rPr>
        <w:t>при осуществлении выездных проверок (ревизий) беспрепятственно по предъявлении служебных удостоверений и копии приказа (распоряжения) о проведении выездной проверки (ревизии) посещать помещения и территории, которые занимают лица, в отношении которых осуществляется проверка (ревизия), требовать предъявления поставленных товаров, результатов выполненных работ, оказанных услуг в целях подтверждения законности соответствующих операций в сфере бюджетных правоотношений;</w:t>
      </w:r>
      <w:bookmarkStart w:id="68" w:name="sub_1543"/>
      <w:bookmarkEnd w:id="67"/>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выдавать заключения об устранении выявленных нарушений (недостатков), возмещении ущерба, причиненного такими нарушениями, в установленный в заключении срок.</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69" w:name="sub_1055"/>
      <w:bookmarkEnd w:id="68"/>
      <w:r w:rsidRPr="00576DB1">
        <w:rPr>
          <w:rFonts w:eastAsia="Times New Roman"/>
          <w:kern w:val="0"/>
          <w:sz w:val="28"/>
          <w:szCs w:val="28"/>
          <w:lang w:eastAsia="ar-SA"/>
        </w:rPr>
        <w:t>4.11. Главный администратор (администратор) бюджетных средств уведомляет объект проверки (ревизии) о проведении проверки (ревизии), путем направления ему копии приказа (распоряжения) о проведении проверки (ревизии) не позднее одного дня до начала проверки (ревизии).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0" w:name="sub_1056"/>
      <w:bookmarkEnd w:id="69"/>
      <w:r w:rsidRPr="00576DB1">
        <w:rPr>
          <w:rFonts w:eastAsia="Times New Roman"/>
          <w:kern w:val="0"/>
          <w:sz w:val="28"/>
          <w:szCs w:val="28"/>
          <w:lang w:eastAsia="ar-SA"/>
        </w:rPr>
        <w:t>4.12. Руководитель подразделения ведомственного финансового контроля организует составление ежеквартальных (ежемесячных) отчетов о результатах ведомственного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1" w:name="sub_1057"/>
      <w:bookmarkEnd w:id="70"/>
      <w:r w:rsidRPr="00576DB1">
        <w:rPr>
          <w:rFonts w:eastAsia="Times New Roman"/>
          <w:kern w:val="0"/>
          <w:sz w:val="28"/>
          <w:szCs w:val="28"/>
          <w:lang w:eastAsia="ar-SA"/>
        </w:rPr>
        <w:t>4.13. Материалы по результатам ведомственного финансового контроля хранятся субъектом ведомственного финансового контроля не менее 3 лет.</w:t>
      </w:r>
    </w:p>
    <w:bookmarkEnd w:id="71"/>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72" w:name="sub_1320"/>
      <w:r w:rsidRPr="00576DB1">
        <w:rPr>
          <w:rFonts w:eastAsia="Times New Roman"/>
          <w:kern w:val="0"/>
          <w:sz w:val="28"/>
          <w:szCs w:val="28"/>
          <w:lang w:eastAsia="ar-SA"/>
        </w:rPr>
        <w:t>5. Проведение документарной проверки</w:t>
      </w:r>
    </w:p>
    <w:bookmarkEnd w:id="72"/>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3" w:name="sub_1058"/>
      <w:r w:rsidRPr="00576DB1">
        <w:rPr>
          <w:rFonts w:eastAsia="Times New Roman"/>
          <w:kern w:val="0"/>
          <w:sz w:val="28"/>
          <w:szCs w:val="28"/>
          <w:lang w:eastAsia="ar-SA"/>
        </w:rPr>
        <w:t>5.1. Документарная проверка проводится членами контрольной группы в течение 15 календарных дней со дня получения от объекта проверки информации, документов и материалов, представленных по запросу руководителя контрольной группы. При проведении документарной проверки в срок ее проведения не засчитываются периоды времени с даты отправки запроса руководителя контрольной группы до даты представления информации, документов и материалов объектом проверки, а также период от даты направления акта представителю объекта проверки до его возвращения с отметкой об ознакомлении.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4" w:name="sub_1059"/>
      <w:bookmarkEnd w:id="73"/>
      <w:r w:rsidRPr="00576DB1">
        <w:rPr>
          <w:rFonts w:eastAsia="Times New Roman"/>
          <w:kern w:val="0"/>
          <w:sz w:val="28"/>
          <w:szCs w:val="28"/>
          <w:lang w:eastAsia="ar-SA"/>
        </w:rPr>
        <w:t>5.2. По результатам документарной проверки оформляется акт, который подписывается руководителем контрольной группы не позднее последнего дня срока проведения документарной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5" w:name="sub_1060"/>
      <w:bookmarkEnd w:id="74"/>
      <w:r w:rsidRPr="00576DB1">
        <w:rPr>
          <w:rFonts w:eastAsia="Times New Roman"/>
          <w:kern w:val="0"/>
          <w:sz w:val="28"/>
          <w:szCs w:val="28"/>
          <w:lang w:eastAsia="ar-SA"/>
        </w:rPr>
        <w:t>5.3. Акт документарной проверки вручается (направляется) в течение 3 рабочих дней представителю объекта проверки. Объект проверки представляет письменные возражения на акт выездной проверки в течение 5 рабочих дней со дня его получения. Письменные возражения объекта проверки прилагаются к материалам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6" w:name="sub_1061"/>
      <w:bookmarkEnd w:id="75"/>
      <w:r w:rsidRPr="00576DB1">
        <w:rPr>
          <w:rFonts w:eastAsia="Times New Roman"/>
          <w:kern w:val="0"/>
          <w:sz w:val="28"/>
          <w:szCs w:val="28"/>
          <w:lang w:eastAsia="ar-SA"/>
        </w:rPr>
        <w:t>5.4. Материалы документарной проверки рассматриваются руководителем подразделения ведомственного финансового контроля в течение 10 рабочих дней со дня подписания акта.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7" w:name="sub_1062"/>
      <w:bookmarkEnd w:id="76"/>
      <w:r w:rsidRPr="00576DB1">
        <w:rPr>
          <w:rFonts w:eastAsia="Times New Roman"/>
          <w:kern w:val="0"/>
          <w:sz w:val="28"/>
          <w:szCs w:val="28"/>
          <w:lang w:eastAsia="ar-SA"/>
        </w:rPr>
        <w:t>5.5. По результатам рассмотрения акта руководитель подразделения ведомственного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8" w:name="sub_1621"/>
      <w:bookmarkEnd w:id="77"/>
      <w:r w:rsidRPr="00576DB1">
        <w:rPr>
          <w:rFonts w:eastAsia="Times New Roman"/>
          <w:kern w:val="0"/>
          <w:sz w:val="28"/>
          <w:szCs w:val="28"/>
          <w:lang w:eastAsia="ar-SA"/>
        </w:rPr>
        <w:t>направляет объекту проверки заключение, содержащее план устранения выявленных нарушений и недостатков, возмещения ущерба, причиненного такими нарушениями;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79" w:name="sub_1622"/>
      <w:bookmarkEnd w:id="78"/>
      <w:r w:rsidRPr="00576DB1">
        <w:rPr>
          <w:rFonts w:eastAsia="Times New Roman"/>
          <w:kern w:val="0"/>
          <w:sz w:val="28"/>
          <w:szCs w:val="28"/>
          <w:lang w:eastAsia="ar-SA"/>
        </w:rPr>
        <w:t>представляет руководителю (заместителю руководителя) главного администратора (администратора) бюджетных средств информацию (документы и материалы), подтверждающую наличие нарушений (недостатков), а также отражающих информацию о принятии мер по их устранению и (или) предложения по их пресечению.</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0" w:name="sub_1063"/>
      <w:bookmarkEnd w:id="79"/>
      <w:r w:rsidRPr="00576DB1">
        <w:rPr>
          <w:rFonts w:eastAsia="Times New Roman"/>
          <w:kern w:val="0"/>
          <w:sz w:val="28"/>
          <w:szCs w:val="28"/>
          <w:lang w:eastAsia="ar-SA"/>
        </w:rPr>
        <w:lastRenderedPageBreak/>
        <w:t>5.6. Руководитель контрольной группы организует проведение контроля за исполнением заключения.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1" w:name="sub_1064"/>
      <w:bookmarkEnd w:id="80"/>
      <w:r w:rsidRPr="00576DB1">
        <w:rPr>
          <w:rFonts w:eastAsia="Times New Roman"/>
          <w:kern w:val="0"/>
          <w:sz w:val="28"/>
          <w:szCs w:val="28"/>
          <w:lang w:eastAsia="ar-SA"/>
        </w:rPr>
        <w:t>5.7. Руководитель (заместитель руководителя) главного администратора (администратора) бюджетных средств принимает одно из следующих решений: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2" w:name="sub_1641"/>
      <w:bookmarkEnd w:id="81"/>
      <w:r w:rsidRPr="00576DB1">
        <w:rPr>
          <w:rFonts w:eastAsia="Times New Roman"/>
          <w:kern w:val="0"/>
          <w:sz w:val="28"/>
          <w:szCs w:val="28"/>
          <w:lang w:eastAsia="ar-SA"/>
        </w:rPr>
        <w:t>о недостаточной обоснованности представленных контрольным подразделением информации (документов и материалов);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3" w:name="sub_1642"/>
      <w:bookmarkEnd w:id="82"/>
      <w:r w:rsidRPr="00576DB1">
        <w:rPr>
          <w:rFonts w:eastAsia="Times New Roman"/>
          <w:kern w:val="0"/>
          <w:sz w:val="28"/>
          <w:szCs w:val="28"/>
          <w:lang w:eastAsia="ar-SA"/>
        </w:rPr>
        <w:t>о применении материальной и (или) дисциплинарной ответственности к виновным должностным лицам;</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4" w:name="sub_1643"/>
      <w:bookmarkEnd w:id="83"/>
      <w:r w:rsidRPr="00576DB1">
        <w:rPr>
          <w:rFonts w:eastAsia="Times New Roman"/>
          <w:kern w:val="0"/>
          <w:sz w:val="28"/>
          <w:szCs w:val="28"/>
          <w:lang w:eastAsia="ar-SA"/>
        </w:rPr>
        <w:t xml:space="preserve">о направлении материалов в уполномоченный орган внутреннего государственного (муниципального) финансового контроля и (или) правоохранительные органы в случае наличия признаков нарушений </w:t>
      </w:r>
      <w:hyperlink r:id="rId31" w:history="1">
        <w:r w:rsidRPr="00576DB1">
          <w:rPr>
            <w:rFonts w:eastAsia="Times New Roman"/>
            <w:kern w:val="0"/>
            <w:sz w:val="28"/>
            <w:szCs w:val="28"/>
          </w:rPr>
          <w:t>бюджетного законодательства</w:t>
        </w:r>
      </w:hyperlink>
      <w:r w:rsidRPr="00576DB1">
        <w:rPr>
          <w:rFonts w:eastAsia="Times New Roman"/>
          <w:kern w:val="0"/>
          <w:sz w:val="28"/>
          <w:szCs w:val="28"/>
          <w:lang w:eastAsia="ar-SA"/>
        </w:rPr>
        <w:t xml:space="preserve"> Российской Федерации, в отношении которых отсутствует возможность их устранения.</w:t>
      </w:r>
    </w:p>
    <w:bookmarkEnd w:id="84"/>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85" w:name="sub_1330"/>
      <w:r w:rsidRPr="00576DB1">
        <w:rPr>
          <w:rFonts w:eastAsia="Times New Roman"/>
          <w:kern w:val="0"/>
          <w:sz w:val="28"/>
          <w:szCs w:val="28"/>
          <w:lang w:eastAsia="ar-SA"/>
        </w:rPr>
        <w:t>6. Проведение выездной проверки (ревизии)</w:t>
      </w:r>
    </w:p>
    <w:bookmarkEnd w:id="85"/>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6" w:name="sub_1065"/>
      <w:r w:rsidRPr="00576DB1">
        <w:rPr>
          <w:rFonts w:eastAsia="Times New Roman"/>
          <w:kern w:val="0"/>
          <w:sz w:val="28"/>
          <w:szCs w:val="28"/>
          <w:lang w:eastAsia="ar-SA"/>
        </w:rPr>
        <w:t>6.1. При проведении выездной проверки (ревизии) осуществляются контрольные действия по документальному и фактическому изучению, составлению акта (заключения). Срок осуществления контрольных действий устанавливается не более 30 календарных дней, с возможностью продления срока не более одного раза и не более чем на 15 календарных дней по решению руководителя (заместителя руководителя) главного администратора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7" w:name="sub_1066"/>
      <w:bookmarkEnd w:id="86"/>
      <w:r w:rsidRPr="00576DB1">
        <w:rPr>
          <w:rFonts w:eastAsia="Times New Roman"/>
          <w:kern w:val="0"/>
          <w:sz w:val="28"/>
          <w:szCs w:val="28"/>
          <w:lang w:eastAsia="ar-SA"/>
        </w:rPr>
        <w:t xml:space="preserve">6.2. Контрольные действия по документальному изучению могут проводиться в отношении финансовых, бухгалтерских, отчетных документов и иных документов объекта проверки (ревизии), а также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проверки (ревизии) и осуществления других действий по контролю. </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Контрольные действия по фактическому изучению проводятся путем осмотра, инвентаризации, наблюдения, пересчета, экспертизы, контрольных замеров и осуществления других действий по контролю. Проведение и результаты контрольных действий по фактическому изучению оформляются соответствующими актами.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8" w:name="sub_1067"/>
      <w:bookmarkEnd w:id="87"/>
      <w:r w:rsidRPr="00576DB1">
        <w:rPr>
          <w:rFonts w:eastAsia="Times New Roman"/>
          <w:kern w:val="0"/>
          <w:sz w:val="28"/>
          <w:szCs w:val="28"/>
          <w:lang w:eastAsia="ar-SA"/>
        </w:rPr>
        <w:t>6.3. Проведение выездной проверки (ревизии) может быть приостановлено руководителем (заместителем руководителя) главного администратора (администратора) бюджетных средств на основании мотивированного обращения руководителя контрольной группы: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89" w:name="sub_1671"/>
      <w:bookmarkEnd w:id="88"/>
      <w:r w:rsidRPr="00576DB1">
        <w:rPr>
          <w:rFonts w:eastAsia="Times New Roman"/>
          <w:kern w:val="0"/>
          <w:sz w:val="28"/>
          <w:szCs w:val="28"/>
          <w:lang w:eastAsia="ar-SA"/>
        </w:rPr>
        <w:t>при отсутствии или неудовлетворительном состоянии бюджетного учета у объекта проверки (ревизии) - на период восстановления объектом проверки (ревизии) документов, необходимых для проведения выездной проверки (ревизии), а также приведения объектом проверки (ревизии) в надлежащее состояние документов учета и отчетности;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0" w:name="sub_1672"/>
      <w:bookmarkEnd w:id="89"/>
      <w:r w:rsidRPr="00576DB1">
        <w:rPr>
          <w:rFonts w:eastAsia="Times New Roman"/>
          <w:kern w:val="0"/>
          <w:sz w:val="28"/>
          <w:szCs w:val="28"/>
          <w:lang w:eastAsia="ar-SA"/>
        </w:rPr>
        <w:lastRenderedPageBreak/>
        <w:t>в случае непредставления объектом контроля информации, документов и материалов, и (или) представления неполного комплекта истребуемой информации, документов и материалов, и (или) воспрепятствования проведению проверки (ревизии), и (или) уклонения от проведения контрольного мероприятия;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1" w:name="sub_1673"/>
      <w:bookmarkEnd w:id="90"/>
      <w:r w:rsidRPr="00576DB1">
        <w:rPr>
          <w:rFonts w:eastAsia="Times New Roman"/>
          <w:kern w:val="0"/>
          <w:sz w:val="28"/>
          <w:szCs w:val="28"/>
          <w:lang w:eastAsia="ar-SA"/>
        </w:rPr>
        <w:t>при необходимости обследования имущества и (или) документов, находящихся не по месту нахождения объекта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2" w:name="sub_1068"/>
      <w:bookmarkEnd w:id="91"/>
      <w:r w:rsidRPr="00576DB1">
        <w:rPr>
          <w:rFonts w:eastAsia="Times New Roman"/>
          <w:kern w:val="0"/>
          <w:sz w:val="28"/>
          <w:szCs w:val="28"/>
          <w:lang w:eastAsia="ar-SA"/>
        </w:rPr>
        <w:t>6.4. Руководителю (заместителю руководителя) главного администратора (администратора) бюджетных средств, принявшему решение о приостановлении проведения выездной проверки (ревизии), необходимо в течение 3 рабочих дней со дня его принятия: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3" w:name="sub_1681"/>
      <w:bookmarkEnd w:id="92"/>
      <w:r w:rsidRPr="00576DB1">
        <w:rPr>
          <w:rFonts w:eastAsia="Times New Roman"/>
          <w:kern w:val="0"/>
          <w:sz w:val="28"/>
          <w:szCs w:val="28"/>
          <w:lang w:eastAsia="ar-SA"/>
        </w:rPr>
        <w:t>письменно известить объект проверки (ревизии) о приостановлении проведения проверки (ревизии) и о причинах приостановления;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4" w:name="sub_1682"/>
      <w:bookmarkEnd w:id="93"/>
      <w:r w:rsidRPr="00576DB1">
        <w:rPr>
          <w:rFonts w:eastAsia="Times New Roman"/>
          <w:kern w:val="0"/>
          <w:sz w:val="28"/>
          <w:szCs w:val="28"/>
          <w:lang w:eastAsia="ar-SA"/>
        </w:rPr>
        <w:t>по возможности принять меры по устранению препятствий в проведении выездной проверки (ревизии), предусмотренные законодательством Российской Федерации и способствующие возобновлению проведения выездной проверки (ревизии).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5" w:name="sub_1069"/>
      <w:bookmarkEnd w:id="94"/>
      <w:r w:rsidRPr="00576DB1">
        <w:rPr>
          <w:rFonts w:eastAsia="Times New Roman"/>
          <w:kern w:val="0"/>
          <w:sz w:val="28"/>
          <w:szCs w:val="28"/>
          <w:lang w:eastAsia="ar-SA"/>
        </w:rPr>
        <w:t>6.5. После окончания контрольных действий по документальному и фактическому изучению руководитель контрольной группы подписывает справку о завершении контрольных действий и вручает ее представителю объекта проверки (ревизии) не позднее последнего дня срока проведения контрольных действий.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6" w:name="sub_1070"/>
      <w:bookmarkEnd w:id="95"/>
      <w:r w:rsidRPr="00576DB1">
        <w:rPr>
          <w:rFonts w:eastAsia="Times New Roman"/>
          <w:kern w:val="0"/>
          <w:sz w:val="28"/>
          <w:szCs w:val="28"/>
          <w:lang w:eastAsia="ar-SA"/>
        </w:rPr>
        <w:t>6.6. По результатам выездной проверки (ревизии) оформляется акт, который подписывает руководитель контрольной группы в течение 10 рабочих дней, исчисляемых со дня, следующего за днем подписания справки о завершении контрольных действий.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7" w:name="sub_1071"/>
      <w:bookmarkEnd w:id="96"/>
      <w:r w:rsidRPr="00576DB1">
        <w:rPr>
          <w:rFonts w:eastAsia="Times New Roman"/>
          <w:kern w:val="0"/>
          <w:sz w:val="28"/>
          <w:szCs w:val="28"/>
          <w:lang w:eastAsia="ar-SA"/>
        </w:rPr>
        <w:t>6.7. Акт выездной проверки (ревизии) в течение 3 рабочих дней со дня его подписания вручается (направляется) представителю объекта проверки (ревизии). Объект проверки (ревизии) вправе представить письменные возражения на акт выездной проверки (ревизии) в течение 5 рабочих дней со дня его получения. Письменные возражения объекта контроля прилагаются к материалам выездной проверки (ревизии).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8" w:name="sub_1072"/>
      <w:bookmarkEnd w:id="97"/>
      <w:r w:rsidRPr="00576DB1">
        <w:rPr>
          <w:rFonts w:eastAsia="Times New Roman"/>
          <w:kern w:val="0"/>
          <w:sz w:val="28"/>
          <w:szCs w:val="28"/>
          <w:lang w:eastAsia="ar-SA"/>
        </w:rPr>
        <w:t>6.8. Материалы выездной проверки (ревизии) рассматриваются руководителем подразделения ведомственного финансового контроля в течение 10 рабочих дней.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99" w:name="sub_1073"/>
      <w:bookmarkEnd w:id="98"/>
      <w:r w:rsidRPr="00576DB1">
        <w:rPr>
          <w:rFonts w:eastAsia="Times New Roman"/>
          <w:kern w:val="0"/>
          <w:sz w:val="28"/>
          <w:szCs w:val="28"/>
          <w:lang w:eastAsia="ar-SA"/>
        </w:rPr>
        <w:t>6.9. По результатам рассмотрения акта выездной проверки (ревизии) руководитель контрольного подразделения: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0" w:name="sub_1731"/>
      <w:bookmarkEnd w:id="99"/>
      <w:r w:rsidRPr="00576DB1">
        <w:rPr>
          <w:rFonts w:eastAsia="Times New Roman"/>
          <w:kern w:val="0"/>
          <w:sz w:val="28"/>
          <w:szCs w:val="28"/>
          <w:lang w:eastAsia="ar-SA"/>
        </w:rPr>
        <w:t>направляет объекту проверки (ревизии) заключения, содержащего план устранения выявленных нарушений и недостатков, возмещения ущерба, причиненного такими нарушениями;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1" w:name="sub_1732"/>
      <w:bookmarkEnd w:id="100"/>
      <w:r w:rsidRPr="00576DB1">
        <w:rPr>
          <w:rFonts w:eastAsia="Times New Roman"/>
          <w:kern w:val="0"/>
          <w:sz w:val="28"/>
          <w:szCs w:val="28"/>
          <w:lang w:eastAsia="ar-SA"/>
        </w:rPr>
        <w:t>представляет руководителю (заместителю руководителя) главного администратора (администратора) бюджетных средств информации (документов и материалов), подтверждающих наличие нарушений (недостатков), а также отражающих информацию о принятии мер по их устранению и (или) предложения по их пресечению.</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2" w:name="sub_1074"/>
      <w:bookmarkEnd w:id="101"/>
      <w:r w:rsidRPr="00576DB1">
        <w:rPr>
          <w:rFonts w:eastAsia="Times New Roman"/>
          <w:kern w:val="0"/>
          <w:sz w:val="28"/>
          <w:szCs w:val="28"/>
          <w:lang w:eastAsia="ar-SA"/>
        </w:rPr>
        <w:lastRenderedPageBreak/>
        <w:t>6.10. Руководитель контрольной группы организует проведение контроля за исполнением заключения.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3" w:name="sub_1075"/>
      <w:bookmarkEnd w:id="102"/>
      <w:r w:rsidRPr="00576DB1">
        <w:rPr>
          <w:rFonts w:eastAsia="Times New Roman"/>
          <w:kern w:val="0"/>
          <w:sz w:val="28"/>
          <w:szCs w:val="28"/>
          <w:lang w:eastAsia="ar-SA"/>
        </w:rPr>
        <w:t>6.11. Руководитель (заместитель руководителя) главного администратора (администратора) бюджетных средств принимает одно из следующих решений: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4" w:name="sub_1751"/>
      <w:bookmarkEnd w:id="103"/>
      <w:r w:rsidRPr="00576DB1">
        <w:rPr>
          <w:rFonts w:eastAsia="Times New Roman"/>
          <w:kern w:val="0"/>
          <w:sz w:val="28"/>
          <w:szCs w:val="28"/>
          <w:lang w:eastAsia="ar-SA"/>
        </w:rPr>
        <w:t>о недостаточной обоснованности представленных контрольным подразделением информации (документов и материалов);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5" w:name="sub_1752"/>
      <w:bookmarkEnd w:id="104"/>
      <w:r w:rsidRPr="00576DB1">
        <w:rPr>
          <w:rFonts w:eastAsia="Times New Roman"/>
          <w:kern w:val="0"/>
          <w:sz w:val="28"/>
          <w:szCs w:val="28"/>
          <w:lang w:eastAsia="ar-SA"/>
        </w:rPr>
        <w:t>о применении материальной и (или) дисциплинарной ответственности к виновным должностным лицам;</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6" w:name="sub_1753"/>
      <w:bookmarkEnd w:id="105"/>
      <w:r w:rsidRPr="00576DB1">
        <w:rPr>
          <w:rFonts w:eastAsia="Times New Roman"/>
          <w:kern w:val="0"/>
          <w:sz w:val="28"/>
          <w:szCs w:val="28"/>
          <w:lang w:eastAsia="ar-SA"/>
        </w:rPr>
        <w:t xml:space="preserve">о направлении материалов в уполномоченный орган внутреннего государственного (муниципального) финансового контроля и (или) правоохранительные органы в случае наличия признаков нарушений </w:t>
      </w:r>
      <w:hyperlink r:id="rId32" w:history="1">
        <w:r w:rsidRPr="00576DB1">
          <w:rPr>
            <w:rFonts w:eastAsia="Times New Roman"/>
            <w:kern w:val="0"/>
            <w:sz w:val="28"/>
            <w:szCs w:val="28"/>
          </w:rPr>
          <w:t>бюджетного законодательства</w:t>
        </w:r>
      </w:hyperlink>
      <w:r w:rsidRPr="00576DB1">
        <w:rPr>
          <w:rFonts w:eastAsia="Times New Roman"/>
          <w:kern w:val="0"/>
          <w:sz w:val="28"/>
          <w:szCs w:val="28"/>
          <w:lang w:eastAsia="ar-SA"/>
        </w:rPr>
        <w:t xml:space="preserve"> Российской Федерации, в отношении которых отсутствует возможность их устранения.</w:t>
      </w:r>
    </w:p>
    <w:bookmarkEnd w:id="106"/>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107" w:name="sub_1340"/>
      <w:r w:rsidRPr="00576DB1">
        <w:rPr>
          <w:rFonts w:eastAsia="Times New Roman"/>
          <w:kern w:val="0"/>
          <w:sz w:val="28"/>
          <w:szCs w:val="28"/>
          <w:lang w:eastAsia="ar-SA"/>
        </w:rPr>
        <w:t>7. Проведение мониторинга</w:t>
      </w:r>
    </w:p>
    <w:bookmarkEnd w:id="107"/>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8" w:name="sub_1076"/>
      <w:r w:rsidRPr="00576DB1">
        <w:rPr>
          <w:rFonts w:eastAsia="Times New Roman"/>
          <w:kern w:val="0"/>
          <w:sz w:val="28"/>
          <w:szCs w:val="28"/>
          <w:lang w:eastAsia="ar-SA"/>
        </w:rPr>
        <w:t>7.1. В ходе мониторинга осуществляется сбор и анализ сведений, необходимых для расчета показателей, характеризующих результаты выполнения внутренних бюджетных процедур объектами ведомственного финансового контроля (далее - показатели качества финансового менеджмента).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09" w:name="sub_1077"/>
      <w:bookmarkEnd w:id="108"/>
      <w:r w:rsidRPr="00576DB1">
        <w:rPr>
          <w:rFonts w:eastAsia="Times New Roman"/>
          <w:kern w:val="0"/>
          <w:sz w:val="28"/>
          <w:szCs w:val="28"/>
          <w:lang w:eastAsia="ar-SA"/>
        </w:rPr>
        <w:t>7.2. Мониторинг проводится ежеквартально (ежемесячно).</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0" w:name="sub_1078"/>
      <w:bookmarkEnd w:id="109"/>
      <w:r w:rsidRPr="00576DB1">
        <w:rPr>
          <w:rFonts w:eastAsia="Times New Roman"/>
          <w:kern w:val="0"/>
          <w:sz w:val="28"/>
          <w:szCs w:val="28"/>
          <w:lang w:eastAsia="ar-SA"/>
        </w:rPr>
        <w:t>7.3. К показателям качества финансового менеджмента по состоянию на отчетную дату относятся:</w:t>
      </w:r>
    </w:p>
    <w:bookmarkEnd w:id="110"/>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объем изменений в бюджетную роспись, бюджетные сметы в количественном и суммовом выражении;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показатели, отражающие своевременность представления объектами ведомственного финансового контроля плановых документов, необходимых для составления бюджета по расходам главным распорядителем бюджетных средств, а также полноту и обоснованность указанных документов;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показатели, отражающие равномерность кассовых расходов с учетом требований </w:t>
      </w:r>
      <w:hyperlink r:id="rId33" w:history="1">
        <w:r w:rsidRPr="00576DB1">
          <w:rPr>
            <w:rFonts w:eastAsia="Times New Roman"/>
            <w:kern w:val="0"/>
            <w:sz w:val="28"/>
            <w:szCs w:val="28"/>
          </w:rPr>
          <w:t>бюджетного законодательства</w:t>
        </w:r>
      </w:hyperlink>
      <w:r w:rsidRPr="00576DB1">
        <w:rPr>
          <w:rFonts w:eastAsia="Times New Roman"/>
          <w:kern w:val="0"/>
          <w:sz w:val="28"/>
          <w:szCs w:val="28"/>
          <w:lang w:eastAsia="ar-SA"/>
        </w:rPr>
        <w:t>;</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показатели, отражающие динамику принятия бюджетных обязательств (в разбивке по видам расходов);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показатели, отражающие своевременность представления объектами ведомственного финансового контроля документов, необходимых для составления главным администратором бюджетных средств кассовых прогнозов (планов), прогнозов поступлений в бюджет, внесения изменений в сводную бюджетную роспись, а также точность и (или) обоснованность указанных документов;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объем (динамика) дебиторской (кредиторской) задолженности по расчетам с поставщиками и подрядчиками, в том числе нереальной к взысканию (исполнению) задолженности;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объем (динамика) кредиторской задолженности по оплате труда и начислениям на выплаты по оплате труда;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объем дебиторской задолженности по доходам бюджета;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наличие (доля) нарушений и недостатков, фиксируемых органами Федерального казначейства (финансовым органом) в ходе осуществления ими бюджетных полномочий, предусмотренных </w:t>
      </w:r>
      <w:hyperlink r:id="rId34" w:history="1">
        <w:r w:rsidRPr="00576DB1">
          <w:rPr>
            <w:rFonts w:eastAsia="Times New Roman"/>
            <w:kern w:val="0"/>
            <w:sz w:val="28"/>
            <w:szCs w:val="28"/>
          </w:rPr>
          <w:t>статьей 269.1</w:t>
        </w:r>
      </w:hyperlink>
      <w:r w:rsidRPr="00576DB1">
        <w:rPr>
          <w:rFonts w:eastAsia="Times New Roman"/>
          <w:kern w:val="0"/>
          <w:sz w:val="28"/>
          <w:szCs w:val="28"/>
          <w:lang w:eastAsia="ar-SA"/>
        </w:rPr>
        <w:t xml:space="preserve"> Бюджетного кодекса Российской Федерации;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наличие (доля) нарушений и недостатков, выявленных органами государственного (муниципального) финансового контроля, а также результаты исполнения соответствующих представлений и предписаний;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показатели, отражающие своевременность и объем исполнения судебных актов;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показатели, отражающие темп роста (снижения) объема материальных запасов;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показатели, отражающие кадровый потенциал объектов ведомственного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иные показатели, необходимые для оценки качества финансового менеджмента.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1" w:name="sub_1079"/>
      <w:r w:rsidRPr="00576DB1">
        <w:rPr>
          <w:rFonts w:eastAsia="Times New Roman"/>
          <w:kern w:val="0"/>
          <w:sz w:val="28"/>
          <w:szCs w:val="28"/>
          <w:lang w:eastAsia="ar-SA"/>
        </w:rPr>
        <w:t>7.4. Форма и сроки представления сведений, необходимых для расчета показателей качества финансового менеджмента, устанавливаются регламентом.</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2" w:name="sub_1080"/>
      <w:bookmarkEnd w:id="111"/>
      <w:r w:rsidRPr="00576DB1">
        <w:rPr>
          <w:rFonts w:eastAsia="Times New Roman"/>
          <w:kern w:val="0"/>
          <w:sz w:val="28"/>
          <w:szCs w:val="28"/>
          <w:lang w:eastAsia="ar-SA"/>
        </w:rPr>
        <w:t>7.5. По результатам проведения мониторинга составляется доклад, содержащий анализ причин отклонений рассчитанных показателей качества финансового менеджмента от целевых значений указанных показателей.</w:t>
      </w:r>
    </w:p>
    <w:bookmarkEnd w:id="112"/>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113" w:name="sub_1400"/>
      <w:r w:rsidRPr="00576DB1">
        <w:rPr>
          <w:rFonts w:eastAsia="Times New Roman"/>
          <w:kern w:val="0"/>
          <w:sz w:val="28"/>
          <w:szCs w:val="28"/>
          <w:lang w:eastAsia="ar-SA"/>
        </w:rPr>
        <w:t>8. Рекомендации по составлению и ведению регистров (журналов) внутреннего финансового контроля, составлению и представлению отчета о результатах внутреннего финансового контроля</w:t>
      </w:r>
    </w:p>
    <w:bookmarkEnd w:id="113"/>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4" w:name="sub_1081"/>
      <w:r w:rsidRPr="00576DB1">
        <w:rPr>
          <w:rFonts w:eastAsia="Times New Roman"/>
          <w:kern w:val="0"/>
          <w:sz w:val="28"/>
          <w:szCs w:val="28"/>
          <w:lang w:eastAsia="ar-SA"/>
        </w:rPr>
        <w:t>8.1. Ведение, учет и хранение регистра (журнала) внутреннего финансового контроля осуществляется подразделением, ответственным за выполнение внутренних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5" w:name="sub_1082"/>
      <w:bookmarkEnd w:id="114"/>
      <w:r w:rsidRPr="00576DB1">
        <w:rPr>
          <w:rFonts w:eastAsia="Times New Roman"/>
          <w:kern w:val="0"/>
          <w:sz w:val="28"/>
          <w:szCs w:val="28"/>
          <w:lang w:eastAsia="ar-SA"/>
        </w:rPr>
        <w:t xml:space="preserve">8.2. Ведение регистра (журнала) внутреннего финансового контроля предполагает наличие непрерывного занесения уполномоченными лицами записей в регистр (журнал) внутреннего финансового контроля на основании информации от должностных лиц, осуществляющих контрольные действия. Ведение регистра (журнала) внутреннего финансового контроля осуществляется с учетом ограничений, установленных </w:t>
      </w:r>
      <w:hyperlink r:id="rId35" w:history="1">
        <w:r w:rsidRPr="00576DB1">
          <w:rPr>
            <w:rFonts w:eastAsia="Times New Roman"/>
            <w:kern w:val="0"/>
            <w:sz w:val="28"/>
            <w:szCs w:val="28"/>
          </w:rPr>
          <w:t>законодательством</w:t>
        </w:r>
      </w:hyperlink>
      <w:r w:rsidRPr="00576DB1">
        <w:rPr>
          <w:rFonts w:eastAsia="Times New Roman"/>
          <w:kern w:val="0"/>
          <w:sz w:val="28"/>
          <w:szCs w:val="28"/>
          <w:lang w:eastAsia="ar-SA"/>
        </w:rPr>
        <w:t xml:space="preserve"> Российской Федерации в отношении сведений, составляющих государственную тайну.</w:t>
      </w:r>
      <w:bookmarkStart w:id="116" w:name="sub_1083"/>
      <w:bookmarkEnd w:id="115"/>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8.3. Регистр (журнал) внутреннего финансового контроля рекомендуется составлять по форме и рекомендациям по её заполнению согласно </w:t>
      </w:r>
      <w:hyperlink w:anchor="sub_14000" w:history="1">
        <w:r w:rsidRPr="00576DB1">
          <w:rPr>
            <w:rFonts w:eastAsia="Times New Roman"/>
            <w:kern w:val="0"/>
            <w:sz w:val="28"/>
            <w:szCs w:val="28"/>
          </w:rPr>
          <w:t>приложению № 4</w:t>
        </w:r>
      </w:hyperlink>
      <w:r w:rsidRPr="00576DB1">
        <w:rPr>
          <w:rFonts w:eastAsia="Times New Roman"/>
          <w:kern w:val="0"/>
          <w:sz w:val="28"/>
          <w:szCs w:val="28"/>
          <w:lang w:eastAsia="ar-SA"/>
        </w:rPr>
        <w:t xml:space="preserve"> к настоящему Порядку по осуществлению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7" w:name="sub_1084"/>
      <w:bookmarkEnd w:id="116"/>
      <w:r w:rsidRPr="00576DB1">
        <w:rPr>
          <w:rFonts w:eastAsia="Times New Roman"/>
          <w:kern w:val="0"/>
          <w:sz w:val="28"/>
          <w:szCs w:val="28"/>
          <w:lang w:eastAsia="ar-SA"/>
        </w:rPr>
        <w:lastRenderedPageBreak/>
        <w:t>8.4. Записи в регистр (журнал) внутреннего финансового контроля осуществляются по мере совершения контрольных действий в хронологическом порядке.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8" w:name="sub_1085"/>
      <w:bookmarkEnd w:id="117"/>
      <w:r w:rsidRPr="00576DB1">
        <w:rPr>
          <w:rFonts w:eastAsia="Times New Roman"/>
          <w:kern w:val="0"/>
          <w:sz w:val="28"/>
          <w:szCs w:val="28"/>
          <w:lang w:eastAsia="ar-SA"/>
        </w:rPr>
        <w:t>8.5. Регистры (журналы) внутреннего финансового контроля формируются и брошюруются в хронологическом порядке. На обложке необходимо указать:</w:t>
      </w:r>
    </w:p>
    <w:bookmarkEnd w:id="118"/>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наименование подразделения, ответственного за выполнение внутренних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название и порядковый номер папки (дела);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отчетный период: год квартал (месяц); начальный и последний номера журналов операций;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количество листов в папке (деле).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19" w:name="sub_1086"/>
      <w:r w:rsidRPr="00576DB1">
        <w:rPr>
          <w:rFonts w:eastAsia="Times New Roman"/>
          <w:kern w:val="0"/>
          <w:sz w:val="28"/>
          <w:szCs w:val="28"/>
          <w:lang w:eastAsia="ar-SA"/>
        </w:rPr>
        <w:t>8.6. Хранение регистров (журналов) внутреннего финансового контроля осуществляется способами, обеспечивающими их защиту от несанкционированных исправлений, утраты целостности информации в них и сохранность самих документов.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20" w:name="sub_1087"/>
      <w:bookmarkEnd w:id="119"/>
      <w:r w:rsidRPr="00576DB1">
        <w:rPr>
          <w:rFonts w:eastAsia="Times New Roman"/>
          <w:kern w:val="0"/>
          <w:sz w:val="28"/>
          <w:szCs w:val="28"/>
          <w:lang w:eastAsia="ar-SA"/>
        </w:rPr>
        <w:t>8.7. Соблюдение требований к хранению регистров (журналов) осуществляется лицом, ответственным за их формирование, до момента их сдачи в архив.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21" w:name="sub_1088"/>
      <w:bookmarkEnd w:id="120"/>
      <w:r w:rsidRPr="00576DB1">
        <w:rPr>
          <w:rFonts w:eastAsia="Times New Roman"/>
          <w:kern w:val="0"/>
          <w:sz w:val="28"/>
          <w:szCs w:val="28"/>
          <w:lang w:eastAsia="ar-SA"/>
        </w:rPr>
        <w:t>8.8. В целях обеспечения эффективности внутреннего финансового контроля уполномоченному подразделению главного администратора бюджетных средств составляет ежеквартальный и годовой отчет о результатах внутреннего финансового контроля (далее - Отчет).</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22" w:name="sub_1089"/>
      <w:bookmarkEnd w:id="121"/>
      <w:r w:rsidRPr="00576DB1">
        <w:rPr>
          <w:rFonts w:eastAsia="Times New Roman"/>
          <w:kern w:val="0"/>
          <w:sz w:val="28"/>
          <w:szCs w:val="28"/>
          <w:lang w:eastAsia="ar-SA"/>
        </w:rPr>
        <w:t xml:space="preserve">8.9. Отчет составляется на основе данных регистров (журналов) внутреннего финансового контроля и отчетов ведомственного финансового контроля по форме и рекомендациям по её заполнению согласно </w:t>
      </w:r>
      <w:hyperlink w:anchor="sub_141000" w:history="1">
        <w:r w:rsidRPr="00576DB1">
          <w:rPr>
            <w:rFonts w:eastAsia="Times New Roman"/>
            <w:kern w:val="0"/>
            <w:sz w:val="28"/>
            <w:szCs w:val="28"/>
          </w:rPr>
          <w:t>приложению 5</w:t>
        </w:r>
      </w:hyperlink>
      <w:r w:rsidRPr="00576DB1">
        <w:rPr>
          <w:rFonts w:eastAsia="Times New Roman"/>
          <w:kern w:val="0"/>
          <w:sz w:val="28"/>
          <w:szCs w:val="28"/>
          <w:lang w:eastAsia="ar-SA"/>
        </w:rPr>
        <w:t xml:space="preserve"> к настоящему Порядку по осуществлению внутреннего финансового контроля. Отчеты ведомственного финансового контроля составляются в </w:t>
      </w:r>
      <w:hyperlink r:id="rId36" w:history="1">
        <w:r w:rsidRPr="00576DB1">
          <w:rPr>
            <w:rFonts w:eastAsia="Times New Roman"/>
            <w:kern w:val="0"/>
            <w:sz w:val="28"/>
            <w:szCs w:val="28"/>
          </w:rPr>
          <w:t>форме таблицы 5</w:t>
        </w:r>
      </w:hyperlink>
      <w:r w:rsidRPr="00576DB1">
        <w:rPr>
          <w:rFonts w:eastAsia="Times New Roman"/>
          <w:kern w:val="0"/>
          <w:sz w:val="28"/>
          <w:szCs w:val="28"/>
          <w:lang w:eastAsia="ar-SA"/>
        </w:rPr>
        <w:t xml:space="preserve"> Пояснительной записки субъекта бюджетной отчетности (ф. 0503160).</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23" w:name="sub_1090"/>
      <w:bookmarkEnd w:id="122"/>
      <w:r w:rsidRPr="00576DB1">
        <w:rPr>
          <w:rFonts w:eastAsia="Times New Roman"/>
          <w:kern w:val="0"/>
          <w:sz w:val="28"/>
          <w:szCs w:val="28"/>
          <w:lang w:eastAsia="ar-SA"/>
        </w:rPr>
        <w:t>8.10. В состав Отчета включается пояснительная записка, содержащая:</w:t>
      </w:r>
    </w:p>
    <w:bookmarkEnd w:id="123"/>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описание принятых и (или) предлагаемых мер по устранению выявленных в ходе внутреннего финансового контроля нарушений и недостатков, причин их возникновения в отчетном периоде;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сведения о количестве должностных лиц, осуществляющих внутренний финансовый контроль, мерах по повышению их квалификации;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сведения о ходе реализации мер по устранению нарушений и недостатков, причин их возникновения, а также ходе реализации материалов, направленных  в орган  внутреннего         государственного (муниципального) финансового контроля, правоохранительные органы.</w:t>
      </w:r>
    </w:p>
    <w:p w:rsidR="00576DB1" w:rsidRPr="00576DB1" w:rsidRDefault="00576DB1" w:rsidP="00576DB1">
      <w:pPr>
        <w:autoSpaceDE w:val="0"/>
        <w:spacing w:line="100" w:lineRule="atLeast"/>
        <w:jc w:val="center"/>
        <w:rPr>
          <w:rFonts w:eastAsia="Times New Roman"/>
          <w:kern w:val="0"/>
          <w:sz w:val="28"/>
          <w:szCs w:val="28"/>
          <w:lang w:eastAsia="ar-SA"/>
        </w:rPr>
      </w:pPr>
    </w:p>
    <w:p w:rsidR="00576DB1" w:rsidRPr="00576DB1" w:rsidRDefault="00576DB1" w:rsidP="00576DB1">
      <w:pPr>
        <w:widowControl/>
        <w:autoSpaceDE w:val="0"/>
        <w:spacing w:line="100" w:lineRule="atLeast"/>
        <w:ind w:left="4820"/>
        <w:jc w:val="right"/>
        <w:rPr>
          <w:rFonts w:eastAsia="Times New Roman"/>
          <w:kern w:val="0"/>
          <w:sz w:val="28"/>
          <w:szCs w:val="28"/>
          <w:lang w:eastAsia="ar-SA"/>
        </w:rPr>
      </w:pPr>
    </w:p>
    <w:p w:rsidR="00576DB1" w:rsidRPr="00576DB1" w:rsidRDefault="00576DB1" w:rsidP="00576DB1">
      <w:pPr>
        <w:widowControl/>
        <w:autoSpaceDE w:val="0"/>
        <w:spacing w:line="100" w:lineRule="atLeast"/>
        <w:ind w:left="4820"/>
        <w:jc w:val="right"/>
        <w:rPr>
          <w:rFonts w:eastAsia="Times New Roman"/>
          <w:kern w:val="0"/>
          <w:sz w:val="28"/>
          <w:szCs w:val="28"/>
          <w:lang w:eastAsia="ar-SA"/>
        </w:rPr>
      </w:pP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Приложение №1</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 xml:space="preserve">к </w:t>
      </w:r>
      <w:hyperlink w:anchor="sub_1000" w:history="1">
        <w:r w:rsidRPr="000371A3">
          <w:rPr>
            <w:rFonts w:eastAsia="Times New Roman"/>
            <w:kern w:val="0"/>
            <w:szCs w:val="20"/>
          </w:rPr>
          <w:t>порядку</w:t>
        </w:r>
      </w:hyperlink>
      <w:r w:rsidRPr="000371A3">
        <w:rPr>
          <w:rFonts w:eastAsia="Times New Roman"/>
          <w:kern w:val="0"/>
          <w:szCs w:val="20"/>
          <w:lang w:eastAsia="ar-SA"/>
        </w:rPr>
        <w:t xml:space="preserve"> по осуществлению </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lastRenderedPageBreak/>
        <w:t>внутреннего финансового контроля                                                                             главным распорядителем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(распорядителем) средств местного</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бюджета, главным администратором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(администратором) доходов местного</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бюджета, главным администратором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 xml:space="preserve"> (администратором) источников финансирования дефицита</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местного бюджета</w:t>
      </w:r>
    </w:p>
    <w:p w:rsidR="00576DB1" w:rsidRPr="00576DB1" w:rsidRDefault="00576DB1" w:rsidP="00576DB1">
      <w:pPr>
        <w:widowControl/>
        <w:autoSpaceDE w:val="0"/>
        <w:spacing w:line="100" w:lineRule="atLeast"/>
        <w:ind w:left="4536"/>
        <w:jc w:val="center"/>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124" w:name="sub_11100"/>
      <w:r w:rsidRPr="00576DB1">
        <w:rPr>
          <w:rFonts w:eastAsia="Times New Roman"/>
          <w:kern w:val="0"/>
          <w:sz w:val="28"/>
          <w:szCs w:val="28"/>
          <w:lang w:eastAsia="ar-SA"/>
        </w:rPr>
        <w:t xml:space="preserve">РЕКОМЕНДАЦИИ </w:t>
      </w:r>
      <w:r w:rsidRPr="00576DB1">
        <w:rPr>
          <w:rFonts w:eastAsia="Times New Roman"/>
          <w:kern w:val="0"/>
          <w:sz w:val="28"/>
          <w:szCs w:val="28"/>
          <w:lang w:eastAsia="ar-SA"/>
        </w:rPr>
        <w:br/>
        <w:t xml:space="preserve">по заполнению Перечня операций (действий по формированию документов, необходимых для выполнения внутренней бюджетной процедуры) </w:t>
      </w:r>
    </w:p>
    <w:bookmarkEnd w:id="124"/>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r w:rsidRPr="00576DB1">
        <w:rPr>
          <w:rFonts w:eastAsia="Times New Roman"/>
          <w:kern w:val="0"/>
          <w:sz w:val="28"/>
          <w:szCs w:val="28"/>
          <w:lang w:eastAsia="ar-SA"/>
        </w:rPr>
        <w:t xml:space="preserve">При заполнении </w:t>
      </w:r>
      <w:hyperlink w:anchor="sub_111000" w:history="1">
        <w:r w:rsidRPr="00576DB1">
          <w:rPr>
            <w:rFonts w:eastAsia="Times New Roman"/>
            <w:kern w:val="0"/>
            <w:sz w:val="28"/>
            <w:szCs w:val="28"/>
          </w:rPr>
          <w:t>Перечня</w:t>
        </w:r>
      </w:hyperlink>
      <w:r w:rsidRPr="00576DB1">
        <w:rPr>
          <w:rFonts w:eastAsia="Times New Roman"/>
          <w:kern w:val="0"/>
          <w:sz w:val="28"/>
          <w:szCs w:val="28"/>
          <w:lang w:eastAsia="ar-SA"/>
        </w:rPr>
        <w:t xml:space="preserve"> операций (действий по формированию документов, необходимых для выполнения внутренней бюджетной процедуры) (далее - Перечень) указываются следующие сведения.</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bookmarkStart w:id="125" w:name="sub_11101"/>
      <w:r w:rsidRPr="00576DB1">
        <w:rPr>
          <w:rFonts w:eastAsia="Times New Roman"/>
          <w:kern w:val="0"/>
          <w:sz w:val="28"/>
          <w:szCs w:val="28"/>
          <w:lang w:eastAsia="ar-SA"/>
        </w:rPr>
        <w:t xml:space="preserve">1. В </w:t>
      </w:r>
      <w:hyperlink w:anchor="sub_111100" w:history="1">
        <w:r w:rsidRPr="00576DB1">
          <w:rPr>
            <w:rFonts w:eastAsia="Times New Roman"/>
            <w:kern w:val="0"/>
            <w:sz w:val="28"/>
            <w:szCs w:val="28"/>
          </w:rPr>
          <w:t>графе 1</w:t>
        </w:r>
      </w:hyperlink>
      <w:r w:rsidRPr="00576DB1">
        <w:rPr>
          <w:rFonts w:eastAsia="Times New Roman"/>
          <w:kern w:val="0"/>
          <w:sz w:val="28"/>
          <w:szCs w:val="28"/>
          <w:lang w:eastAsia="ar-SA"/>
        </w:rPr>
        <w:t xml:space="preserve"> Перечня указывается наименование процесса внутренней бюджетной процедуры как совокупности взаимосвязанных (последовательных) операций (действий по формированию документов, необходимых для выполнения внутренней бюджетной процедуры), направленных на достижение результата выполнения внутренней бюджетной процедуры. Примерный перечень процессов приведен в </w:t>
      </w:r>
      <w:hyperlink w:anchor="sub_113000" w:history="1">
        <w:r w:rsidRPr="00576DB1">
          <w:rPr>
            <w:rFonts w:eastAsia="Times New Roman"/>
            <w:kern w:val="0"/>
            <w:sz w:val="28"/>
            <w:szCs w:val="28"/>
          </w:rPr>
          <w:t>приложении № 3</w:t>
        </w:r>
      </w:hyperlink>
      <w:r w:rsidRPr="00576DB1">
        <w:rPr>
          <w:rFonts w:eastAsia="Times New Roman"/>
          <w:kern w:val="0"/>
          <w:sz w:val="28"/>
          <w:szCs w:val="28"/>
          <w:lang w:eastAsia="ar-SA"/>
        </w:rPr>
        <w:t xml:space="preserve"> к приложению № 1 к настоящему Порядку по осуществлению внутреннего финансового контроля.</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bookmarkStart w:id="126" w:name="sub_11102"/>
      <w:bookmarkEnd w:id="125"/>
      <w:r w:rsidRPr="00576DB1">
        <w:rPr>
          <w:rFonts w:eastAsia="Times New Roman"/>
          <w:kern w:val="0"/>
          <w:sz w:val="28"/>
          <w:szCs w:val="28"/>
          <w:lang w:eastAsia="ar-SA"/>
        </w:rPr>
        <w:t xml:space="preserve">2. В </w:t>
      </w:r>
      <w:hyperlink w:anchor="sub_111100" w:history="1">
        <w:r w:rsidRPr="00576DB1">
          <w:rPr>
            <w:rFonts w:eastAsia="Times New Roman"/>
            <w:kern w:val="0"/>
            <w:sz w:val="28"/>
            <w:szCs w:val="28"/>
          </w:rPr>
          <w:t>графе 2</w:t>
        </w:r>
      </w:hyperlink>
      <w:r w:rsidRPr="00576DB1">
        <w:rPr>
          <w:rFonts w:eastAsia="Times New Roman"/>
          <w:kern w:val="0"/>
          <w:sz w:val="28"/>
          <w:szCs w:val="28"/>
          <w:lang w:eastAsia="ar-SA"/>
        </w:rPr>
        <w:t xml:space="preserve"> Перечня указывается наименование операции (действия по формированию документа, необходимого для выполнения внутренней бюджетной процедуры). Например, операциями по составлению и представлению обоснования бюджетных ассигнований на социальные выплаты по социальному обеспечению и иным выплатам населению в части публичных нормативных (публичных) обязательств являются:</w:t>
      </w:r>
    </w:p>
    <w:bookmarkEnd w:id="126"/>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r w:rsidRPr="00576DB1">
        <w:rPr>
          <w:rFonts w:eastAsia="Times New Roman"/>
          <w:kern w:val="0"/>
          <w:sz w:val="28"/>
          <w:szCs w:val="28"/>
          <w:lang w:eastAsia="ar-SA"/>
        </w:rPr>
        <w:t>получение от иных структурных подразделений органа местного самоуправления, казенных учреждений и (или) иных органов местного самоуправления сведений, необходимых для формирования показателей данного обоснования бюджетных ассигнований, и их анализ;</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r w:rsidRPr="00576DB1">
        <w:rPr>
          <w:rFonts w:eastAsia="Times New Roman"/>
          <w:kern w:val="0"/>
          <w:sz w:val="28"/>
          <w:szCs w:val="28"/>
          <w:lang w:eastAsia="ar-SA"/>
        </w:rPr>
        <w:t>заполнение информации в указанном документе и его представление в финансовый орган.</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bookmarkStart w:id="127" w:name="sub_11103"/>
      <w:r w:rsidRPr="00576DB1">
        <w:rPr>
          <w:rFonts w:eastAsia="Times New Roman"/>
          <w:kern w:val="0"/>
          <w:sz w:val="28"/>
          <w:szCs w:val="28"/>
          <w:lang w:eastAsia="ar-SA"/>
        </w:rPr>
        <w:t xml:space="preserve">3. В </w:t>
      </w:r>
      <w:hyperlink w:anchor="sub_111100" w:history="1">
        <w:r w:rsidRPr="00576DB1">
          <w:rPr>
            <w:rFonts w:eastAsia="Times New Roman"/>
            <w:kern w:val="0"/>
            <w:sz w:val="28"/>
            <w:szCs w:val="28"/>
          </w:rPr>
          <w:t>графе 3</w:t>
        </w:r>
      </w:hyperlink>
      <w:r w:rsidRPr="00576DB1">
        <w:rPr>
          <w:rFonts w:eastAsia="Times New Roman"/>
          <w:kern w:val="0"/>
          <w:sz w:val="28"/>
          <w:szCs w:val="28"/>
          <w:lang w:eastAsia="ar-SA"/>
        </w:rPr>
        <w:t xml:space="preserve"> Перечня указываются данные о должностном лице, ответственном за выполнение операции (действия по формированию документа, необходимого для выполнения внутренней бюджетной процедуры), включающие фамилию и инициалы и (или) наименование замещаемой им должности.</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bookmarkStart w:id="128" w:name="sub_11104"/>
      <w:bookmarkEnd w:id="127"/>
      <w:r w:rsidRPr="00576DB1">
        <w:rPr>
          <w:rFonts w:eastAsia="Times New Roman"/>
          <w:kern w:val="0"/>
          <w:sz w:val="28"/>
          <w:szCs w:val="28"/>
          <w:lang w:eastAsia="ar-SA"/>
        </w:rPr>
        <w:t xml:space="preserve">4. В </w:t>
      </w:r>
      <w:hyperlink w:anchor="sub_111100" w:history="1">
        <w:r w:rsidRPr="00576DB1">
          <w:rPr>
            <w:rFonts w:eastAsia="Times New Roman"/>
            <w:kern w:val="0"/>
            <w:sz w:val="28"/>
            <w:szCs w:val="28"/>
          </w:rPr>
          <w:t>графе 4</w:t>
        </w:r>
      </w:hyperlink>
      <w:r w:rsidRPr="00576DB1">
        <w:rPr>
          <w:rFonts w:eastAsia="Times New Roman"/>
          <w:kern w:val="0"/>
          <w:sz w:val="28"/>
          <w:szCs w:val="28"/>
          <w:lang w:eastAsia="ar-SA"/>
        </w:rPr>
        <w:t xml:space="preserve"> Перечня указывается уровень рисков, связанных с проведением операции, указанной в </w:t>
      </w:r>
      <w:hyperlink w:anchor="sub_111100" w:history="1">
        <w:r w:rsidRPr="00576DB1">
          <w:rPr>
            <w:rFonts w:eastAsia="Times New Roman"/>
            <w:kern w:val="0"/>
            <w:sz w:val="28"/>
            <w:szCs w:val="28"/>
          </w:rPr>
          <w:t>графе 3</w:t>
        </w:r>
      </w:hyperlink>
      <w:r w:rsidRPr="00576DB1">
        <w:rPr>
          <w:rFonts w:eastAsia="Times New Roman"/>
          <w:kern w:val="0"/>
          <w:sz w:val="28"/>
          <w:szCs w:val="28"/>
          <w:lang w:eastAsia="ar-SA"/>
        </w:rPr>
        <w:t xml:space="preserve"> Перечня.</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bookmarkStart w:id="129" w:name="sub_11105"/>
      <w:bookmarkEnd w:id="128"/>
      <w:r w:rsidRPr="00576DB1">
        <w:rPr>
          <w:rFonts w:eastAsia="Times New Roman"/>
          <w:kern w:val="0"/>
          <w:sz w:val="28"/>
          <w:szCs w:val="28"/>
          <w:lang w:eastAsia="ar-SA"/>
        </w:rPr>
        <w:t xml:space="preserve">5. В </w:t>
      </w:r>
      <w:hyperlink w:anchor="sub_111100" w:history="1">
        <w:r w:rsidRPr="00576DB1">
          <w:rPr>
            <w:rFonts w:eastAsia="Times New Roman"/>
            <w:kern w:val="0"/>
            <w:sz w:val="28"/>
            <w:szCs w:val="28"/>
          </w:rPr>
          <w:t>графе 5</w:t>
        </w:r>
      </w:hyperlink>
      <w:r w:rsidRPr="00576DB1">
        <w:rPr>
          <w:rFonts w:eastAsia="Times New Roman"/>
          <w:kern w:val="0"/>
          <w:sz w:val="28"/>
          <w:szCs w:val="28"/>
          <w:lang w:eastAsia="ar-SA"/>
        </w:rPr>
        <w:t xml:space="preserve"> Перечня указываются слова «да» или «нет».</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bookmarkStart w:id="130" w:name="sub_11106"/>
      <w:bookmarkEnd w:id="129"/>
      <w:r w:rsidRPr="00576DB1">
        <w:rPr>
          <w:rFonts w:eastAsia="Times New Roman"/>
          <w:kern w:val="0"/>
          <w:sz w:val="28"/>
          <w:szCs w:val="28"/>
          <w:lang w:eastAsia="ar-SA"/>
        </w:rPr>
        <w:t xml:space="preserve">6. В </w:t>
      </w:r>
      <w:hyperlink w:anchor="sub_111100" w:history="1">
        <w:r w:rsidRPr="00576DB1">
          <w:rPr>
            <w:rFonts w:eastAsia="Times New Roman"/>
            <w:kern w:val="0"/>
            <w:sz w:val="28"/>
            <w:szCs w:val="28"/>
          </w:rPr>
          <w:t>графе 6</w:t>
        </w:r>
      </w:hyperlink>
      <w:r w:rsidRPr="00576DB1">
        <w:rPr>
          <w:rFonts w:eastAsia="Times New Roman"/>
          <w:kern w:val="0"/>
          <w:sz w:val="28"/>
          <w:szCs w:val="28"/>
          <w:lang w:eastAsia="ar-SA"/>
        </w:rPr>
        <w:t xml:space="preserve"> Перечня отражаются предложения по применению методов контроля в отношении операций, включаемых в карту внутреннего </w:t>
      </w:r>
      <w:r w:rsidRPr="00576DB1">
        <w:rPr>
          <w:rFonts w:eastAsia="Times New Roman"/>
          <w:kern w:val="0"/>
          <w:sz w:val="28"/>
          <w:szCs w:val="28"/>
          <w:lang w:eastAsia="ar-SA"/>
        </w:rPr>
        <w:lastRenderedPageBreak/>
        <w:t>финансового контроля. Например, в отношении сведений от иных структурных подразделений государственного органа (органа местного самоуправления), казенных учреждений, необходимых для формирования показателей данного обоснования бюджетных ассигнований, применяется контроль по уровню подведомственности.</w:t>
      </w: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131" w:name="sub_11200"/>
      <w:bookmarkEnd w:id="130"/>
      <w:r w:rsidRPr="00576DB1">
        <w:rPr>
          <w:rFonts w:eastAsia="Times New Roman"/>
          <w:kern w:val="0"/>
          <w:sz w:val="28"/>
          <w:szCs w:val="28"/>
          <w:lang w:eastAsia="ar-SA"/>
        </w:rPr>
        <w:t>2. Рекомендации по заполнению Формы анализа бюджетного риска</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bookmarkStart w:id="132" w:name="sub_11201"/>
      <w:bookmarkEnd w:id="131"/>
      <w:r w:rsidRPr="00576DB1">
        <w:rPr>
          <w:rFonts w:eastAsia="Times New Roman"/>
          <w:kern w:val="0"/>
          <w:sz w:val="28"/>
          <w:szCs w:val="28"/>
          <w:lang w:eastAsia="ar-SA"/>
        </w:rPr>
        <w:t xml:space="preserve">1. В </w:t>
      </w:r>
      <w:hyperlink w:anchor="sub_112001" w:history="1">
        <w:r w:rsidRPr="00576DB1">
          <w:rPr>
            <w:rFonts w:eastAsia="Times New Roman"/>
            <w:kern w:val="0"/>
            <w:sz w:val="28"/>
            <w:szCs w:val="28"/>
          </w:rPr>
          <w:t>пункте 1</w:t>
        </w:r>
      </w:hyperlink>
      <w:r w:rsidRPr="00576DB1">
        <w:rPr>
          <w:rFonts w:eastAsia="Times New Roman"/>
          <w:kern w:val="0"/>
          <w:sz w:val="28"/>
          <w:szCs w:val="28"/>
          <w:lang w:eastAsia="ar-SA"/>
        </w:rPr>
        <w:t xml:space="preserve"> указывается анализируемая операция.</w:t>
      </w:r>
    </w:p>
    <w:p w:rsidR="00576DB1" w:rsidRPr="00576DB1" w:rsidRDefault="00576DB1" w:rsidP="00576DB1">
      <w:pPr>
        <w:widowControl/>
        <w:autoSpaceDE w:val="0"/>
        <w:spacing w:line="100" w:lineRule="atLeast"/>
        <w:ind w:firstLine="709"/>
        <w:jc w:val="both"/>
        <w:rPr>
          <w:rFonts w:eastAsia="Times New Roman"/>
          <w:kern w:val="0"/>
          <w:sz w:val="28"/>
          <w:szCs w:val="28"/>
          <w:lang w:eastAsia="ar-SA"/>
        </w:rPr>
      </w:pPr>
      <w:bookmarkStart w:id="133" w:name="sub_11202"/>
      <w:bookmarkEnd w:id="132"/>
      <w:r w:rsidRPr="00576DB1">
        <w:rPr>
          <w:rFonts w:eastAsia="Times New Roman"/>
          <w:kern w:val="0"/>
          <w:sz w:val="28"/>
          <w:szCs w:val="28"/>
          <w:lang w:eastAsia="ar-SA"/>
        </w:rPr>
        <w:t xml:space="preserve">2. В </w:t>
      </w:r>
      <w:hyperlink w:anchor="sub_112002" w:history="1">
        <w:r w:rsidRPr="00576DB1">
          <w:rPr>
            <w:rFonts w:eastAsia="Times New Roman"/>
            <w:kern w:val="0"/>
            <w:sz w:val="28"/>
            <w:szCs w:val="28"/>
          </w:rPr>
          <w:t>пункте 2</w:t>
        </w:r>
      </w:hyperlink>
      <w:r w:rsidRPr="00576DB1">
        <w:rPr>
          <w:rFonts w:eastAsia="Times New Roman"/>
          <w:kern w:val="0"/>
          <w:sz w:val="28"/>
          <w:szCs w:val="28"/>
          <w:lang w:eastAsia="ar-SA"/>
        </w:rPr>
        <w:t xml:space="preserve"> указывается анализируемый риск.</w:t>
      </w:r>
    </w:p>
    <w:bookmarkEnd w:id="133"/>
    <w:p w:rsidR="00576DB1" w:rsidRPr="00576DB1" w:rsidRDefault="00576DB1" w:rsidP="00576DB1">
      <w:pPr>
        <w:autoSpaceDE w:val="0"/>
        <w:spacing w:line="100" w:lineRule="atLeast"/>
        <w:ind w:firstLine="709"/>
        <w:jc w:val="both"/>
        <w:rPr>
          <w:rFonts w:eastAsia="Times New Roman"/>
          <w:kern w:val="0"/>
          <w:sz w:val="28"/>
          <w:szCs w:val="28"/>
          <w:lang w:eastAsia="ar-SA"/>
        </w:rPr>
      </w:pPr>
      <w:r w:rsidRPr="00576DB1">
        <w:rPr>
          <w:rFonts w:eastAsia="Times New Roman"/>
          <w:kern w:val="0"/>
          <w:sz w:val="28"/>
          <w:szCs w:val="28"/>
          <w:lang w:eastAsia="ar-SA"/>
        </w:rPr>
        <w:t xml:space="preserve">3. В </w:t>
      </w:r>
      <w:hyperlink w:anchor="sub_112003" w:history="1">
        <w:r w:rsidRPr="00576DB1">
          <w:rPr>
            <w:rFonts w:eastAsia="Times New Roman"/>
            <w:kern w:val="0"/>
            <w:sz w:val="28"/>
            <w:szCs w:val="28"/>
          </w:rPr>
          <w:t>пункте 3</w:t>
        </w:r>
      </w:hyperlink>
      <w:r w:rsidRPr="00576DB1">
        <w:rPr>
          <w:rFonts w:eastAsia="Times New Roman"/>
          <w:kern w:val="0"/>
          <w:sz w:val="28"/>
          <w:szCs w:val="28"/>
          <w:lang w:eastAsia="ar-SA"/>
        </w:rPr>
        <w:t xml:space="preserve"> указываются обоснования уровня риска и предложения по устранению причин риска, по применению контрольных действий в отношении операции.</w:t>
      </w:r>
    </w:p>
    <w:p w:rsidR="00576DB1" w:rsidRPr="00576DB1" w:rsidRDefault="00576DB1" w:rsidP="00576DB1">
      <w:pPr>
        <w:autoSpaceDE w:val="0"/>
        <w:spacing w:line="100" w:lineRule="atLeast"/>
        <w:ind w:firstLine="851"/>
        <w:jc w:val="center"/>
        <w:rPr>
          <w:rFonts w:eastAsia="Times New Roman"/>
          <w:kern w:val="0"/>
          <w:sz w:val="28"/>
          <w:szCs w:val="28"/>
          <w:lang w:eastAsia="ar-SA"/>
        </w:rPr>
      </w:pPr>
    </w:p>
    <w:p w:rsidR="00576DB1" w:rsidRPr="00576DB1" w:rsidRDefault="00576DB1" w:rsidP="00576DB1">
      <w:pPr>
        <w:autoSpaceDE w:val="0"/>
        <w:spacing w:before="120" w:line="100" w:lineRule="atLeast"/>
        <w:ind w:firstLine="851"/>
        <w:jc w:val="center"/>
        <w:rPr>
          <w:rFonts w:eastAsia="Arial"/>
          <w:kern w:val="0"/>
          <w:sz w:val="28"/>
          <w:szCs w:val="28"/>
          <w:lang w:eastAsia="ar-SA"/>
        </w:rPr>
      </w:pPr>
    </w:p>
    <w:p w:rsidR="00576DB1" w:rsidRPr="00576DB1" w:rsidRDefault="00576DB1" w:rsidP="00576DB1">
      <w:pPr>
        <w:widowControl/>
        <w:spacing w:before="120" w:line="100" w:lineRule="atLeast"/>
        <w:rPr>
          <w:rFonts w:eastAsia="Arial"/>
          <w:kern w:val="0"/>
          <w:sz w:val="28"/>
          <w:szCs w:val="28"/>
          <w:lang w:eastAsia="ar-SA"/>
        </w:rPr>
      </w:pPr>
    </w:p>
    <w:p w:rsidR="00576DB1" w:rsidRPr="00576DB1" w:rsidRDefault="00576DB1" w:rsidP="00576DB1">
      <w:pPr>
        <w:widowControl/>
        <w:spacing w:before="120" w:line="100" w:lineRule="atLeast"/>
        <w:rPr>
          <w:rFonts w:eastAsia="Arial"/>
          <w:kern w:val="0"/>
          <w:sz w:val="28"/>
          <w:szCs w:val="28"/>
          <w:lang w:eastAsia="ar-SA"/>
        </w:rPr>
      </w:pPr>
    </w:p>
    <w:p w:rsidR="00576DB1" w:rsidRPr="00576DB1" w:rsidRDefault="00576DB1" w:rsidP="00576DB1">
      <w:pPr>
        <w:widowControl/>
        <w:spacing w:before="120" w:line="100" w:lineRule="atLeast"/>
        <w:rPr>
          <w:rFonts w:eastAsia="Arial"/>
          <w:kern w:val="0"/>
          <w:sz w:val="28"/>
          <w:szCs w:val="28"/>
          <w:lang w:eastAsia="ar-SA"/>
        </w:rPr>
      </w:pPr>
    </w:p>
    <w:p w:rsidR="00576DB1" w:rsidRPr="00576DB1" w:rsidRDefault="00576DB1" w:rsidP="00576DB1">
      <w:pPr>
        <w:widowControl/>
        <w:spacing w:before="120" w:line="100" w:lineRule="atLeast"/>
        <w:rPr>
          <w:rFonts w:eastAsia="Arial"/>
          <w:kern w:val="0"/>
          <w:sz w:val="28"/>
          <w:szCs w:val="28"/>
          <w:lang w:eastAsia="ar-SA"/>
        </w:rPr>
      </w:pPr>
    </w:p>
    <w:p w:rsidR="00576DB1" w:rsidRPr="00576DB1" w:rsidRDefault="00576DB1" w:rsidP="00576DB1">
      <w:pPr>
        <w:widowControl/>
        <w:spacing w:before="120" w:line="100" w:lineRule="atLeast"/>
        <w:rPr>
          <w:rFonts w:eastAsia="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line="100" w:lineRule="atLeast"/>
        <w:rPr>
          <w:rFonts w:eastAsia="Times New Roman"/>
          <w:kern w:val="0"/>
          <w:szCs w:val="20"/>
          <w:lang w:eastAsia="ar-SA"/>
        </w:rPr>
        <w:sectPr w:rsidR="00576DB1" w:rsidRPr="00576DB1">
          <w:headerReference w:type="even" r:id="rId37"/>
          <w:headerReference w:type="default" r:id="rId38"/>
          <w:footerReference w:type="even" r:id="rId39"/>
          <w:footerReference w:type="default" r:id="rId40"/>
          <w:headerReference w:type="first" r:id="rId41"/>
          <w:footerReference w:type="first" r:id="rId42"/>
          <w:pgSz w:w="11906" w:h="16838"/>
          <w:pgMar w:top="1134" w:right="850" w:bottom="1134" w:left="1559" w:header="720" w:footer="720" w:gutter="0"/>
          <w:cols w:space="720"/>
          <w:docGrid w:linePitch="600" w:charSpace="40960"/>
        </w:sectPr>
      </w:pPr>
    </w:p>
    <w:p w:rsidR="00576DB1" w:rsidRPr="000371A3" w:rsidRDefault="00576DB1" w:rsidP="00576DB1">
      <w:pPr>
        <w:widowControl/>
        <w:autoSpaceDE w:val="0"/>
        <w:spacing w:line="100" w:lineRule="atLeast"/>
        <w:ind w:left="9214"/>
        <w:jc w:val="right"/>
        <w:rPr>
          <w:rFonts w:eastAsia="Times New Roman"/>
          <w:kern w:val="0"/>
          <w:szCs w:val="20"/>
          <w:lang w:eastAsia="ar-SA"/>
        </w:rPr>
      </w:pPr>
      <w:r w:rsidRPr="000371A3">
        <w:rPr>
          <w:rFonts w:eastAsia="Times New Roman"/>
          <w:kern w:val="0"/>
          <w:szCs w:val="20"/>
          <w:lang w:eastAsia="ar-SA"/>
        </w:rPr>
        <w:lastRenderedPageBreak/>
        <w:t>Приложение № 1</w:t>
      </w:r>
      <w:r w:rsidRPr="000371A3">
        <w:rPr>
          <w:rFonts w:eastAsia="Times New Roman"/>
          <w:kern w:val="0"/>
          <w:szCs w:val="20"/>
          <w:lang w:eastAsia="ar-SA"/>
        </w:rPr>
        <w:br/>
        <w:t>к рекомендациям по заполнению</w:t>
      </w:r>
    </w:p>
    <w:p w:rsidR="00576DB1" w:rsidRPr="000371A3" w:rsidRDefault="00576DB1" w:rsidP="00576DB1">
      <w:pPr>
        <w:widowControl/>
        <w:autoSpaceDE w:val="0"/>
        <w:spacing w:line="100" w:lineRule="atLeast"/>
        <w:ind w:left="9214"/>
        <w:jc w:val="right"/>
        <w:rPr>
          <w:rFonts w:eastAsia="Times New Roman"/>
          <w:kern w:val="0"/>
          <w:szCs w:val="20"/>
          <w:lang w:eastAsia="ar-SA"/>
        </w:rPr>
      </w:pPr>
      <w:r w:rsidRPr="000371A3">
        <w:rPr>
          <w:rFonts w:eastAsia="Times New Roman"/>
          <w:kern w:val="0"/>
          <w:szCs w:val="20"/>
          <w:lang w:eastAsia="ar-SA"/>
        </w:rPr>
        <w:t xml:space="preserve">Перечня операций (действий по </w:t>
      </w:r>
    </w:p>
    <w:p w:rsidR="00576DB1" w:rsidRPr="000371A3" w:rsidRDefault="00576DB1" w:rsidP="00576DB1">
      <w:pPr>
        <w:widowControl/>
        <w:autoSpaceDE w:val="0"/>
        <w:spacing w:line="100" w:lineRule="atLeast"/>
        <w:ind w:left="9214"/>
        <w:jc w:val="right"/>
        <w:rPr>
          <w:rFonts w:eastAsia="Times New Roman"/>
          <w:kern w:val="0"/>
          <w:szCs w:val="20"/>
          <w:lang w:eastAsia="ar-SA"/>
        </w:rPr>
      </w:pPr>
      <w:r w:rsidRPr="000371A3">
        <w:rPr>
          <w:rFonts w:eastAsia="Times New Roman"/>
          <w:kern w:val="0"/>
          <w:szCs w:val="20"/>
          <w:lang w:eastAsia="ar-SA"/>
        </w:rPr>
        <w:t>формированию документов, необходимых</w:t>
      </w:r>
    </w:p>
    <w:p w:rsidR="00576DB1" w:rsidRPr="000371A3" w:rsidRDefault="00576DB1" w:rsidP="00576DB1">
      <w:pPr>
        <w:widowControl/>
        <w:autoSpaceDE w:val="0"/>
        <w:spacing w:line="100" w:lineRule="atLeast"/>
        <w:ind w:left="9214"/>
        <w:jc w:val="right"/>
        <w:rPr>
          <w:rFonts w:eastAsia="Times New Roman"/>
          <w:kern w:val="0"/>
          <w:szCs w:val="20"/>
          <w:lang w:eastAsia="ar-SA"/>
        </w:rPr>
      </w:pPr>
      <w:r w:rsidRPr="000371A3">
        <w:rPr>
          <w:rFonts w:eastAsia="Times New Roman"/>
          <w:kern w:val="0"/>
          <w:szCs w:val="20"/>
          <w:lang w:eastAsia="ar-SA"/>
        </w:rPr>
        <w:t>для выполнения внутренней</w:t>
      </w:r>
    </w:p>
    <w:p w:rsidR="00576DB1" w:rsidRPr="000371A3" w:rsidRDefault="00576DB1" w:rsidP="00576DB1">
      <w:pPr>
        <w:widowControl/>
        <w:autoSpaceDE w:val="0"/>
        <w:spacing w:line="100" w:lineRule="atLeast"/>
        <w:ind w:left="9214"/>
        <w:jc w:val="right"/>
        <w:rPr>
          <w:rFonts w:eastAsia="Times New Roman"/>
          <w:kern w:val="0"/>
          <w:szCs w:val="20"/>
          <w:lang w:eastAsia="ar-SA"/>
        </w:rPr>
      </w:pPr>
      <w:r w:rsidRPr="000371A3">
        <w:rPr>
          <w:rFonts w:eastAsia="Times New Roman"/>
          <w:kern w:val="0"/>
          <w:szCs w:val="20"/>
          <w:lang w:eastAsia="ar-SA"/>
        </w:rPr>
        <w:t xml:space="preserve"> бюджетной процедуры)</w:t>
      </w:r>
    </w:p>
    <w:p w:rsidR="00576DB1" w:rsidRPr="00576DB1" w:rsidRDefault="00576DB1" w:rsidP="00576DB1">
      <w:pPr>
        <w:widowControl/>
        <w:autoSpaceDE w:val="0"/>
        <w:spacing w:line="100" w:lineRule="atLeast"/>
        <w:ind w:left="10490"/>
        <w:jc w:val="center"/>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ПЕРЕЧЕНЬ</w:t>
      </w:r>
      <w:r w:rsidRPr="00576DB1">
        <w:rPr>
          <w:rFonts w:eastAsia="Times New Roman"/>
          <w:kern w:val="0"/>
          <w:sz w:val="28"/>
          <w:szCs w:val="28"/>
          <w:lang w:eastAsia="ar-SA"/>
        </w:rPr>
        <w:br/>
        <w:t>операций (действий по формированию документов, необходимых для выполнения внутренней бюджетной процедуры)</w:t>
      </w:r>
    </w:p>
    <w:p w:rsidR="00576DB1" w:rsidRPr="00576DB1" w:rsidRDefault="00576DB1" w:rsidP="00576DB1">
      <w:pPr>
        <w:widowControl/>
        <w:autoSpaceDE w:val="0"/>
        <w:spacing w:line="100" w:lineRule="atLeast"/>
        <w:ind w:firstLine="720"/>
        <w:jc w:val="both"/>
        <w:rPr>
          <w:rFonts w:eastAsia="Times New Roman"/>
          <w:kern w:val="0"/>
          <w:sz w:val="28"/>
          <w:szCs w:val="28"/>
          <w:lang w:eastAsia="ar-SA"/>
        </w:rPr>
      </w:pPr>
    </w:p>
    <w:tbl>
      <w:tblPr>
        <w:tblW w:w="0" w:type="auto"/>
        <w:tblInd w:w="-106" w:type="dxa"/>
        <w:tblLayout w:type="fixed"/>
        <w:tblLook w:val="0000"/>
      </w:tblPr>
      <w:tblGrid>
        <w:gridCol w:w="7922"/>
        <w:gridCol w:w="4127"/>
        <w:gridCol w:w="1658"/>
        <w:gridCol w:w="1065"/>
      </w:tblGrid>
      <w:tr w:rsidR="00576DB1" w:rsidRPr="00576DB1" w:rsidTr="00576DB1">
        <w:tc>
          <w:tcPr>
            <w:tcW w:w="12049" w:type="dxa"/>
            <w:gridSpan w:val="2"/>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№_______________________</w:t>
            </w:r>
          </w:p>
        </w:tc>
        <w:tc>
          <w:tcPr>
            <w:tcW w:w="1658" w:type="dxa"/>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Коды</w:t>
            </w:r>
          </w:p>
        </w:tc>
      </w:tr>
      <w:tr w:rsidR="00576DB1" w:rsidRPr="00576DB1" w:rsidTr="00576DB1">
        <w:tc>
          <w:tcPr>
            <w:tcW w:w="12049" w:type="dxa"/>
            <w:gridSpan w:val="2"/>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по состоянию на «_____» ________________ 20____ г.</w:t>
            </w:r>
          </w:p>
        </w:tc>
        <w:tc>
          <w:tcPr>
            <w:tcW w:w="1658" w:type="dxa"/>
            <w:shd w:val="clear" w:color="auto" w:fill="auto"/>
          </w:tcPr>
          <w:p w:rsidR="00576DB1" w:rsidRPr="00576DB1" w:rsidRDefault="00576DB1" w:rsidP="00576DB1">
            <w:pPr>
              <w:widowControl/>
              <w:autoSpaceDE w:val="0"/>
              <w:spacing w:line="100" w:lineRule="atLeast"/>
              <w:ind w:left="-254"/>
              <w:jc w:val="right"/>
              <w:rPr>
                <w:rFonts w:eastAsia="Times New Roman"/>
                <w:kern w:val="0"/>
                <w:sz w:val="24"/>
                <w:lang w:eastAsia="ar-SA"/>
              </w:rPr>
            </w:pPr>
            <w:r w:rsidRPr="00576DB1">
              <w:rPr>
                <w:rFonts w:eastAsia="Times New Roman"/>
                <w:kern w:val="0"/>
                <w:sz w:val="24"/>
                <w:lang w:eastAsia="ar-SA"/>
              </w:rPr>
              <w:t>Дата</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r>
      <w:tr w:rsidR="00576DB1" w:rsidRPr="00576DB1" w:rsidTr="00576DB1">
        <w:tc>
          <w:tcPr>
            <w:tcW w:w="7922" w:type="dxa"/>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Наименование главного администратора бюджетных средств</w:t>
            </w:r>
          </w:p>
        </w:tc>
        <w:tc>
          <w:tcPr>
            <w:tcW w:w="4127" w:type="dxa"/>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___________________________</w:t>
            </w:r>
          </w:p>
        </w:tc>
        <w:tc>
          <w:tcPr>
            <w:tcW w:w="1658" w:type="dxa"/>
            <w:shd w:val="clear" w:color="auto" w:fill="auto"/>
          </w:tcPr>
          <w:p w:rsidR="00576DB1" w:rsidRPr="00576DB1" w:rsidRDefault="00576DB1" w:rsidP="00576DB1">
            <w:pPr>
              <w:widowControl/>
              <w:autoSpaceDE w:val="0"/>
              <w:spacing w:line="100" w:lineRule="atLeast"/>
              <w:ind w:left="-108"/>
              <w:jc w:val="right"/>
              <w:rPr>
                <w:rFonts w:eastAsia="Times New Roman"/>
                <w:kern w:val="0"/>
                <w:sz w:val="24"/>
                <w:lang w:eastAsia="ar-SA"/>
              </w:rPr>
            </w:pPr>
            <w:r w:rsidRPr="00576DB1">
              <w:rPr>
                <w:rFonts w:eastAsia="Times New Roman"/>
                <w:kern w:val="0"/>
                <w:sz w:val="24"/>
                <w:lang w:eastAsia="ar-SA"/>
              </w:rPr>
              <w:t xml:space="preserve">Глава по </w:t>
            </w:r>
            <w:hyperlink r:id="rId43" w:history="1">
              <w:r w:rsidRPr="00576DB1">
                <w:rPr>
                  <w:rFonts w:eastAsia="Times New Roman"/>
                  <w:color w:val="000080"/>
                  <w:kern w:val="0"/>
                  <w:sz w:val="24"/>
                  <w:u w:val="single"/>
                </w:rPr>
                <w:t>БК</w:t>
              </w:r>
            </w:hyperlink>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r>
      <w:tr w:rsidR="00576DB1" w:rsidRPr="00576DB1" w:rsidTr="00576DB1">
        <w:tc>
          <w:tcPr>
            <w:tcW w:w="7922" w:type="dxa"/>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Наименование бюджета</w:t>
            </w:r>
          </w:p>
        </w:tc>
        <w:tc>
          <w:tcPr>
            <w:tcW w:w="4127" w:type="dxa"/>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___________________________</w:t>
            </w:r>
          </w:p>
        </w:tc>
        <w:tc>
          <w:tcPr>
            <w:tcW w:w="1658" w:type="dxa"/>
            <w:shd w:val="clear" w:color="auto" w:fill="auto"/>
          </w:tcPr>
          <w:p w:rsidR="00576DB1" w:rsidRPr="00576DB1" w:rsidRDefault="00576DB1" w:rsidP="00576DB1">
            <w:pPr>
              <w:widowControl/>
              <w:autoSpaceDE w:val="0"/>
              <w:spacing w:line="100" w:lineRule="atLeast"/>
              <w:jc w:val="right"/>
              <w:rPr>
                <w:rFonts w:eastAsia="Times New Roman"/>
                <w:kern w:val="0"/>
                <w:sz w:val="24"/>
                <w:lang w:eastAsia="ar-SA"/>
              </w:rPr>
            </w:pPr>
            <w:r w:rsidRPr="00576DB1">
              <w:rPr>
                <w:rFonts w:eastAsia="Times New Roman"/>
                <w:kern w:val="0"/>
                <w:sz w:val="24"/>
                <w:lang w:eastAsia="ar-SA"/>
              </w:rPr>
              <w:t xml:space="preserve">по </w:t>
            </w:r>
            <w:hyperlink r:id="rId44" w:history="1">
              <w:r w:rsidRPr="00576DB1">
                <w:rPr>
                  <w:rFonts w:eastAsia="Times New Roman"/>
                  <w:color w:val="000080"/>
                  <w:kern w:val="0"/>
                  <w:sz w:val="24"/>
                  <w:u w:val="single"/>
                </w:rPr>
                <w:t>ОКТМО</w:t>
              </w:r>
            </w:hyperlink>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r>
      <w:tr w:rsidR="00576DB1" w:rsidRPr="00576DB1" w:rsidTr="00576DB1">
        <w:tc>
          <w:tcPr>
            <w:tcW w:w="7922" w:type="dxa"/>
            <w:vMerge w:val="restart"/>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Наименование структурного подразделения, ответственного за выполнение внутренних бюджетных процедур</w:t>
            </w:r>
          </w:p>
        </w:tc>
        <w:tc>
          <w:tcPr>
            <w:tcW w:w="4127" w:type="dxa"/>
            <w:vMerge w:val="restart"/>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___________________________</w:t>
            </w:r>
          </w:p>
        </w:tc>
        <w:tc>
          <w:tcPr>
            <w:tcW w:w="1658" w:type="dxa"/>
            <w:vMerge w:val="restart"/>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r>
      <w:tr w:rsidR="00576DB1" w:rsidRPr="00576DB1" w:rsidTr="00576DB1">
        <w:tc>
          <w:tcPr>
            <w:tcW w:w="7922" w:type="dxa"/>
            <w:vMerge/>
            <w:shd w:val="clear" w:color="auto" w:fill="auto"/>
          </w:tcPr>
          <w:p w:rsidR="00576DB1" w:rsidRPr="00576DB1" w:rsidRDefault="00576DB1" w:rsidP="00576DB1">
            <w:pPr>
              <w:widowControl/>
              <w:autoSpaceDE w:val="0"/>
              <w:snapToGrid w:val="0"/>
              <w:spacing w:line="100" w:lineRule="atLeast"/>
              <w:jc w:val="both"/>
              <w:rPr>
                <w:rFonts w:eastAsia="Times New Roman"/>
                <w:kern w:val="0"/>
                <w:sz w:val="28"/>
                <w:szCs w:val="28"/>
                <w:lang w:eastAsia="ar-SA"/>
              </w:rPr>
            </w:pPr>
          </w:p>
        </w:tc>
        <w:tc>
          <w:tcPr>
            <w:tcW w:w="4127" w:type="dxa"/>
            <w:vMerge/>
            <w:shd w:val="clear" w:color="auto" w:fill="auto"/>
          </w:tcPr>
          <w:p w:rsidR="00576DB1" w:rsidRPr="00576DB1" w:rsidRDefault="00576DB1" w:rsidP="00576DB1">
            <w:pPr>
              <w:widowControl/>
              <w:autoSpaceDE w:val="0"/>
              <w:snapToGrid w:val="0"/>
              <w:spacing w:line="100" w:lineRule="atLeast"/>
              <w:jc w:val="both"/>
              <w:rPr>
                <w:rFonts w:eastAsia="Times New Roman"/>
                <w:kern w:val="0"/>
                <w:sz w:val="28"/>
                <w:szCs w:val="28"/>
                <w:lang w:eastAsia="ar-SA"/>
              </w:rPr>
            </w:pPr>
          </w:p>
        </w:tc>
        <w:tc>
          <w:tcPr>
            <w:tcW w:w="1658" w:type="dxa"/>
            <w:vMerge/>
            <w:shd w:val="clear" w:color="auto" w:fill="auto"/>
          </w:tcPr>
          <w:p w:rsidR="00576DB1" w:rsidRPr="00576DB1" w:rsidRDefault="00576DB1" w:rsidP="00576DB1">
            <w:pPr>
              <w:widowControl/>
              <w:autoSpaceDE w:val="0"/>
              <w:snapToGrid w:val="0"/>
              <w:spacing w:line="100" w:lineRule="atLeast"/>
              <w:jc w:val="both"/>
              <w:rPr>
                <w:rFonts w:eastAsia="Times New Roman"/>
                <w:kern w:val="0"/>
                <w:sz w:val="28"/>
                <w:szCs w:val="28"/>
                <w:lang w:eastAsia="ar-SA"/>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8"/>
                <w:szCs w:val="28"/>
                <w:lang w:eastAsia="ar-SA"/>
              </w:rPr>
            </w:pPr>
          </w:p>
        </w:tc>
      </w:tr>
    </w:tbl>
    <w:p w:rsidR="00576DB1" w:rsidRPr="00576DB1" w:rsidRDefault="00576DB1" w:rsidP="00576DB1">
      <w:pPr>
        <w:widowControl/>
        <w:autoSpaceDE w:val="0"/>
        <w:spacing w:line="100" w:lineRule="atLeast"/>
        <w:ind w:firstLine="720"/>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1. Составление, утверждение и ведение бюджетных смет и (или) свода бюджетных смет</w:t>
      </w:r>
    </w:p>
    <w:p w:rsidR="00576DB1" w:rsidRPr="00576DB1" w:rsidRDefault="00576DB1" w:rsidP="00576DB1">
      <w:pPr>
        <w:widowControl/>
        <w:autoSpaceDE w:val="0"/>
        <w:spacing w:line="100" w:lineRule="atLeast"/>
        <w:ind w:firstLine="720"/>
        <w:jc w:val="both"/>
        <w:rPr>
          <w:rFonts w:eastAsia="Times New Roman"/>
          <w:kern w:val="0"/>
          <w:sz w:val="28"/>
          <w:szCs w:val="28"/>
          <w:lang w:eastAsia="ar-SA"/>
        </w:rPr>
      </w:pPr>
    </w:p>
    <w:tbl>
      <w:tblPr>
        <w:tblW w:w="0" w:type="auto"/>
        <w:tblInd w:w="-121" w:type="dxa"/>
        <w:tblLayout w:type="fixed"/>
        <w:tblLook w:val="0000"/>
      </w:tblPr>
      <w:tblGrid>
        <w:gridCol w:w="3598"/>
        <w:gridCol w:w="3126"/>
        <w:gridCol w:w="2948"/>
        <w:gridCol w:w="1295"/>
        <w:gridCol w:w="1560"/>
        <w:gridCol w:w="2678"/>
      </w:tblGrid>
      <w:tr w:rsidR="00576DB1" w:rsidRPr="00576DB1" w:rsidTr="00576DB1">
        <w:tc>
          <w:tcPr>
            <w:tcW w:w="359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bookmarkStart w:id="134" w:name="sub_111100"/>
            <w:r w:rsidRPr="00576DB1">
              <w:rPr>
                <w:rFonts w:eastAsia="Times New Roman"/>
                <w:kern w:val="0"/>
                <w:sz w:val="24"/>
                <w:lang w:eastAsia="ar-SA"/>
              </w:rPr>
              <w:t>Процесс</w:t>
            </w:r>
            <w:bookmarkEnd w:id="134"/>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Операция</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Должностное лицо, ответственное за выполнение операции</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Уровень рисков</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xml:space="preserve">Включить в карту </w:t>
            </w:r>
            <w:hyperlink w:anchor="sub_121000" w:history="1">
              <w:r w:rsidRPr="00576DB1">
                <w:rPr>
                  <w:rFonts w:eastAsia="Times New Roman"/>
                  <w:kern w:val="0"/>
                  <w:sz w:val="24"/>
                </w:rPr>
                <w:t>ВФК</w:t>
              </w:r>
            </w:hyperlink>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Метод контроля</w:t>
            </w:r>
          </w:p>
        </w:tc>
      </w:tr>
      <w:tr w:rsidR="00576DB1" w:rsidRPr="00576DB1" w:rsidTr="00576DB1">
        <w:tc>
          <w:tcPr>
            <w:tcW w:w="359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3</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4</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5</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6</w:t>
            </w:r>
          </w:p>
        </w:tc>
      </w:tr>
      <w:tr w:rsidR="00576DB1" w:rsidRPr="00576DB1" w:rsidTr="00576DB1">
        <w:tc>
          <w:tcPr>
            <w:tcW w:w="359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Составление свода бюджетных смет, утверждение и ведение бюджетных смет (свода бюджетных смет)</w:t>
            </w: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Представление проектов бюджетных смет</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Уполномоченное лицо получателя бюджетных средств</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Средний</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Да</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Контроль по подведомственности</w:t>
            </w:r>
          </w:p>
        </w:tc>
      </w:tr>
      <w:tr w:rsidR="00576DB1" w:rsidRPr="00576DB1" w:rsidTr="00576DB1">
        <w:tc>
          <w:tcPr>
            <w:tcW w:w="359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3</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4</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5</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6</w:t>
            </w:r>
          </w:p>
        </w:tc>
      </w:tr>
      <w:tr w:rsidR="00576DB1" w:rsidRPr="00576DB1" w:rsidTr="00576DB1">
        <w:tc>
          <w:tcPr>
            <w:tcW w:w="3598"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Формирование отрицательного заключения на проект бюджетной сметы</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Главный - специалист эксперт</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Высокий</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Да</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Самоконтроль</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Руководитель структурного подразделения</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Средний</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Да</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Контроль по подчиненности</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xml:space="preserve">Формирование свода </w:t>
            </w:r>
            <w:r w:rsidRPr="00576DB1">
              <w:rPr>
                <w:rFonts w:eastAsia="Times New Roman"/>
                <w:kern w:val="0"/>
                <w:sz w:val="24"/>
                <w:lang w:eastAsia="ar-SA"/>
              </w:rPr>
              <w:lastRenderedPageBreak/>
              <w:t>бюджетных смет</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lastRenderedPageBreak/>
              <w:t xml:space="preserve">Главный - специалист </w:t>
            </w:r>
            <w:r w:rsidRPr="00576DB1">
              <w:rPr>
                <w:rFonts w:eastAsia="Times New Roman"/>
                <w:kern w:val="0"/>
                <w:sz w:val="24"/>
                <w:lang w:eastAsia="ar-SA"/>
              </w:rPr>
              <w:lastRenderedPageBreak/>
              <w:t>эксперт</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lastRenderedPageBreak/>
              <w:t>Высокий</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Да</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Самоконтроль</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Руководитель структурного подразделения</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Средний</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Да</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Контроль по подчиненности</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Утверждение свода бюджетных смет</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Руководитель главного распорядителя бюджетных средств</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Низкий</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Нет</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3598"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15205" w:type="dxa"/>
            <w:gridSpan w:val="6"/>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2.</w:t>
            </w:r>
          </w:p>
        </w:tc>
      </w:tr>
      <w:tr w:rsidR="00576DB1" w:rsidRPr="00576DB1" w:rsidTr="00576DB1">
        <w:tc>
          <w:tcPr>
            <w:tcW w:w="15205" w:type="dxa"/>
            <w:gridSpan w:val="6"/>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(наименование внутренней бюджетной процедуры)</w:t>
            </w:r>
          </w:p>
        </w:tc>
      </w:tr>
      <w:tr w:rsidR="00576DB1" w:rsidRPr="00576DB1" w:rsidTr="00576DB1">
        <w:tc>
          <w:tcPr>
            <w:tcW w:w="359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Процесс</w:t>
            </w: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Операция</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Должностное лицо, ответственное за выполнение операции</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Уровень рисков</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xml:space="preserve">Включить в карту </w:t>
            </w:r>
            <w:hyperlink w:anchor="sub_121000" w:history="1">
              <w:r w:rsidRPr="00576DB1">
                <w:rPr>
                  <w:rFonts w:eastAsia="Times New Roman"/>
                  <w:kern w:val="0"/>
                  <w:sz w:val="24"/>
                </w:rPr>
                <w:t>ВФК</w:t>
              </w:r>
            </w:hyperlink>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Контрольные действия</w:t>
            </w:r>
          </w:p>
        </w:tc>
      </w:tr>
      <w:tr w:rsidR="00576DB1" w:rsidRPr="00576DB1" w:rsidTr="00576DB1">
        <w:tc>
          <w:tcPr>
            <w:tcW w:w="359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3</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4</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5</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6</w:t>
            </w:r>
          </w:p>
        </w:tc>
      </w:tr>
      <w:tr w:rsidR="00576DB1" w:rsidRPr="00576DB1" w:rsidTr="00576DB1">
        <w:tc>
          <w:tcPr>
            <w:tcW w:w="3598"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3598"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359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3126"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94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29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bl>
    <w:p w:rsidR="00576DB1" w:rsidRPr="00576DB1" w:rsidRDefault="00576DB1" w:rsidP="00576DB1">
      <w:pPr>
        <w:widowControl/>
        <w:autoSpaceDE w:val="0"/>
        <w:spacing w:before="120" w:line="100" w:lineRule="atLeast"/>
        <w:ind w:left="5103"/>
        <w:jc w:val="right"/>
        <w:rPr>
          <w:rFonts w:eastAsia="Arial" w:cs="Arial"/>
          <w:kern w:val="0"/>
          <w:sz w:val="24"/>
          <w:lang w:eastAsia="ar-SA"/>
        </w:rPr>
      </w:pPr>
    </w:p>
    <w:p w:rsidR="00576DB1" w:rsidRPr="00576DB1" w:rsidRDefault="00576DB1" w:rsidP="00576DB1">
      <w:pPr>
        <w:widowControl/>
        <w:spacing w:before="120" w:line="100" w:lineRule="atLeast"/>
        <w:rPr>
          <w:rFonts w:eastAsia="Arial" w:cs="Arial"/>
          <w:kern w:val="0"/>
          <w:sz w:val="24"/>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line="100" w:lineRule="atLeast"/>
        <w:rPr>
          <w:rFonts w:eastAsia="Times New Roman"/>
          <w:kern w:val="0"/>
          <w:szCs w:val="20"/>
          <w:lang w:eastAsia="ar-SA"/>
        </w:rPr>
        <w:sectPr w:rsidR="00576DB1" w:rsidRPr="00576DB1">
          <w:headerReference w:type="even" r:id="rId45"/>
          <w:headerReference w:type="default" r:id="rId46"/>
          <w:footerReference w:type="even" r:id="rId47"/>
          <w:footerReference w:type="default" r:id="rId48"/>
          <w:headerReference w:type="first" r:id="rId49"/>
          <w:footerReference w:type="first" r:id="rId50"/>
          <w:pgSz w:w="16838" w:h="11906" w:orient="landscape"/>
          <w:pgMar w:top="1134" w:right="1134" w:bottom="1134" w:left="1134" w:header="720" w:footer="720" w:gutter="0"/>
          <w:cols w:space="720"/>
          <w:docGrid w:linePitch="600" w:charSpace="40960"/>
        </w:sectPr>
      </w:pPr>
    </w:p>
    <w:p w:rsidR="00576DB1" w:rsidRPr="000371A3" w:rsidRDefault="00576DB1" w:rsidP="00576DB1">
      <w:pPr>
        <w:widowControl/>
        <w:autoSpaceDE w:val="0"/>
        <w:spacing w:line="100" w:lineRule="atLeast"/>
        <w:ind w:left="5103"/>
        <w:jc w:val="right"/>
        <w:rPr>
          <w:rFonts w:eastAsia="Times New Roman"/>
          <w:kern w:val="0"/>
          <w:szCs w:val="20"/>
          <w:lang w:eastAsia="ar-SA"/>
        </w:rPr>
      </w:pPr>
      <w:r w:rsidRPr="000371A3">
        <w:rPr>
          <w:rFonts w:eastAsia="Times New Roman"/>
          <w:kern w:val="0"/>
          <w:szCs w:val="20"/>
          <w:lang w:eastAsia="ar-SA"/>
        </w:rPr>
        <w:lastRenderedPageBreak/>
        <w:t>Приложение № 2</w:t>
      </w:r>
      <w:r w:rsidRPr="000371A3">
        <w:rPr>
          <w:rFonts w:eastAsia="Times New Roman"/>
          <w:kern w:val="0"/>
          <w:szCs w:val="20"/>
          <w:lang w:eastAsia="ar-SA"/>
        </w:rPr>
        <w:br/>
        <w:t>к рекомендациям по заполнению</w:t>
      </w:r>
    </w:p>
    <w:p w:rsidR="00576DB1" w:rsidRPr="000371A3" w:rsidRDefault="00576DB1" w:rsidP="00576DB1">
      <w:pPr>
        <w:widowControl/>
        <w:autoSpaceDE w:val="0"/>
        <w:spacing w:line="100" w:lineRule="atLeast"/>
        <w:ind w:left="5103"/>
        <w:jc w:val="right"/>
        <w:rPr>
          <w:rFonts w:eastAsia="Times New Roman"/>
          <w:kern w:val="0"/>
          <w:szCs w:val="20"/>
          <w:lang w:eastAsia="ar-SA"/>
        </w:rPr>
      </w:pPr>
      <w:r w:rsidRPr="000371A3">
        <w:rPr>
          <w:rFonts w:eastAsia="Times New Roman"/>
          <w:kern w:val="0"/>
          <w:szCs w:val="20"/>
          <w:lang w:eastAsia="ar-SA"/>
        </w:rPr>
        <w:t>Перечня операций (действий</w:t>
      </w:r>
    </w:p>
    <w:p w:rsidR="00576DB1" w:rsidRPr="000371A3" w:rsidRDefault="00576DB1" w:rsidP="00576DB1">
      <w:pPr>
        <w:widowControl/>
        <w:autoSpaceDE w:val="0"/>
        <w:spacing w:line="100" w:lineRule="atLeast"/>
        <w:ind w:left="5103"/>
        <w:jc w:val="right"/>
        <w:rPr>
          <w:rFonts w:eastAsia="Times New Roman"/>
          <w:kern w:val="0"/>
          <w:szCs w:val="20"/>
          <w:lang w:eastAsia="ar-SA"/>
        </w:rPr>
      </w:pPr>
      <w:r w:rsidRPr="000371A3">
        <w:rPr>
          <w:rFonts w:eastAsia="Times New Roman"/>
          <w:kern w:val="0"/>
          <w:szCs w:val="20"/>
          <w:lang w:eastAsia="ar-SA"/>
        </w:rPr>
        <w:t>по формированию документов,</w:t>
      </w:r>
    </w:p>
    <w:p w:rsidR="00576DB1" w:rsidRPr="000371A3" w:rsidRDefault="00576DB1" w:rsidP="00576DB1">
      <w:pPr>
        <w:widowControl/>
        <w:autoSpaceDE w:val="0"/>
        <w:spacing w:line="100" w:lineRule="atLeast"/>
        <w:ind w:left="5103"/>
        <w:jc w:val="right"/>
        <w:rPr>
          <w:rFonts w:eastAsia="Times New Roman"/>
          <w:kern w:val="0"/>
          <w:szCs w:val="20"/>
          <w:lang w:eastAsia="ar-SA"/>
        </w:rPr>
      </w:pPr>
      <w:r w:rsidRPr="000371A3">
        <w:rPr>
          <w:rFonts w:eastAsia="Times New Roman"/>
          <w:kern w:val="0"/>
          <w:szCs w:val="20"/>
          <w:lang w:eastAsia="ar-SA"/>
        </w:rPr>
        <w:t>необходимых для выполнения</w:t>
      </w:r>
    </w:p>
    <w:p w:rsidR="00576DB1" w:rsidRPr="000371A3" w:rsidRDefault="00576DB1" w:rsidP="00576DB1">
      <w:pPr>
        <w:widowControl/>
        <w:autoSpaceDE w:val="0"/>
        <w:spacing w:line="100" w:lineRule="atLeast"/>
        <w:ind w:left="5103"/>
        <w:jc w:val="right"/>
        <w:rPr>
          <w:rFonts w:eastAsia="Times New Roman"/>
          <w:kern w:val="0"/>
          <w:szCs w:val="20"/>
          <w:lang w:eastAsia="ar-SA"/>
        </w:rPr>
      </w:pPr>
      <w:r w:rsidRPr="000371A3">
        <w:rPr>
          <w:rFonts w:eastAsia="Times New Roman"/>
          <w:kern w:val="0"/>
          <w:szCs w:val="20"/>
          <w:lang w:eastAsia="ar-SA"/>
        </w:rPr>
        <w:t xml:space="preserve">внутренней бюджетной </w:t>
      </w:r>
    </w:p>
    <w:p w:rsidR="00576DB1" w:rsidRPr="000371A3" w:rsidRDefault="00576DB1" w:rsidP="00576DB1">
      <w:pPr>
        <w:widowControl/>
        <w:autoSpaceDE w:val="0"/>
        <w:spacing w:line="100" w:lineRule="atLeast"/>
        <w:ind w:left="5103"/>
        <w:jc w:val="right"/>
        <w:rPr>
          <w:rFonts w:eastAsia="Times New Roman"/>
          <w:kern w:val="0"/>
          <w:szCs w:val="20"/>
          <w:lang w:eastAsia="ar-SA"/>
        </w:rPr>
      </w:pPr>
      <w:r w:rsidRPr="000371A3">
        <w:rPr>
          <w:rFonts w:eastAsia="Times New Roman"/>
          <w:kern w:val="0"/>
          <w:szCs w:val="20"/>
          <w:lang w:eastAsia="ar-SA"/>
        </w:rPr>
        <w:t>процедуры)</w:t>
      </w:r>
    </w:p>
    <w:p w:rsidR="00576DB1" w:rsidRPr="00576DB1" w:rsidRDefault="00576DB1" w:rsidP="00576DB1">
      <w:pPr>
        <w:widowControl/>
        <w:autoSpaceDE w:val="0"/>
        <w:spacing w:line="100" w:lineRule="atLeast"/>
        <w:ind w:firstLine="851"/>
        <w:jc w:val="center"/>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ПРИМЕРНАЯ ФОРМА</w:t>
      </w: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 xml:space="preserve"> анализа бюджетного риска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35" w:name="sub_112001"/>
      <w:r w:rsidRPr="00576DB1">
        <w:rPr>
          <w:rFonts w:eastAsia="Times New Roman"/>
          <w:kern w:val="0"/>
          <w:sz w:val="28"/>
          <w:szCs w:val="28"/>
          <w:lang w:eastAsia="ar-SA"/>
        </w:rPr>
        <w:t>1. Операция: Формирование свода бюджетных смет главным администратором (администратором)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36" w:name="sub_112002"/>
      <w:bookmarkEnd w:id="135"/>
      <w:r w:rsidRPr="00576DB1">
        <w:rPr>
          <w:rFonts w:eastAsia="Times New Roman"/>
          <w:kern w:val="0"/>
          <w:sz w:val="28"/>
          <w:szCs w:val="28"/>
          <w:lang w:eastAsia="ar-SA"/>
        </w:rPr>
        <w:t>2. Наименование риска: Низкое качество содержания и (или) несвоевременность представления документов, представляемых должностным лицам, осуществляющим внутренние бюджетные процедуры, необходимых для проведения операций (действий по формированию документа, необходимого для выполнения внутренней бюджетной процедуры).</w:t>
      </w:r>
    </w:p>
    <w:bookmarkEnd w:id="136"/>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tbl>
      <w:tblPr>
        <w:tblW w:w="0" w:type="auto"/>
        <w:tblInd w:w="-121" w:type="dxa"/>
        <w:tblLayout w:type="fixed"/>
        <w:tblLook w:val="0000"/>
      </w:tblPr>
      <w:tblGrid>
        <w:gridCol w:w="2268"/>
        <w:gridCol w:w="1560"/>
        <w:gridCol w:w="1701"/>
        <w:gridCol w:w="1984"/>
        <w:gridCol w:w="2156"/>
      </w:tblGrid>
      <w:tr w:rsidR="00576DB1" w:rsidRPr="00576DB1" w:rsidTr="00576DB1">
        <w:tc>
          <w:tcPr>
            <w:tcW w:w="2268"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Уровень по критерию «Вероятность»</w:t>
            </w:r>
          </w:p>
        </w:tc>
        <w:tc>
          <w:tcPr>
            <w:tcW w:w="7401" w:type="dxa"/>
            <w:gridSpan w:val="4"/>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ind w:firstLine="851"/>
              <w:rPr>
                <w:rFonts w:eastAsia="Times New Roman"/>
                <w:kern w:val="0"/>
                <w:szCs w:val="20"/>
                <w:lang w:eastAsia="ar-SA"/>
              </w:rPr>
            </w:pPr>
            <w:r w:rsidRPr="00576DB1">
              <w:rPr>
                <w:rFonts w:eastAsia="Times New Roman"/>
                <w:kern w:val="0"/>
                <w:sz w:val="24"/>
                <w:lang w:eastAsia="ar-SA"/>
              </w:rPr>
              <w:t>Уровень по критерию «Последствия»</w:t>
            </w:r>
          </w:p>
        </w:tc>
      </w:tr>
      <w:tr w:rsidR="00576DB1" w:rsidRPr="00576DB1" w:rsidTr="00576DB1">
        <w:tc>
          <w:tcPr>
            <w:tcW w:w="2268"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ind w:firstLine="851"/>
              <w:rPr>
                <w:rFonts w:eastAsia="Times New Roman"/>
                <w:kern w:val="0"/>
                <w:sz w:val="24"/>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Низкий</w:t>
            </w:r>
          </w:p>
        </w:tc>
        <w:tc>
          <w:tcPr>
            <w:tcW w:w="1701" w:type="dxa"/>
            <w:tcBorders>
              <w:top w:val="single" w:sz="4" w:space="0" w:color="000000"/>
              <w:left w:val="single" w:sz="4" w:space="0" w:color="000000"/>
              <w:bottom w:val="single" w:sz="4" w:space="0" w:color="000000"/>
            </w:tcBorders>
            <w:shd w:val="clear" w:color="auto" w:fill="auto"/>
            <w:vAlign w:val="center"/>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Умеренный</w:t>
            </w:r>
          </w:p>
        </w:tc>
        <w:tc>
          <w:tcPr>
            <w:tcW w:w="1984" w:type="dxa"/>
            <w:tcBorders>
              <w:top w:val="single" w:sz="4" w:space="0" w:color="000000"/>
              <w:left w:val="single" w:sz="4" w:space="0" w:color="000000"/>
              <w:bottom w:val="single" w:sz="4" w:space="0" w:color="000000"/>
            </w:tcBorders>
            <w:shd w:val="clear" w:color="auto" w:fill="auto"/>
            <w:vAlign w:val="center"/>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Высокий</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Очень высокий</w:t>
            </w:r>
          </w:p>
        </w:tc>
      </w:tr>
      <w:tr w:rsidR="00576DB1" w:rsidRPr="00576DB1" w:rsidTr="00576DB1">
        <w:tc>
          <w:tcPr>
            <w:tcW w:w="226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Невероятный</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(от 0 до 20%)</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Низкий</w:t>
            </w:r>
          </w:p>
        </w:tc>
        <w:tc>
          <w:tcPr>
            <w:tcW w:w="1701"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Низкий</w:t>
            </w:r>
          </w:p>
        </w:tc>
        <w:tc>
          <w:tcPr>
            <w:tcW w:w="198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Низкий</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Средний</w:t>
            </w:r>
          </w:p>
        </w:tc>
      </w:tr>
      <w:tr w:rsidR="00576DB1" w:rsidRPr="00576DB1" w:rsidTr="00576DB1">
        <w:tc>
          <w:tcPr>
            <w:tcW w:w="226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Маловероятный</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(от 20 до 40%)</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Низкий</w:t>
            </w:r>
          </w:p>
        </w:tc>
        <w:tc>
          <w:tcPr>
            <w:tcW w:w="1701"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Низкий</w:t>
            </w:r>
          </w:p>
        </w:tc>
        <w:tc>
          <w:tcPr>
            <w:tcW w:w="198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Средний</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Высокий</w:t>
            </w:r>
          </w:p>
        </w:tc>
      </w:tr>
      <w:tr w:rsidR="00576DB1" w:rsidRPr="00576DB1" w:rsidTr="00576DB1">
        <w:tc>
          <w:tcPr>
            <w:tcW w:w="226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Средний</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(от 40 до 60%)</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Средний</w:t>
            </w:r>
          </w:p>
        </w:tc>
        <w:tc>
          <w:tcPr>
            <w:tcW w:w="1701"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Средний</w:t>
            </w:r>
          </w:p>
        </w:tc>
        <w:tc>
          <w:tcPr>
            <w:tcW w:w="198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Высокий</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Очень высокий</w:t>
            </w:r>
          </w:p>
        </w:tc>
      </w:tr>
      <w:tr w:rsidR="00576DB1" w:rsidRPr="00576DB1" w:rsidTr="00576DB1">
        <w:tc>
          <w:tcPr>
            <w:tcW w:w="226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Вероятный</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(от 60 до 80%)</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Средний</w:t>
            </w:r>
          </w:p>
        </w:tc>
        <w:tc>
          <w:tcPr>
            <w:tcW w:w="1701"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Высокий</w:t>
            </w:r>
          </w:p>
        </w:tc>
        <w:tc>
          <w:tcPr>
            <w:tcW w:w="198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Очень высокий</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Очень высокий</w:t>
            </w:r>
          </w:p>
        </w:tc>
      </w:tr>
      <w:tr w:rsidR="00576DB1" w:rsidRPr="00576DB1" w:rsidTr="00576DB1">
        <w:tc>
          <w:tcPr>
            <w:tcW w:w="226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Ожидаемый</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(от 80 до 100%)</w:t>
            </w:r>
          </w:p>
        </w:tc>
        <w:tc>
          <w:tcPr>
            <w:tcW w:w="156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Высокий</w:t>
            </w:r>
          </w:p>
        </w:tc>
        <w:tc>
          <w:tcPr>
            <w:tcW w:w="1701"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Высокий</w:t>
            </w:r>
          </w:p>
        </w:tc>
        <w:tc>
          <w:tcPr>
            <w:tcW w:w="198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Очень высокий</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Очень высокий</w:t>
            </w:r>
          </w:p>
        </w:tc>
      </w:tr>
    </w:tbl>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37" w:name="sub_112003"/>
      <w:r w:rsidRPr="00576DB1">
        <w:rPr>
          <w:rFonts w:eastAsia="Times New Roman"/>
          <w:kern w:val="0"/>
          <w:sz w:val="28"/>
          <w:szCs w:val="28"/>
          <w:lang w:eastAsia="ar-SA"/>
        </w:rPr>
        <w:t>3. Обоснование уровня риска и предложения по устранению причин риска, применению контрольных действий в отношении операции:</w:t>
      </w:r>
    </w:p>
    <w:bookmarkEnd w:id="137"/>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При формировании свода бюджетных смет на 2014 год были выявлены ошибки в документах, представленных для формирования сводной бюджетной сметы у 10 ПБС, кроме того 4 ПБС несвоевременно представили документы. Считаем что уровень риска по критерию «Вероятность» - Вероятный. Уровень риска по критерию «Последствия» - умеренный. Операцию необходимо включить в карту внутреннего финансового контроля с применением следующих контрольных действий: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Должностному лицу, ответственному за формирование свода бюджетных смет, необходимо применять следующие контрольные действия: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сплошной контроль по подведомственности при получении проектов бюджетных смет от получателей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сплошной самоконтроль при формировании документов (заключений, свода бюджетных смет).</w:t>
      </w:r>
    </w:p>
    <w:p w:rsidR="00576DB1" w:rsidRPr="00576DB1" w:rsidRDefault="00576DB1" w:rsidP="00576DB1">
      <w:pPr>
        <w:widowControl/>
        <w:autoSpaceDE w:val="0"/>
        <w:spacing w:line="100" w:lineRule="atLeast"/>
        <w:ind w:firstLine="851"/>
        <w:jc w:val="both"/>
        <w:rPr>
          <w:rFonts w:eastAsia="Arial" w:cs="Arial"/>
          <w:kern w:val="0"/>
          <w:sz w:val="28"/>
          <w:szCs w:val="28"/>
          <w:lang w:eastAsia="ar-SA"/>
        </w:rPr>
      </w:pPr>
      <w:r w:rsidRPr="00576DB1">
        <w:rPr>
          <w:rFonts w:eastAsia="Times New Roman"/>
          <w:kern w:val="0"/>
          <w:sz w:val="28"/>
          <w:szCs w:val="28"/>
          <w:lang w:eastAsia="ar-SA"/>
        </w:rPr>
        <w:t>Руководителю структурного подразделения необходимо применять выборочный контроль по подчиненности в части представляемых ответственным должностным лицом документов не реже 1 раза в неделю.</w:t>
      </w:r>
    </w:p>
    <w:p w:rsidR="00576DB1" w:rsidRPr="00576DB1" w:rsidRDefault="00576DB1" w:rsidP="00576DB1">
      <w:pPr>
        <w:widowControl/>
        <w:autoSpaceDE w:val="0"/>
        <w:spacing w:before="120" w:line="100" w:lineRule="atLeast"/>
        <w:ind w:firstLine="851"/>
        <w:jc w:val="both"/>
        <w:rPr>
          <w:rFonts w:eastAsia="Arial" w:cs="Arial"/>
          <w:kern w:val="0"/>
          <w:sz w:val="28"/>
          <w:szCs w:val="28"/>
          <w:lang w:eastAsia="ar-SA"/>
        </w:rPr>
      </w:pPr>
      <w:r w:rsidRPr="00576DB1">
        <w:rPr>
          <w:rFonts w:eastAsia="Arial" w:cs="Arial"/>
          <w:kern w:val="0"/>
          <w:sz w:val="28"/>
          <w:szCs w:val="28"/>
          <w:lang w:eastAsia="ar-SA"/>
        </w:rPr>
        <w:t>Для устранения причин рисков необходимо усилить работу с получателями бюджетных средств по повышению качества содержания и (или) своевременности представления документов для формирования свода бюджетных смет.</w:t>
      </w:r>
    </w:p>
    <w:p w:rsidR="00576DB1" w:rsidRPr="00576DB1" w:rsidRDefault="00576DB1" w:rsidP="00576DB1">
      <w:pPr>
        <w:widowControl/>
        <w:spacing w:before="120" w:line="100" w:lineRule="atLeast"/>
        <w:rPr>
          <w:rFonts w:eastAsia="Arial" w:cs="Arial"/>
          <w:kern w:val="0"/>
          <w:sz w:val="28"/>
          <w:szCs w:val="28"/>
          <w:lang w:eastAsia="ar-SA"/>
        </w:rPr>
      </w:pPr>
    </w:p>
    <w:p w:rsidR="00576DB1" w:rsidRPr="00576DB1" w:rsidRDefault="00576DB1" w:rsidP="00576DB1">
      <w:pPr>
        <w:widowControl/>
        <w:spacing w:before="120" w:line="100" w:lineRule="atLeast"/>
        <w:rPr>
          <w:rFonts w:eastAsia="Times New Roman"/>
          <w:kern w:val="0"/>
          <w:sz w:val="28"/>
          <w:szCs w:val="28"/>
          <w:lang w:eastAsia="ar-SA"/>
        </w:rPr>
      </w:pPr>
    </w:p>
    <w:p w:rsidR="00576DB1" w:rsidRPr="00576DB1" w:rsidRDefault="00576DB1" w:rsidP="00576DB1">
      <w:pPr>
        <w:widowControl/>
        <w:spacing w:before="120" w:line="100" w:lineRule="atLeast"/>
        <w:rPr>
          <w:rFonts w:eastAsia="Times New Roman"/>
          <w:kern w:val="0"/>
          <w:sz w:val="28"/>
          <w:szCs w:val="28"/>
          <w:lang w:eastAsia="ar-SA"/>
        </w:rPr>
      </w:pPr>
    </w:p>
    <w:p w:rsidR="00576DB1" w:rsidRPr="00576DB1" w:rsidRDefault="00576DB1" w:rsidP="00576DB1">
      <w:pPr>
        <w:widowControl/>
        <w:spacing w:line="100" w:lineRule="atLeast"/>
        <w:rPr>
          <w:rFonts w:eastAsia="Times New Roman"/>
          <w:kern w:val="0"/>
          <w:szCs w:val="20"/>
          <w:lang w:eastAsia="ar-SA"/>
        </w:rPr>
        <w:sectPr w:rsidR="00576DB1" w:rsidRPr="00576DB1">
          <w:headerReference w:type="even" r:id="rId51"/>
          <w:headerReference w:type="default" r:id="rId52"/>
          <w:footerReference w:type="even" r:id="rId53"/>
          <w:footerReference w:type="default" r:id="rId54"/>
          <w:headerReference w:type="first" r:id="rId55"/>
          <w:footerReference w:type="first" r:id="rId56"/>
          <w:pgSz w:w="11906" w:h="16838"/>
          <w:pgMar w:top="1365" w:right="850" w:bottom="1403" w:left="1559" w:header="1134" w:footer="1134" w:gutter="0"/>
          <w:cols w:space="720"/>
          <w:docGrid w:linePitch="600" w:charSpace="40960"/>
        </w:sectPr>
      </w:pPr>
    </w:p>
    <w:p w:rsidR="00576DB1" w:rsidRPr="00576DB1" w:rsidRDefault="00576DB1" w:rsidP="00576DB1">
      <w:pPr>
        <w:widowControl/>
        <w:autoSpaceDE w:val="0"/>
        <w:spacing w:line="100" w:lineRule="atLeast"/>
        <w:ind w:left="5103"/>
        <w:jc w:val="right"/>
        <w:rPr>
          <w:rFonts w:eastAsia="Times New Roman"/>
          <w:kern w:val="0"/>
          <w:sz w:val="28"/>
          <w:szCs w:val="28"/>
          <w:lang w:eastAsia="ar-SA"/>
        </w:rPr>
      </w:pPr>
      <w:r w:rsidRPr="00576DB1">
        <w:rPr>
          <w:rFonts w:eastAsia="Times New Roman"/>
          <w:kern w:val="0"/>
          <w:sz w:val="28"/>
          <w:szCs w:val="28"/>
          <w:lang w:eastAsia="ar-SA"/>
        </w:rPr>
        <w:lastRenderedPageBreak/>
        <w:t>Приложение № 3</w:t>
      </w:r>
      <w:r w:rsidRPr="00576DB1">
        <w:rPr>
          <w:rFonts w:eastAsia="Times New Roman"/>
          <w:kern w:val="0"/>
          <w:sz w:val="28"/>
          <w:szCs w:val="28"/>
          <w:lang w:eastAsia="ar-SA"/>
        </w:rPr>
        <w:br/>
        <w:t>к рекомендациям по заполнению</w:t>
      </w:r>
    </w:p>
    <w:p w:rsidR="00576DB1" w:rsidRPr="00576DB1" w:rsidRDefault="00576DB1" w:rsidP="00576DB1">
      <w:pPr>
        <w:widowControl/>
        <w:autoSpaceDE w:val="0"/>
        <w:spacing w:line="100" w:lineRule="atLeast"/>
        <w:ind w:left="5103"/>
        <w:jc w:val="right"/>
        <w:rPr>
          <w:rFonts w:eastAsia="Times New Roman"/>
          <w:kern w:val="0"/>
          <w:sz w:val="28"/>
          <w:szCs w:val="28"/>
          <w:lang w:eastAsia="ar-SA"/>
        </w:rPr>
      </w:pPr>
      <w:r w:rsidRPr="00576DB1">
        <w:rPr>
          <w:rFonts w:eastAsia="Times New Roman"/>
          <w:kern w:val="0"/>
          <w:sz w:val="28"/>
          <w:szCs w:val="28"/>
          <w:lang w:eastAsia="ar-SA"/>
        </w:rPr>
        <w:t>Перечня операций (действий</w:t>
      </w:r>
    </w:p>
    <w:p w:rsidR="00576DB1" w:rsidRPr="00576DB1" w:rsidRDefault="00576DB1" w:rsidP="00576DB1">
      <w:pPr>
        <w:widowControl/>
        <w:autoSpaceDE w:val="0"/>
        <w:spacing w:line="100" w:lineRule="atLeast"/>
        <w:ind w:left="5103"/>
        <w:jc w:val="right"/>
        <w:rPr>
          <w:rFonts w:eastAsia="Times New Roman"/>
          <w:kern w:val="0"/>
          <w:sz w:val="28"/>
          <w:szCs w:val="28"/>
          <w:lang w:eastAsia="ar-SA"/>
        </w:rPr>
      </w:pPr>
      <w:r w:rsidRPr="00576DB1">
        <w:rPr>
          <w:rFonts w:eastAsia="Times New Roman"/>
          <w:kern w:val="0"/>
          <w:sz w:val="28"/>
          <w:szCs w:val="28"/>
          <w:lang w:eastAsia="ar-SA"/>
        </w:rPr>
        <w:t>по формированию документов,</w:t>
      </w:r>
    </w:p>
    <w:p w:rsidR="00576DB1" w:rsidRPr="00576DB1" w:rsidRDefault="00576DB1" w:rsidP="00576DB1">
      <w:pPr>
        <w:widowControl/>
        <w:autoSpaceDE w:val="0"/>
        <w:spacing w:line="100" w:lineRule="atLeast"/>
        <w:ind w:left="5103"/>
        <w:jc w:val="right"/>
        <w:rPr>
          <w:rFonts w:eastAsia="Times New Roman"/>
          <w:kern w:val="0"/>
          <w:sz w:val="28"/>
          <w:szCs w:val="28"/>
          <w:lang w:eastAsia="ar-SA"/>
        </w:rPr>
      </w:pPr>
      <w:r w:rsidRPr="00576DB1">
        <w:rPr>
          <w:rFonts w:eastAsia="Times New Roman"/>
          <w:kern w:val="0"/>
          <w:sz w:val="28"/>
          <w:szCs w:val="28"/>
          <w:lang w:eastAsia="ar-SA"/>
        </w:rPr>
        <w:t>необходимых для выполнения</w:t>
      </w:r>
    </w:p>
    <w:p w:rsidR="00576DB1" w:rsidRPr="00576DB1" w:rsidRDefault="00576DB1" w:rsidP="00576DB1">
      <w:pPr>
        <w:widowControl/>
        <w:autoSpaceDE w:val="0"/>
        <w:spacing w:line="100" w:lineRule="atLeast"/>
        <w:ind w:left="5103"/>
        <w:jc w:val="right"/>
        <w:rPr>
          <w:rFonts w:eastAsia="Times New Roman"/>
          <w:kern w:val="0"/>
          <w:sz w:val="28"/>
          <w:szCs w:val="28"/>
          <w:lang w:eastAsia="ar-SA"/>
        </w:rPr>
      </w:pPr>
      <w:r w:rsidRPr="00576DB1">
        <w:rPr>
          <w:rFonts w:eastAsia="Times New Roman"/>
          <w:kern w:val="0"/>
          <w:sz w:val="28"/>
          <w:szCs w:val="28"/>
          <w:lang w:eastAsia="ar-SA"/>
        </w:rPr>
        <w:t xml:space="preserve">внутренней бюджетной </w:t>
      </w:r>
    </w:p>
    <w:p w:rsidR="00576DB1" w:rsidRPr="00576DB1" w:rsidRDefault="00576DB1" w:rsidP="00576DB1">
      <w:pPr>
        <w:widowControl/>
        <w:autoSpaceDE w:val="0"/>
        <w:spacing w:line="100" w:lineRule="atLeast"/>
        <w:ind w:left="5103"/>
        <w:jc w:val="right"/>
        <w:rPr>
          <w:rFonts w:eastAsia="Times New Roman"/>
          <w:b/>
          <w:bCs/>
          <w:kern w:val="0"/>
          <w:sz w:val="28"/>
          <w:szCs w:val="28"/>
          <w:lang w:eastAsia="ar-SA"/>
        </w:rPr>
      </w:pPr>
      <w:r w:rsidRPr="00576DB1">
        <w:rPr>
          <w:rFonts w:eastAsia="Times New Roman"/>
          <w:kern w:val="0"/>
          <w:sz w:val="28"/>
          <w:szCs w:val="28"/>
          <w:lang w:eastAsia="ar-SA"/>
        </w:rPr>
        <w:t>процедуры)</w:t>
      </w:r>
    </w:p>
    <w:p w:rsidR="00576DB1" w:rsidRPr="00576DB1" w:rsidRDefault="00576DB1" w:rsidP="00576DB1">
      <w:pPr>
        <w:widowControl/>
        <w:autoSpaceDE w:val="0"/>
        <w:spacing w:line="100" w:lineRule="atLeast"/>
        <w:jc w:val="center"/>
        <w:rPr>
          <w:rFonts w:eastAsia="Times New Roman"/>
          <w:b/>
          <w:bCs/>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ПРИМЕРНЫЙ ПЕРЕЧЕНЬ</w:t>
      </w:r>
      <w:r w:rsidRPr="00576DB1">
        <w:rPr>
          <w:rFonts w:eastAsia="Times New Roman"/>
          <w:kern w:val="0"/>
          <w:sz w:val="28"/>
          <w:szCs w:val="28"/>
          <w:lang w:eastAsia="ar-SA"/>
        </w:rPr>
        <w:br/>
        <w:t>процессов внутренних бюджетных процедур, необходимых для формирования</w:t>
      </w: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8"/>
          <w:szCs w:val="28"/>
          <w:lang w:eastAsia="ar-SA"/>
        </w:rPr>
        <w:t>Карты внутреннего финансового контроля</w:t>
      </w:r>
    </w:p>
    <w:p w:rsidR="00576DB1" w:rsidRPr="00576DB1" w:rsidRDefault="00576DB1" w:rsidP="00576DB1">
      <w:pPr>
        <w:widowControl/>
        <w:autoSpaceDE w:val="0"/>
        <w:spacing w:line="100" w:lineRule="atLeast"/>
        <w:ind w:firstLine="720"/>
        <w:jc w:val="both"/>
        <w:rPr>
          <w:rFonts w:eastAsia="Times New Roman"/>
          <w:kern w:val="0"/>
          <w:sz w:val="24"/>
          <w:lang w:eastAsia="ar-SA"/>
        </w:rPr>
      </w:pPr>
    </w:p>
    <w:tbl>
      <w:tblPr>
        <w:tblW w:w="0" w:type="auto"/>
        <w:tblInd w:w="-121" w:type="dxa"/>
        <w:tblLayout w:type="fixed"/>
        <w:tblLook w:val="0000"/>
      </w:tblPr>
      <w:tblGrid>
        <w:gridCol w:w="3662"/>
        <w:gridCol w:w="7699"/>
        <w:gridCol w:w="3411"/>
      </w:tblGrid>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Наименование внутренней бюджетной процедуры</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Наименование процесса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Субъект, ответственный за результат выполнения внутренней бюджетной процедуры</w:t>
            </w: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3</w:t>
            </w:r>
          </w:p>
        </w:tc>
      </w:tr>
      <w:tr w:rsidR="00576DB1" w:rsidRPr="00576DB1" w:rsidTr="00576DB1">
        <w:tc>
          <w:tcPr>
            <w:tcW w:w="3662" w:type="dxa"/>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в финансовый орган документов, необходимых для составления и рассмотрения проекта бюджета</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социальное обеспечение и иные выплаты населению в части публичных нормативных (публичных) обязательств (за исключением приобретения товаров, работ, услуг в пользу граждан и субвенций по переданным полномочиям)</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tcBorders>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социальное обеспечение и иные выплаты населению в части публичных нормативных (публичных) обязательств по приобретению товаров, работ и услуг в пользу граждан</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tcBorders>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vMerge w:val="restart"/>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социальное обеспечение и иные выплаты населению за счет субвенций на осуществление переданных полномочий</w:t>
            </w:r>
          </w:p>
        </w:tc>
        <w:tc>
          <w:tcPr>
            <w:tcW w:w="3411" w:type="dxa"/>
            <w:vMerge w:val="restart"/>
            <w:tcBorders>
              <w:top w:val="single" w:sz="4" w:space="0" w:color="000000"/>
              <w:left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p w:rsidR="00576DB1" w:rsidRPr="00576DB1" w:rsidRDefault="00576DB1" w:rsidP="00576DB1">
            <w:pPr>
              <w:widowControl/>
              <w:autoSpaceDE w:val="0"/>
              <w:spacing w:line="100" w:lineRule="atLeast"/>
              <w:rPr>
                <w:rFonts w:eastAsia="Times New Roman"/>
                <w:kern w:val="0"/>
                <w:sz w:val="24"/>
                <w:lang w:eastAsia="ar-SA"/>
              </w:rPr>
            </w:pPr>
          </w:p>
        </w:tc>
      </w:tr>
      <w:tr w:rsidR="00576DB1" w:rsidRPr="00576DB1" w:rsidTr="00576DB1">
        <w:tc>
          <w:tcPr>
            <w:tcW w:w="3662" w:type="dxa"/>
            <w:tcBorders>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vMerge/>
            <w:tcBorders>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rPr>
                <w:rFonts w:eastAsia="Times New Roman"/>
                <w:kern w:val="0"/>
                <w:sz w:val="24"/>
                <w:lang w:eastAsia="ar-SA"/>
              </w:rPr>
            </w:pPr>
          </w:p>
        </w:tc>
        <w:tc>
          <w:tcPr>
            <w:tcW w:w="3411" w:type="dxa"/>
            <w:vMerge/>
            <w:tcBorders>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napToGrid w:val="0"/>
              <w:spacing w:line="100" w:lineRule="atLeast"/>
              <w:rPr>
                <w:rFonts w:eastAsia="Times New Roman"/>
                <w:kern w:val="0"/>
                <w:sz w:val="24"/>
                <w:lang w:eastAsia="ar-SA"/>
              </w:rPr>
            </w:pP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3</w:t>
            </w:r>
          </w:p>
        </w:tc>
      </w:tr>
      <w:tr w:rsidR="00576DB1" w:rsidRPr="00576DB1" w:rsidTr="00576DB1">
        <w:trPr>
          <w:trHeight w:val="698"/>
        </w:trPr>
        <w:tc>
          <w:tcPr>
            <w:tcW w:w="3662" w:type="dxa"/>
            <w:tcBorders>
              <w:top w:val="single" w:sz="4" w:space="0" w:color="000000"/>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фонд оплаты труда и страховых взносов в государственные внебюджетные фонды</w:t>
            </w:r>
          </w:p>
        </w:tc>
        <w:tc>
          <w:tcPr>
            <w:tcW w:w="3411" w:type="dxa"/>
            <w:tcBorders>
              <w:top w:val="single" w:sz="4" w:space="0" w:color="000000"/>
              <w:left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в финансовый орган документов, необходимых для составления и рассмотрения проекта бюджета</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предоставление бюджетных инвестиций в объекты капитального строительства государственной собственности или на приобретение объектов недвижимого имущества в государственной собственности</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предоставление бюджетных инвестиций (за исключением бюджетных инвестиций в объекты капитального строительства государственной (муниципальной) собственности или на приобретение объектов недвижимого имущества в государственную (муниципальную) собственность)</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предоставление субсидий на софинансирование капитальных вложений в объекты государственной (муниципальной) собственности</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закупку товаров, работ и услуг</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предоставление межбюджетного трансферта (за исключением субсидии на софинансирование капитальных вложений в объекты государственной (муниципальной) собственности, субвенции на осуществление переданных полномочий в части социального обеспечения и иных выплат населению)</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в финансовый орган документов, необходимых для составления и рассмотрения проекта бюджета</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предоставление субсидий государственным (муниципальным) учреждениям</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w:t>
            </w: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3</w:t>
            </w:r>
          </w:p>
        </w:tc>
      </w:tr>
      <w:tr w:rsidR="00576DB1" w:rsidRPr="00576DB1" w:rsidTr="00576DB1">
        <w:trPr>
          <w:trHeight w:val="555"/>
        </w:trPr>
        <w:tc>
          <w:tcPr>
            <w:tcW w:w="3662" w:type="dxa"/>
            <w:vMerge w:val="restart"/>
            <w:tcBorders>
              <w:top w:val="single" w:sz="4" w:space="0" w:color="000000"/>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предоставление субсидий государственным корпорациям, компаниям, унитарным предприятиям</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подразделение главного администратора бюджетных средств</w:t>
            </w:r>
          </w:p>
        </w:tc>
      </w:tr>
      <w:tr w:rsidR="00576DB1" w:rsidRPr="00576DB1" w:rsidTr="00576DB1">
        <w:tc>
          <w:tcPr>
            <w:tcW w:w="3662" w:type="dxa"/>
            <w:vMerge/>
            <w:tcBorders>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предоставление субсидий юридическим, физическим лицам и индивидуальным предпринимателям (за исключением субсидий государственным (муниципальным) учреждениям, государственным корпорациям, компаниям, унитарным предприятиям)</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исполнение судебных исков</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уплату налогов и иных платежей</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обоснований бюджетных ассигнований на предоставление резервных средств</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в финансовый орган документов, необходимых для составления и рассмотрения проекта бюджета</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Ведение реестра расходных обязательств</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и направление распределения бюджетных ассигнований по кодам классификации расходов бюджетов и (или) документа об объемах бюджетных ассигнований на дополнительные потребности главного распорядителя бюджетных средств</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и направление проекта нормативного правового акта о предоставлении средств из бюджета (проекта решения о подготовке и реализации бюджетных инвестиций в объекты государственной (муниципальной) собственности)</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Составление и представление в</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в Федеральное казначейство (финансовый</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w:t>
            </w: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3</w:t>
            </w:r>
          </w:p>
        </w:tc>
      </w:tr>
      <w:tr w:rsidR="00576DB1" w:rsidRPr="00576DB1" w:rsidTr="00576DB1">
        <w:trPr>
          <w:trHeight w:val="555"/>
        </w:trPr>
        <w:tc>
          <w:tcPr>
            <w:tcW w:w="3662" w:type="dxa"/>
            <w:vMerge w:val="restart"/>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lastRenderedPageBreak/>
              <w:t xml:space="preserve">Федеральное казначейство (финансовый орган) документов, необходимых для составления и </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ведения кассового плана по доходам бюджета, расходам бюджета и источникам финансирования дефицита бюджета</w:t>
            </w:r>
          </w:p>
        </w:tc>
        <w:tc>
          <w:tcPr>
            <w:tcW w:w="7699" w:type="dxa"/>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орган) сведений, необходимых для составления и ведения кассового плана по доходам бюджета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подразделение главного администратора бюджетных средств</w:t>
            </w:r>
          </w:p>
        </w:tc>
      </w:tr>
      <w:tr w:rsidR="00576DB1" w:rsidRPr="00576DB1" w:rsidTr="00576DB1">
        <w:tc>
          <w:tcPr>
            <w:tcW w:w="3662" w:type="dxa"/>
            <w:vMerge/>
            <w:tcBorders>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в Федеральное казначейство (финансовый орган) сведений, необходимых для составления и ведения кассового плана по расходам бюджета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в Федеральное казначейство (финансовый орган) сведений, необходимых для составления и ведения кассового плана по источникам финансирования дефицита бюджета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утверждение и ведение бюджетной росписи главного распорядителя (распорядителя) бюджетных средств</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и утверждение бюджетной росписи главного распорядителя (распорядителя) бюджетных средств</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Ведение бюджетной росписи главного распорядителя (распорядителя) бюджетных средств, в том числе внесение изменений в бюджетную роспись</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направление в финансовый орган (Федеральное казначейство) документов, необходимых для формирования и ведения сводной бюджетной росписи, а также для доведения (распределения) бюджетных ассигнований и лимитов бюджетных обязательств до главных распорядителей бюджетных средств</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и направление предложений по внесению изменений в распределение бюджетных ассигнований для включения в проект закона (решения) о внесении изменений в закон (решение) о бюджете</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и направление предложений об изменении сводной бюджетной росписи и лимитов бюджетных обязательств</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Доведение лимитов бюджетных</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и представление в орган Федерального казначейства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w:t>
            </w: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3</w:t>
            </w:r>
          </w:p>
        </w:tc>
      </w:tr>
      <w:tr w:rsidR="00576DB1" w:rsidRPr="00576DB1" w:rsidTr="00576DB1">
        <w:trPr>
          <w:trHeight w:val="690"/>
        </w:trPr>
        <w:tc>
          <w:tcPr>
            <w:tcW w:w="3662" w:type="dxa"/>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lastRenderedPageBreak/>
              <w:t>обязательств до подведомственных распорядителей и получателей бюджетных средств</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 xml:space="preserve"> (финансовый орган) расходного расписания</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подразделение главного администратора (администратора) бюджетных средств</w:t>
            </w:r>
          </w:p>
        </w:tc>
      </w:tr>
      <w:tr w:rsidR="00576DB1" w:rsidRPr="00576DB1" w:rsidTr="00576DB1">
        <w:tc>
          <w:tcPr>
            <w:tcW w:w="3662" w:type="dxa"/>
            <w:tcBorders>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и представление в орган Федерального казначейства (финансовый орган) реестра расходных расписаний</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свода бюджетных смет, утверждение и ведение бюджетных смет (свода бюджетных смет)</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свода бюджетных смет</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Утверждение и ведение свода бюджетных смет</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Утверждение и ведение бюджетных смет</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и утверждение государственных (муниципальных) заданий в отношении подведомственных государственных (муниципальных) учреждений</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государственных (муниципальных) заданий в отношении подведомственных государственных (муниципальных) учреждений</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Утверждение государственных (муниципальных) заданий в отношении подведомственных государственных (муниципальных) учреждений</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Руководитель главного администратора бюджетных средств</w:t>
            </w:r>
          </w:p>
        </w:tc>
      </w:tr>
      <w:tr w:rsidR="00576DB1" w:rsidRPr="00576DB1" w:rsidTr="00576DB1">
        <w:trPr>
          <w:trHeight w:val="562"/>
        </w:trPr>
        <w:tc>
          <w:tcPr>
            <w:tcW w:w="3662" w:type="dxa"/>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Обеспечение соблюдения получателями межбюджетных</w:t>
            </w:r>
          </w:p>
        </w:tc>
        <w:tc>
          <w:tcPr>
            <w:tcW w:w="7699" w:type="dxa"/>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Сбор и анализ информации о соблюдении условий предоставления средств из бюджета (результативности их использования) по</w:t>
            </w:r>
          </w:p>
        </w:tc>
        <w:tc>
          <w:tcPr>
            <w:tcW w:w="3411" w:type="dxa"/>
            <w:tcBorders>
              <w:top w:val="single" w:sz="4" w:space="0" w:color="000000"/>
              <w:left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w:t>
            </w: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3</w:t>
            </w:r>
          </w:p>
        </w:tc>
      </w:tr>
      <w:tr w:rsidR="00576DB1" w:rsidRPr="00576DB1" w:rsidTr="00576DB1">
        <w:trPr>
          <w:trHeight w:val="555"/>
        </w:trPr>
        <w:tc>
          <w:tcPr>
            <w:tcW w:w="3662" w:type="dxa"/>
            <w:vMerge w:val="restart"/>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lastRenderedPageBreak/>
              <w:t xml:space="preserve">субсидий, субвенций и иных межбюджетных трансфертов, </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имеющих целевое назначение, а также иных субсидий и бюджетных инвестиций условий, целей и порядка, установленных при их предоставлении</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соответствующему трансферту</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администратора бюджетных средств</w:t>
            </w:r>
          </w:p>
        </w:tc>
      </w:tr>
      <w:tr w:rsidR="00576DB1" w:rsidRPr="00576DB1" w:rsidTr="00576DB1">
        <w:tc>
          <w:tcPr>
            <w:tcW w:w="3662" w:type="dxa"/>
            <w:vMerge/>
            <w:tcBorders>
              <w:lef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Представление результатов руководителю (заместителю руководителя) главного администратора бюджетных средств анализа информации о соблюдении условий предоставления средств из бюджета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Принятие мер по обеспечению условий предоставления средств из бюджета по результатам анализа, проверок соблюдения условий предоставления средств из бюджета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Руководитель (заместитель руководителя) главного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и представление бюджетной отчетности и сводной бюджетной отчетности</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бюджетной отчетности</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должностное лицо субъекта учета</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Представление бюджетной отчетности</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должностное лицо субъекта учета</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Составление сводной бюджетной отчетности</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Представление сводной бюджетной отчетности</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val="restart"/>
            <w:tcBorders>
              <w:top w:val="single" w:sz="4" w:space="0" w:color="000000"/>
              <w:lef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 xml:space="preserve">Осуществление начисления, учета и контроля за правильностью исчисления, полнотой и своевременностью </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осуществления платежей (поступления источников финансирования дефицита бюджета) в бюджет, пеней и</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штрафов по ним (за</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Формирование (актуализация) и утверждение перечня администраторов доходов бюджетов, подведомственных главному администратору доходов бюджетов</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Уполномоченное подразделение главного администратора бюджетных средств</w:t>
            </w:r>
          </w:p>
        </w:tc>
      </w:tr>
      <w:tr w:rsidR="00576DB1" w:rsidRPr="00576DB1" w:rsidTr="00576DB1">
        <w:tc>
          <w:tcPr>
            <w:tcW w:w="3662" w:type="dxa"/>
            <w:vMerge/>
            <w:tcBorders>
              <w:left w:val="single" w:sz="4" w:space="0" w:color="000000"/>
            </w:tcBorders>
            <w:shd w:val="clear" w:color="auto" w:fill="auto"/>
          </w:tcPr>
          <w:p w:rsidR="00576DB1" w:rsidRPr="00576DB1" w:rsidRDefault="00576DB1" w:rsidP="00576DB1">
            <w:pPr>
              <w:widowControl/>
              <w:autoSpaceDE w:val="0"/>
              <w:snapToGrid w:val="0"/>
              <w:spacing w:line="100" w:lineRule="atLeast"/>
              <w:rPr>
                <w:rFonts w:eastAsia="Times New Roman"/>
                <w:kern w:val="0"/>
                <w:sz w:val="24"/>
                <w:lang w:eastAsia="ar-SA"/>
              </w:rPr>
            </w:pP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Контроль за правильностью исчисления, полнотой и своевременностью осуществления платежей (поступления источников финансирования дефицита бюджета) в бюджет</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Администратор доходов бюджетов, администратор источников финансирования дефицита бюджета</w:t>
            </w:r>
          </w:p>
        </w:tc>
      </w:tr>
      <w:tr w:rsidR="00576DB1" w:rsidRPr="00576DB1" w:rsidTr="00576DB1">
        <w:tc>
          <w:tcPr>
            <w:tcW w:w="36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3</w:t>
            </w:r>
          </w:p>
        </w:tc>
      </w:tr>
      <w:tr w:rsidR="00576DB1" w:rsidRPr="00576DB1" w:rsidTr="00576DB1">
        <w:trPr>
          <w:trHeight w:val="825"/>
        </w:trPr>
        <w:tc>
          <w:tcPr>
            <w:tcW w:w="3662" w:type="dxa"/>
            <w:vMerge w:val="restart"/>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lastRenderedPageBreak/>
              <w:t xml:space="preserve">исключением операций, осуществляемых в соответствии с </w:t>
            </w:r>
            <w:hyperlink r:id="rId57" w:history="1">
              <w:r w:rsidRPr="00576DB1">
                <w:rPr>
                  <w:rFonts w:eastAsia="Times New Roman"/>
                  <w:kern w:val="0"/>
                  <w:sz w:val="24"/>
                </w:rPr>
                <w:t>законодательством</w:t>
              </w:r>
            </w:hyperlink>
            <w:r w:rsidRPr="00576DB1">
              <w:rPr>
                <w:rFonts w:eastAsia="Times New Roman"/>
                <w:kern w:val="0"/>
                <w:sz w:val="24"/>
                <w:lang w:eastAsia="ar-SA"/>
              </w:rPr>
              <w:t xml:space="preserve"> Российской Федерации о налогах и сборах, </w:t>
            </w:r>
            <w:hyperlink r:id="rId58" w:history="1">
              <w:r w:rsidRPr="00576DB1">
                <w:rPr>
                  <w:rFonts w:eastAsia="Times New Roman"/>
                  <w:kern w:val="0"/>
                  <w:sz w:val="24"/>
                </w:rPr>
                <w:t>законодательством</w:t>
              </w:r>
            </w:hyperlink>
            <w:r w:rsidRPr="00576DB1">
              <w:rPr>
                <w:rFonts w:eastAsia="Times New Roman"/>
                <w:kern w:val="0"/>
                <w:sz w:val="24"/>
                <w:lang w:eastAsia="ar-SA"/>
              </w:rPr>
              <w:t xml:space="preserve"> Российской Федерации о таможенном деле)</w:t>
            </w:r>
          </w:p>
        </w:tc>
        <w:tc>
          <w:tcPr>
            <w:tcW w:w="7699"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Принятие решений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представление в орган Федерального казначейства поручений (сообщений) для осуществления возврата</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Администратор доходов бюджетов, администратор источников финансирования дефицита бюджета</w:t>
            </w:r>
          </w:p>
        </w:tc>
      </w:tr>
      <w:tr w:rsidR="00576DB1" w:rsidRPr="00576DB1" w:rsidTr="00576DB1">
        <w:tc>
          <w:tcPr>
            <w:tcW w:w="3662" w:type="dxa"/>
            <w:vMerge/>
            <w:tcBorders>
              <w:left w:val="single" w:sz="4" w:space="0" w:color="000000"/>
              <w:bottom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7699" w:type="dxa"/>
            <w:tcBorders>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Уточнение платежей в бюджет, в том числе невыясненных поступлений</w:t>
            </w: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Администратор доходов бюджетов, администратор источников финансирования дефицита бюджета</w:t>
            </w:r>
          </w:p>
        </w:tc>
      </w:tr>
    </w:tbl>
    <w:p w:rsidR="00576DB1" w:rsidRPr="00576DB1" w:rsidRDefault="00576DB1" w:rsidP="00576DB1">
      <w:pPr>
        <w:widowControl/>
        <w:spacing w:line="100" w:lineRule="atLeast"/>
        <w:rPr>
          <w:rFonts w:eastAsia="Times New Roman"/>
          <w:kern w:val="0"/>
          <w:szCs w:val="20"/>
          <w:lang w:eastAsia="ar-SA"/>
        </w:rPr>
        <w:sectPr w:rsidR="00576DB1" w:rsidRPr="00576DB1">
          <w:headerReference w:type="even" r:id="rId59"/>
          <w:headerReference w:type="default" r:id="rId60"/>
          <w:footerReference w:type="even" r:id="rId61"/>
          <w:footerReference w:type="default" r:id="rId62"/>
          <w:headerReference w:type="first" r:id="rId63"/>
          <w:footerReference w:type="first" r:id="rId64"/>
          <w:pgSz w:w="16838" w:h="11906" w:orient="landscape"/>
          <w:pgMar w:top="1134" w:right="1134" w:bottom="1134" w:left="1134" w:header="720" w:footer="720" w:gutter="0"/>
          <w:cols w:space="720"/>
          <w:docGrid w:linePitch="600" w:charSpace="40960"/>
        </w:sectPr>
      </w:pP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lastRenderedPageBreak/>
        <w:t>Приложение № 2</w:t>
      </w:r>
      <w:r w:rsidRPr="000371A3">
        <w:rPr>
          <w:rFonts w:eastAsia="Times New Roman"/>
          <w:kern w:val="0"/>
          <w:szCs w:val="20"/>
          <w:lang w:eastAsia="ar-SA"/>
        </w:rPr>
        <w:br/>
        <w:t xml:space="preserve">к </w:t>
      </w:r>
      <w:hyperlink w:anchor="sub_1000" w:history="1">
        <w:r w:rsidRPr="000371A3">
          <w:rPr>
            <w:rFonts w:eastAsia="Times New Roman"/>
            <w:kern w:val="0"/>
            <w:szCs w:val="20"/>
          </w:rPr>
          <w:t>порядку</w:t>
        </w:r>
      </w:hyperlink>
      <w:r w:rsidRPr="000371A3">
        <w:rPr>
          <w:rFonts w:eastAsia="Times New Roman"/>
          <w:kern w:val="0"/>
          <w:szCs w:val="20"/>
          <w:lang w:eastAsia="ar-SA"/>
        </w:rPr>
        <w:t xml:space="preserve"> по осуществлению </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внутреннего финансового контроля                                                                             главным распорядителем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(распорядителем) средств местного</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бюджета, главным администратором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(администратором) доходов местного</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бюджета, главным администратором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 xml:space="preserve"> (администратором) источников финансирования дефицита</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местного бюджета</w:t>
      </w:r>
    </w:p>
    <w:p w:rsidR="00576DB1" w:rsidRPr="00576DB1" w:rsidRDefault="00576DB1" w:rsidP="00576DB1">
      <w:pPr>
        <w:widowControl/>
        <w:autoSpaceDE w:val="0"/>
        <w:spacing w:line="100" w:lineRule="atLeast"/>
        <w:ind w:left="6096"/>
        <w:jc w:val="center"/>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РЕКОМЕНДАЦИИ</w:t>
      </w:r>
      <w:r w:rsidRPr="00576DB1">
        <w:rPr>
          <w:rFonts w:eastAsia="Times New Roman"/>
          <w:kern w:val="0"/>
          <w:sz w:val="28"/>
          <w:szCs w:val="28"/>
          <w:lang w:eastAsia="ar-SA"/>
        </w:rPr>
        <w:br/>
        <w:t>по заполнению Карты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При заполнении </w:t>
      </w:r>
      <w:hyperlink w:anchor="sub_121000" w:history="1">
        <w:r w:rsidRPr="00576DB1">
          <w:rPr>
            <w:rFonts w:eastAsia="Times New Roman"/>
            <w:kern w:val="0"/>
            <w:sz w:val="28"/>
            <w:szCs w:val="28"/>
          </w:rPr>
          <w:t>Карты</w:t>
        </w:r>
      </w:hyperlink>
      <w:r w:rsidRPr="00576DB1">
        <w:rPr>
          <w:rFonts w:eastAsia="Times New Roman"/>
          <w:kern w:val="0"/>
          <w:sz w:val="28"/>
          <w:szCs w:val="28"/>
          <w:lang w:eastAsia="ar-SA"/>
        </w:rPr>
        <w:t xml:space="preserve"> внутреннего финансового контроля (далее - Карта) указываются следующие сведения.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38" w:name="sub_12001"/>
      <w:r w:rsidRPr="00576DB1">
        <w:rPr>
          <w:rFonts w:eastAsia="Times New Roman"/>
          <w:kern w:val="0"/>
          <w:sz w:val="28"/>
          <w:szCs w:val="28"/>
          <w:lang w:eastAsia="ar-SA"/>
        </w:rPr>
        <w:t xml:space="preserve">1. В </w:t>
      </w:r>
      <w:hyperlink w:anchor="sub_121100" w:history="1">
        <w:r w:rsidRPr="00576DB1">
          <w:rPr>
            <w:rFonts w:eastAsia="Times New Roman"/>
            <w:kern w:val="0"/>
            <w:sz w:val="28"/>
            <w:szCs w:val="28"/>
          </w:rPr>
          <w:t>графе 1</w:t>
        </w:r>
      </w:hyperlink>
      <w:r w:rsidRPr="00576DB1">
        <w:rPr>
          <w:rFonts w:eastAsia="Times New Roman"/>
          <w:kern w:val="0"/>
          <w:sz w:val="28"/>
          <w:szCs w:val="28"/>
          <w:lang w:eastAsia="ar-SA"/>
        </w:rPr>
        <w:t xml:space="preserve"> Карты указывается наименование процесса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39" w:name="sub_12002"/>
      <w:bookmarkEnd w:id="138"/>
      <w:r w:rsidRPr="00576DB1">
        <w:rPr>
          <w:rFonts w:eastAsia="Times New Roman"/>
          <w:kern w:val="0"/>
          <w:sz w:val="28"/>
          <w:szCs w:val="28"/>
          <w:lang w:eastAsia="ar-SA"/>
        </w:rPr>
        <w:t xml:space="preserve">2. В </w:t>
      </w:r>
      <w:hyperlink w:anchor="sub_121100" w:history="1">
        <w:r w:rsidRPr="00576DB1">
          <w:rPr>
            <w:rFonts w:eastAsia="Times New Roman"/>
            <w:kern w:val="0"/>
            <w:sz w:val="28"/>
            <w:szCs w:val="28"/>
          </w:rPr>
          <w:t>графе 2</w:t>
        </w:r>
      </w:hyperlink>
      <w:r w:rsidRPr="00576DB1">
        <w:rPr>
          <w:rFonts w:eastAsia="Times New Roman"/>
          <w:kern w:val="0"/>
          <w:sz w:val="28"/>
          <w:szCs w:val="28"/>
          <w:lang w:eastAsia="ar-SA"/>
        </w:rPr>
        <w:t xml:space="preserve"> Карты указывается наименование операции (действия по формированию документа, необходимого для выполнения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40" w:name="sub_12003"/>
      <w:bookmarkEnd w:id="139"/>
      <w:r w:rsidRPr="00576DB1">
        <w:rPr>
          <w:rFonts w:eastAsia="Times New Roman"/>
          <w:kern w:val="0"/>
          <w:sz w:val="28"/>
          <w:szCs w:val="28"/>
          <w:lang w:eastAsia="ar-SA"/>
        </w:rPr>
        <w:t xml:space="preserve">3. В </w:t>
      </w:r>
      <w:hyperlink w:anchor="sub_121100" w:history="1">
        <w:r w:rsidRPr="00576DB1">
          <w:rPr>
            <w:rFonts w:eastAsia="Times New Roman"/>
            <w:kern w:val="0"/>
            <w:sz w:val="28"/>
            <w:szCs w:val="28"/>
          </w:rPr>
          <w:t>графе 3</w:t>
        </w:r>
      </w:hyperlink>
      <w:r w:rsidRPr="00576DB1">
        <w:rPr>
          <w:rFonts w:eastAsia="Times New Roman"/>
          <w:kern w:val="0"/>
          <w:sz w:val="28"/>
          <w:szCs w:val="28"/>
          <w:lang w:eastAsia="ar-SA"/>
        </w:rPr>
        <w:t xml:space="preserve"> Карты указывается уникальный код операции в формате: А.Б.В, где</w:t>
      </w:r>
    </w:p>
    <w:bookmarkEnd w:id="140"/>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 - порядковый номер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Б - порядковый номер процесса соответствующей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В - порядковый номер операции соответствующего процесса соответствующей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41" w:name="sub_12004"/>
      <w:r w:rsidRPr="00576DB1">
        <w:rPr>
          <w:rFonts w:eastAsia="Times New Roman"/>
          <w:kern w:val="0"/>
          <w:sz w:val="28"/>
          <w:szCs w:val="28"/>
          <w:lang w:eastAsia="ar-SA"/>
        </w:rPr>
        <w:t xml:space="preserve">4. В </w:t>
      </w:r>
      <w:hyperlink w:anchor="sub_121100" w:history="1">
        <w:r w:rsidRPr="00576DB1">
          <w:rPr>
            <w:rFonts w:eastAsia="Times New Roman"/>
            <w:kern w:val="0"/>
            <w:sz w:val="28"/>
            <w:szCs w:val="28"/>
          </w:rPr>
          <w:t>графе 4</w:t>
        </w:r>
      </w:hyperlink>
      <w:r w:rsidRPr="00576DB1">
        <w:rPr>
          <w:rFonts w:eastAsia="Times New Roman"/>
          <w:kern w:val="0"/>
          <w:sz w:val="28"/>
          <w:szCs w:val="28"/>
          <w:lang w:eastAsia="ar-SA"/>
        </w:rPr>
        <w:t xml:space="preserve"> Карты указываются данные о должностном лице, ответственном за выполнение операции, включающие фамилию и инициалы и (или) наименование замещаемой им должности.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42" w:name="sub_12005"/>
      <w:bookmarkEnd w:id="141"/>
      <w:r w:rsidRPr="00576DB1">
        <w:rPr>
          <w:rFonts w:eastAsia="Times New Roman"/>
          <w:kern w:val="0"/>
          <w:sz w:val="28"/>
          <w:szCs w:val="28"/>
          <w:lang w:eastAsia="ar-SA"/>
        </w:rPr>
        <w:t xml:space="preserve">5. В </w:t>
      </w:r>
      <w:hyperlink w:anchor="sub_121100" w:history="1">
        <w:r w:rsidRPr="00576DB1">
          <w:rPr>
            <w:rFonts w:eastAsia="Times New Roman"/>
            <w:kern w:val="0"/>
            <w:sz w:val="28"/>
            <w:szCs w:val="28"/>
          </w:rPr>
          <w:t>графе 5</w:t>
        </w:r>
      </w:hyperlink>
      <w:r w:rsidRPr="00576DB1">
        <w:rPr>
          <w:rFonts w:eastAsia="Times New Roman"/>
          <w:kern w:val="0"/>
          <w:sz w:val="28"/>
          <w:szCs w:val="28"/>
          <w:lang w:eastAsia="ar-SA"/>
        </w:rPr>
        <w:t xml:space="preserve"> Карты указывается периодичность выполнения операции (например, не позднее одного рабочего дня с даты поступления сведений, необходимых для формирования документа).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43" w:name="sub_12006"/>
      <w:bookmarkEnd w:id="142"/>
      <w:r w:rsidRPr="00576DB1">
        <w:rPr>
          <w:rFonts w:eastAsia="Times New Roman"/>
          <w:kern w:val="0"/>
          <w:sz w:val="28"/>
          <w:szCs w:val="28"/>
          <w:lang w:eastAsia="ar-SA"/>
        </w:rPr>
        <w:t xml:space="preserve">6. В </w:t>
      </w:r>
      <w:hyperlink w:anchor="sub_121100" w:history="1">
        <w:r w:rsidRPr="00576DB1">
          <w:rPr>
            <w:rFonts w:eastAsia="Times New Roman"/>
            <w:kern w:val="0"/>
            <w:sz w:val="28"/>
            <w:szCs w:val="28"/>
          </w:rPr>
          <w:t>графе 6</w:t>
        </w:r>
      </w:hyperlink>
      <w:r w:rsidRPr="00576DB1">
        <w:rPr>
          <w:rFonts w:eastAsia="Times New Roman"/>
          <w:kern w:val="0"/>
          <w:sz w:val="28"/>
          <w:szCs w:val="28"/>
          <w:lang w:eastAsia="ar-SA"/>
        </w:rPr>
        <w:t xml:space="preserve"> Карты указываются данные о должностном лице, выполняющем контрольные действия, включающие фамилию и инициалы и (или) наименование замещаемой им должности.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44" w:name="sub_12007"/>
      <w:bookmarkEnd w:id="143"/>
      <w:r w:rsidRPr="00576DB1">
        <w:rPr>
          <w:rFonts w:eastAsia="Times New Roman"/>
          <w:kern w:val="0"/>
          <w:sz w:val="28"/>
          <w:szCs w:val="28"/>
          <w:lang w:eastAsia="ar-SA"/>
        </w:rPr>
        <w:t xml:space="preserve">7. В </w:t>
      </w:r>
      <w:hyperlink w:anchor="sub_121100" w:history="1">
        <w:r w:rsidRPr="00576DB1">
          <w:rPr>
            <w:rFonts w:eastAsia="Times New Roman"/>
            <w:kern w:val="0"/>
            <w:sz w:val="28"/>
            <w:szCs w:val="28"/>
          </w:rPr>
          <w:t>графе 7</w:t>
        </w:r>
      </w:hyperlink>
      <w:r w:rsidRPr="00576DB1">
        <w:rPr>
          <w:rFonts w:eastAsia="Times New Roman"/>
          <w:kern w:val="0"/>
          <w:sz w:val="28"/>
          <w:szCs w:val="28"/>
          <w:lang w:eastAsia="ar-SA"/>
        </w:rPr>
        <w:t xml:space="preserve"> Карты указывается один из методов контроля «Самоконтроль», «Контроль по уровню подчиненности» или «Контроль по уровню подведомственности». Например, при формировании показателей расходного расписания в части распределения лимитов бюджетных обязательств на закупку товаров, работ и услуг для обеспечения государственных (муниципальных) нужд в целях обеспечения исполнения бюджетных смет уполномоченное подразделение главного администратора </w:t>
      </w:r>
      <w:r w:rsidRPr="00576DB1">
        <w:rPr>
          <w:rFonts w:eastAsia="Times New Roman"/>
          <w:kern w:val="0"/>
          <w:sz w:val="28"/>
          <w:szCs w:val="28"/>
          <w:lang w:eastAsia="ar-SA"/>
        </w:rPr>
        <w:lastRenderedPageBreak/>
        <w:t>бюджетных средств получает проекты бюджетных смет и (или) проекты планов-графиков закупок для обеспечения государственных (муниципальных) нужд. Должностное лицо уполномоченного подразделения главного администратора бюджетных средств осуществляет контроль по уровню подведомственности путем проверки оформления проекта бюджетной сметы и (или) проверки плана-графика закупок, затем оформляет заключение об устранении нарушений и недостатков в случае их выявления. В отношении оформления заключения указанное лицо осуществляет самоконтроль, а руководитель структурного подразделения - контроль по уровню подчиненности.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45" w:name="sub_12008"/>
      <w:bookmarkEnd w:id="144"/>
      <w:r w:rsidRPr="00576DB1">
        <w:rPr>
          <w:rFonts w:eastAsia="Times New Roman"/>
          <w:kern w:val="0"/>
          <w:sz w:val="28"/>
          <w:szCs w:val="28"/>
          <w:lang w:eastAsia="ar-SA"/>
        </w:rPr>
        <w:t xml:space="preserve">8. В </w:t>
      </w:r>
      <w:hyperlink w:anchor="sub_121100" w:history="1">
        <w:r w:rsidRPr="00576DB1">
          <w:rPr>
            <w:rFonts w:eastAsia="Times New Roman"/>
            <w:kern w:val="0"/>
            <w:sz w:val="28"/>
            <w:szCs w:val="28"/>
          </w:rPr>
          <w:t>графе 8</w:t>
        </w:r>
      </w:hyperlink>
      <w:r w:rsidRPr="00576DB1">
        <w:rPr>
          <w:rFonts w:eastAsia="Times New Roman"/>
          <w:kern w:val="0"/>
          <w:sz w:val="28"/>
          <w:szCs w:val="28"/>
          <w:lang w:eastAsia="ar-SA"/>
        </w:rPr>
        <w:t xml:space="preserve"> Карты указывается одно из следующих контрольных действий «Проверка оформления документа»; «Авторизация операций»; «Сверка данных». Например, в ходе контроля по уровню подчиненности проводится авторизация операций.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46" w:name="sub_12009"/>
      <w:bookmarkEnd w:id="145"/>
      <w:r w:rsidRPr="00576DB1">
        <w:rPr>
          <w:rFonts w:eastAsia="Times New Roman"/>
          <w:kern w:val="0"/>
          <w:sz w:val="28"/>
          <w:szCs w:val="28"/>
          <w:lang w:eastAsia="ar-SA"/>
        </w:rPr>
        <w:t xml:space="preserve">9. В </w:t>
      </w:r>
      <w:hyperlink w:anchor="sub_121100" w:history="1">
        <w:r w:rsidRPr="00576DB1">
          <w:rPr>
            <w:rFonts w:eastAsia="Times New Roman"/>
            <w:kern w:val="0"/>
            <w:sz w:val="28"/>
            <w:szCs w:val="28"/>
          </w:rPr>
          <w:t>графе 9</w:t>
        </w:r>
      </w:hyperlink>
      <w:r w:rsidRPr="00576DB1">
        <w:rPr>
          <w:rFonts w:eastAsia="Times New Roman"/>
          <w:kern w:val="0"/>
          <w:sz w:val="28"/>
          <w:szCs w:val="28"/>
          <w:lang w:eastAsia="ar-SA"/>
        </w:rPr>
        <w:t xml:space="preserve"> Карты указывается один из следующих видов контроля – «Визуальный»; «Автоматический»; «Смешанный», а также способов контроля – «Сплошной» или «Выборочный».</w:t>
      </w:r>
    </w:p>
    <w:bookmarkEnd w:id="146"/>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10. В </w:t>
      </w:r>
      <w:hyperlink w:anchor="sub_121100" w:history="1">
        <w:r w:rsidRPr="00576DB1">
          <w:rPr>
            <w:rFonts w:eastAsia="Times New Roman"/>
            <w:kern w:val="0"/>
            <w:sz w:val="28"/>
            <w:szCs w:val="28"/>
          </w:rPr>
          <w:t>графе 10</w:t>
        </w:r>
      </w:hyperlink>
      <w:r w:rsidRPr="00576DB1">
        <w:rPr>
          <w:rFonts w:eastAsia="Times New Roman"/>
          <w:kern w:val="0"/>
          <w:sz w:val="28"/>
          <w:szCs w:val="28"/>
          <w:lang w:eastAsia="ar-SA"/>
        </w:rPr>
        <w:t xml:space="preserve"> Карты указывается периодичность осуществления контрольного действия (например, после проведения операции, ежедневно, 1 раз в неделю) и срок выполнения контрольного действия (например, 1 час, 5 дней).</w:t>
      </w:r>
    </w:p>
    <w:p w:rsidR="00576DB1" w:rsidRPr="00576DB1" w:rsidRDefault="00576DB1" w:rsidP="00576DB1">
      <w:pPr>
        <w:widowControl/>
        <w:spacing w:line="100" w:lineRule="atLeast"/>
        <w:jc w:val="both"/>
        <w:rPr>
          <w:rFonts w:eastAsia="Times New Roman"/>
          <w:kern w:val="0"/>
          <w:sz w:val="28"/>
          <w:szCs w:val="28"/>
          <w:lang w:eastAsia="ar-SA"/>
        </w:rPr>
      </w:pPr>
    </w:p>
    <w:p w:rsidR="00576DB1" w:rsidRPr="00576DB1" w:rsidRDefault="00576DB1" w:rsidP="00576DB1">
      <w:pPr>
        <w:widowControl/>
        <w:spacing w:line="100" w:lineRule="atLeast"/>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spacing w:line="100" w:lineRule="atLeast"/>
        <w:rPr>
          <w:rFonts w:eastAsia="Times New Roman"/>
          <w:kern w:val="0"/>
          <w:szCs w:val="20"/>
          <w:lang w:eastAsia="ar-SA"/>
        </w:rPr>
        <w:sectPr w:rsidR="00576DB1" w:rsidRPr="00576DB1">
          <w:headerReference w:type="even" r:id="rId65"/>
          <w:headerReference w:type="default" r:id="rId66"/>
          <w:footerReference w:type="even" r:id="rId67"/>
          <w:footerReference w:type="default" r:id="rId68"/>
          <w:headerReference w:type="first" r:id="rId69"/>
          <w:footerReference w:type="first" r:id="rId70"/>
          <w:pgSz w:w="11906" w:h="16838"/>
          <w:pgMar w:top="1365" w:right="850" w:bottom="1403" w:left="1559" w:header="1134" w:footer="1134" w:gutter="0"/>
          <w:cols w:space="720"/>
          <w:docGrid w:linePitch="600" w:charSpace="40960"/>
        </w:sectPr>
      </w:pPr>
    </w:p>
    <w:p w:rsidR="00576DB1" w:rsidRPr="00576DB1" w:rsidRDefault="00576DB1" w:rsidP="00576DB1">
      <w:pPr>
        <w:widowControl/>
        <w:autoSpaceDE w:val="0"/>
        <w:spacing w:line="100" w:lineRule="atLeast"/>
        <w:ind w:left="9781"/>
        <w:jc w:val="right"/>
        <w:rPr>
          <w:rFonts w:eastAsia="Times New Roman"/>
          <w:kern w:val="0"/>
          <w:sz w:val="28"/>
          <w:szCs w:val="28"/>
          <w:lang w:eastAsia="ar-SA"/>
        </w:rPr>
      </w:pPr>
      <w:r w:rsidRPr="00576DB1">
        <w:rPr>
          <w:rFonts w:eastAsia="Times New Roman"/>
          <w:kern w:val="0"/>
          <w:sz w:val="28"/>
          <w:szCs w:val="28"/>
          <w:lang w:eastAsia="ar-SA"/>
        </w:rPr>
        <w:lastRenderedPageBreak/>
        <w:t>Приложение № 3</w:t>
      </w:r>
      <w:r w:rsidRPr="00576DB1">
        <w:rPr>
          <w:rFonts w:eastAsia="Times New Roman"/>
          <w:kern w:val="0"/>
          <w:sz w:val="28"/>
          <w:szCs w:val="28"/>
          <w:lang w:eastAsia="ar-SA"/>
        </w:rPr>
        <w:br/>
        <w:t xml:space="preserve">к </w:t>
      </w:r>
      <w:hyperlink w:anchor="sub_1000" w:history="1">
        <w:r w:rsidRPr="00576DB1">
          <w:rPr>
            <w:rFonts w:eastAsia="Times New Roman"/>
            <w:kern w:val="0"/>
            <w:sz w:val="28"/>
            <w:szCs w:val="28"/>
          </w:rPr>
          <w:t>порядку</w:t>
        </w:r>
      </w:hyperlink>
      <w:r w:rsidRPr="00576DB1">
        <w:rPr>
          <w:rFonts w:eastAsia="Times New Roman"/>
          <w:kern w:val="0"/>
          <w:sz w:val="28"/>
          <w:szCs w:val="28"/>
          <w:lang w:eastAsia="ar-SA"/>
        </w:rPr>
        <w:t xml:space="preserve"> по осуществлению</w:t>
      </w:r>
    </w:p>
    <w:p w:rsidR="00576DB1" w:rsidRPr="00576DB1" w:rsidRDefault="00576DB1" w:rsidP="00576DB1">
      <w:pPr>
        <w:widowControl/>
        <w:autoSpaceDE w:val="0"/>
        <w:spacing w:line="100" w:lineRule="atLeast"/>
        <w:ind w:left="9781"/>
        <w:jc w:val="right"/>
        <w:rPr>
          <w:rFonts w:eastAsia="Times New Roman"/>
          <w:kern w:val="0"/>
          <w:sz w:val="28"/>
          <w:szCs w:val="28"/>
          <w:lang w:eastAsia="ar-SA"/>
        </w:rPr>
      </w:pPr>
      <w:r w:rsidRPr="00576DB1">
        <w:rPr>
          <w:rFonts w:eastAsia="Times New Roman"/>
          <w:kern w:val="0"/>
          <w:sz w:val="28"/>
          <w:szCs w:val="28"/>
          <w:lang w:eastAsia="ar-SA"/>
        </w:rPr>
        <w:t>внутреннего финансового контроля</w:t>
      </w:r>
    </w:p>
    <w:p w:rsidR="00576DB1" w:rsidRPr="00576DB1" w:rsidRDefault="00576DB1" w:rsidP="00576DB1">
      <w:pPr>
        <w:widowControl/>
        <w:autoSpaceDE w:val="0"/>
        <w:spacing w:line="100" w:lineRule="atLeast"/>
        <w:ind w:left="9781"/>
        <w:jc w:val="right"/>
        <w:rPr>
          <w:rFonts w:eastAsia="Times New Roman"/>
          <w:kern w:val="0"/>
          <w:sz w:val="28"/>
          <w:szCs w:val="28"/>
          <w:lang w:eastAsia="ar-SA"/>
        </w:rPr>
      </w:pPr>
      <w:r w:rsidRPr="00576DB1">
        <w:rPr>
          <w:rFonts w:eastAsia="Times New Roman"/>
          <w:kern w:val="0"/>
          <w:sz w:val="28"/>
          <w:szCs w:val="28"/>
          <w:lang w:eastAsia="ar-SA"/>
        </w:rPr>
        <w:t>главным распорядителем</w:t>
      </w:r>
    </w:p>
    <w:p w:rsidR="00576DB1" w:rsidRPr="00576DB1" w:rsidRDefault="00576DB1" w:rsidP="00576DB1">
      <w:pPr>
        <w:widowControl/>
        <w:autoSpaceDE w:val="0"/>
        <w:spacing w:line="100" w:lineRule="atLeast"/>
        <w:ind w:left="9781"/>
        <w:jc w:val="right"/>
        <w:rPr>
          <w:rFonts w:eastAsia="Times New Roman"/>
          <w:kern w:val="0"/>
          <w:sz w:val="28"/>
          <w:szCs w:val="28"/>
          <w:lang w:eastAsia="ar-SA"/>
        </w:rPr>
      </w:pPr>
      <w:r w:rsidRPr="00576DB1">
        <w:rPr>
          <w:rFonts w:eastAsia="Times New Roman"/>
          <w:kern w:val="0"/>
          <w:sz w:val="28"/>
          <w:szCs w:val="28"/>
          <w:lang w:eastAsia="ar-SA"/>
        </w:rPr>
        <w:t>(распорядителем) средств местного бюджета, главным администратором</w:t>
      </w:r>
    </w:p>
    <w:p w:rsidR="00576DB1" w:rsidRPr="00576DB1" w:rsidRDefault="00576DB1" w:rsidP="00576DB1">
      <w:pPr>
        <w:widowControl/>
        <w:autoSpaceDE w:val="0"/>
        <w:spacing w:line="100" w:lineRule="atLeast"/>
        <w:ind w:left="9781"/>
        <w:jc w:val="right"/>
        <w:rPr>
          <w:rFonts w:eastAsia="Times New Roman"/>
          <w:kern w:val="0"/>
          <w:sz w:val="28"/>
          <w:szCs w:val="28"/>
          <w:lang w:eastAsia="ar-SA"/>
        </w:rPr>
      </w:pPr>
      <w:r w:rsidRPr="00576DB1">
        <w:rPr>
          <w:rFonts w:eastAsia="Times New Roman"/>
          <w:kern w:val="0"/>
          <w:sz w:val="28"/>
          <w:szCs w:val="28"/>
          <w:lang w:eastAsia="ar-SA"/>
        </w:rPr>
        <w:t>(администратором) доходов местного</w:t>
      </w:r>
    </w:p>
    <w:p w:rsidR="00576DB1" w:rsidRPr="00576DB1" w:rsidRDefault="00576DB1" w:rsidP="00576DB1">
      <w:pPr>
        <w:widowControl/>
        <w:autoSpaceDE w:val="0"/>
        <w:spacing w:line="100" w:lineRule="atLeast"/>
        <w:ind w:left="9781"/>
        <w:jc w:val="right"/>
        <w:rPr>
          <w:rFonts w:eastAsia="Times New Roman"/>
          <w:kern w:val="0"/>
          <w:sz w:val="28"/>
          <w:szCs w:val="28"/>
          <w:lang w:eastAsia="ar-SA"/>
        </w:rPr>
      </w:pPr>
      <w:r w:rsidRPr="00576DB1">
        <w:rPr>
          <w:rFonts w:eastAsia="Times New Roman"/>
          <w:kern w:val="0"/>
          <w:sz w:val="28"/>
          <w:szCs w:val="28"/>
          <w:lang w:eastAsia="ar-SA"/>
        </w:rPr>
        <w:t>бюджета, главным администратором</w:t>
      </w:r>
    </w:p>
    <w:p w:rsidR="00576DB1" w:rsidRPr="00576DB1" w:rsidRDefault="00576DB1" w:rsidP="00576DB1">
      <w:pPr>
        <w:widowControl/>
        <w:autoSpaceDE w:val="0"/>
        <w:spacing w:line="100" w:lineRule="atLeast"/>
        <w:ind w:left="9781"/>
        <w:jc w:val="right"/>
        <w:rPr>
          <w:rFonts w:eastAsia="Times New Roman"/>
          <w:kern w:val="0"/>
          <w:sz w:val="28"/>
          <w:szCs w:val="28"/>
          <w:lang w:eastAsia="ar-SA"/>
        </w:rPr>
      </w:pPr>
      <w:r w:rsidRPr="00576DB1">
        <w:rPr>
          <w:rFonts w:eastAsia="Times New Roman"/>
          <w:kern w:val="0"/>
          <w:sz w:val="28"/>
          <w:szCs w:val="28"/>
          <w:lang w:eastAsia="ar-SA"/>
        </w:rPr>
        <w:t>(администратором) источников</w:t>
      </w:r>
    </w:p>
    <w:p w:rsidR="00576DB1" w:rsidRPr="00576DB1" w:rsidRDefault="00576DB1" w:rsidP="00576DB1">
      <w:pPr>
        <w:widowControl/>
        <w:autoSpaceDE w:val="0"/>
        <w:spacing w:line="100" w:lineRule="atLeast"/>
        <w:ind w:left="9781"/>
        <w:jc w:val="right"/>
        <w:rPr>
          <w:rFonts w:eastAsia="Times New Roman"/>
          <w:kern w:val="0"/>
          <w:sz w:val="28"/>
          <w:szCs w:val="28"/>
          <w:lang w:eastAsia="ar-SA"/>
        </w:rPr>
      </w:pPr>
      <w:r w:rsidRPr="00576DB1">
        <w:rPr>
          <w:rFonts w:eastAsia="Times New Roman"/>
          <w:kern w:val="0"/>
          <w:sz w:val="28"/>
          <w:szCs w:val="28"/>
          <w:lang w:eastAsia="ar-SA"/>
        </w:rPr>
        <w:t>финансирования дефицита</w:t>
      </w:r>
    </w:p>
    <w:p w:rsidR="00576DB1" w:rsidRPr="00576DB1" w:rsidRDefault="00576DB1" w:rsidP="00576DB1">
      <w:pPr>
        <w:widowControl/>
        <w:autoSpaceDE w:val="0"/>
        <w:spacing w:line="100" w:lineRule="atLeast"/>
        <w:ind w:left="9781"/>
        <w:jc w:val="right"/>
        <w:rPr>
          <w:rFonts w:eastAsia="Times New Roman"/>
          <w:b/>
          <w:bCs/>
          <w:kern w:val="0"/>
          <w:sz w:val="24"/>
          <w:lang w:eastAsia="ar-SA"/>
        </w:rPr>
      </w:pPr>
      <w:r w:rsidRPr="00576DB1">
        <w:rPr>
          <w:rFonts w:eastAsia="Times New Roman"/>
          <w:kern w:val="0"/>
          <w:sz w:val="28"/>
          <w:szCs w:val="28"/>
          <w:lang w:eastAsia="ar-SA"/>
        </w:rPr>
        <w:t>местного бюджета</w:t>
      </w:r>
    </w:p>
    <w:p w:rsidR="00576DB1" w:rsidRPr="00576DB1" w:rsidRDefault="00576DB1" w:rsidP="00576DB1">
      <w:pPr>
        <w:widowControl/>
        <w:autoSpaceDE w:val="0"/>
        <w:spacing w:line="100" w:lineRule="atLeast"/>
        <w:jc w:val="right"/>
        <w:rPr>
          <w:rFonts w:eastAsia="Times New Roman"/>
          <w:b/>
          <w:bCs/>
          <w:kern w:val="0"/>
          <w:sz w:val="24"/>
          <w:lang w:eastAsia="ar-SA"/>
        </w:rPr>
      </w:pPr>
    </w:p>
    <w:p w:rsidR="00576DB1" w:rsidRPr="00576DB1" w:rsidRDefault="00576DB1" w:rsidP="00576DB1">
      <w:pPr>
        <w:widowControl/>
        <w:autoSpaceDE w:val="0"/>
        <w:spacing w:line="100" w:lineRule="atLeast"/>
        <w:jc w:val="center"/>
        <w:rPr>
          <w:rFonts w:eastAsia="Times New Roman"/>
          <w:b/>
          <w:bCs/>
          <w:kern w:val="0"/>
          <w:sz w:val="24"/>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ПРИМЕРНЫЙ ПЕРЕЧЕНЬ</w:t>
      </w: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8"/>
          <w:szCs w:val="28"/>
          <w:lang w:eastAsia="ar-SA"/>
        </w:rPr>
        <w:t>тем и вопросов проверок, осуществляемых в ходе ведомственного финансового контроля</w:t>
      </w:r>
    </w:p>
    <w:p w:rsidR="00576DB1" w:rsidRPr="00576DB1" w:rsidRDefault="00576DB1" w:rsidP="00576DB1">
      <w:pPr>
        <w:widowControl/>
        <w:autoSpaceDE w:val="0"/>
        <w:spacing w:line="100" w:lineRule="atLeast"/>
        <w:ind w:firstLine="720"/>
        <w:jc w:val="both"/>
        <w:rPr>
          <w:rFonts w:eastAsia="Times New Roman"/>
          <w:kern w:val="0"/>
          <w:sz w:val="24"/>
          <w:lang w:eastAsia="ar-SA"/>
        </w:rPr>
      </w:pPr>
    </w:p>
    <w:tbl>
      <w:tblPr>
        <w:tblW w:w="0" w:type="auto"/>
        <w:tblInd w:w="-121" w:type="dxa"/>
        <w:tblLayout w:type="fixed"/>
        <w:tblLook w:val="0000"/>
      </w:tblPr>
      <w:tblGrid>
        <w:gridCol w:w="4325"/>
        <w:gridCol w:w="7088"/>
        <w:gridCol w:w="3125"/>
      </w:tblGrid>
      <w:tr w:rsidR="00576DB1" w:rsidRPr="00576DB1" w:rsidTr="00576DB1">
        <w:tc>
          <w:tcPr>
            <w:tcW w:w="4325" w:type="dxa"/>
            <w:tcBorders>
              <w:top w:val="single" w:sz="4" w:space="0" w:color="000000"/>
              <w:left w:val="single" w:sz="4" w:space="0" w:color="000000"/>
              <w:bottom w:val="single" w:sz="4" w:space="0" w:color="000000"/>
            </w:tcBorders>
            <w:shd w:val="clear" w:color="auto" w:fill="auto"/>
            <w:vAlign w:val="center"/>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Темы проверок</w:t>
            </w:r>
          </w:p>
        </w:tc>
        <w:tc>
          <w:tcPr>
            <w:tcW w:w="7088" w:type="dxa"/>
            <w:tcBorders>
              <w:top w:val="single" w:sz="4" w:space="0" w:color="000000"/>
              <w:left w:val="single" w:sz="4" w:space="0" w:color="000000"/>
              <w:bottom w:val="single" w:sz="4" w:space="0" w:color="000000"/>
            </w:tcBorders>
            <w:shd w:val="clear" w:color="auto" w:fill="auto"/>
            <w:vAlign w:val="center"/>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Вопросы, подлежащие изучению</w:t>
            </w:r>
          </w:p>
        </w:tc>
        <w:tc>
          <w:tcPr>
            <w:tcW w:w="3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Объекты проверок</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vAlign w:val="center"/>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7088" w:type="dxa"/>
            <w:tcBorders>
              <w:top w:val="single" w:sz="4" w:space="0" w:color="000000"/>
              <w:left w:val="single" w:sz="4" w:space="0" w:color="000000"/>
              <w:bottom w:val="single" w:sz="4" w:space="0" w:color="000000"/>
            </w:tcBorders>
            <w:shd w:val="clear" w:color="auto" w:fill="auto"/>
            <w:vAlign w:val="center"/>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3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3</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47" w:name="sub_13001"/>
            <w:r w:rsidRPr="00576DB1">
              <w:rPr>
                <w:rFonts w:eastAsia="Times New Roman"/>
                <w:kern w:val="0"/>
                <w:sz w:val="24"/>
                <w:lang w:eastAsia="ar-SA"/>
              </w:rPr>
              <w:t>1) Полнота и обоснованность документов, представляемых главному администратору бюджетных средств в целях составления и рассмотрения проекта бюджета, а также своевременность их представления (далее - плановые документы)</w:t>
            </w:r>
            <w:bookmarkEnd w:id="147"/>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Соответствие показателей планового документа требованиям (указаниям, методикам), установленным высшим органом исполнительной власти (местной администрацией), финансовым органом в области планирования бюджета по расходам;</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Соответствие показателей планового документа положениям правовых актов (распоряжений) главного администратора бюджетных средств в части планирования бюджета по расходам</w:t>
            </w:r>
          </w:p>
          <w:p w:rsidR="00576DB1" w:rsidRPr="00576DB1" w:rsidRDefault="00576DB1" w:rsidP="00576DB1">
            <w:pPr>
              <w:widowControl/>
              <w:autoSpaceDE w:val="0"/>
              <w:spacing w:line="100" w:lineRule="atLeast"/>
              <w:rPr>
                <w:rFonts w:eastAsia="Times New Roman"/>
                <w:kern w:val="0"/>
                <w:sz w:val="24"/>
                <w:lang w:eastAsia="ar-SA"/>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Уполномоченные подразделения подведомственных распорядителей и получателей бюджетных средств</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48" w:name="sub_13002"/>
            <w:r w:rsidRPr="00576DB1">
              <w:rPr>
                <w:rFonts w:eastAsia="Times New Roman"/>
                <w:kern w:val="0"/>
                <w:sz w:val="24"/>
                <w:lang w:eastAsia="ar-SA"/>
              </w:rPr>
              <w:t xml:space="preserve">2) Полнота и обоснованность документов, представляемых главному администратору бюджетных средств в целях составления, утверждения и ведения бюджетной росписи, формирования документов по </w:t>
            </w:r>
            <w:r w:rsidRPr="00576DB1">
              <w:rPr>
                <w:rFonts w:eastAsia="Times New Roman"/>
                <w:kern w:val="0"/>
                <w:sz w:val="24"/>
                <w:lang w:eastAsia="ar-SA"/>
              </w:rPr>
              <w:lastRenderedPageBreak/>
              <w:t>внесению изменений в сводную бюджетную роспись</w:t>
            </w:r>
            <w:bookmarkEnd w:id="148"/>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lastRenderedPageBreak/>
              <w:t>Соответствие показателей документа требованиям (указаниям), установленным высшим органом исполнительной власти (местной администрацией), финансовым органом в части формирования сводной бюджетной росписи, бюджетной росписи;</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 xml:space="preserve">Соответствие показателей документа положениям правовых актов (распоряжений) главного администратора бюджетных средств в </w:t>
            </w:r>
            <w:r w:rsidRPr="00576DB1">
              <w:rPr>
                <w:rFonts w:eastAsia="Times New Roman"/>
                <w:kern w:val="0"/>
                <w:sz w:val="24"/>
                <w:lang w:eastAsia="ar-SA"/>
              </w:rPr>
              <w:lastRenderedPageBreak/>
              <w:t>части составления, утверждения и ведения бюджетной росписи, формирования документов по внесению изменений в сводную бюджетную роспись</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lastRenderedPageBreak/>
              <w:t xml:space="preserve">Уполномоченные подразделения подведомственных распорядителей и получателей бюджетных средств, администраторов </w:t>
            </w:r>
            <w:r w:rsidRPr="00576DB1">
              <w:rPr>
                <w:rFonts w:eastAsia="Times New Roman"/>
                <w:kern w:val="0"/>
                <w:sz w:val="24"/>
                <w:lang w:eastAsia="ar-SA"/>
              </w:rPr>
              <w:lastRenderedPageBreak/>
              <w:t>источников финансирования дефицита бюджета</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49" w:name="sub_13003"/>
            <w:r w:rsidRPr="00576DB1">
              <w:rPr>
                <w:rFonts w:eastAsia="Times New Roman"/>
                <w:kern w:val="0"/>
                <w:sz w:val="24"/>
                <w:lang w:eastAsia="ar-SA"/>
              </w:rPr>
              <w:lastRenderedPageBreak/>
              <w:t>3) Соблюдение порядка доведения лимитов бюджетных обязательств подведомственными распорядителями бюджетных средств</w:t>
            </w:r>
            <w:bookmarkEnd w:id="149"/>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Соответствие распределения лимитов бюджетных обязательств требованиям к срокам и объемам распределения, установленным законодательством</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Определение рисков образования значительных объемов неиспользованных бюджетных ассигнований</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Подведомственные распорядители бюджетных средств</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50" w:name="sub_13004"/>
            <w:r w:rsidRPr="00576DB1">
              <w:rPr>
                <w:rFonts w:eastAsia="Times New Roman"/>
                <w:kern w:val="0"/>
                <w:sz w:val="24"/>
                <w:lang w:eastAsia="ar-SA"/>
              </w:rPr>
              <w:t>4) Соблюдение порядка составления, утверждения и ведения бюджетных смет</w:t>
            </w:r>
            <w:bookmarkEnd w:id="150"/>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 xml:space="preserve">Соблюдение сроков утверждения бюджетной сметы, установленных </w:t>
            </w:r>
            <w:hyperlink r:id="rId71" w:history="1">
              <w:r w:rsidRPr="00576DB1">
                <w:rPr>
                  <w:rFonts w:eastAsia="Times New Roman"/>
                  <w:kern w:val="0"/>
                  <w:sz w:val="24"/>
                </w:rPr>
                <w:t>Бюджетным кодексом</w:t>
              </w:r>
            </w:hyperlink>
            <w:r w:rsidRPr="00576DB1">
              <w:rPr>
                <w:rFonts w:eastAsia="Times New Roman"/>
                <w:kern w:val="0"/>
                <w:sz w:val="24"/>
                <w:lang w:eastAsia="ar-SA"/>
              </w:rPr>
              <w:t xml:space="preserve"> Российской Федерации, правовыми актами, регулирующими составление, утверждение и ведение бюджетных смет</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Обоснованность показателей бюджетной сметы (проекта бюджетной сметы)</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Соответствие показателей бюджетной сметы доведенным лимитам бюджетных обязательств</w:t>
            </w:r>
          </w:p>
          <w:p w:rsidR="00576DB1" w:rsidRPr="00576DB1" w:rsidRDefault="00576DB1" w:rsidP="00576DB1">
            <w:pPr>
              <w:widowControl/>
              <w:autoSpaceDE w:val="0"/>
              <w:spacing w:line="100" w:lineRule="atLeast"/>
              <w:rPr>
                <w:rFonts w:eastAsia="Times New Roman"/>
                <w:kern w:val="0"/>
                <w:sz w:val="24"/>
                <w:lang w:eastAsia="ar-SA"/>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Подведомственные получатели бюджетных средств</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51" w:name="sub_13005"/>
            <w:r w:rsidRPr="00576DB1">
              <w:rPr>
                <w:rFonts w:eastAsia="Times New Roman"/>
                <w:kern w:val="0"/>
                <w:sz w:val="24"/>
                <w:lang w:eastAsia="ar-SA"/>
              </w:rPr>
              <w:t xml:space="preserve">5) Соблюдение </w:t>
            </w:r>
            <w:hyperlink r:id="rId72" w:history="1">
              <w:r w:rsidRPr="00576DB1">
                <w:rPr>
                  <w:rFonts w:eastAsia="Times New Roman"/>
                  <w:kern w:val="0"/>
                  <w:sz w:val="24"/>
                </w:rPr>
                <w:t>бюджетного законодательства</w:t>
              </w:r>
            </w:hyperlink>
            <w:r w:rsidRPr="00576DB1">
              <w:rPr>
                <w:rFonts w:eastAsia="Times New Roman"/>
                <w:kern w:val="0"/>
                <w:sz w:val="24"/>
                <w:lang w:eastAsia="ar-SA"/>
              </w:rPr>
              <w:t xml:space="preserve"> при исполнении бюджетной сметы</w:t>
            </w:r>
            <w:bookmarkEnd w:id="151"/>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Правомерность произведенных выплат персоналу в целях обеспечения выполнения функций государственным (муниципальным) органом, казенным учреждением, органом управления государственным внебюджетным фондом</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Соответствие кассовых расходов показателям бюджетной сметы</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Соответствие авансовых платежей ограничениям, установленным высшим органом исполнительной власти (местной администрацией), финансовым органом, и (или) положениям законодательства Российской Федерации</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Подведомственные получатели бюджетных средств</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52" w:name="sub_13006"/>
            <w:r w:rsidRPr="00576DB1">
              <w:rPr>
                <w:rFonts w:eastAsia="Times New Roman"/>
                <w:kern w:val="0"/>
                <w:sz w:val="24"/>
                <w:lang w:eastAsia="ar-SA"/>
              </w:rPr>
              <w:t xml:space="preserve">6) Соблюдение </w:t>
            </w:r>
            <w:hyperlink r:id="rId73" w:history="1">
              <w:r w:rsidRPr="00576DB1">
                <w:rPr>
                  <w:rFonts w:eastAsia="Times New Roman"/>
                  <w:kern w:val="0"/>
                  <w:sz w:val="24"/>
                </w:rPr>
                <w:t>бюджетного законодательства</w:t>
              </w:r>
            </w:hyperlink>
            <w:r w:rsidRPr="00576DB1">
              <w:rPr>
                <w:rFonts w:eastAsia="Times New Roman"/>
                <w:kern w:val="0"/>
                <w:sz w:val="24"/>
                <w:lang w:eastAsia="ar-SA"/>
              </w:rPr>
              <w:t xml:space="preserve"> при предоставлении социальных выплат населению</w:t>
            </w:r>
            <w:bookmarkEnd w:id="152"/>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Правомерность произведенных социальных выплат населению</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Подведомственные получатели бюджетных средств</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53" w:name="sub_13007"/>
            <w:r w:rsidRPr="00576DB1">
              <w:rPr>
                <w:rFonts w:eastAsia="Times New Roman"/>
                <w:kern w:val="0"/>
                <w:sz w:val="24"/>
                <w:lang w:eastAsia="ar-SA"/>
              </w:rPr>
              <w:t>7) Своевременность, полнота и достоверность отражения в бюджетном учете отдельных операций</w:t>
            </w:r>
            <w:bookmarkEnd w:id="153"/>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 xml:space="preserve">Отражение отдельных операций в бюджетном учете согласно положениям Инструкции по бюджетному учету, учетной политики, принятой в казенном учреждении, в том числе операций с нефинансовыми активами, нематериальными активами, некорректное отражение которых приведет к грубому </w:t>
            </w:r>
            <w:r w:rsidRPr="00576DB1">
              <w:rPr>
                <w:rFonts w:eastAsia="Times New Roman"/>
                <w:kern w:val="0"/>
                <w:sz w:val="24"/>
                <w:lang w:eastAsia="ar-SA"/>
              </w:rPr>
              <w:lastRenderedPageBreak/>
              <w:t>нарушению правил ведения бюджетного учета и представления бюджетной отчетности Полнота и актуальность учетной политики, принятой в казенном учреждении, в части регулирования отражения в учете проверяемых операций</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lastRenderedPageBreak/>
              <w:t>Подведомственные получатели бюджетных средств</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54" w:name="sub_13008"/>
            <w:r w:rsidRPr="00576DB1">
              <w:rPr>
                <w:rFonts w:eastAsia="Times New Roman"/>
                <w:kern w:val="0"/>
                <w:sz w:val="24"/>
                <w:lang w:eastAsia="ar-SA"/>
              </w:rPr>
              <w:lastRenderedPageBreak/>
              <w:t>8) Полнота и обоснованность документов, представляемых главному администратору бюджетных средств в целях формирования планов (прогнозов) поступлений доходов в бюджет (источников финансирования дефицита бюджета), а также своевременность их представления</w:t>
            </w:r>
            <w:bookmarkEnd w:id="154"/>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Соответствие требованиям (указаниям, методикам), установленным высшим органом исполнительной власти (местной администрацией), финансовым органом в части составления планов (прогнозов) поступлений в бюджет</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Подведомственные администраторы доходов бюджета (администраторы источников финансирования дефицита бюджета)</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bookmarkStart w:id="155" w:name="sub_13009"/>
            <w:r w:rsidRPr="00576DB1">
              <w:rPr>
                <w:rFonts w:eastAsia="Times New Roman"/>
                <w:kern w:val="0"/>
                <w:sz w:val="24"/>
                <w:lang w:eastAsia="ar-SA"/>
              </w:rPr>
              <w:t>9) Соблюдение порядка начисления, учета и контроля за правильностью исчисления, полнотой и своевременностью осуществления платежей в бюджет, пеней и штрафов по ним</w:t>
            </w:r>
            <w:bookmarkEnd w:id="155"/>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Соответствие операций с доходами бюджета положениям установленного порядка осуществления бюджетных полномочий главного администратора (администратора) доходов бюджета в части процедур начисления, учета и контроля за правильностью исчисления, полнотой и своевременностью осуществления платежей в бюджет, пеней и штрафов по ним</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Подведомственные администраторы доходов бюджета (администраторы источников финансирования дефицита бюджета)</w:t>
            </w:r>
          </w:p>
        </w:tc>
      </w:tr>
      <w:tr w:rsidR="00576DB1" w:rsidRPr="00576DB1" w:rsidTr="00576DB1">
        <w:tc>
          <w:tcPr>
            <w:tcW w:w="4325"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 xml:space="preserve">10) Проверка расходования бюджетных средств на осуществление закупок товаров, работ, услуг для муниципальных нужд </w:t>
            </w:r>
          </w:p>
        </w:tc>
        <w:tc>
          <w:tcPr>
            <w:tcW w:w="7088"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В соответствии с ч.8 ст.99 Федерального закона ФЗ-44</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rPr>
                <w:rFonts w:eastAsia="Times New Roman"/>
                <w:kern w:val="0"/>
                <w:szCs w:val="20"/>
                <w:lang w:eastAsia="ar-SA"/>
              </w:rPr>
            </w:pPr>
            <w:r w:rsidRPr="00576DB1">
              <w:rPr>
                <w:rFonts w:eastAsia="Times New Roman"/>
                <w:kern w:val="0"/>
                <w:sz w:val="24"/>
                <w:lang w:eastAsia="ar-SA"/>
              </w:rPr>
              <w:t>Ахтанизовское сельское поселение Темрюкского района, главный распорядитель (распорядитель) бюджетных средств, подведомственные администраторы доходов бюджета (администраторы источников финансирования дефицита бюджета)</w:t>
            </w:r>
          </w:p>
        </w:tc>
      </w:tr>
    </w:tbl>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spacing w:line="100" w:lineRule="atLeast"/>
        <w:rPr>
          <w:rFonts w:eastAsia="Times New Roman"/>
          <w:kern w:val="0"/>
          <w:szCs w:val="20"/>
          <w:lang w:eastAsia="ar-SA"/>
        </w:rPr>
        <w:sectPr w:rsidR="00576DB1" w:rsidRPr="00576DB1" w:rsidSect="000371A3">
          <w:headerReference w:type="even" r:id="rId74"/>
          <w:headerReference w:type="default" r:id="rId75"/>
          <w:footerReference w:type="even" r:id="rId76"/>
          <w:footerReference w:type="default" r:id="rId77"/>
          <w:headerReference w:type="first" r:id="rId78"/>
          <w:footerReference w:type="first" r:id="rId79"/>
          <w:pgSz w:w="16838" w:h="11906" w:orient="landscape"/>
          <w:pgMar w:top="1134" w:right="1134" w:bottom="1134" w:left="1134" w:header="720" w:footer="720" w:gutter="0"/>
          <w:cols w:space="720"/>
          <w:docGrid w:linePitch="600" w:charSpace="40960"/>
        </w:sectPr>
      </w:pPr>
    </w:p>
    <w:p w:rsidR="00576DB1" w:rsidRPr="00576DB1" w:rsidRDefault="00576DB1" w:rsidP="00576DB1">
      <w:pPr>
        <w:widowControl/>
        <w:autoSpaceDE w:val="0"/>
        <w:spacing w:line="100" w:lineRule="atLeast"/>
        <w:jc w:val="both"/>
        <w:rPr>
          <w:rFonts w:eastAsia="Times New Roman"/>
          <w:kern w:val="0"/>
          <w:sz w:val="24"/>
          <w:lang w:eastAsia="ar-SA"/>
        </w:rPr>
      </w:pP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Приложение № 4</w:t>
      </w:r>
      <w:r w:rsidRPr="000371A3">
        <w:rPr>
          <w:rFonts w:eastAsia="Times New Roman"/>
          <w:kern w:val="0"/>
          <w:szCs w:val="20"/>
          <w:lang w:eastAsia="ar-SA"/>
        </w:rPr>
        <w:br/>
        <w:t xml:space="preserve">к </w:t>
      </w:r>
      <w:hyperlink w:anchor="sub_1000" w:history="1">
        <w:r w:rsidRPr="000371A3">
          <w:rPr>
            <w:rFonts w:eastAsia="Times New Roman"/>
            <w:kern w:val="0"/>
            <w:szCs w:val="20"/>
          </w:rPr>
          <w:t>порядку</w:t>
        </w:r>
      </w:hyperlink>
      <w:r w:rsidRPr="000371A3">
        <w:rPr>
          <w:rFonts w:eastAsia="Times New Roman"/>
          <w:kern w:val="0"/>
          <w:szCs w:val="20"/>
          <w:lang w:eastAsia="ar-SA"/>
        </w:rPr>
        <w:t xml:space="preserve"> по осуществлению</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внутреннего финансового контроля</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главным распорядителем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(распорядителем) средств местного</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бюджета, главным администратором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(администратором) доходов местного</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бюджета, главным администратором</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(администратором) источников</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 xml:space="preserve">финансирования дефицита </w:t>
      </w:r>
    </w:p>
    <w:p w:rsidR="00576DB1" w:rsidRPr="000371A3" w:rsidRDefault="00576DB1" w:rsidP="00576DB1">
      <w:pPr>
        <w:widowControl/>
        <w:autoSpaceDE w:val="0"/>
        <w:spacing w:line="100" w:lineRule="atLeast"/>
        <w:ind w:left="4820"/>
        <w:jc w:val="right"/>
        <w:rPr>
          <w:rFonts w:eastAsia="Times New Roman"/>
          <w:kern w:val="0"/>
          <w:szCs w:val="20"/>
          <w:lang w:eastAsia="ar-SA"/>
        </w:rPr>
      </w:pPr>
      <w:r w:rsidRPr="000371A3">
        <w:rPr>
          <w:rFonts w:eastAsia="Times New Roman"/>
          <w:kern w:val="0"/>
          <w:szCs w:val="20"/>
          <w:lang w:eastAsia="ar-SA"/>
        </w:rPr>
        <w:t>местного бюджета</w:t>
      </w:r>
    </w:p>
    <w:p w:rsidR="00576DB1" w:rsidRPr="00576DB1" w:rsidRDefault="00576DB1" w:rsidP="00576DB1">
      <w:pPr>
        <w:widowControl/>
        <w:autoSpaceDE w:val="0"/>
        <w:spacing w:line="100" w:lineRule="atLeast"/>
        <w:ind w:firstLine="851"/>
        <w:jc w:val="right"/>
        <w:rPr>
          <w:rFonts w:eastAsia="Times New Roman"/>
          <w:kern w:val="0"/>
          <w:sz w:val="24"/>
          <w:lang w:eastAsia="ar-SA"/>
        </w:rPr>
      </w:pP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РЕКОМЕНДАЦИИ</w:t>
      </w:r>
      <w:r w:rsidRPr="00576DB1">
        <w:rPr>
          <w:rFonts w:eastAsia="Times New Roman"/>
          <w:kern w:val="0"/>
          <w:sz w:val="28"/>
          <w:szCs w:val="28"/>
          <w:lang w:eastAsia="ar-SA"/>
        </w:rPr>
        <w:br/>
        <w:t>по заполнению Журнала учета результатов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56" w:name="sub_14001"/>
      <w:r w:rsidRPr="00576DB1">
        <w:rPr>
          <w:rFonts w:eastAsia="Times New Roman"/>
          <w:kern w:val="0"/>
          <w:sz w:val="28"/>
          <w:szCs w:val="28"/>
          <w:lang w:eastAsia="ar-SA"/>
        </w:rPr>
        <w:t xml:space="preserve">1. В </w:t>
      </w:r>
      <w:hyperlink w:anchor="sub_141100" w:history="1">
        <w:r w:rsidRPr="00576DB1">
          <w:rPr>
            <w:rFonts w:eastAsia="Times New Roman"/>
            <w:kern w:val="0"/>
            <w:sz w:val="28"/>
            <w:szCs w:val="28"/>
          </w:rPr>
          <w:t>графе 1</w:t>
        </w:r>
      </w:hyperlink>
      <w:r w:rsidRPr="00576DB1">
        <w:rPr>
          <w:rFonts w:eastAsia="Times New Roman"/>
          <w:kern w:val="0"/>
          <w:sz w:val="28"/>
          <w:szCs w:val="28"/>
          <w:lang w:eastAsia="ar-SA"/>
        </w:rPr>
        <w:t xml:space="preserve"> Журнала учета результатов внутреннего финансового контроля (далее - Журнал) указывается дата проведения контрольного действия.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57" w:name="sub_14002"/>
      <w:bookmarkEnd w:id="156"/>
      <w:r w:rsidRPr="00576DB1">
        <w:rPr>
          <w:rFonts w:eastAsia="Times New Roman"/>
          <w:kern w:val="0"/>
          <w:sz w:val="28"/>
          <w:szCs w:val="28"/>
          <w:lang w:eastAsia="ar-SA"/>
        </w:rPr>
        <w:t xml:space="preserve">2. В </w:t>
      </w:r>
      <w:hyperlink w:anchor="sub_141100" w:history="1">
        <w:r w:rsidRPr="00576DB1">
          <w:rPr>
            <w:rFonts w:eastAsia="Times New Roman"/>
            <w:kern w:val="0"/>
            <w:sz w:val="28"/>
            <w:szCs w:val="28"/>
          </w:rPr>
          <w:t>графе 2</w:t>
        </w:r>
      </w:hyperlink>
      <w:r w:rsidRPr="00576DB1">
        <w:rPr>
          <w:rFonts w:eastAsia="Times New Roman"/>
          <w:kern w:val="0"/>
          <w:sz w:val="28"/>
          <w:szCs w:val="28"/>
          <w:lang w:eastAsia="ar-SA"/>
        </w:rPr>
        <w:t xml:space="preserve"> Журнала указывается наименование операции.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58" w:name="sub_14003"/>
      <w:bookmarkEnd w:id="157"/>
      <w:r w:rsidRPr="00576DB1">
        <w:rPr>
          <w:rFonts w:eastAsia="Times New Roman"/>
          <w:kern w:val="0"/>
          <w:sz w:val="28"/>
          <w:szCs w:val="28"/>
          <w:lang w:eastAsia="ar-SA"/>
        </w:rPr>
        <w:t xml:space="preserve">3. В </w:t>
      </w:r>
      <w:hyperlink w:anchor="sub_141100" w:history="1">
        <w:r w:rsidRPr="00576DB1">
          <w:rPr>
            <w:rFonts w:eastAsia="Times New Roman"/>
            <w:kern w:val="0"/>
            <w:sz w:val="28"/>
            <w:szCs w:val="28"/>
          </w:rPr>
          <w:t>графе 3</w:t>
        </w:r>
      </w:hyperlink>
      <w:r w:rsidRPr="00576DB1">
        <w:rPr>
          <w:rFonts w:eastAsia="Times New Roman"/>
          <w:kern w:val="0"/>
          <w:sz w:val="28"/>
          <w:szCs w:val="28"/>
          <w:lang w:eastAsia="ar-SA"/>
        </w:rPr>
        <w:t xml:space="preserve"> Журнала указывается уникальный код в формате: А.Б.В.Г, где</w:t>
      </w:r>
    </w:p>
    <w:bookmarkEnd w:id="158"/>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А.Б.В - код операции;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Г - порядковый номер проведенного контрольного действия по данной операции.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59" w:name="sub_14004"/>
      <w:r w:rsidRPr="00576DB1">
        <w:rPr>
          <w:rFonts w:eastAsia="Times New Roman"/>
          <w:kern w:val="0"/>
          <w:sz w:val="28"/>
          <w:szCs w:val="28"/>
          <w:lang w:eastAsia="ar-SA"/>
        </w:rPr>
        <w:t xml:space="preserve">4. В </w:t>
      </w:r>
      <w:hyperlink w:anchor="sub_141100" w:history="1">
        <w:r w:rsidRPr="00576DB1">
          <w:rPr>
            <w:rFonts w:eastAsia="Times New Roman"/>
            <w:kern w:val="0"/>
            <w:sz w:val="28"/>
            <w:szCs w:val="28"/>
          </w:rPr>
          <w:t>графе 4</w:t>
        </w:r>
      </w:hyperlink>
      <w:r w:rsidRPr="00576DB1">
        <w:rPr>
          <w:rFonts w:eastAsia="Times New Roman"/>
          <w:kern w:val="0"/>
          <w:sz w:val="28"/>
          <w:szCs w:val="28"/>
          <w:lang w:eastAsia="ar-SA"/>
        </w:rPr>
        <w:t xml:space="preserve"> Журнала указываются данные о должностном лице, ответственном за выполнение операции, включающие фамилию и инициалы и (или) наименование замещаемой им должности.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0" w:name="sub_14005"/>
      <w:bookmarkEnd w:id="159"/>
      <w:r w:rsidRPr="00576DB1">
        <w:rPr>
          <w:rFonts w:eastAsia="Times New Roman"/>
          <w:kern w:val="0"/>
          <w:sz w:val="28"/>
          <w:szCs w:val="28"/>
          <w:lang w:eastAsia="ar-SA"/>
        </w:rPr>
        <w:t xml:space="preserve">5. В </w:t>
      </w:r>
      <w:hyperlink w:anchor="sub_141100" w:history="1">
        <w:r w:rsidRPr="00576DB1">
          <w:rPr>
            <w:rFonts w:eastAsia="Times New Roman"/>
            <w:kern w:val="0"/>
            <w:sz w:val="28"/>
            <w:szCs w:val="28"/>
          </w:rPr>
          <w:t>графе 5</w:t>
        </w:r>
      </w:hyperlink>
      <w:r w:rsidRPr="00576DB1">
        <w:rPr>
          <w:rFonts w:eastAsia="Times New Roman"/>
          <w:kern w:val="0"/>
          <w:sz w:val="28"/>
          <w:szCs w:val="28"/>
          <w:lang w:eastAsia="ar-SA"/>
        </w:rPr>
        <w:t xml:space="preserve"> Журнала указываются данные о должностном лице, выполняющем контрольные действия, включающие фамилию и инициалы и (или) наименование замещаемой им должности.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1" w:name="sub_14006"/>
      <w:bookmarkEnd w:id="160"/>
      <w:r w:rsidRPr="00576DB1">
        <w:rPr>
          <w:rFonts w:eastAsia="Times New Roman"/>
          <w:kern w:val="0"/>
          <w:sz w:val="28"/>
          <w:szCs w:val="28"/>
          <w:lang w:eastAsia="ar-SA"/>
        </w:rPr>
        <w:t xml:space="preserve">6. В </w:t>
      </w:r>
      <w:hyperlink w:anchor="sub_141100" w:history="1">
        <w:r w:rsidRPr="00576DB1">
          <w:rPr>
            <w:rFonts w:eastAsia="Times New Roman"/>
            <w:kern w:val="0"/>
            <w:sz w:val="28"/>
            <w:szCs w:val="28"/>
          </w:rPr>
          <w:t>графе 6</w:t>
        </w:r>
      </w:hyperlink>
      <w:r w:rsidRPr="00576DB1">
        <w:rPr>
          <w:rFonts w:eastAsia="Times New Roman"/>
          <w:kern w:val="0"/>
          <w:sz w:val="28"/>
          <w:szCs w:val="28"/>
          <w:lang w:eastAsia="ar-SA"/>
        </w:rPr>
        <w:t xml:space="preserve"> Журнала указываются метод контроля и наименование контрольного действия (например, проверка оформления первичных учетных документов на соответствие установленным требованиям, их полноты и достоверности при принятии их к бюджетному учету методом самоконтроля).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2" w:name="sub_14007"/>
      <w:bookmarkEnd w:id="161"/>
      <w:r w:rsidRPr="00576DB1">
        <w:rPr>
          <w:rFonts w:eastAsia="Times New Roman"/>
          <w:kern w:val="0"/>
          <w:sz w:val="28"/>
          <w:szCs w:val="28"/>
          <w:lang w:eastAsia="ar-SA"/>
        </w:rPr>
        <w:t xml:space="preserve">7. В </w:t>
      </w:r>
      <w:hyperlink w:anchor="sub_141100" w:history="1">
        <w:r w:rsidRPr="00576DB1">
          <w:rPr>
            <w:rFonts w:eastAsia="Times New Roman"/>
            <w:kern w:val="0"/>
            <w:sz w:val="28"/>
            <w:szCs w:val="28"/>
          </w:rPr>
          <w:t>графе 7</w:t>
        </w:r>
      </w:hyperlink>
      <w:r w:rsidRPr="00576DB1">
        <w:rPr>
          <w:rFonts w:eastAsia="Times New Roman"/>
          <w:kern w:val="0"/>
          <w:sz w:val="28"/>
          <w:szCs w:val="28"/>
          <w:lang w:eastAsia="ar-SA"/>
        </w:rPr>
        <w:t xml:space="preserve"> Журнала указываются результаты контрольного действия - выявленные недостатки и нарушения.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3" w:name="sub_14008"/>
      <w:bookmarkEnd w:id="162"/>
      <w:r w:rsidRPr="00576DB1">
        <w:rPr>
          <w:rFonts w:eastAsia="Times New Roman"/>
          <w:kern w:val="0"/>
          <w:sz w:val="28"/>
          <w:szCs w:val="28"/>
          <w:lang w:eastAsia="ar-SA"/>
        </w:rPr>
        <w:t xml:space="preserve">8. В </w:t>
      </w:r>
      <w:hyperlink w:anchor="sub_141100" w:history="1">
        <w:r w:rsidRPr="00576DB1">
          <w:rPr>
            <w:rFonts w:eastAsia="Times New Roman"/>
            <w:kern w:val="0"/>
            <w:sz w:val="28"/>
            <w:szCs w:val="28"/>
          </w:rPr>
          <w:t>графе 8</w:t>
        </w:r>
      </w:hyperlink>
      <w:r w:rsidRPr="00576DB1">
        <w:rPr>
          <w:rFonts w:eastAsia="Times New Roman"/>
          <w:kern w:val="0"/>
          <w:sz w:val="28"/>
          <w:szCs w:val="28"/>
          <w:lang w:eastAsia="ar-SA"/>
        </w:rPr>
        <w:t xml:space="preserve"> Журнала указываются сведения о причинах возникновения недостатков (нарушений).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4" w:name="sub_14009"/>
      <w:bookmarkEnd w:id="163"/>
      <w:r w:rsidRPr="00576DB1">
        <w:rPr>
          <w:rFonts w:eastAsia="Times New Roman"/>
          <w:kern w:val="0"/>
          <w:sz w:val="28"/>
          <w:szCs w:val="28"/>
          <w:lang w:eastAsia="ar-SA"/>
        </w:rPr>
        <w:t xml:space="preserve">9. В </w:t>
      </w:r>
      <w:hyperlink w:anchor="sub_141100" w:history="1">
        <w:r w:rsidRPr="00576DB1">
          <w:rPr>
            <w:rFonts w:eastAsia="Times New Roman"/>
            <w:kern w:val="0"/>
            <w:sz w:val="28"/>
            <w:szCs w:val="28"/>
          </w:rPr>
          <w:t>графе 9</w:t>
        </w:r>
      </w:hyperlink>
      <w:r w:rsidRPr="00576DB1">
        <w:rPr>
          <w:rFonts w:eastAsia="Times New Roman"/>
          <w:kern w:val="0"/>
          <w:sz w:val="28"/>
          <w:szCs w:val="28"/>
          <w:lang w:eastAsia="ar-SA"/>
        </w:rPr>
        <w:t xml:space="preserve"> Журнала указываются предлагаемые меры по устранению недостатков (нарушений), причин их возникновения (например, требуется доработка программного прикладного обеспечения в части формирования прогнозов поступлений в бюджет).</w:t>
      </w:r>
    </w:p>
    <w:bookmarkEnd w:id="164"/>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 xml:space="preserve">10. В </w:t>
      </w:r>
      <w:hyperlink w:anchor="sub_141100" w:history="1">
        <w:r w:rsidRPr="00576DB1">
          <w:rPr>
            <w:rFonts w:eastAsia="Times New Roman"/>
            <w:kern w:val="0"/>
            <w:sz w:val="28"/>
            <w:szCs w:val="28"/>
          </w:rPr>
          <w:t>графе 10</w:t>
        </w:r>
      </w:hyperlink>
      <w:r w:rsidRPr="00576DB1">
        <w:rPr>
          <w:rFonts w:eastAsia="Times New Roman"/>
          <w:kern w:val="0"/>
          <w:sz w:val="28"/>
          <w:szCs w:val="28"/>
          <w:lang w:eastAsia="ar-SA"/>
        </w:rPr>
        <w:t xml:space="preserve"> Журнала ставится отметка после устранения выявленных недостатков (нарушений).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before="120"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before="120" w:line="100" w:lineRule="atLeast"/>
        <w:ind w:firstLine="851"/>
        <w:jc w:val="both"/>
        <w:rPr>
          <w:rFonts w:eastAsia="Times New Roman"/>
          <w:kern w:val="0"/>
          <w:sz w:val="28"/>
          <w:szCs w:val="28"/>
          <w:lang w:eastAsia="ar-SA"/>
        </w:rPr>
      </w:pPr>
    </w:p>
    <w:p w:rsidR="00576DB1" w:rsidRPr="000371A3" w:rsidRDefault="00576DB1" w:rsidP="00576DB1">
      <w:pPr>
        <w:widowControl/>
        <w:spacing w:line="100" w:lineRule="atLeast"/>
        <w:jc w:val="both"/>
        <w:rPr>
          <w:rFonts w:eastAsia="Times New Roman"/>
          <w:kern w:val="0"/>
          <w:szCs w:val="20"/>
          <w:lang w:eastAsia="ar-SA"/>
        </w:rPr>
      </w:pPr>
      <w:r w:rsidRPr="000371A3">
        <w:rPr>
          <w:rFonts w:eastAsia="Times New Roman"/>
          <w:kern w:val="0"/>
          <w:szCs w:val="20"/>
          <w:lang w:eastAsia="ar-SA"/>
        </w:rPr>
        <w:t xml:space="preserve">                                                                                   Приложение № 2</w:t>
      </w:r>
    </w:p>
    <w:p w:rsidR="00576DB1" w:rsidRPr="00576DB1" w:rsidRDefault="00576DB1" w:rsidP="00576DB1">
      <w:pPr>
        <w:widowControl/>
        <w:spacing w:line="100" w:lineRule="atLeast"/>
        <w:jc w:val="both"/>
        <w:rPr>
          <w:rFonts w:eastAsia="Times New Roman"/>
          <w:kern w:val="0"/>
          <w:sz w:val="28"/>
          <w:szCs w:val="28"/>
          <w:lang w:eastAsia="ar-SA"/>
        </w:rPr>
      </w:pPr>
    </w:p>
    <w:p w:rsidR="00576DB1" w:rsidRPr="00576DB1" w:rsidRDefault="00576DB1" w:rsidP="00576DB1">
      <w:pPr>
        <w:widowControl/>
        <w:spacing w:line="100" w:lineRule="atLeast"/>
        <w:jc w:val="both"/>
        <w:rPr>
          <w:rFonts w:eastAsia="Times New Roman"/>
          <w:kern w:val="0"/>
          <w:sz w:val="28"/>
          <w:szCs w:val="28"/>
          <w:lang w:eastAsia="ar-SA"/>
        </w:rPr>
      </w:pPr>
      <w:r w:rsidRPr="00576DB1">
        <w:rPr>
          <w:rFonts w:eastAsia="Times New Roman"/>
          <w:kern w:val="0"/>
          <w:sz w:val="28"/>
          <w:szCs w:val="28"/>
          <w:lang w:eastAsia="ar-SA"/>
        </w:rPr>
        <w:t xml:space="preserve">                                                                                   УТВЕРЖДЕН </w:t>
      </w:r>
    </w:p>
    <w:p w:rsidR="00576DB1" w:rsidRPr="00576DB1" w:rsidRDefault="00576DB1" w:rsidP="00576DB1">
      <w:pPr>
        <w:widowControl/>
        <w:spacing w:line="100" w:lineRule="atLeast"/>
        <w:jc w:val="both"/>
        <w:rPr>
          <w:rFonts w:eastAsia="Times New Roman"/>
          <w:kern w:val="0"/>
          <w:sz w:val="28"/>
          <w:szCs w:val="28"/>
          <w:lang w:eastAsia="ar-SA"/>
        </w:rPr>
      </w:pPr>
      <w:r w:rsidRPr="00576DB1">
        <w:rPr>
          <w:rFonts w:eastAsia="Times New Roman"/>
          <w:kern w:val="0"/>
          <w:sz w:val="28"/>
          <w:szCs w:val="28"/>
          <w:lang w:eastAsia="ar-SA"/>
        </w:rPr>
        <w:t xml:space="preserve">                                                                    постановлением администрации                                                                                                   </w:t>
      </w:r>
    </w:p>
    <w:p w:rsidR="00576DB1" w:rsidRPr="00576DB1" w:rsidRDefault="00576DB1" w:rsidP="00576DB1">
      <w:pPr>
        <w:widowControl/>
        <w:spacing w:line="100" w:lineRule="atLeast"/>
        <w:jc w:val="both"/>
        <w:rPr>
          <w:rFonts w:eastAsia="Arial" w:cs="Arial"/>
          <w:kern w:val="0"/>
          <w:sz w:val="28"/>
          <w:szCs w:val="28"/>
          <w:lang w:eastAsia="ar-SA"/>
        </w:rPr>
      </w:pPr>
      <w:r w:rsidRPr="00576DB1">
        <w:rPr>
          <w:rFonts w:eastAsia="Times New Roman"/>
          <w:kern w:val="0"/>
          <w:sz w:val="28"/>
          <w:szCs w:val="28"/>
          <w:lang w:eastAsia="ar-SA"/>
        </w:rPr>
        <w:t xml:space="preserve">                                                                  Чернопенского сельского поселения  </w:t>
      </w:r>
    </w:p>
    <w:p w:rsidR="00576DB1" w:rsidRPr="00576DB1" w:rsidRDefault="00576DB1" w:rsidP="00576DB1">
      <w:pPr>
        <w:widowControl/>
        <w:autoSpaceDE w:val="0"/>
        <w:spacing w:before="120" w:line="100" w:lineRule="atLeast"/>
        <w:ind w:firstLine="851"/>
        <w:jc w:val="both"/>
        <w:rPr>
          <w:rFonts w:eastAsia="Times New Roman"/>
          <w:kern w:val="0"/>
          <w:sz w:val="24"/>
          <w:lang w:eastAsia="ar-SA"/>
        </w:rPr>
      </w:pPr>
      <w:r w:rsidRPr="00576DB1">
        <w:rPr>
          <w:rFonts w:eastAsia="Arial" w:cs="Arial"/>
          <w:kern w:val="0"/>
          <w:sz w:val="28"/>
          <w:szCs w:val="28"/>
          <w:lang w:eastAsia="ar-SA"/>
        </w:rPr>
        <w:t xml:space="preserve">                                                                   от   10.08.2018 № 55</w:t>
      </w:r>
    </w:p>
    <w:p w:rsidR="00576DB1" w:rsidRPr="00576DB1" w:rsidRDefault="00576DB1" w:rsidP="00576DB1">
      <w:pPr>
        <w:widowControl/>
        <w:autoSpaceDE w:val="0"/>
        <w:spacing w:before="120" w:line="100" w:lineRule="atLeast"/>
        <w:ind w:firstLine="851"/>
        <w:jc w:val="both"/>
        <w:rPr>
          <w:rFonts w:eastAsia="Times New Roman"/>
          <w:kern w:val="0"/>
          <w:sz w:val="24"/>
          <w:lang w:eastAsia="ar-SA"/>
        </w:rPr>
      </w:pPr>
    </w:p>
    <w:p w:rsidR="00576DB1" w:rsidRPr="00576DB1" w:rsidRDefault="00576DB1" w:rsidP="00576DB1">
      <w:pPr>
        <w:autoSpaceDE w:val="0"/>
        <w:spacing w:line="100" w:lineRule="atLeast"/>
        <w:jc w:val="center"/>
        <w:rPr>
          <w:rFonts w:eastAsia="Times New Roman"/>
          <w:kern w:val="0"/>
          <w:sz w:val="24"/>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 xml:space="preserve">ПОРЯДОК </w:t>
      </w: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по осуществлению внутреннего финансового аудита главным распорядителем (распорядителем) средств местного бюджета, главным администратором (администратором) доходов местного бюджета, главным администратором (администратором) источников финансирования дефицита местного бюджета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165" w:name="sub_2100"/>
      <w:r w:rsidRPr="00576DB1">
        <w:rPr>
          <w:rFonts w:eastAsia="Times New Roman"/>
          <w:kern w:val="0"/>
          <w:sz w:val="28"/>
          <w:szCs w:val="28"/>
          <w:lang w:eastAsia="ar-SA"/>
        </w:rPr>
        <w:t>1. Общие положения</w:t>
      </w:r>
      <w:bookmarkEnd w:id="165"/>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6" w:name="sub_2001"/>
      <w:r w:rsidRPr="00576DB1">
        <w:rPr>
          <w:rFonts w:eastAsia="Times New Roman"/>
          <w:kern w:val="0"/>
          <w:sz w:val="28"/>
          <w:szCs w:val="28"/>
          <w:lang w:eastAsia="ar-SA"/>
        </w:rPr>
        <w:t xml:space="preserve">1.1. Настоящий Порядок по осуществлению внутреннего финансового аудита главным распорядителем (распорядителем) средств местного бюджета, главным администратором (администратором) доходов местного бюджета, главным администратором(администратором) источников финансирования дефицита местного бюджета (далее - Порядок по осуществлению внутреннего финансового аудита) разработан с целью исполнения основных требований </w:t>
      </w:r>
      <w:hyperlink r:id="rId80" w:history="1">
        <w:r w:rsidRPr="00576DB1">
          <w:rPr>
            <w:rFonts w:eastAsia="Times New Roman"/>
            <w:kern w:val="0"/>
            <w:sz w:val="28"/>
            <w:szCs w:val="28"/>
          </w:rPr>
          <w:t>статьи 160.2-1</w:t>
        </w:r>
      </w:hyperlink>
      <w:r w:rsidRPr="00576DB1">
        <w:rPr>
          <w:rFonts w:eastAsia="Times New Roman"/>
          <w:kern w:val="0"/>
          <w:sz w:val="28"/>
          <w:szCs w:val="28"/>
          <w:lang w:eastAsia="ar-SA"/>
        </w:rPr>
        <w:t xml:space="preserve"> Бюджетного кодекса Российской Федерации в части обеспечения единого подхода к организации и проведению внутреннего финансового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7" w:name="sub_2002"/>
      <w:bookmarkEnd w:id="166"/>
      <w:r w:rsidRPr="00576DB1">
        <w:rPr>
          <w:rFonts w:eastAsia="Times New Roman"/>
          <w:kern w:val="0"/>
          <w:sz w:val="28"/>
          <w:szCs w:val="28"/>
          <w:lang w:eastAsia="ar-SA"/>
        </w:rPr>
        <w:t>1.2. Субъектом внутреннего финансового аудита является уполномоченное на осуществление внутреннего финансового аудита подразделение главного администратора бюджетных средств (обособленное или в составе другого структурного подразделения). Должностное лицо субъекта внутреннего финансового аудита не может осуществлять действия по изучению проведенных им операций (действий по формированию документов, необходимых для выполнения внутренних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8" w:name="sub_2003"/>
      <w:bookmarkEnd w:id="167"/>
      <w:r w:rsidRPr="00576DB1">
        <w:rPr>
          <w:rFonts w:eastAsia="Times New Roman"/>
          <w:kern w:val="0"/>
          <w:sz w:val="28"/>
          <w:szCs w:val="28"/>
          <w:lang w:eastAsia="ar-SA"/>
        </w:rPr>
        <w:t>1.3. Деятельность субъекта внутреннего финансового аудита основывается на принципах законности, объективности, эффективности, независимости, профессиональной компетентности и системности.</w:t>
      </w:r>
    </w:p>
    <w:bookmarkEnd w:id="168"/>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Принцип законности выражается в строгом и полном выполнении правовых норм, регулирующих процесс внутреннего финансового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sectPr w:rsidR="00576DB1" w:rsidRPr="00576DB1">
          <w:headerReference w:type="even" r:id="rId81"/>
          <w:headerReference w:type="default" r:id="rId82"/>
          <w:footerReference w:type="even" r:id="rId83"/>
          <w:footerReference w:type="default" r:id="rId84"/>
          <w:headerReference w:type="first" r:id="rId85"/>
          <w:footerReference w:type="first" r:id="rId86"/>
          <w:pgSz w:w="11906" w:h="16838"/>
          <w:pgMar w:top="1134" w:right="850" w:bottom="1134" w:left="1559" w:header="720" w:footer="720" w:gutter="0"/>
          <w:cols w:space="720"/>
          <w:docGrid w:linePitch="600" w:charSpace="40960"/>
        </w:sectPr>
      </w:pPr>
      <w:r w:rsidRPr="00576DB1">
        <w:rPr>
          <w:rFonts w:eastAsia="Times New Roman"/>
          <w:kern w:val="0"/>
          <w:sz w:val="28"/>
          <w:szCs w:val="28"/>
          <w:lang w:eastAsia="ar-SA"/>
        </w:rPr>
        <w:t xml:space="preserve">Принцип объективности и профессиональной компетентности выражается в применении соответствующими должностными лицами и работниками совокупности профессиональных аудиторских знаний, навыков и других компетенций, позволяющих субъекту внутреннего финансового аудита осуществлять внутренний финансовый аудит беспристрастно, качественно и с </w:t>
      </w:r>
      <w:r w:rsidRPr="00576DB1">
        <w:rPr>
          <w:rFonts w:eastAsia="Times New Roman"/>
          <w:kern w:val="0"/>
          <w:sz w:val="28"/>
          <w:szCs w:val="28"/>
          <w:lang w:eastAsia="ar-SA"/>
        </w:rPr>
        <w:lastRenderedPageBreak/>
        <w:t>недопущением конфликта интересов любого рода для выполнения стоящих перед субъектом внутреннего финансового аудита целей и задач.</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Принцип эффективности означает, что внутренний финансовый аудит должен исходить из необходимости достижения наилучших (заданных) результатов аудита с использованием наименьшего объема затрачиваемых на него ресурсов (финансовых, трудовых и материальных).</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Принцип независимости означает отсутствие условий, которые создают угрозу способности субъекта внутреннего финансового аудита беспристрастно и объективно выполнять свои обязанности.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Принцип системности заключается в том, что при осуществлении внутреннего финансового аудита выявленные риски (неопределённости) и нарушения анализируются в целях оценки надежности системы контроля в отношении внутренних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69" w:name="sub_2004"/>
      <w:r w:rsidRPr="00576DB1">
        <w:rPr>
          <w:rFonts w:eastAsia="Times New Roman"/>
          <w:kern w:val="0"/>
          <w:sz w:val="28"/>
          <w:szCs w:val="28"/>
          <w:lang w:eastAsia="ar-SA"/>
        </w:rPr>
        <w:t xml:space="preserve">1.4. При организации внутреннего финансового аудита необходимо учесть требования </w:t>
      </w:r>
      <w:hyperlink r:id="rId87" w:history="1">
        <w:r w:rsidRPr="00576DB1">
          <w:rPr>
            <w:rFonts w:eastAsia="Times New Roman"/>
            <w:kern w:val="0"/>
            <w:sz w:val="28"/>
            <w:szCs w:val="28"/>
          </w:rPr>
          <w:t>статьи 160.2-1</w:t>
        </w:r>
      </w:hyperlink>
      <w:r w:rsidRPr="00576DB1">
        <w:rPr>
          <w:rFonts w:eastAsia="Times New Roman"/>
          <w:kern w:val="0"/>
          <w:sz w:val="28"/>
          <w:szCs w:val="28"/>
          <w:lang w:eastAsia="ar-SA"/>
        </w:rPr>
        <w:t xml:space="preserve"> Бюджетного кодекса Российской Федерации, определяющие, что внутренний финансовый аудит направлен:</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0" w:name="sub_2041"/>
      <w:bookmarkEnd w:id="169"/>
      <w:r w:rsidRPr="00576DB1">
        <w:rPr>
          <w:rFonts w:eastAsia="Times New Roman"/>
          <w:kern w:val="0"/>
          <w:sz w:val="28"/>
          <w:szCs w:val="28"/>
          <w:lang w:eastAsia="ar-SA"/>
        </w:rPr>
        <w:t>на оценку надежности внутреннего финансового контроля и подготовку рекомендаций по повышению его эффективности;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1" w:name="sub_2042"/>
      <w:bookmarkEnd w:id="170"/>
      <w:r w:rsidRPr="00576DB1">
        <w:rPr>
          <w:rFonts w:eastAsia="Times New Roman"/>
          <w:kern w:val="0"/>
          <w:sz w:val="28"/>
          <w:szCs w:val="28"/>
          <w:lang w:eastAsia="ar-SA"/>
        </w:rPr>
        <w:t>на подтверждение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2" w:name="sub_2043"/>
      <w:bookmarkEnd w:id="171"/>
      <w:r w:rsidRPr="00576DB1">
        <w:rPr>
          <w:rFonts w:eastAsia="Times New Roman"/>
          <w:kern w:val="0"/>
          <w:sz w:val="28"/>
          <w:szCs w:val="28"/>
          <w:lang w:eastAsia="ar-SA"/>
        </w:rPr>
        <w:t>подготовку предложений по повышению экономности и результативности использования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3" w:name="sub_2005"/>
      <w:bookmarkEnd w:id="172"/>
      <w:r w:rsidRPr="00576DB1">
        <w:rPr>
          <w:rFonts w:eastAsia="Times New Roman"/>
          <w:kern w:val="0"/>
          <w:sz w:val="28"/>
          <w:szCs w:val="28"/>
          <w:lang w:eastAsia="ar-SA"/>
        </w:rPr>
        <w:t>1.5. Предметом внутреннего финансового аудита является оценка (тестирование) эффективности (надежности) и качества процедур внутреннего финансового контроля, в том числе посредством осуществления аудита операций с активами и обязательствами, совершенных структурными подразделениями главного администратора (администраторов) бюджетных средств, подведомственными им получателями бюджетных средств, администраторами доходов бюджета, администраторами источников финансирования дефицита бюджета (далее - объекты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4" w:name="sub_2006"/>
      <w:bookmarkEnd w:id="173"/>
      <w:r w:rsidRPr="00576DB1">
        <w:rPr>
          <w:rFonts w:eastAsia="Times New Roman"/>
          <w:kern w:val="0"/>
          <w:sz w:val="28"/>
          <w:szCs w:val="28"/>
          <w:lang w:eastAsia="ar-SA"/>
        </w:rPr>
        <w:t>1.6. Внутренний финансовый аудит осуществляется посредством проведения плановых и внеплановых аудиторских проверок. Плановые проверки осуществляются в соответствии с годовым планом внутреннего финансового аудита, утверждаемым руководителем главного администратора бюджетных средств (далее - план).</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5" w:name="sub_2007"/>
      <w:bookmarkEnd w:id="174"/>
      <w:r w:rsidRPr="00576DB1">
        <w:rPr>
          <w:rFonts w:eastAsia="Times New Roman"/>
          <w:kern w:val="0"/>
          <w:sz w:val="28"/>
          <w:szCs w:val="28"/>
          <w:lang w:eastAsia="ar-SA"/>
        </w:rPr>
        <w:t>1.7. Субъект внутреннего финансового аудита вправе осуществлять подготовку заключений по вопросам обоснованности и полноты документов главного администратора (администратора) бюджетных средств, направляемых в Министерство финансов Российской Федерации (финансовый орган) в целях составления и рассмотрения проекта бюджета.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6" w:name="sub_2008"/>
      <w:bookmarkEnd w:id="175"/>
      <w:r w:rsidRPr="00576DB1">
        <w:rPr>
          <w:rFonts w:eastAsia="Times New Roman"/>
          <w:kern w:val="0"/>
          <w:sz w:val="28"/>
          <w:szCs w:val="28"/>
          <w:lang w:eastAsia="ar-SA"/>
        </w:rPr>
        <w:t>1.8. Аудиторские проверки подразделяются: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7" w:name="sub_2081"/>
      <w:bookmarkEnd w:id="176"/>
      <w:r w:rsidRPr="00576DB1">
        <w:rPr>
          <w:rFonts w:eastAsia="Times New Roman"/>
          <w:kern w:val="0"/>
          <w:sz w:val="28"/>
          <w:szCs w:val="28"/>
          <w:lang w:eastAsia="ar-SA"/>
        </w:rPr>
        <w:t>на камеральные проверки, которые проводятся по месту нахождения субъекта внутреннего финансового аудита на основании представленных по его запросу информации и материалов;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78" w:name="sub_2082"/>
      <w:bookmarkEnd w:id="177"/>
      <w:r w:rsidRPr="00576DB1">
        <w:rPr>
          <w:rFonts w:eastAsia="Times New Roman"/>
          <w:kern w:val="0"/>
          <w:sz w:val="28"/>
          <w:szCs w:val="28"/>
          <w:lang w:eastAsia="ar-SA"/>
        </w:rPr>
        <w:lastRenderedPageBreak/>
        <w:t>на выездные проверки, которые проводятся по месту нахождения объектов аудита;</w:t>
      </w:r>
      <w:bookmarkStart w:id="179" w:name="sub_2083"/>
      <w:bookmarkEnd w:id="178"/>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 комбинированные проверки, которые проводятся как по месту нахождения субъекта внутреннего финансового аудита, так и по месту нахождения объектов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0" w:name="sub_2009"/>
      <w:bookmarkEnd w:id="179"/>
      <w:r w:rsidRPr="00576DB1">
        <w:rPr>
          <w:rFonts w:eastAsia="Times New Roman"/>
          <w:kern w:val="0"/>
          <w:sz w:val="28"/>
          <w:szCs w:val="28"/>
          <w:lang w:eastAsia="ar-SA"/>
        </w:rPr>
        <w:t>1.9. Должностные лица субъекта внутреннего финансового аудита при проведении ими аудиторских проверок имеют право по:</w:t>
      </w:r>
    </w:p>
    <w:bookmarkEnd w:id="180"/>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запросу и получению на основании мотивированного запроса документов, материалов и информации, необходимых для проведения аудиторских проверок, в том числе информации об организации и о результатах проведения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посещению помещений и территорий, которые занимают объекты аудита, в отношении которых осуществляется аудиторская проверка;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привлечению независимых экспертов, в том числе в целях подготовки актов и заключений.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Главный администратор бюджетных средств устанавливает предельный срок направления и исполнения указанного запроса. Срок направления и исполнения указанного запроса составляет не более 30 дней.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1" w:name="sub_2010"/>
      <w:r w:rsidRPr="00576DB1">
        <w:rPr>
          <w:rFonts w:eastAsia="Times New Roman"/>
          <w:kern w:val="0"/>
          <w:sz w:val="28"/>
          <w:szCs w:val="28"/>
          <w:lang w:eastAsia="ar-SA"/>
        </w:rPr>
        <w:t>1.10. Должностные лица субъекта внутреннего финансового аудита обязаны: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2" w:name="sub_2101"/>
      <w:bookmarkEnd w:id="181"/>
      <w:r w:rsidRPr="00576DB1">
        <w:rPr>
          <w:rFonts w:eastAsia="Times New Roman"/>
          <w:kern w:val="0"/>
          <w:sz w:val="28"/>
          <w:szCs w:val="28"/>
          <w:lang w:eastAsia="ar-SA"/>
        </w:rPr>
        <w:t>соблюдать требования нормативных правовых актов в установленной сфере деятельности;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3" w:name="sub_2102"/>
      <w:bookmarkEnd w:id="182"/>
      <w:r w:rsidRPr="00576DB1">
        <w:rPr>
          <w:rFonts w:eastAsia="Times New Roman"/>
          <w:kern w:val="0"/>
          <w:sz w:val="28"/>
          <w:szCs w:val="28"/>
          <w:lang w:eastAsia="ar-SA"/>
        </w:rPr>
        <w:t>проводить аудиторские проверки в соответствии с программой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4" w:name="sub_2103"/>
      <w:bookmarkEnd w:id="183"/>
      <w:r w:rsidRPr="00576DB1">
        <w:rPr>
          <w:rFonts w:eastAsia="Times New Roman"/>
          <w:kern w:val="0"/>
          <w:sz w:val="28"/>
          <w:szCs w:val="28"/>
          <w:lang w:eastAsia="ar-SA"/>
        </w:rPr>
        <w:t>ознакомлять руководителя или уполномоченное должностное лицо объекта аудита с программой аудиторской проверки, а также с результатами аудиторских проверок (актами и заключениями).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5" w:name="sub_2011"/>
      <w:bookmarkEnd w:id="184"/>
      <w:r w:rsidRPr="00576DB1">
        <w:rPr>
          <w:rFonts w:eastAsia="Times New Roman"/>
          <w:kern w:val="0"/>
          <w:sz w:val="28"/>
          <w:szCs w:val="28"/>
          <w:lang w:eastAsia="ar-SA"/>
        </w:rPr>
        <w:t>1.11. Ответственность за организацию внутреннего финансового аудита несет руководитель главного администратора бюджетных средств.</w:t>
      </w:r>
    </w:p>
    <w:bookmarkEnd w:id="185"/>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186" w:name="sub_2200"/>
      <w:r w:rsidRPr="00576DB1">
        <w:rPr>
          <w:rFonts w:eastAsia="Times New Roman"/>
          <w:kern w:val="0"/>
          <w:sz w:val="28"/>
          <w:szCs w:val="28"/>
          <w:lang w:eastAsia="ar-SA"/>
        </w:rPr>
        <w:t>2. Составление годового плана внутреннего финансового аудита и программ аудиторских проверок</w:t>
      </w:r>
    </w:p>
    <w:bookmarkEnd w:id="186"/>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7" w:name="sub_2012"/>
      <w:r w:rsidRPr="00576DB1">
        <w:rPr>
          <w:rFonts w:eastAsia="Times New Roman"/>
          <w:kern w:val="0"/>
          <w:sz w:val="28"/>
          <w:szCs w:val="28"/>
          <w:lang w:eastAsia="ar-SA"/>
        </w:rPr>
        <w:t>2.1. Составление, утверждение и ведение плана осуществляется в порядке, установленном главным администратором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8" w:name="sub_2013"/>
      <w:bookmarkEnd w:id="187"/>
      <w:r w:rsidRPr="00576DB1">
        <w:rPr>
          <w:rFonts w:eastAsia="Times New Roman"/>
          <w:kern w:val="0"/>
          <w:sz w:val="28"/>
          <w:szCs w:val="28"/>
          <w:lang w:eastAsia="ar-SA"/>
        </w:rPr>
        <w:t>2.2. План представляет собой перечень аудиторских проверок, которые планируется провести в очередном финансовом году.</w:t>
      </w:r>
    </w:p>
    <w:bookmarkEnd w:id="188"/>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 каждой аудиторской проверке в плане указывается тема аудиторской проверки, срок проведения аудиторской проверки и ответственные исполнители.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89" w:name="sub_2014"/>
      <w:r w:rsidRPr="00576DB1">
        <w:rPr>
          <w:rFonts w:eastAsia="Times New Roman"/>
          <w:kern w:val="0"/>
          <w:sz w:val="28"/>
          <w:szCs w:val="28"/>
          <w:lang w:eastAsia="ar-SA"/>
        </w:rPr>
        <w:t>2.3. В плане предусматриваются аудиторские проверки, осуществляемые последовательно по следующим направлениям:</w:t>
      </w:r>
    </w:p>
    <w:bookmarkEnd w:id="189"/>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эффективности системы внутреннего финансового контроля в отношении расходов бюджета на социальное обеспечение и иные выплаты населению;</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аудит эффективности системы внутреннего финансового контроля в отношении формирования (ведения) и исполнения бюджетных смет казенных учреждений;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эффективности системы внутреннего финансового контроля при осуществлении полномочий главного администратора (администратора) доходов бюджета;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эффективности системы внутреннего финансового контроля в отношении бюджетных инвестиций;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эффективности системы внутреннего финансового контроля в отношении исполнения судебных актов по обращению взыскания на средства бюджета бюджетной системы Российской Федерации;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эффективности системы внутреннего финансового контроля в отношении предоставления государственных (муниципальных) гарантий;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эффективности системы внутреннего финансового контроля в отношении предоставления межбюджетных трансфертов, кредитов и обеспечения соблюдения получателями указанных трансфертов, кредитов целей и порядка, установленных при их предоставлении;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эффективности системы внутреннего финансового контроля в отношении предоставления субсидий юридическим и физическим лицам (за исключением бюджетных и автономных учреждений) и обеспечения соблюдения получателями указанных субсидий целей и порядка, установленных при их предоставлении;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эффективности системы внутреннего финансового контроля в отношении предоставления субсидий бюджетным и автономным учреждениям и обеспечения соблюдения получателями указанных субсидий целей и порядка, установленных при их предоставлении;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аудит достоверности и полноты бюджетной отчетности главного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0" w:name="sub_2015"/>
      <w:r w:rsidRPr="00576DB1">
        <w:rPr>
          <w:rFonts w:eastAsia="Times New Roman"/>
          <w:kern w:val="0"/>
          <w:sz w:val="28"/>
          <w:szCs w:val="28"/>
          <w:lang w:eastAsia="ar-SA"/>
        </w:rPr>
        <w:t>2.4. Тема аудиторской проверки составляется путем детализации соответствующего направления аудиторской проверки по конкретным видам и (или) направлениям расходов (доходов, источников финансирования дефицита) бюджета, а также проверяемого периода. Охват проверяемого периода включает период текущего года до начала проведения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1" w:name="sub_2016"/>
      <w:bookmarkEnd w:id="190"/>
      <w:r w:rsidRPr="00576DB1">
        <w:rPr>
          <w:rFonts w:eastAsia="Times New Roman"/>
          <w:kern w:val="0"/>
          <w:sz w:val="28"/>
          <w:szCs w:val="28"/>
          <w:lang w:eastAsia="ar-SA"/>
        </w:rPr>
        <w:t>2.5. При составлении плана и программ аудиторских проверок учитываются: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2" w:name="sub_2161"/>
      <w:bookmarkEnd w:id="191"/>
      <w:r w:rsidRPr="00576DB1">
        <w:rPr>
          <w:rFonts w:eastAsia="Times New Roman"/>
          <w:kern w:val="0"/>
          <w:sz w:val="28"/>
          <w:szCs w:val="28"/>
          <w:lang w:eastAsia="ar-SA"/>
        </w:rPr>
        <w:t>значимость операций, групп однотипных операций объектов аудита, которые могут оказать значительное влияние на годовую и (или) квартальную бюджетную отчетность главного администратора бюджетных средств в случае неправомерного исполнения этих операций;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3" w:name="sub_2162"/>
      <w:bookmarkEnd w:id="192"/>
      <w:r w:rsidRPr="00576DB1">
        <w:rPr>
          <w:rFonts w:eastAsia="Times New Roman"/>
          <w:kern w:val="0"/>
          <w:sz w:val="28"/>
          <w:szCs w:val="28"/>
          <w:lang w:eastAsia="ar-SA"/>
        </w:rPr>
        <w:t xml:space="preserve">факторы, влияющие на объем выборки проверяемых операций для тестирования эффективности (надежности) внутреннего финансового контроля, к которым в том числе относятся частота выполнения визуальных контрольных действий, существенность процедур внутреннего финансового </w:t>
      </w:r>
      <w:r w:rsidRPr="00576DB1">
        <w:rPr>
          <w:rFonts w:eastAsia="Times New Roman"/>
          <w:kern w:val="0"/>
          <w:sz w:val="28"/>
          <w:szCs w:val="28"/>
          <w:lang w:eastAsia="ar-SA"/>
        </w:rPr>
        <w:lastRenderedPageBreak/>
        <w:t>контроля и уровень автоматизации процедур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4" w:name="sub_2163"/>
      <w:bookmarkEnd w:id="193"/>
      <w:r w:rsidRPr="00576DB1">
        <w:rPr>
          <w:rFonts w:eastAsia="Times New Roman"/>
          <w:kern w:val="0"/>
          <w:sz w:val="28"/>
          <w:szCs w:val="28"/>
          <w:lang w:eastAsia="ar-SA"/>
        </w:rPr>
        <w:t>наличие значимых бюджетных рисков после проведения процедур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5" w:name="sub_2164"/>
      <w:bookmarkEnd w:id="194"/>
      <w:r w:rsidRPr="00576DB1">
        <w:rPr>
          <w:rFonts w:eastAsia="Times New Roman"/>
          <w:kern w:val="0"/>
          <w:sz w:val="28"/>
          <w:szCs w:val="28"/>
          <w:lang w:eastAsia="ar-SA"/>
        </w:rPr>
        <w:t>степень обеспеченности подразделения внутреннего финансового аудита ресурсами (трудовыми, материальными и финансовыми);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6" w:name="sub_2165"/>
      <w:bookmarkEnd w:id="195"/>
      <w:r w:rsidRPr="00576DB1">
        <w:rPr>
          <w:rFonts w:eastAsia="Times New Roman"/>
          <w:kern w:val="0"/>
          <w:sz w:val="28"/>
          <w:szCs w:val="28"/>
          <w:lang w:eastAsia="ar-SA"/>
        </w:rPr>
        <w:t>возможность проведения аудиторских проверок в установленные сроки;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7" w:name="sub_2166"/>
      <w:bookmarkEnd w:id="196"/>
      <w:r w:rsidRPr="00576DB1">
        <w:rPr>
          <w:rFonts w:eastAsia="Times New Roman"/>
          <w:kern w:val="0"/>
          <w:sz w:val="28"/>
          <w:szCs w:val="28"/>
          <w:lang w:eastAsia="ar-SA"/>
        </w:rPr>
        <w:t>наличие резерва времени для выполнения внеплановых аудиторских проверок.</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8" w:name="sub_2017"/>
      <w:bookmarkEnd w:id="197"/>
      <w:r w:rsidRPr="00576DB1">
        <w:rPr>
          <w:rFonts w:eastAsia="Times New Roman"/>
          <w:kern w:val="0"/>
          <w:sz w:val="28"/>
          <w:szCs w:val="28"/>
          <w:lang w:eastAsia="ar-SA"/>
        </w:rPr>
        <w:t xml:space="preserve">2.6. План составляется и утверждается до начала очередного финансового года. Примерная форма плана приведена в </w:t>
      </w:r>
      <w:hyperlink w:anchor="sub_21000" w:history="1">
        <w:r w:rsidRPr="00576DB1">
          <w:rPr>
            <w:rFonts w:eastAsia="Times New Roman"/>
            <w:kern w:val="0"/>
            <w:sz w:val="28"/>
            <w:szCs w:val="28"/>
          </w:rPr>
          <w:t>приложении № 1</w:t>
        </w:r>
      </w:hyperlink>
      <w:r w:rsidRPr="00576DB1">
        <w:rPr>
          <w:rFonts w:eastAsia="Times New Roman"/>
          <w:kern w:val="0"/>
          <w:sz w:val="28"/>
          <w:szCs w:val="28"/>
          <w:lang w:eastAsia="ar-SA"/>
        </w:rPr>
        <w:t xml:space="preserve"> к настоящему Порядку по осуществлению внутреннего финансового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199" w:name="sub_2018"/>
      <w:bookmarkEnd w:id="198"/>
      <w:r w:rsidRPr="00576DB1">
        <w:rPr>
          <w:rFonts w:eastAsia="Times New Roman"/>
          <w:kern w:val="0"/>
          <w:sz w:val="28"/>
          <w:szCs w:val="28"/>
          <w:lang w:eastAsia="ar-SA"/>
        </w:rPr>
        <w:t>2.7. Аудиторскую проверку рекомендуется назначать в соответствии с решением (приказом, распоряжением) руководителя главного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0" w:name="sub_2019"/>
      <w:bookmarkEnd w:id="199"/>
      <w:r w:rsidRPr="00576DB1">
        <w:rPr>
          <w:rFonts w:eastAsia="Times New Roman"/>
          <w:kern w:val="0"/>
          <w:sz w:val="28"/>
          <w:szCs w:val="28"/>
          <w:lang w:eastAsia="ar-SA"/>
        </w:rPr>
        <w:t>2.8. Программа аудиторской проверки утверждается руководителем субъекта внутреннего финансового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1" w:name="sub_2020"/>
      <w:bookmarkEnd w:id="200"/>
      <w:r w:rsidRPr="00576DB1">
        <w:rPr>
          <w:rFonts w:eastAsia="Times New Roman"/>
          <w:kern w:val="0"/>
          <w:sz w:val="28"/>
          <w:szCs w:val="28"/>
          <w:lang w:eastAsia="ar-SA"/>
        </w:rPr>
        <w:t>2.9. В целях составления программы аудиторской проверки субъект внутреннего финансового аудита проводит предварительный анализ данных об объектах аудита, в том числе сведений о результатах:</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2" w:name="sub_2201"/>
      <w:bookmarkEnd w:id="201"/>
      <w:r w:rsidRPr="00576DB1">
        <w:rPr>
          <w:rFonts w:eastAsia="Times New Roman"/>
          <w:kern w:val="0"/>
          <w:sz w:val="28"/>
          <w:szCs w:val="28"/>
          <w:lang w:eastAsia="ar-SA"/>
        </w:rPr>
        <w:t>осуществления внутреннего финансового контроля за период, подлежащий аудиторской проверке;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3" w:name="sub_2202"/>
      <w:bookmarkEnd w:id="202"/>
      <w:r w:rsidRPr="00576DB1">
        <w:rPr>
          <w:rFonts w:eastAsia="Times New Roman"/>
          <w:kern w:val="0"/>
          <w:sz w:val="28"/>
          <w:szCs w:val="28"/>
          <w:lang w:eastAsia="ar-SA"/>
        </w:rPr>
        <w:t>проведения в текущем и (или) отчетном финансовом году контрольных мероприятий уполномоченными органами государственного (муниципального) финансового контроля в отношении финансово-хозяйственной деятельности объектов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4" w:name="sub_2021"/>
      <w:bookmarkEnd w:id="203"/>
      <w:r w:rsidRPr="00576DB1">
        <w:rPr>
          <w:rFonts w:eastAsia="Times New Roman"/>
          <w:kern w:val="0"/>
          <w:sz w:val="28"/>
          <w:szCs w:val="28"/>
          <w:lang w:eastAsia="ar-SA"/>
        </w:rPr>
        <w:t>2.10. При составлении программы аудиторской проверки формируется аудиторская группа, состоящая из работников, проводящих аудиторскую проверку, и распределяются обязанности между членами аудиторской группы. Программа аудиторской проверки может содержать:</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5" w:name="sub_2211"/>
      <w:bookmarkEnd w:id="204"/>
      <w:r w:rsidRPr="00576DB1">
        <w:rPr>
          <w:rFonts w:eastAsia="Times New Roman"/>
          <w:kern w:val="0"/>
          <w:sz w:val="28"/>
          <w:szCs w:val="28"/>
          <w:lang w:eastAsia="ar-SA"/>
        </w:rPr>
        <w:t>тему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6" w:name="sub_2212"/>
      <w:bookmarkEnd w:id="205"/>
      <w:r w:rsidRPr="00576DB1">
        <w:rPr>
          <w:rFonts w:eastAsia="Times New Roman"/>
          <w:kern w:val="0"/>
          <w:sz w:val="28"/>
          <w:szCs w:val="28"/>
          <w:lang w:eastAsia="ar-SA"/>
        </w:rPr>
        <w:t>наименование объектов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7" w:name="sub_2213"/>
      <w:bookmarkEnd w:id="206"/>
      <w:r w:rsidRPr="00576DB1">
        <w:rPr>
          <w:rFonts w:eastAsia="Times New Roman"/>
          <w:kern w:val="0"/>
          <w:sz w:val="28"/>
          <w:szCs w:val="28"/>
          <w:lang w:eastAsia="ar-SA"/>
        </w:rPr>
        <w:t>перечень вопросов, подлежащих изучению в ходе аудиторской проверки, а также сроки ее проведения.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8" w:name="sub_2022"/>
      <w:bookmarkEnd w:id="207"/>
      <w:r w:rsidRPr="00576DB1">
        <w:rPr>
          <w:rFonts w:eastAsia="Times New Roman"/>
          <w:kern w:val="0"/>
          <w:sz w:val="28"/>
          <w:szCs w:val="28"/>
          <w:lang w:eastAsia="ar-SA"/>
        </w:rPr>
        <w:t>2.11.  Объекты аудита включаются в программу аудиторской проверки на основе установленных критериев отбора объектов аудита, например, в программу аудиторской проверки обязательно включается объект аудита, в отношении которого проведены контрольные мероприятия ведомственного финансового контроля, соответствующие теме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09" w:name="sub_2023"/>
      <w:bookmarkEnd w:id="208"/>
      <w:r w:rsidRPr="00576DB1">
        <w:rPr>
          <w:rFonts w:eastAsia="Times New Roman"/>
          <w:kern w:val="0"/>
          <w:sz w:val="28"/>
          <w:szCs w:val="28"/>
          <w:lang w:eastAsia="ar-SA"/>
        </w:rPr>
        <w:t xml:space="preserve">2.12. Примерная форма программы аудиторской проверки приведена в </w:t>
      </w:r>
      <w:hyperlink w:anchor="sub_22000" w:history="1">
        <w:r w:rsidRPr="00576DB1">
          <w:rPr>
            <w:rFonts w:eastAsia="Times New Roman"/>
            <w:kern w:val="0"/>
            <w:sz w:val="28"/>
            <w:szCs w:val="28"/>
          </w:rPr>
          <w:t>приложении № 2</w:t>
        </w:r>
      </w:hyperlink>
      <w:r w:rsidRPr="00576DB1">
        <w:rPr>
          <w:rFonts w:eastAsia="Times New Roman"/>
          <w:kern w:val="0"/>
          <w:sz w:val="28"/>
          <w:szCs w:val="28"/>
          <w:lang w:eastAsia="ar-SA"/>
        </w:rPr>
        <w:t xml:space="preserve"> к настоящему Порядку по осуществлению внутреннего финансового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0" w:name="sub_2024"/>
      <w:bookmarkEnd w:id="209"/>
      <w:r w:rsidRPr="00576DB1">
        <w:rPr>
          <w:rFonts w:eastAsia="Times New Roman"/>
          <w:kern w:val="0"/>
          <w:sz w:val="28"/>
          <w:szCs w:val="28"/>
          <w:lang w:eastAsia="ar-SA"/>
        </w:rPr>
        <w:lastRenderedPageBreak/>
        <w:t>2.13. Программа аудиторской проверки может содержать общие вопросы в части: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1" w:name="sub_2241"/>
      <w:bookmarkEnd w:id="210"/>
      <w:r w:rsidRPr="00576DB1">
        <w:rPr>
          <w:rFonts w:eastAsia="Times New Roman"/>
          <w:kern w:val="0"/>
          <w:sz w:val="28"/>
          <w:szCs w:val="28"/>
          <w:lang w:eastAsia="ar-SA"/>
        </w:rPr>
        <w:t>организации внутреннего финансового контроля в отношении аудируемой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2" w:name="sub_2242"/>
      <w:bookmarkEnd w:id="211"/>
      <w:r w:rsidRPr="00576DB1">
        <w:rPr>
          <w:rFonts w:eastAsia="Times New Roman"/>
          <w:kern w:val="0"/>
          <w:sz w:val="28"/>
          <w:szCs w:val="28"/>
          <w:lang w:eastAsia="ar-SA"/>
        </w:rPr>
        <w:t>применения автоматизированных информационных систем объектами аудита при осуществлении аудируемой внутренней бюджетной процедуры, включая наделение правами доступа пользователей к базам данных, вводу и выводу информации из автоматизированных информационных систем;</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3" w:name="sub_2243"/>
      <w:bookmarkEnd w:id="212"/>
      <w:r w:rsidRPr="00576DB1">
        <w:rPr>
          <w:rFonts w:eastAsia="Times New Roman"/>
          <w:kern w:val="0"/>
          <w:sz w:val="28"/>
          <w:szCs w:val="28"/>
          <w:lang w:eastAsia="ar-SA"/>
        </w:rPr>
        <w:t>наличия конфликта интересов у должностных лиц, принимающих участие в осуществлении аудируемой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4" w:name="sub_2025"/>
      <w:bookmarkEnd w:id="213"/>
      <w:r w:rsidRPr="00576DB1">
        <w:rPr>
          <w:rFonts w:eastAsia="Times New Roman"/>
          <w:kern w:val="0"/>
          <w:sz w:val="28"/>
          <w:szCs w:val="28"/>
          <w:lang w:eastAsia="ar-SA"/>
        </w:rPr>
        <w:t>2.14. Программа по аудиту достоверности и полноты бюджетной отчетности главного администратора бюджетных средств также может содержать следующие подлежащие изучению вопросы: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5" w:name="sub_2251"/>
      <w:bookmarkEnd w:id="214"/>
      <w:r w:rsidRPr="00576DB1">
        <w:rPr>
          <w:rFonts w:eastAsia="Times New Roman"/>
          <w:kern w:val="0"/>
          <w:sz w:val="28"/>
          <w:szCs w:val="28"/>
          <w:lang w:eastAsia="ar-SA"/>
        </w:rPr>
        <w:t>формирование показателей сводной бюджетной отчетности главного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6" w:name="sub_2252"/>
      <w:bookmarkEnd w:id="215"/>
      <w:r w:rsidRPr="00576DB1">
        <w:rPr>
          <w:rFonts w:eastAsia="Times New Roman"/>
          <w:kern w:val="0"/>
          <w:sz w:val="28"/>
          <w:szCs w:val="28"/>
          <w:lang w:eastAsia="ar-SA"/>
        </w:rPr>
        <w:t>состояние процедур формирования в подразделениях главного администратора бюджетных средств и подведомственных ему администраторах бюджетных средств финансовых и первичных учетных документов, а также наделение правами доступа к записям в регистрах бюджетного учета;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7" w:name="sub_2253"/>
      <w:bookmarkEnd w:id="216"/>
      <w:r w:rsidRPr="00576DB1">
        <w:rPr>
          <w:rFonts w:eastAsia="Times New Roman"/>
          <w:kern w:val="0"/>
          <w:sz w:val="28"/>
          <w:szCs w:val="28"/>
          <w:lang w:eastAsia="ar-SA"/>
        </w:rPr>
        <w:t>вопросы, по которым принимается решение исходя из профессионального мнения лица, ответственного за ведение бюджетного учета;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8" w:name="sub_2254"/>
      <w:bookmarkEnd w:id="217"/>
      <w:r w:rsidRPr="00576DB1">
        <w:rPr>
          <w:rFonts w:eastAsia="Times New Roman"/>
          <w:kern w:val="0"/>
          <w:sz w:val="28"/>
          <w:szCs w:val="28"/>
          <w:lang w:eastAsia="ar-SA"/>
        </w:rPr>
        <w:t>обоснованность и актуальность учетной политики, принятой подведомственными казенными учреждениями;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19" w:name="sub_2255"/>
      <w:bookmarkEnd w:id="218"/>
      <w:r w:rsidRPr="00576DB1">
        <w:rPr>
          <w:rFonts w:eastAsia="Times New Roman"/>
          <w:kern w:val="0"/>
          <w:sz w:val="28"/>
          <w:szCs w:val="28"/>
          <w:lang w:eastAsia="ar-SA"/>
        </w:rPr>
        <w:t>организация и осуществление в подведомственных получателях бюджетных средств внутреннего контроля совершаемых ими фактов хозяйственной жизни, ведения бюджетного учета и составления бюджетной отчетности.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220" w:name="sub_2300"/>
      <w:bookmarkEnd w:id="219"/>
      <w:r w:rsidRPr="00576DB1">
        <w:rPr>
          <w:rFonts w:eastAsia="Times New Roman"/>
          <w:kern w:val="0"/>
          <w:sz w:val="28"/>
          <w:szCs w:val="28"/>
          <w:lang w:eastAsia="ar-SA"/>
        </w:rPr>
        <w:t>3. Проведение аудиторских проверок</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1" w:name="sub_2026"/>
      <w:bookmarkEnd w:id="220"/>
      <w:r w:rsidRPr="00576DB1">
        <w:rPr>
          <w:rFonts w:eastAsia="Times New Roman"/>
          <w:kern w:val="0"/>
          <w:sz w:val="28"/>
          <w:szCs w:val="28"/>
          <w:lang w:eastAsia="ar-SA"/>
        </w:rPr>
        <w:t>3.1. Аудиторская проверка проводится в соответствии с программой аудиторской проверки с применением следующих возможных методов аудита:</w:t>
      </w:r>
    </w:p>
    <w:bookmarkEnd w:id="221"/>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инспектирования, представляющего собой изучение записей и документов, связанных с осуществлением операций внутренней бюджетной процедуры и (или) материальных активов;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наблюдения, представляющего собой систематическое изучение действий должностных лиц и работников объекта аудита, выполняемых ими в ходе исполнения операций внутренней бюджетной процедуры;</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запроса, представляющего собой обращение к осведомленным лицам в пределах или за пределами объекта аудита в целях получения сведений, необходимых для проведения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подтверждения, представляющего собой ответ на запрос информации, содержащейся в регистрах бюджетного учета;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lastRenderedPageBreak/>
        <w:t>пересчета, представляющего собой проверку точности арифметических расчетов, произведенных объектом аудита, либо самостоятельного расчета работником подразделения внутреннего финансового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аналитических процедур, представляющих собой анализ соотношений и закономерностей, основанных на сведениях об осуществлении внутренних бюджетных процедур, а также изучение связи указанных соотношений и закономерностей с полученной информацией с целью выявления отклонений от нее и (или) неправильно отраженных в бюджетном учете операций и их причин и недостатков осуществления иных внутренних бюджетных процедур.</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2" w:name="sub_2027"/>
      <w:r w:rsidRPr="00576DB1">
        <w:rPr>
          <w:rFonts w:eastAsia="Times New Roman"/>
          <w:kern w:val="0"/>
          <w:sz w:val="28"/>
          <w:szCs w:val="28"/>
          <w:lang w:eastAsia="ar-SA"/>
        </w:rPr>
        <w:t>3.2. В ходе аудиторской проверки собираются достаточные надлежащие надежные доказательства. К доказательствам относятся достаточные фактические данные и достоверная информация, основанные на рабочей документации и подтверждающие наличие выявленных нарушений и недостатков в осуществлении внутренних бюджетных процедур объектами аудита, а также являющиеся основанием для выводов и предложений по результатам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3" w:name="sub_2028"/>
      <w:bookmarkEnd w:id="222"/>
      <w:r w:rsidRPr="00576DB1">
        <w:rPr>
          <w:rFonts w:eastAsia="Times New Roman"/>
          <w:kern w:val="0"/>
          <w:sz w:val="28"/>
          <w:szCs w:val="28"/>
          <w:lang w:eastAsia="ar-SA"/>
        </w:rPr>
        <w:t>3.3. Рабочая документация, то есть документы и иные материалы, подготавливаемые или получаемые в связи с проведением аудиторской проверки, должны содержать:</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4" w:name="sub_2281"/>
      <w:bookmarkEnd w:id="223"/>
      <w:r w:rsidRPr="00576DB1">
        <w:rPr>
          <w:rFonts w:eastAsia="Times New Roman"/>
          <w:kern w:val="0"/>
          <w:sz w:val="28"/>
          <w:szCs w:val="28"/>
          <w:lang w:eastAsia="ar-SA"/>
        </w:rPr>
        <w:t>документы, отражающие подготовку аудиторской проверки, включая ее программу;</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5" w:name="sub_2282"/>
      <w:bookmarkEnd w:id="224"/>
      <w:r w:rsidRPr="00576DB1">
        <w:rPr>
          <w:rFonts w:eastAsia="Times New Roman"/>
          <w:kern w:val="0"/>
          <w:sz w:val="28"/>
          <w:szCs w:val="28"/>
          <w:lang w:eastAsia="ar-SA"/>
        </w:rPr>
        <w:t>сведения о характере, сроках, об объеме аудиторской проверки и о результатах ее выполнения;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6" w:name="sub_2283"/>
      <w:bookmarkEnd w:id="225"/>
      <w:r w:rsidRPr="00576DB1">
        <w:rPr>
          <w:rFonts w:eastAsia="Times New Roman"/>
          <w:kern w:val="0"/>
          <w:sz w:val="28"/>
          <w:szCs w:val="28"/>
          <w:lang w:eastAsia="ar-SA"/>
        </w:rPr>
        <w:t>сведения о выполнении внутреннего финансового контроля в отношении операций, связанных с темой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7" w:name="sub_2284"/>
      <w:bookmarkEnd w:id="226"/>
      <w:r w:rsidRPr="00576DB1">
        <w:rPr>
          <w:rFonts w:eastAsia="Times New Roman"/>
          <w:kern w:val="0"/>
          <w:sz w:val="28"/>
          <w:szCs w:val="28"/>
          <w:lang w:eastAsia="ar-SA"/>
        </w:rPr>
        <w:t>перечень договоров, соглашений, протоколов, первичной учетной документации, документов бюджетного учета и бюджетной отчетности, изучение которых было осуществлено в ходе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8" w:name="sub_2285"/>
      <w:bookmarkEnd w:id="227"/>
      <w:r w:rsidRPr="00576DB1">
        <w:rPr>
          <w:rFonts w:eastAsia="Times New Roman"/>
          <w:kern w:val="0"/>
          <w:sz w:val="28"/>
          <w:szCs w:val="28"/>
          <w:lang w:eastAsia="ar-SA"/>
        </w:rPr>
        <w:t>письменные заявления и объяснения, полученные от должностных лиц и иных работников объектов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29" w:name="sub_2286"/>
      <w:bookmarkEnd w:id="228"/>
      <w:r w:rsidRPr="00576DB1">
        <w:rPr>
          <w:rFonts w:eastAsia="Times New Roman"/>
          <w:kern w:val="0"/>
          <w:sz w:val="28"/>
          <w:szCs w:val="28"/>
          <w:lang w:eastAsia="ar-SA"/>
        </w:rPr>
        <w:t>копии обращений, направленных органам государственного финансового контроля, экспертам и (или) третьим лицам в ходе аудиторской проверки, и полученные от них сведения;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0" w:name="sub_2287"/>
      <w:bookmarkEnd w:id="229"/>
      <w:r w:rsidRPr="00576DB1">
        <w:rPr>
          <w:rFonts w:eastAsia="Times New Roman"/>
          <w:kern w:val="0"/>
          <w:sz w:val="28"/>
          <w:szCs w:val="28"/>
          <w:lang w:eastAsia="ar-SA"/>
        </w:rPr>
        <w:t>копии финансово-хозяйственных документов объекта аудита, подтверждающих выявленные нарушения;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1" w:name="sub_2288"/>
      <w:bookmarkEnd w:id="230"/>
      <w:r w:rsidRPr="00576DB1">
        <w:rPr>
          <w:rFonts w:eastAsia="Times New Roman"/>
          <w:kern w:val="0"/>
          <w:sz w:val="28"/>
          <w:szCs w:val="28"/>
          <w:lang w:eastAsia="ar-SA"/>
        </w:rPr>
        <w:t>акт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2" w:name="sub_2029"/>
      <w:bookmarkEnd w:id="231"/>
      <w:r w:rsidRPr="00576DB1">
        <w:rPr>
          <w:rFonts w:eastAsia="Times New Roman"/>
          <w:kern w:val="0"/>
          <w:sz w:val="28"/>
          <w:szCs w:val="28"/>
          <w:lang w:eastAsia="ar-SA"/>
        </w:rPr>
        <w:t>3.4. Главному администратору бюджетных средств рекомендуется установить основания для приостановления и продления аудиторских проверок.</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3" w:name="sub_2030"/>
      <w:bookmarkEnd w:id="232"/>
      <w:r w:rsidRPr="00576DB1">
        <w:rPr>
          <w:rFonts w:eastAsia="Times New Roman"/>
          <w:kern w:val="0"/>
          <w:sz w:val="28"/>
          <w:szCs w:val="28"/>
          <w:lang w:eastAsia="ar-SA"/>
        </w:rPr>
        <w:t xml:space="preserve">3.5. Результаты аудиторской проверки оформляются актом аудиторской проверки, который подписывается руководителем аудиторской группы и вручается им представителю объекта аудита, уполномоченному на </w:t>
      </w:r>
      <w:r w:rsidRPr="00576DB1">
        <w:rPr>
          <w:rFonts w:eastAsia="Times New Roman"/>
          <w:kern w:val="0"/>
          <w:sz w:val="28"/>
          <w:szCs w:val="28"/>
          <w:lang w:eastAsia="ar-SA"/>
        </w:rPr>
        <w:lastRenderedPageBreak/>
        <w:t>получение акта. Объект аудита вправе представить письменные возражения по акту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4" w:name="sub_2031"/>
      <w:bookmarkEnd w:id="233"/>
      <w:r w:rsidRPr="00576DB1">
        <w:rPr>
          <w:rFonts w:eastAsia="Times New Roman"/>
          <w:kern w:val="0"/>
          <w:sz w:val="28"/>
          <w:szCs w:val="28"/>
          <w:lang w:eastAsia="ar-SA"/>
        </w:rPr>
        <w:t xml:space="preserve">3.6. Главный администратор бюджетных средств устанавливает форму акта аудиторской проверки, порядок направления и сроки его рассмотрения объектом аудита. Примерная форма акта приведена в </w:t>
      </w:r>
      <w:hyperlink w:anchor="sub_23000" w:history="1">
        <w:r w:rsidRPr="00576DB1">
          <w:rPr>
            <w:rFonts w:eastAsia="Times New Roman"/>
            <w:kern w:val="0"/>
            <w:sz w:val="28"/>
            <w:szCs w:val="28"/>
          </w:rPr>
          <w:t>приложении № 3</w:t>
        </w:r>
      </w:hyperlink>
      <w:r w:rsidRPr="00576DB1">
        <w:rPr>
          <w:rFonts w:eastAsia="Times New Roman"/>
          <w:kern w:val="0"/>
          <w:sz w:val="28"/>
          <w:szCs w:val="28"/>
          <w:lang w:eastAsia="ar-SA"/>
        </w:rPr>
        <w:t xml:space="preserve"> к настоящему Порядку по осуществлению внутреннего финансового аудита.</w:t>
      </w:r>
    </w:p>
    <w:bookmarkEnd w:id="234"/>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bookmarkStart w:id="235" w:name="sub_2400"/>
      <w:r w:rsidRPr="00576DB1">
        <w:rPr>
          <w:rFonts w:eastAsia="Times New Roman"/>
          <w:kern w:val="0"/>
          <w:sz w:val="28"/>
          <w:szCs w:val="28"/>
          <w:lang w:eastAsia="ar-SA"/>
        </w:rPr>
        <w:t>4. Реализация результатов аудиторских проверок и отчетность</w:t>
      </w:r>
    </w:p>
    <w:bookmarkEnd w:id="235"/>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6" w:name="sub_2032"/>
      <w:r w:rsidRPr="00576DB1">
        <w:rPr>
          <w:rFonts w:eastAsia="Times New Roman"/>
          <w:kern w:val="0"/>
          <w:sz w:val="28"/>
          <w:szCs w:val="28"/>
          <w:lang w:eastAsia="ar-SA"/>
        </w:rPr>
        <w:t>4.1. На основании акта аудиторской проверки составляется отчет о результатах аудиторской проверки, содержащий информацию об итогах аудиторской проверки, в том числе:</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7" w:name="sub_2321"/>
      <w:bookmarkEnd w:id="236"/>
      <w:r w:rsidRPr="00576DB1">
        <w:rPr>
          <w:rFonts w:eastAsia="Times New Roman"/>
          <w:kern w:val="0"/>
          <w:sz w:val="28"/>
          <w:szCs w:val="28"/>
          <w:lang w:eastAsia="ar-SA"/>
        </w:rPr>
        <w:t>информацию о выявленных в ходе аудиторской проверки недостатках и нарушениях (в количественном и денежном выражении), об условиях и о причинах таких нарушений, а также о значимых остаточных бюджетных рисках - рисках, остающихся после применения контрольных действий;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8" w:name="sub_2322"/>
      <w:bookmarkEnd w:id="237"/>
      <w:r w:rsidRPr="00576DB1">
        <w:rPr>
          <w:rFonts w:eastAsia="Times New Roman"/>
          <w:kern w:val="0"/>
          <w:sz w:val="28"/>
          <w:szCs w:val="28"/>
          <w:lang w:eastAsia="ar-SA"/>
        </w:rPr>
        <w:t>информацию о наличии или об отсутствии возражений со стороны объектов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39" w:name="sub_2323"/>
      <w:bookmarkEnd w:id="238"/>
      <w:r w:rsidRPr="00576DB1">
        <w:rPr>
          <w:rFonts w:eastAsia="Times New Roman"/>
          <w:kern w:val="0"/>
          <w:sz w:val="28"/>
          <w:szCs w:val="28"/>
          <w:lang w:eastAsia="ar-SA"/>
        </w:rPr>
        <w:t>выводы о степени надежности внутреннего финансового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0" w:name="sub_2324"/>
      <w:bookmarkEnd w:id="239"/>
      <w:r w:rsidRPr="00576DB1">
        <w:rPr>
          <w:rFonts w:eastAsia="Times New Roman"/>
          <w:kern w:val="0"/>
          <w:sz w:val="28"/>
          <w:szCs w:val="28"/>
          <w:lang w:eastAsia="ar-SA"/>
        </w:rPr>
        <w:t>выводы о соответствии ведения бюджетного учета объектами аудита методологии и стандартам бюджетного учета, установленным Министерством финансов Российской Федерации, достоверности и полноте сводной бюджетной отчетности главного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1" w:name="sub_2325"/>
      <w:bookmarkEnd w:id="240"/>
      <w:r w:rsidRPr="00576DB1">
        <w:rPr>
          <w:rFonts w:eastAsia="Times New Roman"/>
          <w:kern w:val="0"/>
          <w:sz w:val="28"/>
          <w:szCs w:val="28"/>
          <w:lang w:eastAsia="ar-SA"/>
        </w:rPr>
        <w:t>выводы, предложения и рекомендации по устранению выявленных нарушений и недостатков, принятию мер по минимизации бюджетных рисков, внесению изменений в карты внутреннего финансового контроля, а также предложения по повышению экономности и результативности использования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2" w:name="sub_2033"/>
      <w:bookmarkEnd w:id="241"/>
      <w:r w:rsidRPr="00576DB1">
        <w:rPr>
          <w:rFonts w:eastAsia="Times New Roman"/>
          <w:kern w:val="0"/>
          <w:sz w:val="28"/>
          <w:szCs w:val="28"/>
          <w:lang w:eastAsia="ar-SA"/>
        </w:rPr>
        <w:t>4.2. Выводы о степени надежности внутреннего финансового контроля основываются на следующих результатах аудиторской проверки, отражающих:</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3" w:name="sub_2331"/>
      <w:bookmarkEnd w:id="242"/>
      <w:r w:rsidRPr="00576DB1">
        <w:rPr>
          <w:rFonts w:eastAsia="Times New Roman"/>
          <w:kern w:val="0"/>
          <w:sz w:val="28"/>
          <w:szCs w:val="28"/>
          <w:lang w:eastAsia="ar-SA"/>
        </w:rPr>
        <w:t>наличие (отсутствие) операций бюджетных процедур, в отношении которых контрольные действия не осуществлялись, с указанием обоснований отсутствия такого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4" w:name="sub_2332"/>
      <w:bookmarkEnd w:id="243"/>
      <w:r w:rsidRPr="00576DB1">
        <w:rPr>
          <w:rFonts w:eastAsia="Times New Roman"/>
          <w:kern w:val="0"/>
          <w:sz w:val="28"/>
          <w:szCs w:val="28"/>
          <w:lang w:eastAsia="ar-SA"/>
        </w:rPr>
        <w:t>наличие (отсутствие) контрольных действий, выполненных более чем один раз, и не имеющих результатов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5" w:name="sub_2333"/>
      <w:bookmarkEnd w:id="244"/>
      <w:r w:rsidRPr="00576DB1">
        <w:rPr>
          <w:rFonts w:eastAsia="Times New Roman"/>
          <w:kern w:val="0"/>
          <w:sz w:val="28"/>
          <w:szCs w:val="28"/>
          <w:lang w:eastAsia="ar-SA"/>
        </w:rPr>
        <w:t>наличие (отсутствие) излишних операций при исполнении бюджетной процедуры и (или) излишних применяемых контрольных действий;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6" w:name="sub_2334"/>
      <w:bookmarkEnd w:id="245"/>
      <w:r w:rsidRPr="00576DB1">
        <w:rPr>
          <w:rFonts w:eastAsia="Times New Roman"/>
          <w:kern w:val="0"/>
          <w:sz w:val="28"/>
          <w:szCs w:val="28"/>
          <w:lang w:eastAsia="ar-SA"/>
        </w:rPr>
        <w:t>наличие (отсутствие) контрольных действий внутреннего финансового контроля, в том числе действий ведомственного финансового контроля, которые не в полной мере охватывают финансово-хозяйственные операции в связи с неполным определением перечня операций бюджетной процедуры и (или) недостатками в процедуре оценки бюджетных рисков.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7" w:name="sub_2034"/>
      <w:bookmarkEnd w:id="246"/>
      <w:r w:rsidRPr="00576DB1">
        <w:rPr>
          <w:rFonts w:eastAsia="Times New Roman"/>
          <w:kern w:val="0"/>
          <w:sz w:val="28"/>
          <w:szCs w:val="28"/>
          <w:lang w:eastAsia="ar-SA"/>
        </w:rPr>
        <w:lastRenderedPageBreak/>
        <w:t>4.3. Выводы о соответствии ведения бюджетного учета объектами аудита методологии и стандартам бюджетного учета, установленным в соответствии с законодательством Российской Федерации, достоверности и полноте сводной бюджетной отчетности главного администратора бюджетных средств основываются на следующих результатах аудиторской проверки, отражающих:</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8" w:name="sub_2341"/>
      <w:bookmarkEnd w:id="247"/>
      <w:r w:rsidRPr="00576DB1">
        <w:rPr>
          <w:rFonts w:eastAsia="Times New Roman"/>
          <w:kern w:val="0"/>
          <w:sz w:val="28"/>
          <w:szCs w:val="28"/>
          <w:lang w:eastAsia="ar-SA"/>
        </w:rPr>
        <w:t>наличие (отсутствие) обстоятельств, которые оказывают или могут оказать существенное влияние на достоверность сводной бюджетной отчетности главного администратора бюджетных средств, в том числе степень надежности внутреннего финансового контроля получателей бюджетных средств совершаемых ими фактов хозяйственной жизни, ведения бюджетного учета и составления бюджетной отчетности;</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49" w:name="sub_2342"/>
      <w:bookmarkEnd w:id="248"/>
      <w:r w:rsidRPr="00576DB1">
        <w:rPr>
          <w:rFonts w:eastAsia="Times New Roman"/>
          <w:kern w:val="0"/>
          <w:sz w:val="28"/>
          <w:szCs w:val="28"/>
          <w:lang w:eastAsia="ar-SA"/>
        </w:rPr>
        <w:t>подтверждение полноты и достоверности показателей сводной бюджетной отчетности главного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0" w:name="sub_2343"/>
      <w:bookmarkEnd w:id="249"/>
      <w:r w:rsidRPr="00576DB1">
        <w:rPr>
          <w:rFonts w:eastAsia="Times New Roman"/>
          <w:kern w:val="0"/>
          <w:sz w:val="28"/>
          <w:szCs w:val="28"/>
          <w:lang w:eastAsia="ar-SA"/>
        </w:rPr>
        <w:t>оценку актуальности и обоснованности учетной политики, принятой объектами аудита, неправомерные действия которых в части ведения бюджетного учета и составления бюджетной отчетности могут привести к существенным искажениям сводной бюджетной отчетности главного администратора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1" w:name="sub_2344"/>
      <w:bookmarkEnd w:id="250"/>
      <w:r w:rsidRPr="00576DB1">
        <w:rPr>
          <w:rFonts w:eastAsia="Times New Roman"/>
          <w:kern w:val="0"/>
          <w:sz w:val="28"/>
          <w:szCs w:val="28"/>
          <w:lang w:eastAsia="ar-SA"/>
        </w:rPr>
        <w:t>представления указанных документов, полнотой и достоверностью отражаемой в отчетах информации в целях подтверждения соблюдения условий предоставления субсидий, принятия корректирующих мер по результатам такого контроля.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2" w:name="sub_2035"/>
      <w:bookmarkEnd w:id="251"/>
      <w:r w:rsidRPr="00576DB1">
        <w:rPr>
          <w:rFonts w:eastAsia="Times New Roman"/>
          <w:kern w:val="0"/>
          <w:sz w:val="28"/>
          <w:szCs w:val="28"/>
          <w:lang w:eastAsia="ar-SA"/>
        </w:rPr>
        <w:t xml:space="preserve">4.4. Примерная форма Отчета о результатах аудиторской проверки приведена в </w:t>
      </w:r>
      <w:hyperlink w:anchor="sub_24000" w:history="1">
        <w:r w:rsidRPr="00576DB1">
          <w:rPr>
            <w:rFonts w:eastAsia="Times New Roman"/>
            <w:kern w:val="0"/>
            <w:sz w:val="28"/>
            <w:szCs w:val="28"/>
          </w:rPr>
          <w:t>приложении № 4</w:t>
        </w:r>
      </w:hyperlink>
      <w:r w:rsidRPr="00576DB1">
        <w:rPr>
          <w:rFonts w:eastAsia="Times New Roman"/>
          <w:kern w:val="0"/>
          <w:sz w:val="28"/>
          <w:szCs w:val="28"/>
          <w:lang w:eastAsia="ar-SA"/>
        </w:rPr>
        <w:t xml:space="preserve"> к настоящему Порядку по осуществлению внутреннего финансового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3" w:name="sub_2036"/>
      <w:bookmarkEnd w:id="252"/>
      <w:r w:rsidRPr="00576DB1">
        <w:rPr>
          <w:rFonts w:eastAsia="Times New Roman"/>
          <w:kern w:val="0"/>
          <w:sz w:val="28"/>
          <w:szCs w:val="28"/>
          <w:lang w:eastAsia="ar-SA"/>
        </w:rPr>
        <w:t>4.5. Отчет о результатах аудиторской проверки с приложением акта аудиторской проверки направляется руководителю главного администратора (администратора) бюджетных средств. По результатам рассмотрения указанного отчета руководитель главного администратора (администратора) бюджетных средств вправе принять одно или несколько из решений: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4" w:name="sub_2361"/>
      <w:bookmarkEnd w:id="253"/>
      <w:r w:rsidRPr="00576DB1">
        <w:rPr>
          <w:rFonts w:eastAsia="Times New Roman"/>
          <w:kern w:val="0"/>
          <w:sz w:val="28"/>
          <w:szCs w:val="28"/>
          <w:lang w:eastAsia="ar-SA"/>
        </w:rPr>
        <w:t>о необходимости реализации аудиторских выводов, предложений и рекомендаций;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5" w:name="sub_2362"/>
      <w:bookmarkEnd w:id="254"/>
      <w:r w:rsidRPr="00576DB1">
        <w:rPr>
          <w:rFonts w:eastAsia="Times New Roman"/>
          <w:kern w:val="0"/>
          <w:sz w:val="28"/>
          <w:szCs w:val="28"/>
          <w:lang w:eastAsia="ar-SA"/>
        </w:rPr>
        <w:t>о недостаточной обоснованности аудиторских выводов, предложений и рекомендаций;</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6" w:name="sub_2363"/>
      <w:bookmarkEnd w:id="255"/>
      <w:r w:rsidRPr="00576DB1">
        <w:rPr>
          <w:rFonts w:eastAsia="Times New Roman"/>
          <w:kern w:val="0"/>
          <w:sz w:val="28"/>
          <w:szCs w:val="28"/>
          <w:lang w:eastAsia="ar-SA"/>
        </w:rPr>
        <w:t>о применении материальной и (или) дисциплинарной ответственности к виновным должностным лицам, а также о проведении служебных проверок;</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7" w:name="sub_2364"/>
      <w:bookmarkEnd w:id="256"/>
      <w:r w:rsidRPr="00576DB1">
        <w:rPr>
          <w:rFonts w:eastAsia="Times New Roman"/>
          <w:kern w:val="0"/>
          <w:sz w:val="28"/>
          <w:szCs w:val="28"/>
          <w:lang w:eastAsia="ar-SA"/>
        </w:rPr>
        <w:t xml:space="preserve">о направлении материалов в уполномоченный орган внутреннего государственного (муниципального) финансового контроля и (или) правоохранительные органы в случае наличия признаков нарушений </w:t>
      </w:r>
      <w:hyperlink r:id="rId88" w:history="1">
        <w:r w:rsidRPr="00576DB1">
          <w:rPr>
            <w:rFonts w:eastAsia="Times New Roman"/>
            <w:kern w:val="0"/>
            <w:sz w:val="28"/>
            <w:szCs w:val="28"/>
          </w:rPr>
          <w:t>бюджетного законодательства</w:t>
        </w:r>
      </w:hyperlink>
      <w:r w:rsidRPr="00576DB1">
        <w:rPr>
          <w:rFonts w:eastAsia="Times New Roman"/>
          <w:kern w:val="0"/>
          <w:sz w:val="28"/>
          <w:szCs w:val="28"/>
          <w:lang w:eastAsia="ar-SA"/>
        </w:rPr>
        <w:t xml:space="preserve"> Российской Федерации, в отношении которых отсутствует возможность их устранения.</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8" w:name="sub_2037"/>
      <w:bookmarkEnd w:id="257"/>
      <w:r w:rsidRPr="00576DB1">
        <w:rPr>
          <w:rFonts w:eastAsia="Times New Roman"/>
          <w:kern w:val="0"/>
          <w:sz w:val="28"/>
          <w:szCs w:val="28"/>
          <w:lang w:eastAsia="ar-SA"/>
        </w:rPr>
        <w:t>4.6. Субъекты внутреннего финансового аудита обеспечивают составление годовой отчетности о результатах осуществления внутреннего финансового аудита.</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59" w:name="sub_2038"/>
      <w:bookmarkEnd w:id="258"/>
      <w:r w:rsidRPr="00576DB1">
        <w:rPr>
          <w:rFonts w:eastAsia="Times New Roman"/>
          <w:kern w:val="0"/>
          <w:sz w:val="28"/>
          <w:szCs w:val="28"/>
          <w:lang w:eastAsia="ar-SA"/>
        </w:rPr>
        <w:lastRenderedPageBreak/>
        <w:t>4.7. Годовая отчетность о результатах осуществления внутреннего финансового аудита содержит информацию, содержащуюся в отчетах о результатах аудиторских проверок и подтверждающую выводы о надежности (эффективности) внутреннего финансового контроля, достоверности сводной бюджетной отчетности главного администратора (администратора) бюджетных средств.</w:t>
      </w:r>
    </w:p>
    <w:bookmarkEnd w:id="259"/>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r w:rsidRPr="00576DB1">
        <w:rPr>
          <w:rFonts w:eastAsia="Times New Roman"/>
          <w:kern w:val="0"/>
          <w:sz w:val="28"/>
          <w:szCs w:val="28"/>
          <w:lang w:eastAsia="ar-SA"/>
        </w:rPr>
        <w:t>Система внутреннего финансового контроля считается надежной (эффективной), если используемые методы контроля и контрольные действия приводят к отсутствию либо существенному снижению числа нарушений нормативных правовых актов, регулирующих бюджетные правоотношения, внутренних стандартов, а также к повышению эффективности использования бюджетных средств.</w:t>
      </w:r>
    </w:p>
    <w:p w:rsidR="00576DB1" w:rsidRPr="00576DB1" w:rsidRDefault="00576DB1" w:rsidP="00576DB1">
      <w:pPr>
        <w:widowControl/>
        <w:autoSpaceDE w:val="0"/>
        <w:spacing w:line="100" w:lineRule="atLeast"/>
        <w:ind w:firstLine="851"/>
        <w:jc w:val="both"/>
        <w:rPr>
          <w:rFonts w:eastAsia="Times New Roman"/>
          <w:kern w:val="0"/>
          <w:sz w:val="28"/>
          <w:szCs w:val="28"/>
          <w:lang w:eastAsia="ar-SA"/>
        </w:rPr>
      </w:pPr>
      <w:bookmarkStart w:id="260" w:name="sub_2039"/>
      <w:r w:rsidRPr="00576DB1">
        <w:rPr>
          <w:rFonts w:eastAsia="Times New Roman"/>
          <w:kern w:val="0"/>
          <w:sz w:val="28"/>
          <w:szCs w:val="28"/>
          <w:lang w:eastAsia="ar-SA"/>
        </w:rPr>
        <w:t>4.8. Главный администратор бюджетных средств устанавливает порядок составления и представления годовой отчетности о результатах осуществления внутреннего финансового аудита.</w:t>
      </w:r>
    </w:p>
    <w:bookmarkEnd w:id="260"/>
    <w:p w:rsidR="00576DB1" w:rsidRPr="00576DB1" w:rsidRDefault="00576DB1" w:rsidP="00576DB1">
      <w:pPr>
        <w:autoSpaceDE w:val="0"/>
        <w:spacing w:line="100" w:lineRule="atLeast"/>
        <w:jc w:val="center"/>
        <w:rPr>
          <w:rFonts w:eastAsia="Times New Roman"/>
          <w:kern w:val="0"/>
          <w:sz w:val="28"/>
          <w:szCs w:val="28"/>
          <w:lang w:eastAsia="ar-SA"/>
        </w:rPr>
      </w:pPr>
    </w:p>
    <w:p w:rsidR="00576DB1" w:rsidRPr="00576DB1" w:rsidRDefault="00576DB1" w:rsidP="00576DB1">
      <w:pPr>
        <w:autoSpaceDE w:val="0"/>
        <w:spacing w:line="100" w:lineRule="atLeast"/>
        <w:jc w:val="center"/>
        <w:rPr>
          <w:rFonts w:eastAsia="Times New Roman"/>
          <w:kern w:val="0"/>
          <w:sz w:val="28"/>
          <w:szCs w:val="28"/>
          <w:lang w:eastAsia="ar-SA"/>
        </w:rPr>
      </w:pPr>
    </w:p>
    <w:p w:rsidR="00576DB1" w:rsidRPr="00576DB1" w:rsidRDefault="00576DB1" w:rsidP="00576DB1">
      <w:pPr>
        <w:autoSpaceDE w:val="0"/>
        <w:spacing w:line="100" w:lineRule="atLeast"/>
        <w:jc w:val="center"/>
        <w:rPr>
          <w:rFonts w:eastAsia="Times New Roman"/>
          <w:kern w:val="0"/>
          <w:sz w:val="28"/>
          <w:szCs w:val="28"/>
          <w:lang w:eastAsia="ar-SA"/>
        </w:rPr>
      </w:pPr>
    </w:p>
    <w:p w:rsidR="00576DB1" w:rsidRPr="00576DB1" w:rsidRDefault="00576DB1" w:rsidP="00576DB1">
      <w:pPr>
        <w:autoSpaceDE w:val="0"/>
        <w:spacing w:line="100" w:lineRule="atLeast"/>
        <w:jc w:val="center"/>
        <w:rPr>
          <w:rFonts w:eastAsia="Times New Roman"/>
          <w:kern w:val="0"/>
          <w:sz w:val="28"/>
          <w:szCs w:val="28"/>
          <w:lang w:eastAsia="ar-SA"/>
        </w:rPr>
      </w:pPr>
    </w:p>
    <w:p w:rsidR="00576DB1" w:rsidRPr="000371A3" w:rsidRDefault="000371A3" w:rsidP="000371A3">
      <w:pPr>
        <w:autoSpaceDE w:val="0"/>
        <w:spacing w:before="120" w:line="100" w:lineRule="atLeast"/>
        <w:ind w:firstLine="851"/>
        <w:jc w:val="right"/>
        <w:rPr>
          <w:rFonts w:eastAsia="Times New Roman"/>
          <w:kern w:val="0"/>
          <w:szCs w:val="20"/>
          <w:lang w:eastAsia="ar-SA"/>
        </w:rPr>
      </w:pPr>
      <w:r w:rsidRPr="000371A3">
        <w:rPr>
          <w:rFonts w:eastAsia="Times New Roman"/>
          <w:kern w:val="0"/>
          <w:szCs w:val="20"/>
          <w:lang w:eastAsia="ar-SA"/>
        </w:rPr>
        <w:t>Приложение</w:t>
      </w:r>
    </w:p>
    <w:p w:rsidR="000371A3" w:rsidRDefault="000371A3" w:rsidP="00576DB1">
      <w:pPr>
        <w:widowControl/>
        <w:autoSpaceDE w:val="0"/>
        <w:spacing w:line="100" w:lineRule="atLeast"/>
        <w:jc w:val="center"/>
        <w:rPr>
          <w:rFonts w:eastAsia="Times New Roman"/>
          <w:kern w:val="0"/>
          <w:sz w:val="28"/>
          <w:szCs w:val="28"/>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ПЛАН</w:t>
      </w: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8"/>
          <w:szCs w:val="28"/>
          <w:lang w:eastAsia="ar-SA"/>
        </w:rPr>
        <w:t>внутреннего финансового аудита</w:t>
      </w:r>
    </w:p>
    <w:p w:rsidR="00576DB1" w:rsidRPr="00576DB1" w:rsidRDefault="00576DB1" w:rsidP="00576DB1">
      <w:pPr>
        <w:widowControl/>
        <w:autoSpaceDE w:val="0"/>
        <w:spacing w:line="100" w:lineRule="atLeast"/>
        <w:ind w:firstLine="720"/>
        <w:jc w:val="center"/>
        <w:rPr>
          <w:rFonts w:eastAsia="Times New Roman"/>
          <w:kern w:val="0"/>
          <w:sz w:val="24"/>
          <w:lang w:eastAsia="ar-SA"/>
        </w:rPr>
      </w:pPr>
    </w:p>
    <w:tbl>
      <w:tblPr>
        <w:tblW w:w="0" w:type="auto"/>
        <w:tblInd w:w="-106" w:type="dxa"/>
        <w:tblLayout w:type="fixed"/>
        <w:tblLook w:val="0000"/>
      </w:tblPr>
      <w:tblGrid>
        <w:gridCol w:w="5086"/>
        <w:gridCol w:w="6113"/>
        <w:gridCol w:w="1674"/>
        <w:gridCol w:w="1448"/>
      </w:tblGrid>
      <w:tr w:rsidR="00576DB1" w:rsidRPr="00576DB1" w:rsidTr="00576DB1">
        <w:tc>
          <w:tcPr>
            <w:tcW w:w="11199" w:type="dxa"/>
            <w:gridSpan w:val="2"/>
            <w:shd w:val="clear" w:color="auto" w:fill="auto"/>
            <w:vAlign w:val="center"/>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xml:space="preserve">                                            за ______________ год</w:t>
            </w:r>
          </w:p>
        </w:tc>
        <w:tc>
          <w:tcPr>
            <w:tcW w:w="1674" w:type="dxa"/>
            <w:shd w:val="clear" w:color="auto" w:fill="auto"/>
            <w:vAlign w:val="center"/>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DB1" w:rsidRPr="00576DB1" w:rsidRDefault="00576DB1" w:rsidP="00576DB1">
            <w:pPr>
              <w:widowControl/>
              <w:autoSpaceDE w:val="0"/>
              <w:spacing w:line="100" w:lineRule="atLeast"/>
              <w:ind w:right="161"/>
              <w:jc w:val="center"/>
              <w:rPr>
                <w:rFonts w:eastAsia="Times New Roman"/>
                <w:kern w:val="0"/>
                <w:szCs w:val="20"/>
                <w:lang w:eastAsia="ar-SA"/>
              </w:rPr>
            </w:pPr>
            <w:r w:rsidRPr="00576DB1">
              <w:rPr>
                <w:rFonts w:eastAsia="Times New Roman"/>
                <w:kern w:val="0"/>
                <w:sz w:val="24"/>
                <w:lang w:eastAsia="ar-SA"/>
              </w:rPr>
              <w:t>Коды</w:t>
            </w:r>
          </w:p>
        </w:tc>
      </w:tr>
      <w:tr w:rsidR="00576DB1" w:rsidRPr="00576DB1" w:rsidTr="00576DB1">
        <w:tc>
          <w:tcPr>
            <w:tcW w:w="11199" w:type="dxa"/>
            <w:gridSpan w:val="2"/>
            <w:shd w:val="clear" w:color="auto" w:fill="auto"/>
            <w:vAlign w:val="center"/>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xml:space="preserve">                                            (примерная форма)</w:t>
            </w:r>
          </w:p>
        </w:tc>
        <w:tc>
          <w:tcPr>
            <w:tcW w:w="1674" w:type="dxa"/>
            <w:shd w:val="clear" w:color="auto" w:fill="auto"/>
            <w:vAlign w:val="bottom"/>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5086" w:type="dxa"/>
            <w:vMerge w:val="restart"/>
            <w:shd w:val="clear" w:color="auto" w:fill="auto"/>
            <w:vAlign w:val="bottom"/>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Наименование главного администратора бюджетных средств</w:t>
            </w:r>
          </w:p>
        </w:tc>
        <w:tc>
          <w:tcPr>
            <w:tcW w:w="6113" w:type="dxa"/>
            <w:vMerge w:val="restart"/>
            <w:shd w:val="clear" w:color="auto" w:fill="auto"/>
            <w:vAlign w:val="bottom"/>
          </w:tcPr>
          <w:p w:rsidR="00576DB1" w:rsidRPr="00576DB1" w:rsidRDefault="00576DB1" w:rsidP="00576DB1">
            <w:pPr>
              <w:widowControl/>
              <w:autoSpaceDE w:val="0"/>
              <w:spacing w:line="100" w:lineRule="atLeast"/>
              <w:ind w:right="175"/>
              <w:rPr>
                <w:rFonts w:eastAsia="Times New Roman"/>
                <w:kern w:val="0"/>
                <w:sz w:val="24"/>
                <w:lang w:eastAsia="ar-SA"/>
              </w:rPr>
            </w:pPr>
            <w:r w:rsidRPr="00576DB1">
              <w:rPr>
                <w:rFonts w:eastAsia="Times New Roman"/>
                <w:kern w:val="0"/>
                <w:sz w:val="24"/>
                <w:lang w:eastAsia="ar-SA"/>
              </w:rPr>
              <w:t>_______________________________________</w:t>
            </w:r>
          </w:p>
        </w:tc>
        <w:tc>
          <w:tcPr>
            <w:tcW w:w="1674" w:type="dxa"/>
            <w:shd w:val="clear" w:color="auto" w:fill="auto"/>
            <w:vAlign w:val="bottom"/>
          </w:tcPr>
          <w:p w:rsidR="00576DB1" w:rsidRPr="00576DB1" w:rsidRDefault="00576DB1" w:rsidP="00576DB1">
            <w:pPr>
              <w:widowControl/>
              <w:autoSpaceDE w:val="0"/>
              <w:spacing w:line="100" w:lineRule="atLeast"/>
              <w:ind w:left="-1357"/>
              <w:jc w:val="right"/>
              <w:rPr>
                <w:rFonts w:eastAsia="Times New Roman"/>
                <w:kern w:val="0"/>
                <w:sz w:val="24"/>
                <w:lang w:eastAsia="ar-SA"/>
              </w:rPr>
            </w:pPr>
            <w:r w:rsidRPr="00576DB1">
              <w:rPr>
                <w:rFonts w:eastAsia="Times New Roman"/>
                <w:kern w:val="0"/>
                <w:sz w:val="24"/>
                <w:lang w:eastAsia="ar-SA"/>
              </w:rPr>
              <w:t>Дата</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5086" w:type="dxa"/>
            <w:vMerge/>
            <w:shd w:val="clear" w:color="auto" w:fill="auto"/>
            <w:vAlign w:val="bottom"/>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6113" w:type="dxa"/>
            <w:vMerge/>
            <w:shd w:val="clear" w:color="auto" w:fill="auto"/>
            <w:vAlign w:val="bottom"/>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1674" w:type="dxa"/>
            <w:shd w:val="clear" w:color="auto" w:fill="auto"/>
            <w:vAlign w:val="bottom"/>
          </w:tcPr>
          <w:p w:rsidR="00576DB1" w:rsidRPr="00576DB1" w:rsidRDefault="00576DB1" w:rsidP="00576DB1">
            <w:pPr>
              <w:widowControl/>
              <w:autoSpaceDE w:val="0"/>
              <w:spacing w:line="100" w:lineRule="atLeast"/>
              <w:ind w:left="-1357"/>
              <w:jc w:val="right"/>
              <w:rPr>
                <w:rFonts w:eastAsia="Times New Roman"/>
                <w:kern w:val="0"/>
                <w:sz w:val="24"/>
                <w:lang w:eastAsia="ar-SA"/>
              </w:rPr>
            </w:pPr>
            <w:r w:rsidRPr="00576DB1">
              <w:rPr>
                <w:rFonts w:eastAsia="Times New Roman"/>
                <w:kern w:val="0"/>
                <w:sz w:val="24"/>
                <w:lang w:eastAsia="ar-SA"/>
              </w:rPr>
              <w:t xml:space="preserve">Глава по </w:t>
            </w:r>
            <w:hyperlink r:id="rId89" w:history="1">
              <w:r w:rsidRPr="00576DB1">
                <w:rPr>
                  <w:rFonts w:eastAsia="Times New Roman"/>
                  <w:color w:val="000080"/>
                  <w:kern w:val="0"/>
                  <w:sz w:val="24"/>
                  <w:u w:val="single"/>
                </w:rPr>
                <w:t>БК</w:t>
              </w:r>
            </w:hyperlink>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r>
      <w:tr w:rsidR="00576DB1" w:rsidRPr="00576DB1" w:rsidTr="00576DB1">
        <w:tc>
          <w:tcPr>
            <w:tcW w:w="5086" w:type="dxa"/>
            <w:shd w:val="clear" w:color="auto" w:fill="auto"/>
            <w:vAlign w:val="bottom"/>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Наименование бюджета</w:t>
            </w:r>
          </w:p>
        </w:tc>
        <w:tc>
          <w:tcPr>
            <w:tcW w:w="6113" w:type="dxa"/>
            <w:shd w:val="clear" w:color="auto" w:fill="auto"/>
            <w:vAlign w:val="bottom"/>
          </w:tcPr>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_______________________________________</w:t>
            </w:r>
          </w:p>
        </w:tc>
        <w:tc>
          <w:tcPr>
            <w:tcW w:w="1674" w:type="dxa"/>
            <w:shd w:val="clear" w:color="auto" w:fill="auto"/>
            <w:vAlign w:val="bottom"/>
          </w:tcPr>
          <w:p w:rsidR="00576DB1" w:rsidRPr="00576DB1" w:rsidRDefault="00576DB1" w:rsidP="00576DB1">
            <w:pPr>
              <w:widowControl/>
              <w:autoSpaceDE w:val="0"/>
              <w:spacing w:line="100" w:lineRule="atLeast"/>
              <w:ind w:left="-1357"/>
              <w:jc w:val="right"/>
              <w:rPr>
                <w:rFonts w:eastAsia="Times New Roman"/>
                <w:kern w:val="0"/>
                <w:sz w:val="24"/>
                <w:lang w:eastAsia="ar-SA"/>
              </w:rPr>
            </w:pPr>
            <w:r w:rsidRPr="00576DB1">
              <w:rPr>
                <w:rFonts w:eastAsia="Times New Roman"/>
                <w:kern w:val="0"/>
                <w:sz w:val="24"/>
                <w:lang w:eastAsia="ar-SA"/>
              </w:rPr>
              <w:t xml:space="preserve">по </w:t>
            </w:r>
            <w:hyperlink r:id="rId90" w:history="1">
              <w:r w:rsidRPr="00576DB1">
                <w:rPr>
                  <w:rFonts w:eastAsia="Times New Roman"/>
                  <w:color w:val="000080"/>
                  <w:kern w:val="0"/>
                  <w:sz w:val="24"/>
                  <w:u w:val="single"/>
                </w:rPr>
                <w:t>ОКТМО</w:t>
              </w:r>
            </w:hyperlink>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c>
          <w:tcPr>
            <w:tcW w:w="11199" w:type="dxa"/>
            <w:gridSpan w:val="2"/>
            <w:shd w:val="clear" w:color="auto" w:fill="auto"/>
            <w:vAlign w:val="bottom"/>
          </w:tcPr>
          <w:p w:rsidR="00576DB1" w:rsidRPr="00576DB1" w:rsidRDefault="00576DB1" w:rsidP="00576DB1">
            <w:pPr>
              <w:widowControl/>
              <w:autoSpaceDE w:val="0"/>
              <w:snapToGrid w:val="0"/>
              <w:spacing w:line="100" w:lineRule="atLeast"/>
              <w:jc w:val="both"/>
              <w:rPr>
                <w:rFonts w:eastAsia="Times New Roman"/>
                <w:kern w:val="0"/>
                <w:sz w:val="24"/>
                <w:lang w:eastAsia="ar-SA"/>
              </w:rPr>
            </w:pPr>
          </w:p>
        </w:tc>
        <w:tc>
          <w:tcPr>
            <w:tcW w:w="1674" w:type="dxa"/>
            <w:shd w:val="clear" w:color="auto" w:fill="auto"/>
            <w:vAlign w:val="center"/>
          </w:tcPr>
          <w:p w:rsidR="00576DB1" w:rsidRPr="00576DB1" w:rsidRDefault="00576DB1" w:rsidP="00576DB1">
            <w:pPr>
              <w:widowControl/>
              <w:autoSpaceDE w:val="0"/>
              <w:snapToGrid w:val="0"/>
              <w:spacing w:line="100" w:lineRule="atLeast"/>
              <w:ind w:left="-1357" w:right="716"/>
              <w:jc w:val="both"/>
              <w:rPr>
                <w:rFonts w:eastAsia="Times New Roman"/>
                <w:kern w:val="0"/>
                <w:sz w:val="24"/>
                <w:lang w:eastAsia="ar-SA"/>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DB1" w:rsidRPr="00576DB1" w:rsidRDefault="00576DB1" w:rsidP="00576DB1">
            <w:pPr>
              <w:widowControl/>
              <w:autoSpaceDE w:val="0"/>
              <w:snapToGrid w:val="0"/>
              <w:spacing w:line="100" w:lineRule="atLeast"/>
              <w:jc w:val="both"/>
              <w:rPr>
                <w:rFonts w:eastAsia="Times New Roman"/>
                <w:kern w:val="0"/>
                <w:sz w:val="24"/>
                <w:lang w:eastAsia="ar-SA"/>
              </w:rPr>
            </w:pPr>
          </w:p>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bl>
    <w:p w:rsidR="00576DB1" w:rsidRPr="00576DB1" w:rsidRDefault="00576DB1" w:rsidP="00576DB1">
      <w:pPr>
        <w:widowControl/>
        <w:autoSpaceDE w:val="0"/>
        <w:spacing w:line="100" w:lineRule="atLeast"/>
        <w:ind w:firstLine="720"/>
        <w:jc w:val="both"/>
        <w:rPr>
          <w:rFonts w:eastAsia="Times New Roman"/>
          <w:kern w:val="0"/>
          <w:sz w:val="24"/>
          <w:lang w:eastAsia="ar-SA"/>
        </w:rPr>
      </w:pPr>
    </w:p>
    <w:tbl>
      <w:tblPr>
        <w:tblW w:w="0" w:type="auto"/>
        <w:tblInd w:w="-121" w:type="dxa"/>
        <w:tblLayout w:type="fixed"/>
        <w:tblLook w:val="0000"/>
      </w:tblPr>
      <w:tblGrid>
        <w:gridCol w:w="2104"/>
        <w:gridCol w:w="1762"/>
        <w:gridCol w:w="4080"/>
        <w:gridCol w:w="2237"/>
        <w:gridCol w:w="2472"/>
      </w:tblGrid>
      <w:tr w:rsidR="00576DB1" w:rsidRPr="00576DB1" w:rsidTr="00576DB1">
        <w:trPr>
          <w:trHeight w:val="1245"/>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Тема аудиторской проверки</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Объекты аудита</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Вид аудиторской проверки (камеральная, выездная, комбинированная)</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Проверяемый период</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Срок проведения аудиторской проверки</w:t>
            </w:r>
          </w:p>
        </w:tc>
      </w:tr>
      <w:tr w:rsidR="00576DB1" w:rsidRPr="00576DB1" w:rsidTr="00576DB1">
        <w:trPr>
          <w:trHeight w:val="402"/>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1</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2</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3</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4</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5</w:t>
            </w:r>
          </w:p>
        </w:tc>
      </w:tr>
      <w:tr w:rsidR="00576DB1" w:rsidRPr="00576DB1" w:rsidTr="00576DB1">
        <w:trPr>
          <w:trHeight w:val="402"/>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rPr>
          <w:trHeight w:val="402"/>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rPr>
          <w:trHeight w:val="421"/>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rPr>
          <w:trHeight w:val="184"/>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rPr>
          <w:trHeight w:val="184"/>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rPr>
          <w:trHeight w:val="184"/>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rPr>
          <w:trHeight w:val="184"/>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rPr>
          <w:trHeight w:val="184"/>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r w:rsidR="00576DB1" w:rsidRPr="00576DB1" w:rsidTr="00576DB1">
        <w:trPr>
          <w:trHeight w:val="184"/>
        </w:trPr>
        <w:tc>
          <w:tcPr>
            <w:tcW w:w="2104"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lastRenderedPageBreak/>
              <w:t> </w:t>
            </w:r>
          </w:p>
        </w:tc>
        <w:tc>
          <w:tcPr>
            <w:tcW w:w="1762"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4080"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237" w:type="dxa"/>
            <w:tcBorders>
              <w:top w:val="single" w:sz="4" w:space="0" w:color="000000"/>
              <w:left w:val="single" w:sz="4" w:space="0" w:color="000000"/>
              <w:bottom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576DB1" w:rsidRPr="00576DB1" w:rsidRDefault="00576DB1" w:rsidP="00576DB1">
            <w:pPr>
              <w:widowControl/>
              <w:autoSpaceDE w:val="0"/>
              <w:spacing w:line="100" w:lineRule="atLeast"/>
              <w:jc w:val="center"/>
              <w:rPr>
                <w:rFonts w:eastAsia="Times New Roman"/>
                <w:kern w:val="0"/>
                <w:szCs w:val="20"/>
                <w:lang w:eastAsia="ar-SA"/>
              </w:rPr>
            </w:pPr>
            <w:r w:rsidRPr="00576DB1">
              <w:rPr>
                <w:rFonts w:eastAsia="Times New Roman"/>
                <w:kern w:val="0"/>
                <w:sz w:val="24"/>
                <w:lang w:eastAsia="ar-SA"/>
              </w:rPr>
              <w:t> </w:t>
            </w:r>
          </w:p>
        </w:tc>
      </w:tr>
    </w:tbl>
    <w:p w:rsidR="00576DB1" w:rsidRPr="00576DB1" w:rsidRDefault="00576DB1" w:rsidP="00576DB1">
      <w:pPr>
        <w:autoSpaceDE w:val="0"/>
        <w:spacing w:line="100" w:lineRule="atLeast"/>
        <w:jc w:val="right"/>
        <w:rPr>
          <w:rFonts w:eastAsia="Times New Roman"/>
          <w:kern w:val="0"/>
          <w:sz w:val="28"/>
          <w:szCs w:val="28"/>
          <w:lang w:eastAsia="ar-SA"/>
        </w:rPr>
      </w:pP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Приложение № 2</w:t>
      </w: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 xml:space="preserve">к </w:t>
      </w:r>
      <w:hyperlink w:anchor="sub_2000" w:history="1">
        <w:r w:rsidRPr="00576DB1">
          <w:rPr>
            <w:rFonts w:eastAsia="Times New Roman"/>
            <w:kern w:val="0"/>
            <w:szCs w:val="20"/>
          </w:rPr>
          <w:t>порядку</w:t>
        </w:r>
      </w:hyperlink>
      <w:r w:rsidRPr="00576DB1">
        <w:rPr>
          <w:rFonts w:eastAsia="Times New Roman"/>
          <w:kern w:val="0"/>
          <w:szCs w:val="20"/>
          <w:lang w:eastAsia="ar-SA"/>
        </w:rPr>
        <w:t xml:space="preserve"> по осуществлению</w:t>
      </w: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внутреннего финансового аудита</w:t>
      </w: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главным распорядителем</w:t>
      </w:r>
    </w:p>
    <w:p w:rsidR="00576DB1" w:rsidRPr="00576DB1" w:rsidRDefault="00576DB1" w:rsidP="00576DB1">
      <w:pPr>
        <w:widowControl/>
        <w:autoSpaceDE w:val="0"/>
        <w:spacing w:line="100" w:lineRule="atLeast"/>
        <w:ind w:left="4820"/>
        <w:jc w:val="right"/>
        <w:rPr>
          <w:rFonts w:eastAsia="Times New Roman"/>
          <w:kern w:val="0"/>
          <w:sz w:val="24"/>
          <w:lang w:eastAsia="ar-SA"/>
        </w:rPr>
      </w:pPr>
      <w:r w:rsidRPr="00576DB1">
        <w:rPr>
          <w:rFonts w:eastAsia="Times New Roman"/>
          <w:kern w:val="0"/>
          <w:szCs w:val="20"/>
          <w:lang w:eastAsia="ar-SA"/>
        </w:rPr>
        <w:t>(распорядителем) средств местного бюджета, главным администратором (администратором) доходов местного бюджета, главным администратором (администратором) источников финансирования дефицита местного бюджета</w:t>
      </w:r>
    </w:p>
    <w:p w:rsidR="00576DB1" w:rsidRPr="00576DB1" w:rsidRDefault="00576DB1" w:rsidP="00576DB1">
      <w:pPr>
        <w:widowControl/>
        <w:autoSpaceDE w:val="0"/>
        <w:spacing w:line="100" w:lineRule="atLeast"/>
        <w:rPr>
          <w:rFonts w:eastAsia="Times New Roman"/>
          <w:kern w:val="0"/>
          <w:sz w:val="24"/>
          <w:lang w:eastAsia="ar-SA"/>
        </w:rPr>
      </w:pPr>
    </w:p>
    <w:p w:rsidR="00576DB1" w:rsidRPr="00576DB1" w:rsidRDefault="00576DB1" w:rsidP="00576DB1">
      <w:pPr>
        <w:widowControl/>
        <w:autoSpaceDE w:val="0"/>
        <w:spacing w:line="100" w:lineRule="atLeast"/>
        <w:ind w:left="4678"/>
        <w:jc w:val="center"/>
        <w:rPr>
          <w:rFonts w:eastAsia="Times New Roman"/>
          <w:kern w:val="0"/>
          <w:sz w:val="24"/>
          <w:lang w:eastAsia="ar-SA"/>
        </w:rPr>
      </w:pPr>
      <w:r w:rsidRPr="00576DB1">
        <w:rPr>
          <w:rFonts w:eastAsia="Times New Roman"/>
          <w:kern w:val="0"/>
          <w:sz w:val="24"/>
          <w:lang w:eastAsia="ar-SA"/>
        </w:rPr>
        <w:t>УТВЕРЖДАЮ</w:t>
      </w:r>
    </w:p>
    <w:p w:rsidR="00576DB1" w:rsidRPr="00576DB1" w:rsidRDefault="00576DB1" w:rsidP="00576DB1">
      <w:pPr>
        <w:widowControl/>
        <w:autoSpaceDE w:val="0"/>
        <w:spacing w:line="100" w:lineRule="atLeast"/>
        <w:ind w:left="4678"/>
        <w:rPr>
          <w:rFonts w:eastAsia="Times New Roman"/>
          <w:kern w:val="0"/>
          <w:sz w:val="24"/>
          <w:lang w:eastAsia="ar-SA"/>
        </w:rPr>
      </w:pPr>
      <w:r w:rsidRPr="00576DB1">
        <w:rPr>
          <w:rFonts w:eastAsia="Times New Roman"/>
          <w:kern w:val="0"/>
          <w:sz w:val="24"/>
          <w:lang w:eastAsia="ar-SA"/>
        </w:rPr>
        <w:t>Руководитель                                       __________________________________</w:t>
      </w:r>
    </w:p>
    <w:p w:rsidR="00576DB1" w:rsidRPr="00576DB1" w:rsidRDefault="00576DB1" w:rsidP="00576DB1">
      <w:pPr>
        <w:widowControl/>
        <w:autoSpaceDE w:val="0"/>
        <w:spacing w:line="100" w:lineRule="atLeast"/>
        <w:ind w:left="4678"/>
        <w:rPr>
          <w:rFonts w:eastAsia="Times New Roman"/>
          <w:kern w:val="0"/>
          <w:sz w:val="24"/>
          <w:lang w:eastAsia="ar-SA"/>
        </w:rPr>
      </w:pPr>
      <w:r w:rsidRPr="00576DB1">
        <w:rPr>
          <w:rFonts w:eastAsia="Times New Roman"/>
          <w:kern w:val="0"/>
          <w:sz w:val="24"/>
          <w:lang w:eastAsia="ar-SA"/>
        </w:rPr>
        <w:t>(наименование субъекта внутреннего</w:t>
      </w:r>
    </w:p>
    <w:p w:rsidR="00576DB1" w:rsidRPr="00576DB1" w:rsidRDefault="00576DB1" w:rsidP="00576DB1">
      <w:pPr>
        <w:widowControl/>
        <w:autoSpaceDE w:val="0"/>
        <w:spacing w:line="100" w:lineRule="atLeast"/>
        <w:ind w:left="4678"/>
        <w:rPr>
          <w:rFonts w:eastAsia="Times New Roman"/>
          <w:kern w:val="0"/>
          <w:sz w:val="24"/>
          <w:lang w:eastAsia="ar-SA"/>
        </w:rPr>
      </w:pPr>
      <w:r w:rsidRPr="00576DB1">
        <w:rPr>
          <w:rFonts w:eastAsia="Times New Roman"/>
          <w:kern w:val="0"/>
          <w:sz w:val="24"/>
          <w:lang w:eastAsia="ar-SA"/>
        </w:rPr>
        <w:t>финансового аудита)                                       ___________________________ Ф.И.О.</w:t>
      </w:r>
    </w:p>
    <w:p w:rsidR="00576DB1" w:rsidRPr="00576DB1" w:rsidRDefault="00576DB1" w:rsidP="00576DB1">
      <w:pPr>
        <w:widowControl/>
        <w:autoSpaceDE w:val="0"/>
        <w:spacing w:line="100" w:lineRule="atLeast"/>
        <w:ind w:left="4678"/>
        <w:rPr>
          <w:rFonts w:eastAsia="Times New Roman"/>
          <w:kern w:val="0"/>
          <w:sz w:val="24"/>
          <w:lang w:eastAsia="ar-SA"/>
        </w:rPr>
      </w:pPr>
      <w:r w:rsidRPr="00576DB1">
        <w:rPr>
          <w:rFonts w:eastAsia="Times New Roman"/>
          <w:kern w:val="0"/>
          <w:sz w:val="24"/>
          <w:lang w:eastAsia="ar-SA"/>
        </w:rPr>
        <w:t xml:space="preserve">               (личная подпись)</w:t>
      </w:r>
    </w:p>
    <w:p w:rsidR="00576DB1" w:rsidRPr="00576DB1" w:rsidRDefault="00576DB1" w:rsidP="00576DB1">
      <w:pPr>
        <w:widowControl/>
        <w:autoSpaceDE w:val="0"/>
        <w:spacing w:line="100" w:lineRule="atLeast"/>
        <w:ind w:left="4678"/>
        <w:rPr>
          <w:rFonts w:eastAsia="Times New Roman"/>
          <w:kern w:val="0"/>
          <w:sz w:val="24"/>
          <w:lang w:eastAsia="ar-SA"/>
        </w:rPr>
      </w:pPr>
      <w:r w:rsidRPr="00576DB1">
        <w:rPr>
          <w:rFonts w:eastAsia="Times New Roman"/>
          <w:kern w:val="0"/>
          <w:sz w:val="24"/>
          <w:lang w:eastAsia="ar-SA"/>
        </w:rPr>
        <w:t xml:space="preserve">                          Дата</w:t>
      </w:r>
    </w:p>
    <w:p w:rsidR="00576DB1" w:rsidRPr="00576DB1" w:rsidRDefault="00576DB1" w:rsidP="00576DB1">
      <w:pPr>
        <w:widowControl/>
        <w:autoSpaceDE w:val="0"/>
        <w:spacing w:line="100" w:lineRule="atLeast"/>
        <w:rPr>
          <w:rFonts w:eastAsia="Times New Roman"/>
          <w:kern w:val="0"/>
          <w:sz w:val="24"/>
          <w:lang w:eastAsia="ar-SA"/>
        </w:rPr>
      </w:pP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ПРОГРАММА АУДИТА</w:t>
      </w: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______________________________________</w:t>
      </w: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(тема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bookmarkStart w:id="261" w:name="sub_22001"/>
      <w:r w:rsidRPr="00576DB1">
        <w:rPr>
          <w:rFonts w:eastAsia="Times New Roman"/>
          <w:kern w:val="0"/>
          <w:sz w:val="24"/>
          <w:lang w:eastAsia="ar-SA"/>
        </w:rPr>
        <w:t>1.Объекты аудита: 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62" w:name="sub_22002"/>
      <w:bookmarkEnd w:id="261"/>
      <w:r w:rsidRPr="00576DB1">
        <w:rPr>
          <w:rFonts w:eastAsia="Times New Roman"/>
          <w:kern w:val="0"/>
          <w:sz w:val="24"/>
          <w:lang w:eastAsia="ar-SA"/>
        </w:rPr>
        <w:t>2.Основание для проведения аудиторской проверки: _______________________</w:t>
      </w:r>
    </w:p>
    <w:bookmarkEnd w:id="262"/>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 xml:space="preserve"> 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 xml:space="preserve">( реквизиты  решения  о  назначении   аудиторской   проверки,   № пункта </w:t>
      </w:r>
      <w:hyperlink w:anchor="sub_21000" w:history="1">
        <w:r w:rsidRPr="00576DB1">
          <w:rPr>
            <w:rFonts w:eastAsia="Times New Roman"/>
            <w:kern w:val="0"/>
            <w:sz w:val="24"/>
          </w:rPr>
          <w:t>плана</w:t>
        </w:r>
      </w:hyperlink>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внутреннего финансового аудита)</w:t>
      </w:r>
    </w:p>
    <w:p w:rsidR="00576DB1" w:rsidRPr="00576DB1" w:rsidRDefault="00576DB1" w:rsidP="00576DB1">
      <w:pPr>
        <w:widowControl/>
        <w:autoSpaceDE w:val="0"/>
        <w:spacing w:line="100" w:lineRule="atLeast"/>
        <w:jc w:val="both"/>
        <w:rPr>
          <w:rFonts w:eastAsia="Times New Roman"/>
          <w:kern w:val="0"/>
          <w:sz w:val="24"/>
          <w:lang w:eastAsia="ar-SA"/>
        </w:rPr>
      </w:pPr>
      <w:bookmarkStart w:id="263" w:name="sub_22003"/>
      <w:r w:rsidRPr="00576DB1">
        <w:rPr>
          <w:rFonts w:eastAsia="Times New Roman"/>
          <w:kern w:val="0"/>
          <w:sz w:val="24"/>
          <w:lang w:eastAsia="ar-SA"/>
        </w:rPr>
        <w:t>3.Вид аудиторской проверки: 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64" w:name="sub_22004"/>
      <w:bookmarkEnd w:id="263"/>
      <w:r w:rsidRPr="00576DB1">
        <w:rPr>
          <w:rFonts w:eastAsia="Times New Roman"/>
          <w:kern w:val="0"/>
          <w:sz w:val="24"/>
          <w:lang w:eastAsia="ar-SA"/>
        </w:rPr>
        <w:t>4.Срок проведения аудиторской проверки:  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65" w:name="sub_22005"/>
      <w:bookmarkEnd w:id="264"/>
      <w:r w:rsidRPr="00576DB1">
        <w:rPr>
          <w:rFonts w:eastAsia="Times New Roman"/>
          <w:kern w:val="0"/>
          <w:sz w:val="24"/>
          <w:lang w:eastAsia="ar-SA"/>
        </w:rPr>
        <w:t>5.     Перечень вопросов, подлежащих к изучению в ходе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bookmarkStart w:id="266" w:name="sub_22051"/>
      <w:bookmarkEnd w:id="265"/>
      <w:r w:rsidRPr="00576DB1">
        <w:rPr>
          <w:rFonts w:eastAsia="Times New Roman"/>
          <w:kern w:val="0"/>
          <w:sz w:val="24"/>
          <w:lang w:eastAsia="ar-SA"/>
        </w:rPr>
        <w:t>5.1. 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67" w:name="sub_22052"/>
      <w:bookmarkEnd w:id="266"/>
      <w:r w:rsidRPr="00576DB1">
        <w:rPr>
          <w:rFonts w:eastAsia="Times New Roman"/>
          <w:kern w:val="0"/>
          <w:sz w:val="24"/>
          <w:lang w:eastAsia="ar-SA"/>
        </w:rPr>
        <w:t>5.2. 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68" w:name="sub_22053"/>
      <w:bookmarkEnd w:id="267"/>
      <w:r w:rsidRPr="00576DB1">
        <w:rPr>
          <w:rFonts w:eastAsia="Times New Roman"/>
          <w:kern w:val="0"/>
          <w:sz w:val="24"/>
          <w:lang w:eastAsia="ar-SA"/>
        </w:rPr>
        <w:t>5.3. _________________________________________________________________</w:t>
      </w:r>
      <w:bookmarkEnd w:id="268"/>
    </w:p>
    <w:p w:rsidR="00576DB1" w:rsidRPr="00576DB1" w:rsidRDefault="00576DB1" w:rsidP="00576DB1">
      <w:pPr>
        <w:widowControl/>
        <w:autoSpaceDE w:val="0"/>
        <w:spacing w:line="100" w:lineRule="atLeast"/>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Руководитель аудиторской группы</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(ответственный работник)</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   ______________   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 xml:space="preserve">           (должность)                                 подпись               Ф.И.О.</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Дата</w:t>
      </w:r>
    </w:p>
    <w:p w:rsidR="00576DB1" w:rsidRPr="00576DB1" w:rsidRDefault="00576DB1" w:rsidP="00576DB1">
      <w:pPr>
        <w:autoSpaceDE w:val="0"/>
        <w:spacing w:line="100" w:lineRule="atLeast"/>
        <w:jc w:val="center"/>
        <w:rPr>
          <w:rFonts w:eastAsia="Times New Roman"/>
          <w:kern w:val="0"/>
          <w:sz w:val="24"/>
          <w:lang w:eastAsia="ar-SA"/>
        </w:rPr>
      </w:pPr>
    </w:p>
    <w:p w:rsidR="00576DB1" w:rsidRPr="00576DB1" w:rsidRDefault="00576DB1" w:rsidP="00576DB1">
      <w:pPr>
        <w:autoSpaceDE w:val="0"/>
        <w:spacing w:line="100" w:lineRule="atLeast"/>
        <w:jc w:val="center"/>
        <w:rPr>
          <w:rFonts w:eastAsia="Times New Roman"/>
          <w:kern w:val="0"/>
          <w:sz w:val="24"/>
          <w:lang w:eastAsia="ar-SA"/>
        </w:rPr>
      </w:pPr>
    </w:p>
    <w:p w:rsidR="00576DB1" w:rsidRPr="00576DB1" w:rsidRDefault="00576DB1" w:rsidP="00576DB1">
      <w:pPr>
        <w:autoSpaceDE w:val="0"/>
        <w:spacing w:line="100" w:lineRule="atLeast"/>
        <w:jc w:val="center"/>
        <w:rPr>
          <w:rFonts w:eastAsia="Times New Roman"/>
          <w:kern w:val="0"/>
          <w:sz w:val="24"/>
          <w:lang w:eastAsia="ar-SA"/>
        </w:rPr>
      </w:pPr>
    </w:p>
    <w:p w:rsidR="00576DB1" w:rsidRPr="00576DB1" w:rsidRDefault="00576DB1" w:rsidP="00576DB1">
      <w:pPr>
        <w:autoSpaceDE w:val="0"/>
        <w:spacing w:line="100" w:lineRule="atLeast"/>
        <w:jc w:val="center"/>
        <w:rPr>
          <w:rFonts w:eastAsia="Times New Roman"/>
          <w:kern w:val="0"/>
          <w:sz w:val="24"/>
          <w:lang w:eastAsia="ar-SA"/>
        </w:rPr>
      </w:pPr>
    </w:p>
    <w:p w:rsidR="00576DB1" w:rsidRPr="00576DB1" w:rsidRDefault="00576DB1" w:rsidP="00576DB1">
      <w:pPr>
        <w:autoSpaceDE w:val="0"/>
        <w:spacing w:line="100" w:lineRule="atLeast"/>
        <w:jc w:val="center"/>
        <w:rPr>
          <w:rFonts w:eastAsia="Times New Roman"/>
          <w:kern w:val="0"/>
          <w:sz w:val="24"/>
          <w:lang w:eastAsia="ar-SA"/>
        </w:rPr>
      </w:pPr>
    </w:p>
    <w:p w:rsidR="00576DB1" w:rsidRPr="00576DB1" w:rsidRDefault="00576DB1" w:rsidP="00576DB1">
      <w:pPr>
        <w:autoSpaceDE w:val="0"/>
        <w:spacing w:line="100" w:lineRule="atLeast"/>
        <w:jc w:val="center"/>
        <w:rPr>
          <w:rFonts w:eastAsia="Times New Roman"/>
          <w:kern w:val="0"/>
          <w:sz w:val="24"/>
          <w:lang w:eastAsia="ar-SA"/>
        </w:rPr>
      </w:pP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Приложение № 3</w:t>
      </w:r>
      <w:r w:rsidRPr="00576DB1">
        <w:rPr>
          <w:rFonts w:eastAsia="Times New Roman"/>
          <w:kern w:val="0"/>
          <w:szCs w:val="20"/>
          <w:lang w:eastAsia="ar-SA"/>
        </w:rPr>
        <w:br/>
        <w:t xml:space="preserve">к </w:t>
      </w:r>
      <w:hyperlink w:anchor="sub_2000" w:history="1">
        <w:r w:rsidRPr="00576DB1">
          <w:rPr>
            <w:rFonts w:eastAsia="Times New Roman"/>
            <w:kern w:val="0"/>
            <w:szCs w:val="20"/>
          </w:rPr>
          <w:t>порядку</w:t>
        </w:r>
      </w:hyperlink>
      <w:r w:rsidRPr="00576DB1">
        <w:rPr>
          <w:rFonts w:eastAsia="Times New Roman"/>
          <w:kern w:val="0"/>
          <w:szCs w:val="20"/>
          <w:lang w:eastAsia="ar-SA"/>
        </w:rPr>
        <w:t xml:space="preserve"> по осуществлению</w:t>
      </w: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внутреннего финансового аудита</w:t>
      </w: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 xml:space="preserve">главным распорядителем (распорядителем) средств местного бюджета, главным администратором (администратором) доходов местного бюджета, </w:t>
      </w:r>
      <w:r w:rsidRPr="00576DB1">
        <w:rPr>
          <w:rFonts w:eastAsia="Times New Roman"/>
          <w:kern w:val="0"/>
          <w:szCs w:val="20"/>
          <w:lang w:eastAsia="ar-SA"/>
        </w:rPr>
        <w:lastRenderedPageBreak/>
        <w:t>главным администратором (администратором) источников финансирования дефицита местного бюджета</w:t>
      </w:r>
    </w:p>
    <w:p w:rsidR="00576DB1" w:rsidRPr="00576DB1" w:rsidRDefault="00576DB1" w:rsidP="00576DB1">
      <w:pPr>
        <w:widowControl/>
        <w:autoSpaceDE w:val="0"/>
        <w:spacing w:line="100" w:lineRule="atLeast"/>
        <w:ind w:firstLine="851"/>
        <w:jc w:val="right"/>
        <w:rPr>
          <w:rFonts w:eastAsia="Times New Roman"/>
          <w:kern w:val="0"/>
          <w:sz w:val="24"/>
          <w:lang w:eastAsia="ar-SA"/>
        </w:rPr>
      </w:pPr>
    </w:p>
    <w:p w:rsidR="00576DB1" w:rsidRPr="00576DB1" w:rsidRDefault="00576DB1" w:rsidP="00576DB1">
      <w:pPr>
        <w:widowControl/>
        <w:autoSpaceDE w:val="0"/>
        <w:spacing w:line="100" w:lineRule="atLeast"/>
        <w:ind w:firstLine="851"/>
        <w:jc w:val="center"/>
        <w:rPr>
          <w:rFonts w:eastAsia="Times New Roman"/>
          <w:kern w:val="0"/>
          <w:sz w:val="24"/>
          <w:lang w:eastAsia="ar-SA"/>
        </w:rPr>
      </w:pPr>
    </w:p>
    <w:p w:rsidR="00576DB1" w:rsidRPr="00576DB1" w:rsidRDefault="00576DB1" w:rsidP="00576DB1">
      <w:pPr>
        <w:widowControl/>
        <w:autoSpaceDE w:val="0"/>
        <w:spacing w:line="100" w:lineRule="atLeast"/>
        <w:ind w:firstLine="851"/>
        <w:jc w:val="center"/>
        <w:rPr>
          <w:rFonts w:eastAsia="Times New Roman"/>
          <w:kern w:val="0"/>
          <w:sz w:val="24"/>
          <w:lang w:eastAsia="ar-SA"/>
        </w:rPr>
      </w:pPr>
      <w:r w:rsidRPr="00576DB1">
        <w:rPr>
          <w:rFonts w:eastAsia="Times New Roman"/>
          <w:kern w:val="0"/>
          <w:sz w:val="24"/>
          <w:lang w:eastAsia="ar-SA"/>
        </w:rPr>
        <w:t>АКТ №______</w:t>
      </w:r>
    </w:p>
    <w:p w:rsidR="00576DB1" w:rsidRPr="00576DB1" w:rsidRDefault="00576DB1" w:rsidP="00576DB1">
      <w:pPr>
        <w:widowControl/>
        <w:autoSpaceDE w:val="0"/>
        <w:spacing w:line="100" w:lineRule="atLeast"/>
        <w:ind w:firstLine="851"/>
        <w:jc w:val="center"/>
        <w:rPr>
          <w:rFonts w:eastAsia="Times New Roman"/>
          <w:kern w:val="0"/>
          <w:sz w:val="24"/>
          <w:lang w:eastAsia="ar-SA"/>
        </w:rPr>
      </w:pPr>
      <w:r w:rsidRPr="00576DB1">
        <w:rPr>
          <w:rFonts w:eastAsia="Times New Roman"/>
          <w:kern w:val="0"/>
          <w:sz w:val="24"/>
          <w:lang w:eastAsia="ar-SA"/>
        </w:rPr>
        <w:t>по результатам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ind w:firstLine="851"/>
        <w:jc w:val="center"/>
        <w:rPr>
          <w:rFonts w:eastAsia="Times New Roman"/>
          <w:kern w:val="0"/>
          <w:sz w:val="24"/>
          <w:lang w:eastAsia="ar-SA"/>
        </w:rPr>
      </w:pPr>
      <w:r w:rsidRPr="00576DB1">
        <w:rPr>
          <w:rFonts w:eastAsia="Times New Roman"/>
          <w:kern w:val="0"/>
          <w:sz w:val="24"/>
          <w:lang w:eastAsia="ar-SA"/>
        </w:rPr>
        <w:t>(тема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ind w:firstLine="851"/>
        <w:jc w:val="center"/>
        <w:rPr>
          <w:rFonts w:eastAsia="Times New Roman"/>
          <w:kern w:val="0"/>
          <w:sz w:val="24"/>
          <w:lang w:eastAsia="ar-SA"/>
        </w:rPr>
      </w:pPr>
      <w:r w:rsidRPr="00576DB1">
        <w:rPr>
          <w:rFonts w:eastAsia="Times New Roman"/>
          <w:kern w:val="0"/>
          <w:sz w:val="24"/>
          <w:lang w:eastAsia="ar-SA"/>
        </w:rPr>
        <w:t>(проверяемый период)</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                                                                 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(место составления Акта)                                                                            (дата)</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Во исполнение _________________________________________________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(реквизиты решения о назначении аудиторской проверки,</w:t>
      </w: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 xml:space="preserve">____________________________________________________________________        № пункта </w:t>
      </w:r>
      <w:hyperlink w:anchor="sub_21000" w:history="1">
        <w:r w:rsidRPr="00576DB1">
          <w:rPr>
            <w:rFonts w:eastAsia="Times New Roman"/>
            <w:kern w:val="0"/>
            <w:sz w:val="24"/>
          </w:rPr>
          <w:t>плана</w:t>
        </w:r>
      </w:hyperlink>
      <w:r w:rsidRPr="00576DB1">
        <w:rPr>
          <w:rFonts w:eastAsia="Times New Roman"/>
          <w:kern w:val="0"/>
          <w:sz w:val="24"/>
          <w:lang w:eastAsia="ar-SA"/>
        </w:rPr>
        <w:t>)</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в соответствии с Программой___________________________________________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(реквизиты Программы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группой в составе:</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Фамилия, инициалы руководителя группы аудита (руководитель аудиторской</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группы) - должность руководителя аудиторской группы, (в творительном падеже)</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Фамилия, инициалы участника аудиторской группы - должность участника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аудиторской группы,</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(в творительном падеже)</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 xml:space="preserve">и т.д.                 </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проведена аудиторская проверка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(тема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(проверяемый период)</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Вид аудиторской проверки:_____________________________________________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Срок проведения  аудиторской проверки:  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Методы  проведения аудиторской проверки: 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____________________________________________________________________Перечень вопросов, изученных в ходе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1.___________________________________________________________________2.___________________________________________________________________3.___________________________________________________________________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Краткая информация об объектах аудита.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Проверка проведена в присутствии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(должность, Ф.И.О. руководителя объекта аудита (иных уполномоченных лиц))</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(заполняется в случае осуществления проверки по месту нахождения объекта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аудита)</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ind w:left="851"/>
        <w:jc w:val="both"/>
        <w:rPr>
          <w:rFonts w:eastAsia="Times New Roman"/>
          <w:kern w:val="0"/>
          <w:sz w:val="24"/>
          <w:lang w:eastAsia="ar-SA"/>
        </w:rPr>
      </w:pPr>
      <w:r w:rsidRPr="00576DB1">
        <w:rPr>
          <w:rFonts w:eastAsia="Times New Roman"/>
          <w:kern w:val="0"/>
          <w:sz w:val="24"/>
          <w:lang w:eastAsia="ar-SA"/>
        </w:rPr>
        <w:lastRenderedPageBreak/>
        <w:t>В ходе проведения аудиторской проверки установлено следующее.</w:t>
      </w:r>
    </w:p>
    <w:p w:rsidR="00576DB1" w:rsidRPr="00576DB1" w:rsidRDefault="00576DB1" w:rsidP="00576DB1">
      <w:pPr>
        <w:widowControl/>
        <w:autoSpaceDE w:val="0"/>
        <w:spacing w:line="100" w:lineRule="atLeast"/>
        <w:ind w:left="851"/>
        <w:jc w:val="both"/>
        <w:rPr>
          <w:rFonts w:eastAsia="Times New Roman"/>
          <w:kern w:val="0"/>
          <w:sz w:val="24"/>
          <w:lang w:eastAsia="ar-SA"/>
        </w:rPr>
      </w:pPr>
      <w:r w:rsidRPr="00576DB1">
        <w:rPr>
          <w:rFonts w:eastAsia="Times New Roman"/>
          <w:kern w:val="0"/>
          <w:sz w:val="24"/>
          <w:lang w:eastAsia="ar-SA"/>
        </w:rPr>
        <w:t>По вопросу №1_________________________________________________</w:t>
      </w:r>
    </w:p>
    <w:p w:rsidR="00576DB1" w:rsidRPr="00576DB1" w:rsidRDefault="00576DB1" w:rsidP="00576DB1">
      <w:pPr>
        <w:widowControl/>
        <w:autoSpaceDE w:val="0"/>
        <w:spacing w:line="100" w:lineRule="atLeast"/>
        <w:ind w:left="1276" w:hanging="1276"/>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ind w:left="851"/>
        <w:jc w:val="both"/>
        <w:rPr>
          <w:rFonts w:eastAsia="Times New Roman"/>
          <w:kern w:val="0"/>
          <w:sz w:val="24"/>
          <w:lang w:eastAsia="ar-SA"/>
        </w:rPr>
      </w:pPr>
      <w:r w:rsidRPr="00576DB1">
        <w:rPr>
          <w:rFonts w:eastAsia="Times New Roman"/>
          <w:kern w:val="0"/>
          <w:sz w:val="24"/>
          <w:lang w:eastAsia="ar-SA"/>
        </w:rPr>
        <w:t>По вопросу №2_________________________________________________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 ........</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Краткое изложение   результатов   аудиторской   проверки  в  разрезе</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исследуемых вопросов со ссылкой на прилагаемые к Акту документы.</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Должность руководителя аудиторской группы</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(ответственного работника)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   ______________   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(должность)                               подпись                        Ф.И.О.</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дата</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Участники аудиторской группы:</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Должность участника аудиторской группы</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(ответственного работника)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   ______________   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(должность)                                 подпись                          Ф.И.О.</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дата</w:t>
      </w:r>
    </w:p>
    <w:p w:rsidR="00576DB1" w:rsidRPr="00576DB1" w:rsidRDefault="00576DB1" w:rsidP="00576DB1">
      <w:pPr>
        <w:widowControl/>
        <w:autoSpaceDE w:val="0"/>
        <w:spacing w:line="100" w:lineRule="atLeast"/>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Один экземпляр Акта получен для ознакомления:</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Должность руководителя объекта аудита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(иного уполномоченного лица)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   ______________   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(должность)                                подпись                        Ф.И.О.</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дата</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«Ознакомлен(а)»</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Должность руководителя объекта аудита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(иного уполномоченного лица)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   ______________   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(должность)                          подпись                       Ф.И.О.</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Один экземпляр Акта получен:</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Должность руководителя объекта аудита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(иного уполномоченного лица)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   ______________   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(должность)                          подпись                       Ф.И.О.</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Заполняется в случае отказа руководителя (иного уполномоченного лица))</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lastRenderedPageBreak/>
        <w:t xml:space="preserve">                       объекта аудита от подписи</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От подписи настоящего Акта (получения экземпляра Акта)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 отказался.</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(должность руководителя объекта аудита (иного уполномоченного лица))</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Должность руководителя</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(руководитель аудиторской группы)</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   ______________   ___________________</w:t>
      </w:r>
    </w:p>
    <w:p w:rsidR="00576DB1" w:rsidRPr="00576DB1" w:rsidRDefault="00576DB1" w:rsidP="00576DB1">
      <w:pPr>
        <w:widowControl/>
        <w:autoSpaceDE w:val="0"/>
        <w:spacing w:line="100" w:lineRule="atLeast"/>
        <w:ind w:firstLine="851"/>
        <w:jc w:val="both"/>
        <w:rPr>
          <w:rFonts w:eastAsia="Times New Roman"/>
          <w:kern w:val="0"/>
          <w:sz w:val="24"/>
          <w:lang w:eastAsia="ar-SA"/>
        </w:rPr>
      </w:pPr>
      <w:r w:rsidRPr="00576DB1">
        <w:rPr>
          <w:rFonts w:eastAsia="Times New Roman"/>
          <w:kern w:val="0"/>
          <w:sz w:val="24"/>
          <w:lang w:eastAsia="ar-SA"/>
        </w:rPr>
        <w:t xml:space="preserve">            (должность)                         подпись                       Ф.И.О.</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Pr>
          <w:rFonts w:eastAsia="Times New Roman"/>
          <w:kern w:val="0"/>
          <w:sz w:val="24"/>
          <w:lang w:eastAsia="ar-SA"/>
        </w:rPr>
        <w:t>Дат</w:t>
      </w:r>
    </w:p>
    <w:p w:rsidR="00576DB1" w:rsidRPr="00576DB1" w:rsidRDefault="00576DB1" w:rsidP="00576DB1">
      <w:pPr>
        <w:autoSpaceDE w:val="0"/>
        <w:spacing w:line="100" w:lineRule="atLeast"/>
        <w:jc w:val="right"/>
        <w:rPr>
          <w:rFonts w:eastAsia="Times New Roman"/>
          <w:kern w:val="0"/>
          <w:sz w:val="24"/>
          <w:lang w:eastAsia="ar-SA"/>
        </w:rPr>
      </w:pPr>
    </w:p>
    <w:p w:rsidR="00576DB1" w:rsidRPr="00576DB1" w:rsidRDefault="00576DB1" w:rsidP="00576DB1">
      <w:pPr>
        <w:autoSpaceDE w:val="0"/>
        <w:spacing w:line="100" w:lineRule="atLeast"/>
        <w:jc w:val="right"/>
        <w:rPr>
          <w:rFonts w:eastAsia="Times New Roman"/>
          <w:kern w:val="0"/>
          <w:sz w:val="24"/>
          <w:lang w:eastAsia="ar-SA"/>
        </w:rPr>
      </w:pPr>
    </w:p>
    <w:p w:rsidR="00576DB1" w:rsidRPr="00576DB1" w:rsidRDefault="00576DB1" w:rsidP="00576DB1">
      <w:pPr>
        <w:autoSpaceDE w:val="0"/>
        <w:spacing w:line="100" w:lineRule="atLeast"/>
        <w:jc w:val="right"/>
        <w:rPr>
          <w:rFonts w:eastAsia="Times New Roman"/>
          <w:kern w:val="0"/>
          <w:sz w:val="24"/>
          <w:lang w:eastAsia="ar-SA"/>
        </w:rPr>
      </w:pP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Приложение № 4</w:t>
      </w:r>
      <w:r w:rsidRPr="00576DB1">
        <w:rPr>
          <w:rFonts w:eastAsia="Times New Roman"/>
          <w:kern w:val="0"/>
          <w:szCs w:val="20"/>
          <w:lang w:eastAsia="ar-SA"/>
        </w:rPr>
        <w:br/>
        <w:t xml:space="preserve">к </w:t>
      </w:r>
      <w:hyperlink w:anchor="sub_2000" w:history="1">
        <w:r w:rsidRPr="00576DB1">
          <w:rPr>
            <w:rFonts w:eastAsia="Times New Roman"/>
            <w:kern w:val="0"/>
            <w:szCs w:val="20"/>
          </w:rPr>
          <w:t>порядку</w:t>
        </w:r>
      </w:hyperlink>
      <w:r w:rsidRPr="00576DB1">
        <w:rPr>
          <w:rFonts w:eastAsia="Times New Roman"/>
          <w:kern w:val="0"/>
          <w:szCs w:val="20"/>
          <w:lang w:eastAsia="ar-SA"/>
        </w:rPr>
        <w:t xml:space="preserve"> по осуществлению</w:t>
      </w: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внутреннего финансового аудита</w:t>
      </w:r>
    </w:p>
    <w:p w:rsidR="00576DB1" w:rsidRPr="00576DB1" w:rsidRDefault="00576DB1" w:rsidP="00576DB1">
      <w:pPr>
        <w:widowControl/>
        <w:autoSpaceDE w:val="0"/>
        <w:spacing w:line="100" w:lineRule="atLeast"/>
        <w:ind w:left="4820"/>
        <w:jc w:val="right"/>
        <w:rPr>
          <w:rFonts w:eastAsia="Times New Roman"/>
          <w:kern w:val="0"/>
          <w:szCs w:val="20"/>
          <w:lang w:eastAsia="ar-SA"/>
        </w:rPr>
      </w:pPr>
      <w:r w:rsidRPr="00576DB1">
        <w:rPr>
          <w:rFonts w:eastAsia="Times New Roman"/>
          <w:kern w:val="0"/>
          <w:szCs w:val="20"/>
          <w:lang w:eastAsia="ar-SA"/>
        </w:rPr>
        <w:t>главным распорядителем (распорядителем) средств местного бюджета, главным администратором (администратором) доходов местного бюджета, главным администратором (администратором) источников финансирования дефицита местного бюджета</w:t>
      </w:r>
    </w:p>
    <w:p w:rsidR="00576DB1" w:rsidRPr="00576DB1" w:rsidRDefault="00576DB1" w:rsidP="00576DB1">
      <w:pPr>
        <w:widowControl/>
        <w:autoSpaceDE w:val="0"/>
        <w:spacing w:line="100" w:lineRule="atLeast"/>
        <w:ind w:firstLine="851"/>
        <w:jc w:val="right"/>
        <w:rPr>
          <w:rFonts w:eastAsia="Times New Roman"/>
          <w:kern w:val="0"/>
          <w:sz w:val="28"/>
          <w:szCs w:val="28"/>
          <w:lang w:eastAsia="ar-SA"/>
        </w:rPr>
      </w:pPr>
    </w:p>
    <w:p w:rsidR="00576DB1" w:rsidRPr="00576DB1" w:rsidRDefault="00576DB1" w:rsidP="00576DB1">
      <w:pPr>
        <w:widowControl/>
        <w:autoSpaceDE w:val="0"/>
        <w:spacing w:line="100" w:lineRule="atLeast"/>
        <w:ind w:firstLine="851"/>
        <w:jc w:val="right"/>
        <w:rPr>
          <w:rFonts w:eastAsia="Times New Roman"/>
          <w:kern w:val="0"/>
          <w:sz w:val="24"/>
          <w:lang w:eastAsia="ar-SA"/>
        </w:rPr>
      </w:pP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ОТЧЕТ</w:t>
      </w:r>
    </w:p>
    <w:p w:rsidR="00576DB1" w:rsidRPr="00576DB1" w:rsidRDefault="00576DB1" w:rsidP="00576DB1">
      <w:pPr>
        <w:widowControl/>
        <w:autoSpaceDE w:val="0"/>
        <w:spacing w:line="100" w:lineRule="atLeast"/>
        <w:jc w:val="center"/>
        <w:rPr>
          <w:rFonts w:eastAsia="Times New Roman"/>
          <w:kern w:val="0"/>
          <w:sz w:val="24"/>
          <w:lang w:eastAsia="ar-SA"/>
        </w:rPr>
      </w:pPr>
      <w:r w:rsidRPr="00576DB1">
        <w:rPr>
          <w:rFonts w:eastAsia="Times New Roman"/>
          <w:kern w:val="0"/>
          <w:sz w:val="24"/>
          <w:lang w:eastAsia="ar-SA"/>
        </w:rPr>
        <w:t>о результатах проверки</w:t>
      </w:r>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ind w:firstLine="851"/>
        <w:rPr>
          <w:rFonts w:eastAsia="Times New Roman"/>
          <w:kern w:val="0"/>
          <w:sz w:val="24"/>
          <w:lang w:eastAsia="ar-SA"/>
        </w:rPr>
      </w:pPr>
      <w:r w:rsidRPr="00576DB1">
        <w:rPr>
          <w:rFonts w:eastAsia="Times New Roman"/>
          <w:kern w:val="0"/>
          <w:sz w:val="24"/>
          <w:lang w:eastAsia="ar-SA"/>
        </w:rPr>
        <w:t xml:space="preserve">           (полное наименование объекта аудиторской проверки)</w:t>
      </w:r>
    </w:p>
    <w:p w:rsidR="00576DB1" w:rsidRPr="00576DB1" w:rsidRDefault="00576DB1" w:rsidP="00576DB1">
      <w:pPr>
        <w:widowControl/>
        <w:autoSpaceDE w:val="0"/>
        <w:spacing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rPr>
          <w:rFonts w:eastAsia="Times New Roman"/>
          <w:kern w:val="0"/>
          <w:sz w:val="24"/>
          <w:lang w:eastAsia="ar-SA"/>
        </w:rPr>
      </w:pPr>
      <w:bookmarkStart w:id="269" w:name="sub_24001"/>
      <w:r w:rsidRPr="00576DB1">
        <w:rPr>
          <w:rFonts w:eastAsia="Times New Roman"/>
          <w:kern w:val="0"/>
          <w:sz w:val="24"/>
          <w:lang w:eastAsia="ar-SA"/>
        </w:rPr>
        <w:t>1.Основание для проведения аудиторской проверки: _______________________</w:t>
      </w:r>
    </w:p>
    <w:bookmarkEnd w:id="269"/>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 xml:space="preserve"> ____________________________________________________________________ (реквизиты решения о назначении аудиторской проверки, № пункта </w:t>
      </w:r>
      <w:hyperlink w:anchor="sub_21000" w:history="1">
        <w:r w:rsidRPr="00576DB1">
          <w:rPr>
            <w:rFonts w:eastAsia="Times New Roman"/>
            <w:kern w:val="0"/>
            <w:sz w:val="24"/>
          </w:rPr>
          <w:t>плана</w:t>
        </w:r>
      </w:hyperlink>
    </w:p>
    <w:p w:rsidR="00576DB1" w:rsidRPr="00576DB1" w:rsidRDefault="00576DB1" w:rsidP="00576DB1">
      <w:pPr>
        <w:widowControl/>
        <w:autoSpaceDE w:val="0"/>
        <w:spacing w:line="100" w:lineRule="atLeast"/>
        <w:rPr>
          <w:rFonts w:eastAsia="Times New Roman"/>
          <w:kern w:val="0"/>
          <w:sz w:val="24"/>
          <w:lang w:eastAsia="ar-SA"/>
        </w:rPr>
      </w:pPr>
      <w:r w:rsidRPr="00576DB1">
        <w:rPr>
          <w:rFonts w:eastAsia="Times New Roman"/>
          <w:kern w:val="0"/>
          <w:sz w:val="24"/>
          <w:lang w:eastAsia="ar-SA"/>
        </w:rPr>
        <w:t xml:space="preserve">                      внутреннему финансовому аудиту)</w:t>
      </w:r>
    </w:p>
    <w:p w:rsidR="00576DB1" w:rsidRPr="00576DB1" w:rsidRDefault="00576DB1" w:rsidP="00576DB1">
      <w:pPr>
        <w:widowControl/>
        <w:autoSpaceDE w:val="0"/>
        <w:spacing w:line="100" w:lineRule="atLeast"/>
        <w:jc w:val="both"/>
        <w:rPr>
          <w:rFonts w:eastAsia="Times New Roman"/>
          <w:kern w:val="0"/>
          <w:sz w:val="24"/>
          <w:lang w:eastAsia="ar-SA"/>
        </w:rPr>
      </w:pPr>
      <w:bookmarkStart w:id="270" w:name="sub_24002"/>
      <w:r w:rsidRPr="00576DB1">
        <w:rPr>
          <w:rFonts w:eastAsia="Times New Roman"/>
          <w:kern w:val="0"/>
          <w:sz w:val="24"/>
          <w:lang w:eastAsia="ar-SA"/>
        </w:rPr>
        <w:t>2. Тема аудиторской проверки:  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71" w:name="sub_24003"/>
      <w:bookmarkEnd w:id="270"/>
      <w:r w:rsidRPr="00576DB1">
        <w:rPr>
          <w:rFonts w:eastAsia="Times New Roman"/>
          <w:kern w:val="0"/>
          <w:sz w:val="24"/>
          <w:lang w:eastAsia="ar-SA"/>
        </w:rPr>
        <w:t>3. Проверяемый период:   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72" w:name="sub_24004"/>
      <w:bookmarkEnd w:id="271"/>
      <w:r w:rsidRPr="00576DB1">
        <w:rPr>
          <w:rFonts w:eastAsia="Times New Roman"/>
          <w:kern w:val="0"/>
          <w:sz w:val="24"/>
          <w:lang w:eastAsia="ar-SA"/>
        </w:rPr>
        <w:t>4. Срок проведения аудиторской проверки:   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73" w:name="sub_24005"/>
      <w:bookmarkEnd w:id="272"/>
      <w:r w:rsidRPr="00576DB1">
        <w:rPr>
          <w:rFonts w:eastAsia="Times New Roman"/>
          <w:kern w:val="0"/>
          <w:sz w:val="24"/>
          <w:lang w:eastAsia="ar-SA"/>
        </w:rPr>
        <w:t>5. Цель аудиторской проверки:__________________________________________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74" w:name="sub_24006"/>
      <w:bookmarkEnd w:id="273"/>
      <w:r w:rsidRPr="00576DB1">
        <w:rPr>
          <w:rFonts w:eastAsia="Times New Roman"/>
          <w:kern w:val="0"/>
          <w:sz w:val="24"/>
          <w:lang w:eastAsia="ar-SA"/>
        </w:rPr>
        <w:t>6. Вид аудиторской проверки:___________________________________________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75" w:name="sub_24007"/>
      <w:bookmarkEnd w:id="274"/>
      <w:r w:rsidRPr="00576DB1">
        <w:rPr>
          <w:rFonts w:eastAsia="Times New Roman"/>
          <w:kern w:val="0"/>
          <w:sz w:val="24"/>
          <w:lang w:eastAsia="ar-SA"/>
        </w:rPr>
        <w:t>7. Срок проведения аудиторской проверки:_______________________________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76" w:name="sub_24008"/>
      <w:bookmarkEnd w:id="275"/>
      <w:r w:rsidRPr="00576DB1">
        <w:rPr>
          <w:rFonts w:eastAsia="Times New Roman"/>
          <w:kern w:val="0"/>
          <w:sz w:val="24"/>
          <w:lang w:eastAsia="ar-SA"/>
        </w:rPr>
        <w:t>8. Перечень вопросов изученных в ходе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bookmarkStart w:id="277" w:name="sub_24081"/>
      <w:bookmarkEnd w:id="276"/>
      <w:r w:rsidRPr="00576DB1">
        <w:rPr>
          <w:rFonts w:eastAsia="Times New Roman"/>
          <w:kern w:val="0"/>
          <w:sz w:val="24"/>
          <w:lang w:eastAsia="ar-SA"/>
        </w:rPr>
        <w:t>8.1. 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bookmarkStart w:id="278" w:name="sub_24082"/>
      <w:bookmarkEnd w:id="277"/>
      <w:r w:rsidRPr="00576DB1">
        <w:rPr>
          <w:rFonts w:eastAsia="Times New Roman"/>
          <w:kern w:val="0"/>
          <w:sz w:val="24"/>
          <w:lang w:eastAsia="ar-SA"/>
        </w:rPr>
        <w:t>8.2. _________________________________________________________________</w:t>
      </w:r>
    </w:p>
    <w:p w:rsidR="00576DB1" w:rsidRPr="00576DB1" w:rsidRDefault="00576DB1" w:rsidP="00576DB1">
      <w:pPr>
        <w:widowControl/>
        <w:autoSpaceDE w:val="0"/>
        <w:spacing w:line="100" w:lineRule="atLeast"/>
        <w:rPr>
          <w:rFonts w:eastAsia="Times New Roman"/>
          <w:kern w:val="0"/>
          <w:sz w:val="24"/>
          <w:lang w:eastAsia="ar-SA"/>
        </w:rPr>
      </w:pPr>
      <w:bookmarkStart w:id="279" w:name="sub_24083"/>
      <w:bookmarkEnd w:id="278"/>
      <w:r w:rsidRPr="00576DB1">
        <w:rPr>
          <w:rFonts w:eastAsia="Times New Roman"/>
          <w:kern w:val="0"/>
          <w:sz w:val="24"/>
          <w:lang w:eastAsia="ar-SA"/>
        </w:rPr>
        <w:t>8.3. _________________________________________________________________</w:t>
      </w:r>
      <w:bookmarkEnd w:id="279"/>
    </w:p>
    <w:p w:rsidR="00576DB1" w:rsidRPr="00576DB1" w:rsidRDefault="00576DB1" w:rsidP="00576DB1">
      <w:pPr>
        <w:widowControl/>
        <w:autoSpaceDE w:val="0"/>
        <w:spacing w:line="100" w:lineRule="atLeast"/>
        <w:jc w:val="both"/>
        <w:rPr>
          <w:rFonts w:eastAsia="Times New Roman"/>
          <w:kern w:val="0"/>
          <w:sz w:val="24"/>
          <w:lang w:eastAsia="ar-SA"/>
        </w:rPr>
      </w:pPr>
      <w:bookmarkStart w:id="280" w:name="sub_24009"/>
      <w:r w:rsidRPr="00576DB1">
        <w:rPr>
          <w:rFonts w:eastAsia="Times New Roman"/>
          <w:kern w:val="0"/>
          <w:sz w:val="24"/>
          <w:lang w:eastAsia="ar-SA"/>
        </w:rPr>
        <w:t>9. По результатам аудиторской проверки установлено следующее:</w:t>
      </w:r>
    </w:p>
    <w:bookmarkEnd w:id="280"/>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(кратко излагается информация о выявленных в ходе аудиторской проверки недостатках и нарушениях (в количественном и денежном выражении), об условиях и о причинах таких нарушений, а также о значимых бюджетных рисках, по порядку в соответствии с нумерацией вопросов Программы проверки)</w:t>
      </w:r>
    </w:p>
    <w:p w:rsidR="00576DB1" w:rsidRPr="00576DB1" w:rsidRDefault="00576DB1" w:rsidP="00576DB1">
      <w:pPr>
        <w:widowControl/>
        <w:autoSpaceDE w:val="0"/>
        <w:spacing w:line="100" w:lineRule="atLeast"/>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bookmarkStart w:id="281" w:name="sub_24010"/>
      <w:r w:rsidRPr="00576DB1">
        <w:rPr>
          <w:rFonts w:eastAsia="Times New Roman"/>
          <w:kern w:val="0"/>
          <w:sz w:val="24"/>
          <w:lang w:eastAsia="ar-SA"/>
        </w:rPr>
        <w:lastRenderedPageBreak/>
        <w:t>10. Возражения  руководителя   (иного   уполномоченного   лица)   объекта</w:t>
      </w:r>
      <w:bookmarkEnd w:id="281"/>
      <w:r w:rsidRPr="00576DB1">
        <w:rPr>
          <w:rFonts w:eastAsia="Times New Roman"/>
          <w:kern w:val="0"/>
          <w:sz w:val="24"/>
          <w:lang w:eastAsia="ar-SA"/>
        </w:rPr>
        <w:t xml:space="preserve"> проверки, изложенные по результатам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(указывается информация о наличии или отсутствии возражений; при наличии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возражений указываются реквизиты документа (возражений) (номер, дата, количество листов приложенных к Отчету возражений))</w:t>
      </w:r>
    </w:p>
    <w:p w:rsidR="00576DB1" w:rsidRPr="00576DB1" w:rsidRDefault="00576DB1" w:rsidP="00576DB1">
      <w:pPr>
        <w:widowControl/>
        <w:autoSpaceDE w:val="0"/>
        <w:spacing w:line="100" w:lineRule="atLeast"/>
        <w:jc w:val="both"/>
        <w:rPr>
          <w:rFonts w:eastAsia="Times New Roman"/>
          <w:kern w:val="0"/>
          <w:sz w:val="24"/>
          <w:lang w:eastAsia="ar-SA"/>
        </w:rPr>
      </w:pPr>
      <w:bookmarkStart w:id="282" w:name="sub_24011"/>
      <w:r w:rsidRPr="00576DB1">
        <w:rPr>
          <w:rFonts w:eastAsia="Times New Roman"/>
          <w:kern w:val="0"/>
          <w:sz w:val="24"/>
          <w:lang w:eastAsia="ar-SA"/>
        </w:rPr>
        <w:t>11. Выводы:</w:t>
      </w:r>
    </w:p>
    <w:p w:rsidR="00576DB1" w:rsidRPr="00576DB1" w:rsidRDefault="00576DB1" w:rsidP="00576DB1">
      <w:pPr>
        <w:widowControl/>
        <w:autoSpaceDE w:val="0"/>
        <w:spacing w:line="100" w:lineRule="atLeast"/>
        <w:jc w:val="both"/>
        <w:rPr>
          <w:rFonts w:eastAsia="Times New Roman"/>
          <w:kern w:val="0"/>
          <w:sz w:val="24"/>
          <w:lang w:eastAsia="ar-SA"/>
        </w:rPr>
      </w:pPr>
      <w:bookmarkStart w:id="283" w:name="sub_24111"/>
      <w:bookmarkEnd w:id="282"/>
      <w:r w:rsidRPr="00576DB1">
        <w:rPr>
          <w:rFonts w:eastAsia="Times New Roman"/>
          <w:kern w:val="0"/>
          <w:sz w:val="24"/>
          <w:lang w:eastAsia="ar-SA"/>
        </w:rPr>
        <w:t>11.1. ________________________________________________________________</w:t>
      </w:r>
    </w:p>
    <w:bookmarkEnd w:id="283"/>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(излагаются выводы о степени надежности внутреннего финансового контроля</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 (или) достоверности представленной объектами аудита бюджетной отчетности)</w:t>
      </w:r>
    </w:p>
    <w:p w:rsidR="00576DB1" w:rsidRPr="00576DB1" w:rsidRDefault="00576DB1" w:rsidP="00576DB1">
      <w:pPr>
        <w:widowControl/>
        <w:autoSpaceDE w:val="0"/>
        <w:spacing w:line="100" w:lineRule="atLeast"/>
        <w:jc w:val="both"/>
        <w:rPr>
          <w:rFonts w:eastAsia="Times New Roman"/>
          <w:kern w:val="0"/>
          <w:sz w:val="24"/>
          <w:lang w:eastAsia="ar-SA"/>
        </w:rPr>
      </w:pPr>
      <w:bookmarkStart w:id="284" w:name="sub_24112"/>
      <w:r w:rsidRPr="00576DB1">
        <w:rPr>
          <w:rFonts w:eastAsia="Times New Roman"/>
          <w:kern w:val="0"/>
          <w:sz w:val="24"/>
          <w:lang w:eastAsia="ar-SA"/>
        </w:rPr>
        <w:t>11.2. ________________________________________________________________</w:t>
      </w:r>
    </w:p>
    <w:bookmarkEnd w:id="284"/>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(излагаются выводы о соответствии ведения бюджетного учета объектами аудита методологии и стандартам бюджетного учета, установленным Министерством финансов Российской Федерации (финансовым органом))</w:t>
      </w:r>
      <w:bookmarkStart w:id="285" w:name="sub_24012"/>
      <w:r w:rsidRPr="00576DB1">
        <w:rPr>
          <w:rFonts w:eastAsia="Times New Roman"/>
          <w:kern w:val="0"/>
          <w:sz w:val="24"/>
          <w:lang w:eastAsia="ar-SA"/>
        </w:rPr>
        <w:t xml:space="preserve">    </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 xml:space="preserve"> 12. Предложения и рекомендации:</w:t>
      </w:r>
      <w:bookmarkEnd w:id="285"/>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(излагаются предложения и рекомендации по устранению выявленных нарушений и недостатков, принятию мер по минимизации бюджетных рисков, внесению изменений в карты внутреннего финансового контроля, а также предложения по повышению экономности и результативности использования бюджетных средств)</w:t>
      </w:r>
    </w:p>
    <w:p w:rsidR="00576DB1" w:rsidRPr="00576DB1" w:rsidRDefault="00576DB1" w:rsidP="00576DB1">
      <w:pPr>
        <w:widowControl/>
        <w:autoSpaceDE w:val="0"/>
        <w:spacing w:line="100" w:lineRule="atLeast"/>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Приложения:</w:t>
      </w:r>
    </w:p>
    <w:p w:rsidR="00576DB1" w:rsidRPr="00576DB1" w:rsidRDefault="00576DB1" w:rsidP="00576DB1">
      <w:pPr>
        <w:widowControl/>
        <w:autoSpaceDE w:val="0"/>
        <w:spacing w:line="100" w:lineRule="atLeast"/>
        <w:jc w:val="right"/>
        <w:rPr>
          <w:rFonts w:eastAsia="Times New Roman"/>
          <w:kern w:val="0"/>
          <w:sz w:val="24"/>
          <w:lang w:eastAsia="ar-SA"/>
        </w:rPr>
      </w:pPr>
      <w:r w:rsidRPr="00576DB1">
        <w:rPr>
          <w:rFonts w:eastAsia="Times New Roman"/>
          <w:kern w:val="0"/>
          <w:sz w:val="24"/>
          <w:lang w:eastAsia="ar-SA"/>
        </w:rPr>
        <w:t>1. Акт  проверки______________________________________________________               (полное наименование объекта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на ____ листах в 1 экз.</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2. Возражения к Акту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____________________________________________________________________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 xml:space="preserve">           (полное наименование объекта аудиторской проверки)</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на ____ листах в 1 экз.</w:t>
      </w:r>
    </w:p>
    <w:p w:rsidR="00576DB1" w:rsidRPr="00576DB1" w:rsidRDefault="00576DB1" w:rsidP="00576DB1">
      <w:pPr>
        <w:widowControl/>
        <w:autoSpaceDE w:val="0"/>
        <w:spacing w:line="100" w:lineRule="atLeast"/>
        <w:jc w:val="both"/>
        <w:rPr>
          <w:rFonts w:eastAsia="Times New Roman"/>
          <w:kern w:val="0"/>
          <w:sz w:val="24"/>
          <w:lang w:eastAsia="ar-SA"/>
        </w:rPr>
      </w:pP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Руководитель субъекта аудита</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(иное уполномоченное лицо)</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_________________________________   ______________   __________________</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 xml:space="preserve">            (должность)                                        подпись                    Ф.И.О.</w:t>
      </w:r>
    </w:p>
    <w:p w:rsidR="00576DB1" w:rsidRPr="00576DB1" w:rsidRDefault="00576DB1" w:rsidP="00576DB1">
      <w:pPr>
        <w:widowControl/>
        <w:autoSpaceDE w:val="0"/>
        <w:spacing w:line="100" w:lineRule="atLeast"/>
        <w:jc w:val="both"/>
        <w:rPr>
          <w:rFonts w:eastAsia="Times New Roman"/>
          <w:kern w:val="0"/>
          <w:sz w:val="24"/>
          <w:lang w:eastAsia="ar-SA"/>
        </w:rPr>
      </w:pPr>
      <w:r w:rsidRPr="00576DB1">
        <w:rPr>
          <w:rFonts w:eastAsia="Times New Roman"/>
          <w:kern w:val="0"/>
          <w:sz w:val="24"/>
          <w:lang w:eastAsia="ar-SA"/>
        </w:rPr>
        <w:t>дата</w:t>
      </w:r>
    </w:p>
    <w:p w:rsidR="00576DB1" w:rsidRPr="00576DB1" w:rsidRDefault="00576DB1" w:rsidP="00576DB1">
      <w:pPr>
        <w:widowControl/>
        <w:rPr>
          <w:rFonts w:eastAsia="Calibri"/>
          <w:kern w:val="0"/>
          <w:sz w:val="24"/>
          <w:lang w:eastAsia="ar-SA"/>
        </w:rPr>
      </w:pPr>
    </w:p>
    <w:p w:rsidR="00576DB1" w:rsidRDefault="00576DB1" w:rsidP="00576DB1">
      <w:pPr>
        <w:widowControl/>
        <w:spacing w:line="100" w:lineRule="atLeast"/>
        <w:jc w:val="both"/>
        <w:rPr>
          <w:rFonts w:eastAsia="Times New Roman"/>
          <w:kern w:val="0"/>
          <w:sz w:val="28"/>
          <w:szCs w:val="28"/>
          <w:lang w:eastAsia="ar-SA"/>
        </w:rPr>
      </w:pPr>
    </w:p>
    <w:p w:rsidR="00576DB1" w:rsidRPr="00576DB1" w:rsidRDefault="00576DB1" w:rsidP="00576DB1">
      <w:pPr>
        <w:widowControl/>
        <w:spacing w:line="100" w:lineRule="atLeast"/>
        <w:jc w:val="right"/>
        <w:rPr>
          <w:rFonts w:eastAsia="Times New Roman"/>
          <w:kern w:val="0"/>
          <w:szCs w:val="20"/>
          <w:lang w:eastAsia="ar-SA"/>
        </w:rPr>
      </w:pPr>
      <w:r w:rsidRPr="00576DB1">
        <w:rPr>
          <w:rFonts w:eastAsia="Times New Roman"/>
          <w:kern w:val="0"/>
          <w:szCs w:val="20"/>
          <w:lang w:eastAsia="ar-SA"/>
        </w:rPr>
        <w:t xml:space="preserve">                                                                                  Приложение № 3</w:t>
      </w:r>
    </w:p>
    <w:p w:rsidR="00576DB1" w:rsidRPr="00576DB1" w:rsidRDefault="00576DB1" w:rsidP="00576DB1">
      <w:pPr>
        <w:widowControl/>
        <w:spacing w:line="100" w:lineRule="atLeast"/>
        <w:jc w:val="right"/>
        <w:rPr>
          <w:rFonts w:eastAsia="Times New Roman"/>
          <w:kern w:val="0"/>
          <w:szCs w:val="20"/>
          <w:lang w:eastAsia="ar-SA"/>
        </w:rPr>
      </w:pPr>
    </w:p>
    <w:p w:rsidR="00576DB1" w:rsidRPr="00576DB1" w:rsidRDefault="00576DB1" w:rsidP="00576DB1">
      <w:pPr>
        <w:widowControl/>
        <w:spacing w:line="100" w:lineRule="atLeast"/>
        <w:jc w:val="right"/>
        <w:rPr>
          <w:rFonts w:eastAsia="Times New Roman"/>
          <w:kern w:val="0"/>
          <w:szCs w:val="20"/>
          <w:lang w:eastAsia="ar-SA"/>
        </w:rPr>
      </w:pPr>
      <w:r w:rsidRPr="00576DB1">
        <w:rPr>
          <w:rFonts w:eastAsia="Times New Roman"/>
          <w:kern w:val="0"/>
          <w:szCs w:val="20"/>
          <w:lang w:eastAsia="ar-SA"/>
        </w:rPr>
        <w:t xml:space="preserve">                                                                                   УТВЕРЖДЕН </w:t>
      </w:r>
    </w:p>
    <w:p w:rsidR="00576DB1" w:rsidRPr="00576DB1" w:rsidRDefault="00576DB1" w:rsidP="00576DB1">
      <w:pPr>
        <w:widowControl/>
        <w:spacing w:line="100" w:lineRule="atLeast"/>
        <w:jc w:val="right"/>
        <w:rPr>
          <w:rFonts w:eastAsia="Times New Roman"/>
          <w:kern w:val="0"/>
          <w:szCs w:val="20"/>
          <w:lang w:eastAsia="ar-SA"/>
        </w:rPr>
      </w:pPr>
      <w:r w:rsidRPr="00576DB1">
        <w:rPr>
          <w:rFonts w:eastAsia="Times New Roman"/>
          <w:kern w:val="0"/>
          <w:szCs w:val="20"/>
          <w:lang w:eastAsia="ar-SA"/>
        </w:rPr>
        <w:t xml:space="preserve">                                                                    постановлением администрации                                                                                                   </w:t>
      </w:r>
    </w:p>
    <w:p w:rsidR="00576DB1" w:rsidRPr="00576DB1" w:rsidRDefault="00576DB1" w:rsidP="00576DB1">
      <w:pPr>
        <w:widowControl/>
        <w:spacing w:line="100" w:lineRule="atLeast"/>
        <w:jc w:val="right"/>
        <w:rPr>
          <w:rFonts w:eastAsia="Arial" w:cs="Arial"/>
          <w:kern w:val="0"/>
          <w:szCs w:val="20"/>
          <w:lang w:eastAsia="ar-SA"/>
        </w:rPr>
      </w:pPr>
      <w:r w:rsidRPr="00576DB1">
        <w:rPr>
          <w:rFonts w:eastAsia="Times New Roman"/>
          <w:kern w:val="0"/>
          <w:szCs w:val="20"/>
          <w:lang w:eastAsia="ar-SA"/>
        </w:rPr>
        <w:t xml:space="preserve">                                                                  Чернопенского сельского поселения  </w:t>
      </w:r>
    </w:p>
    <w:p w:rsidR="00576DB1" w:rsidRPr="00576DB1" w:rsidRDefault="00576DB1" w:rsidP="00576DB1">
      <w:pPr>
        <w:autoSpaceDE w:val="0"/>
        <w:spacing w:before="120" w:line="100" w:lineRule="atLeast"/>
        <w:ind w:firstLine="851"/>
        <w:jc w:val="right"/>
        <w:rPr>
          <w:rFonts w:eastAsia="Times New Roman"/>
          <w:kern w:val="0"/>
          <w:szCs w:val="20"/>
          <w:lang w:eastAsia="ar-SA"/>
        </w:rPr>
      </w:pPr>
      <w:r w:rsidRPr="00576DB1">
        <w:rPr>
          <w:rFonts w:eastAsia="Arial" w:cs="Arial"/>
          <w:kern w:val="0"/>
          <w:szCs w:val="20"/>
          <w:lang w:eastAsia="ar-SA"/>
        </w:rPr>
        <w:t xml:space="preserve">                                                                   от   10.08.2018 № 55</w:t>
      </w:r>
    </w:p>
    <w:p w:rsidR="00576DB1" w:rsidRPr="00576DB1" w:rsidRDefault="00576DB1" w:rsidP="00576DB1">
      <w:pPr>
        <w:autoSpaceDE w:val="0"/>
        <w:spacing w:before="120" w:line="100" w:lineRule="atLeast"/>
        <w:ind w:firstLine="851"/>
        <w:jc w:val="both"/>
        <w:rPr>
          <w:rFonts w:eastAsia="Times New Roman"/>
          <w:kern w:val="0"/>
          <w:sz w:val="24"/>
          <w:lang w:eastAsia="ar-SA"/>
        </w:rPr>
      </w:pPr>
    </w:p>
    <w:p w:rsidR="00576DB1" w:rsidRPr="00576DB1" w:rsidRDefault="00576DB1" w:rsidP="00576DB1">
      <w:pPr>
        <w:widowControl/>
        <w:autoSpaceDE w:val="0"/>
        <w:spacing w:line="100" w:lineRule="atLeast"/>
        <w:jc w:val="center"/>
        <w:rPr>
          <w:rFonts w:eastAsia="Times New Roman"/>
          <w:kern w:val="0"/>
          <w:sz w:val="24"/>
          <w:lang w:eastAsia="ar-SA"/>
        </w:rPr>
      </w:pP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4"/>
          <w:lang w:eastAsia="ar-SA"/>
        </w:rPr>
        <w:t xml:space="preserve"> </w:t>
      </w:r>
      <w:r w:rsidRPr="00576DB1">
        <w:rPr>
          <w:rFonts w:eastAsia="Times New Roman"/>
          <w:kern w:val="0"/>
          <w:sz w:val="28"/>
          <w:szCs w:val="28"/>
          <w:lang w:eastAsia="ar-SA"/>
        </w:rPr>
        <w:t>СОСТАВ</w:t>
      </w:r>
    </w:p>
    <w:p w:rsidR="00576DB1" w:rsidRPr="00576DB1" w:rsidRDefault="00576DB1" w:rsidP="00576DB1">
      <w:pPr>
        <w:widowControl/>
        <w:autoSpaceDE w:val="0"/>
        <w:spacing w:line="100" w:lineRule="atLeast"/>
        <w:jc w:val="center"/>
        <w:rPr>
          <w:rFonts w:eastAsia="Times New Roman"/>
          <w:kern w:val="0"/>
          <w:sz w:val="28"/>
          <w:szCs w:val="28"/>
          <w:lang w:eastAsia="ar-SA"/>
        </w:rPr>
      </w:pPr>
      <w:r w:rsidRPr="00576DB1">
        <w:rPr>
          <w:rFonts w:eastAsia="Times New Roman"/>
          <w:kern w:val="0"/>
          <w:sz w:val="28"/>
          <w:szCs w:val="28"/>
          <w:lang w:eastAsia="ar-SA"/>
        </w:rPr>
        <w:t xml:space="preserve">органа внутреннего финансового контроля Чернопенского сельского поселения Костромского муниципального района Костромской области </w:t>
      </w:r>
    </w:p>
    <w:p w:rsidR="000371A3" w:rsidRDefault="00E134F8" w:rsidP="000371A3">
      <w:pPr>
        <w:rPr>
          <w:rFonts w:eastAsia="Times New Roman"/>
          <w:kern w:val="0"/>
          <w:sz w:val="28"/>
          <w:szCs w:val="28"/>
          <w:lang w:eastAsia="ar-SA"/>
        </w:rPr>
      </w:pPr>
      <w:r w:rsidRPr="00E134F8">
        <w:rPr>
          <w:noProof/>
          <w:lang w:eastAsia="ru-RU"/>
        </w:rPr>
        <w:lastRenderedPageBreak/>
        <w:pict>
          <v:shapetype id="_x0000_t202" coordsize="21600,21600" o:spt="202" path="m,l,21600r21600,l21600,xe">
            <v:stroke joinstyle="miter"/>
            <v:path gradientshapeok="t" o:connecttype="rect"/>
          </v:shapetype>
          <v:shape id="Поле 13" o:spid="_x0000_s1026" type="#_x0000_t202" style="position:absolute;margin-left:-12.3pt;margin-top:31.6pt;width:486.85pt;height:307.45pt;z-index:251675648;visibility:visible;mso-wrap-distance-lef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" stroked="f">
            <v:fill opacity="0"/>
            <v:textbox inset="0,0,0,0">
              <w:txbxContent>
                <w:tbl>
                  <w:tblPr>
                    <w:tblW w:w="0" w:type="auto"/>
                    <w:tblInd w:w="108" w:type="dxa"/>
                    <w:tblLayout w:type="fixed"/>
                    <w:tblLook w:val="0000"/>
                  </w:tblPr>
                  <w:tblGrid>
                    <w:gridCol w:w="3428"/>
                    <w:gridCol w:w="356"/>
                    <w:gridCol w:w="5956"/>
                  </w:tblGrid>
                  <w:tr w:rsidR="0023284B">
                    <w:trPr>
                      <w:trHeight w:val="575"/>
                    </w:trPr>
                    <w:tc>
                      <w:tcPr>
                        <w:tcW w:w="3428" w:type="dxa"/>
                        <w:shd w:val="clear" w:color="auto" w:fill="auto"/>
                      </w:tcPr>
                      <w:p w:rsidR="0023284B" w:rsidRDefault="0023284B">
                        <w:pPr>
                          <w:pStyle w:val="ConsPlusNormal"/>
                          <w:widowControl/>
                          <w:ind w:firstLine="0"/>
                          <w:rPr>
                            <w:sz w:val="28"/>
                            <w:szCs w:val="28"/>
                          </w:rPr>
                        </w:pPr>
                        <w:r>
                          <w:rPr>
                            <w:rFonts w:ascii="Times New Roman" w:hAnsi="Times New Roman" w:cs="Times New Roman"/>
                            <w:sz w:val="28"/>
                            <w:szCs w:val="28"/>
                          </w:rPr>
                          <w:t>Горячева Наталья Николаевна</w:t>
                        </w:r>
                      </w:p>
                    </w:tc>
                    <w:tc>
                      <w:tcPr>
                        <w:tcW w:w="356" w:type="dxa"/>
                        <w:shd w:val="clear" w:color="auto" w:fill="auto"/>
                      </w:tcPr>
                      <w:p w:rsidR="0023284B" w:rsidRDefault="0023284B">
                        <w:pPr>
                          <w:jc w:val="both"/>
                          <w:rPr>
                            <w:sz w:val="28"/>
                            <w:szCs w:val="28"/>
                          </w:rPr>
                        </w:pPr>
                        <w:r>
                          <w:rPr>
                            <w:sz w:val="28"/>
                            <w:szCs w:val="28"/>
                          </w:rPr>
                          <w:t xml:space="preserve">–  </w:t>
                        </w:r>
                      </w:p>
                    </w:tc>
                    <w:tc>
                      <w:tcPr>
                        <w:tcW w:w="5956" w:type="dxa"/>
                        <w:shd w:val="clear" w:color="auto" w:fill="auto"/>
                      </w:tcPr>
                      <w:p w:rsidR="0023284B" w:rsidRDefault="0023284B">
                        <w:pPr>
                          <w:pStyle w:val="af9"/>
                          <w:rPr>
                            <w:rFonts w:ascii="Times New Roman" w:hAnsi="Times New Roman" w:cs="Times New Roman"/>
                            <w:sz w:val="28"/>
                            <w:szCs w:val="28"/>
                          </w:rPr>
                        </w:pPr>
                        <w:r>
                          <w:rPr>
                            <w:rFonts w:ascii="Times New Roman" w:hAnsi="Times New Roman" w:cs="Times New Roman"/>
                            <w:sz w:val="28"/>
                            <w:szCs w:val="28"/>
                          </w:rPr>
                          <w:t xml:space="preserve">Директор, главный бухгалтер  МКУ «ЦБ администрации Чернопенского сельского поселения»,  председатель комиссии; </w:t>
                        </w:r>
                      </w:p>
                      <w:p w:rsidR="0023284B" w:rsidRDefault="0023284B">
                        <w:pPr>
                          <w:pStyle w:val="ConsPlusNormal"/>
                          <w:widowControl/>
                          <w:ind w:firstLine="0"/>
                          <w:jc w:val="both"/>
                          <w:rPr>
                            <w:rFonts w:ascii="Times New Roman" w:hAnsi="Times New Roman" w:cs="Times New Roman"/>
                            <w:sz w:val="28"/>
                            <w:szCs w:val="28"/>
                          </w:rPr>
                        </w:pPr>
                      </w:p>
                    </w:tc>
                  </w:tr>
                  <w:tr w:rsidR="0023284B">
                    <w:trPr>
                      <w:trHeight w:val="575"/>
                    </w:trPr>
                    <w:tc>
                      <w:tcPr>
                        <w:tcW w:w="9740" w:type="dxa"/>
                        <w:gridSpan w:val="3"/>
                        <w:shd w:val="clear" w:color="auto" w:fill="auto"/>
                      </w:tcPr>
                      <w:p w:rsidR="0023284B" w:rsidRDefault="0023284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Члены комиссии:</w:t>
                        </w:r>
                      </w:p>
                      <w:p w:rsidR="0023284B" w:rsidRDefault="0023284B">
                        <w:pPr>
                          <w:pStyle w:val="ConsPlusNormal"/>
                          <w:widowControl/>
                          <w:ind w:firstLine="0"/>
                          <w:rPr>
                            <w:rFonts w:ascii="Times New Roman" w:hAnsi="Times New Roman" w:cs="Times New Roman"/>
                            <w:sz w:val="28"/>
                            <w:szCs w:val="28"/>
                          </w:rPr>
                        </w:pPr>
                      </w:p>
                    </w:tc>
                  </w:tr>
                  <w:tr w:rsidR="0023284B" w:rsidTr="000371A3">
                    <w:trPr>
                      <w:trHeight w:val="1715"/>
                    </w:trPr>
                    <w:tc>
                      <w:tcPr>
                        <w:tcW w:w="3428" w:type="dxa"/>
                        <w:shd w:val="clear" w:color="auto" w:fill="auto"/>
                      </w:tcPr>
                      <w:p w:rsidR="0023284B" w:rsidRDefault="0023284B">
                        <w:pPr>
                          <w:pStyle w:val="af9"/>
                          <w:rPr>
                            <w:rFonts w:ascii="Times New Roman" w:hAnsi="Times New Roman" w:cs="Times New Roman"/>
                            <w:sz w:val="28"/>
                            <w:szCs w:val="28"/>
                          </w:rPr>
                        </w:pPr>
                        <w:r>
                          <w:rPr>
                            <w:rFonts w:ascii="Times New Roman" w:hAnsi="Times New Roman" w:cs="Times New Roman"/>
                            <w:sz w:val="28"/>
                            <w:szCs w:val="28"/>
                          </w:rPr>
                          <w:t>Кузнецова Ольга Владимировна</w:t>
                        </w:r>
                      </w:p>
                    </w:tc>
                    <w:tc>
                      <w:tcPr>
                        <w:tcW w:w="356" w:type="dxa"/>
                        <w:shd w:val="clear" w:color="auto" w:fill="auto"/>
                      </w:tcPr>
                      <w:p w:rsidR="0023284B" w:rsidRDefault="0023284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w:t>
                        </w:r>
                      </w:p>
                    </w:tc>
                    <w:tc>
                      <w:tcPr>
                        <w:tcW w:w="5956" w:type="dxa"/>
                        <w:shd w:val="clear" w:color="auto" w:fill="auto"/>
                      </w:tcPr>
                      <w:p w:rsidR="0023284B" w:rsidRDefault="0023284B">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Главный экономист  МКУ «ЦБ администрации Чернопенского сельского поселения»;</w:t>
                        </w:r>
                      </w:p>
                      <w:p w:rsidR="0023284B" w:rsidRDefault="0023284B">
                        <w:pPr>
                          <w:pStyle w:val="ConsPlusNormal"/>
                          <w:widowControl/>
                          <w:ind w:firstLine="0"/>
                          <w:jc w:val="both"/>
                          <w:rPr>
                            <w:rFonts w:ascii="Times New Roman" w:hAnsi="Times New Roman" w:cs="Times New Roman"/>
                            <w:sz w:val="28"/>
                            <w:szCs w:val="28"/>
                          </w:rPr>
                        </w:pPr>
                      </w:p>
                    </w:tc>
                  </w:tr>
                  <w:tr w:rsidR="0023284B">
                    <w:trPr>
                      <w:trHeight w:val="1852"/>
                    </w:trPr>
                    <w:tc>
                      <w:tcPr>
                        <w:tcW w:w="3428" w:type="dxa"/>
                        <w:shd w:val="clear" w:color="auto" w:fill="auto"/>
                      </w:tcPr>
                      <w:p w:rsidR="0023284B" w:rsidRDefault="0023284B">
                        <w:pPr>
                          <w:pStyle w:val="af9"/>
                          <w:rPr>
                            <w:rFonts w:ascii="Times New Roman" w:hAnsi="Times New Roman" w:cs="Times New Roman"/>
                            <w:sz w:val="28"/>
                            <w:szCs w:val="28"/>
                          </w:rPr>
                        </w:pPr>
                        <w:r>
                          <w:rPr>
                            <w:rFonts w:ascii="Times New Roman" w:hAnsi="Times New Roman" w:cs="Times New Roman"/>
                            <w:sz w:val="28"/>
                            <w:szCs w:val="28"/>
                          </w:rPr>
                          <w:t>Русова Анна Владимировна</w:t>
                        </w:r>
                      </w:p>
                    </w:tc>
                    <w:tc>
                      <w:tcPr>
                        <w:tcW w:w="356" w:type="dxa"/>
                        <w:shd w:val="clear" w:color="auto" w:fill="auto"/>
                      </w:tcPr>
                      <w:p w:rsidR="0023284B" w:rsidRDefault="0023284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w:t>
                        </w:r>
                      </w:p>
                    </w:tc>
                    <w:tc>
                      <w:tcPr>
                        <w:tcW w:w="5956" w:type="dxa"/>
                        <w:shd w:val="clear" w:color="auto" w:fill="auto"/>
                      </w:tcPr>
                      <w:p w:rsidR="0023284B" w:rsidRDefault="0023284B">
                        <w:pPr>
                          <w:pStyle w:val="ConsPlusNormal"/>
                          <w:widowControl/>
                          <w:ind w:firstLine="0"/>
                        </w:pPr>
                        <w:r>
                          <w:rPr>
                            <w:rFonts w:ascii="Times New Roman" w:hAnsi="Times New Roman" w:cs="Times New Roman"/>
                            <w:sz w:val="28"/>
                            <w:szCs w:val="28"/>
                          </w:rPr>
                          <w:t>Главный  специалист администрации Чернопенского  сельского поселения;</w:t>
                        </w:r>
                      </w:p>
                    </w:tc>
                  </w:tr>
                </w:tbl>
                <w:p w:rsidR="0023284B" w:rsidRDefault="0023284B" w:rsidP="000371A3">
                  <w:r>
                    <w:t xml:space="preserve"> </w:t>
                  </w:r>
                </w:p>
              </w:txbxContent>
            </v:textbox>
            <w10:wrap type="square" anchorx="margin"/>
          </v:shape>
        </w:pict>
      </w:r>
      <w:r w:rsidR="00576DB1" w:rsidRPr="00576DB1">
        <w:rPr>
          <w:rFonts w:eastAsia="Times New Roman"/>
          <w:kern w:val="0"/>
          <w:sz w:val="28"/>
          <w:szCs w:val="28"/>
          <w:lang w:eastAsia="ar-SA"/>
        </w:rPr>
        <w:t xml:space="preserve">в составе </w:t>
      </w:r>
    </w:p>
    <w:p w:rsidR="000371A3" w:rsidRDefault="000371A3">
      <w:pPr>
        <w:widowControl/>
        <w:suppressAutoHyphens w:val="0"/>
        <w:spacing w:after="200" w:line="276" w:lineRule="auto"/>
        <w:rPr>
          <w:rFonts w:eastAsia="Times New Roman"/>
          <w:kern w:val="0"/>
          <w:sz w:val="28"/>
          <w:szCs w:val="28"/>
          <w:lang w:eastAsia="ar-SA"/>
        </w:rPr>
      </w:pPr>
      <w:r>
        <w:rPr>
          <w:rFonts w:eastAsia="Times New Roman"/>
          <w:kern w:val="0"/>
          <w:sz w:val="28"/>
          <w:szCs w:val="28"/>
          <w:lang w:eastAsia="ar-SA"/>
        </w:rPr>
        <w:br w:type="page"/>
      </w:r>
    </w:p>
    <w:p w:rsidR="000371A3" w:rsidRPr="000371A3" w:rsidRDefault="000371A3" w:rsidP="000371A3">
      <w:pPr>
        <w:pageBreakBefore/>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lastRenderedPageBreak/>
        <w:t>АДМИНИСТРАЦИЯ ЧЕРНОПЕНСКОГО СЕЛЬСКОГО ПОСЕЛЕНИЯ</w:t>
      </w:r>
    </w:p>
    <w:p w:rsidR="000371A3" w:rsidRPr="000371A3" w:rsidRDefault="000371A3" w:rsidP="000371A3">
      <w:pPr>
        <w:widowControl/>
        <w:tabs>
          <w:tab w:val="left" w:pos="462"/>
        </w:tabs>
        <w:spacing w:line="100" w:lineRule="atLeast"/>
        <w:jc w:val="center"/>
        <w:rPr>
          <w:rFonts w:eastAsia="Times New Roman"/>
          <w:kern w:val="0"/>
          <w:sz w:val="28"/>
          <w:szCs w:val="28"/>
          <w:lang w:eastAsia="ar-SA"/>
        </w:rPr>
      </w:pPr>
      <w:r w:rsidRPr="000371A3">
        <w:rPr>
          <w:rFonts w:eastAsia="Times New Roman"/>
          <w:kern w:val="0"/>
          <w:sz w:val="28"/>
          <w:szCs w:val="28"/>
          <w:lang w:eastAsia="ar-SA"/>
        </w:rPr>
        <w:t>КОСТРОМСКОГО МУНИЦИПАЛЬНОГО РАЙОНА</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КОСТРОМСКОЙ ОБЛАСТИ</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b/>
          <w:bCs/>
          <w:kern w:val="0"/>
          <w:sz w:val="28"/>
          <w:szCs w:val="28"/>
          <w:lang w:eastAsia="ar-SA"/>
        </w:rPr>
        <w:t xml:space="preserve">П О С Т А Н О В Л Е Н И Е </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8B38F4">
      <w:pPr>
        <w:widowControl/>
        <w:spacing w:line="100" w:lineRule="atLeast"/>
        <w:rPr>
          <w:rFonts w:eastAsia="Times New Roman"/>
          <w:kern w:val="0"/>
          <w:sz w:val="28"/>
          <w:szCs w:val="28"/>
          <w:lang w:eastAsia="ar-SA"/>
        </w:rPr>
      </w:pPr>
      <w:r w:rsidRPr="000371A3">
        <w:rPr>
          <w:rFonts w:eastAsia="Times New Roman" w:cs="Arial"/>
          <w:kern w:val="0"/>
          <w:sz w:val="28"/>
          <w:szCs w:val="28"/>
          <w:lang w:eastAsia="ar-SA"/>
        </w:rPr>
        <w:t>10 августа 2018 года   № 56                                                               п.Сухоногово</w:t>
      </w:r>
    </w:p>
    <w:p w:rsidR="000371A3" w:rsidRPr="000371A3" w:rsidRDefault="000371A3" w:rsidP="000371A3">
      <w:pPr>
        <w:widowControl/>
        <w:spacing w:line="100" w:lineRule="atLeast"/>
        <w:jc w:val="both"/>
        <w:rPr>
          <w:rFonts w:eastAsia="Times New Roman"/>
          <w:kern w:val="0"/>
          <w:sz w:val="28"/>
          <w:szCs w:val="28"/>
          <w:lang w:eastAsia="ar-SA"/>
        </w:rPr>
      </w:pPr>
    </w:p>
    <w:tbl>
      <w:tblPr>
        <w:tblW w:w="0" w:type="auto"/>
        <w:tblInd w:w="55" w:type="dxa"/>
        <w:tblLayout w:type="fixed"/>
        <w:tblCellMar>
          <w:top w:w="55" w:type="dxa"/>
          <w:left w:w="55" w:type="dxa"/>
          <w:bottom w:w="55" w:type="dxa"/>
          <w:right w:w="55" w:type="dxa"/>
        </w:tblCellMar>
        <w:tblLook w:val="0000"/>
      </w:tblPr>
      <w:tblGrid>
        <w:gridCol w:w="4957"/>
        <w:gridCol w:w="4611"/>
      </w:tblGrid>
      <w:tr w:rsidR="000371A3" w:rsidRPr="000371A3" w:rsidTr="000371A3">
        <w:trPr>
          <w:trHeight w:val="1644"/>
        </w:trPr>
        <w:tc>
          <w:tcPr>
            <w:tcW w:w="4957" w:type="dxa"/>
            <w:tcBorders>
              <w:top w:val="single" w:sz="1" w:space="0" w:color="FFFFFF"/>
              <w:left w:val="single" w:sz="1" w:space="0" w:color="FFFFFF"/>
              <w:bottom w:val="single" w:sz="1" w:space="0" w:color="FFFFFF"/>
            </w:tcBorders>
            <w:shd w:val="clear" w:color="auto" w:fill="auto"/>
          </w:tcPr>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cs="Arial"/>
                <w:iCs/>
                <w:color w:val="000000"/>
                <w:kern w:val="0"/>
                <w:sz w:val="28"/>
                <w:szCs w:val="28"/>
                <w:lang w:eastAsia="ar-SA"/>
              </w:rPr>
              <w:t xml:space="preserve">О внесении изменений в постановление администрации Чернопенского сельского поселения от 27.10.2017 №  65 «Об утверждении </w:t>
            </w:r>
            <w:r w:rsidRPr="000371A3">
              <w:rPr>
                <w:rFonts w:eastAsia="Times New Roman"/>
                <w:iCs/>
                <w:color w:val="000000"/>
                <w:kern w:val="0"/>
                <w:sz w:val="28"/>
                <w:szCs w:val="28"/>
                <w:lang w:eastAsia="ar-SA"/>
              </w:rPr>
              <w:t xml:space="preserve">муниципальной  программы «Формирование современной городской среды на 2018-2022 годы на территории Чернопенского сельского поселения Костромского муниципального района Костромской области» (в редакции постановления от 14.11.2017 № 71, от 29.03.2018 № 21, от 12.04.2018 № 28) </w:t>
            </w:r>
          </w:p>
          <w:p w:rsidR="000371A3" w:rsidRPr="000371A3" w:rsidRDefault="000371A3" w:rsidP="000371A3">
            <w:pPr>
              <w:widowControl/>
              <w:spacing w:line="100" w:lineRule="atLeast"/>
              <w:jc w:val="both"/>
              <w:rPr>
                <w:rFonts w:eastAsia="Times New Roman"/>
                <w:kern w:val="0"/>
                <w:szCs w:val="20"/>
                <w:lang w:eastAsia="ar-SA"/>
              </w:rPr>
            </w:pPr>
          </w:p>
        </w:tc>
        <w:tc>
          <w:tcPr>
            <w:tcW w:w="4611" w:type="dxa"/>
            <w:tcBorders>
              <w:top w:val="single" w:sz="1" w:space="0" w:color="FFFFFF"/>
              <w:left w:val="single" w:sz="1" w:space="0" w:color="FFFFFF"/>
              <w:bottom w:val="single" w:sz="1" w:space="0" w:color="FFFFFF"/>
              <w:right w:val="single" w:sz="1" w:space="0" w:color="FFFFFF"/>
            </w:tcBorders>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r>
              <w:rPr>
                <w:rFonts w:eastAsia="Times New Roman"/>
                <w:noProof/>
                <w:kern w:val="0"/>
                <w:szCs w:val="20"/>
                <w:lang w:eastAsia="ru-RU"/>
              </w:rPr>
              <w:drawing>
                <wp:anchor distT="0" distB="0" distL="114935" distR="114935" simplePos="0" relativeHeight="251677696" behindDoc="0" locked="0" layoutInCell="1" allowOverlap="1">
                  <wp:simplePos x="0" y="0"/>
                  <wp:positionH relativeFrom="column">
                    <wp:posOffset>-445770</wp:posOffset>
                  </wp:positionH>
                  <wp:positionV relativeFrom="paragraph">
                    <wp:posOffset>-2413635</wp:posOffset>
                  </wp:positionV>
                  <wp:extent cx="630555" cy="647065"/>
                  <wp:effectExtent l="0" t="0" r="0"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 cy="647065"/>
                          </a:xfrm>
                          <a:prstGeom prst="rect">
                            <a:avLst/>
                          </a:prstGeom>
                          <a:solidFill>
                            <a:srgbClr val="FFFFFF"/>
                          </a:solidFill>
                          <a:ln>
                            <a:noFill/>
                          </a:ln>
                        </pic:spPr>
                      </pic:pic>
                    </a:graphicData>
                  </a:graphic>
                </wp:anchor>
              </w:drawing>
            </w:r>
          </w:p>
        </w:tc>
      </w:tr>
    </w:tbl>
    <w:p w:rsidR="000371A3" w:rsidRPr="000371A3" w:rsidRDefault="000371A3" w:rsidP="000371A3">
      <w:pPr>
        <w:widowControl/>
        <w:spacing w:line="100" w:lineRule="atLeast"/>
        <w:jc w:val="both"/>
        <w:rPr>
          <w:rFonts w:eastAsia="Times New Roman"/>
          <w:bCs/>
          <w:kern w:val="0"/>
          <w:sz w:val="28"/>
          <w:szCs w:val="28"/>
          <w:lang w:eastAsia="ar-SA"/>
        </w:rPr>
      </w:pPr>
      <w:r w:rsidRPr="000371A3">
        <w:rPr>
          <w:rFonts w:eastAsia="Times New Roman"/>
          <w:kern w:val="0"/>
          <w:sz w:val="28"/>
          <w:szCs w:val="28"/>
          <w:lang w:eastAsia="ar-SA"/>
        </w:rPr>
        <w:t xml:space="preserve">        В соответствии с Федеральным законом от 06.10.2003 № 131 – 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муниципального образования Чернопенское сельское поселение Костромского муниципального района Костромской области, </w:t>
      </w:r>
      <w:r w:rsidRPr="000371A3">
        <w:rPr>
          <w:rFonts w:eastAsia="Times New Roman"/>
          <w:bCs/>
          <w:kern w:val="0"/>
          <w:sz w:val="28"/>
          <w:szCs w:val="28"/>
          <w:lang w:eastAsia="ar-SA"/>
        </w:rPr>
        <w:t>по результатам общественного обсуждения,</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bCs/>
          <w:kern w:val="0"/>
          <w:sz w:val="28"/>
          <w:szCs w:val="28"/>
          <w:lang w:eastAsia="ar-SA"/>
        </w:rPr>
        <w:t xml:space="preserve">           администрация    ПОСТАНОВЛЯЕТ:</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1.      Внести   изменения    в   постановление     </w:t>
      </w:r>
      <w:r w:rsidRPr="000371A3">
        <w:rPr>
          <w:rFonts w:eastAsia="Times New Roman" w:cs="Arial"/>
          <w:iCs/>
          <w:color w:val="000000"/>
          <w:kern w:val="0"/>
          <w:sz w:val="28"/>
          <w:szCs w:val="28"/>
          <w:lang w:eastAsia="ar-SA"/>
        </w:rPr>
        <w:t xml:space="preserve">администрации Чернопенского сельского поселения от 27.10.2017 №  65 «Об утверждении </w:t>
      </w:r>
      <w:r w:rsidRPr="000371A3">
        <w:rPr>
          <w:rFonts w:eastAsia="Times New Roman"/>
          <w:iCs/>
          <w:color w:val="000000"/>
          <w:kern w:val="0"/>
          <w:sz w:val="28"/>
          <w:szCs w:val="28"/>
          <w:lang w:eastAsia="ar-SA"/>
        </w:rPr>
        <w:t>муниципальной  программы «Формирование современной городской среды на 2018-2022 годы на территории Чернопенского сельского поселения Костромского муниципального района Костромской области» (в редакции постановления от 14.11.2017 № 71, от 29.03.2018 № 21, от 12.04.2018 № 28):</w:t>
      </w:r>
    </w:p>
    <w:p w:rsidR="000371A3" w:rsidRPr="000371A3" w:rsidRDefault="000371A3" w:rsidP="000371A3">
      <w:pPr>
        <w:widowControl/>
        <w:spacing w:line="100" w:lineRule="atLeast"/>
        <w:jc w:val="both"/>
        <w:rPr>
          <w:rFonts w:eastAsia="Times New Roman"/>
          <w:iCs/>
          <w:color w:val="000000"/>
          <w:kern w:val="0"/>
          <w:sz w:val="28"/>
          <w:szCs w:val="28"/>
          <w:lang w:eastAsia="ar-SA"/>
        </w:rPr>
      </w:pPr>
      <w:r w:rsidRPr="000371A3">
        <w:rPr>
          <w:rFonts w:eastAsia="Times New Roman"/>
          <w:kern w:val="0"/>
          <w:sz w:val="28"/>
          <w:szCs w:val="28"/>
          <w:lang w:eastAsia="ar-SA"/>
        </w:rPr>
        <w:t xml:space="preserve">     1.1.  В таблице  №  3 Раздела  </w:t>
      </w:r>
      <w:r w:rsidRPr="000371A3">
        <w:rPr>
          <w:rFonts w:eastAsia="Times New Roman"/>
          <w:kern w:val="0"/>
          <w:sz w:val="28"/>
          <w:szCs w:val="28"/>
          <w:lang w:val="en-US" w:eastAsia="ar-SA"/>
        </w:rPr>
        <w:t>V</w:t>
      </w:r>
      <w:r w:rsidRPr="000371A3">
        <w:rPr>
          <w:rFonts w:eastAsia="Times New Roman"/>
          <w:kern w:val="0"/>
          <w:sz w:val="28"/>
          <w:szCs w:val="28"/>
          <w:lang w:eastAsia="ar-SA"/>
        </w:rPr>
        <w:t xml:space="preserve">   Муниципальной   программы «Формирование современной городской среды  на 2018-2022 годы </w:t>
      </w:r>
      <w:r w:rsidRPr="000371A3">
        <w:rPr>
          <w:rFonts w:eastAsia="Times New Roman"/>
          <w:iCs/>
          <w:color w:val="000000"/>
          <w:kern w:val="0"/>
          <w:sz w:val="28"/>
          <w:szCs w:val="28"/>
          <w:lang w:eastAsia="ar-SA"/>
        </w:rPr>
        <w:t>на территории Чернопенского сельского поселения Костромского муниципального района Костромской области» (далее — Муниципальная программа) после слов «Благоустройство дворовых территорий многоквартирных домов п.Сухоногово» добавить слова «, включая строительный контроль»;</w:t>
      </w:r>
    </w:p>
    <w:p w:rsidR="000371A3" w:rsidRPr="000371A3" w:rsidRDefault="000371A3" w:rsidP="000371A3">
      <w:pPr>
        <w:widowControl/>
        <w:spacing w:line="100" w:lineRule="atLeast"/>
        <w:jc w:val="both"/>
        <w:rPr>
          <w:rFonts w:eastAsia="Times New Roman"/>
          <w:iCs/>
          <w:color w:val="000000"/>
          <w:kern w:val="0"/>
          <w:sz w:val="28"/>
          <w:szCs w:val="28"/>
          <w:lang w:eastAsia="ar-SA"/>
        </w:rPr>
      </w:pPr>
      <w:r w:rsidRPr="000371A3">
        <w:rPr>
          <w:rFonts w:eastAsia="Times New Roman"/>
          <w:iCs/>
          <w:color w:val="000000"/>
          <w:kern w:val="0"/>
          <w:sz w:val="28"/>
          <w:szCs w:val="28"/>
          <w:lang w:eastAsia="ar-SA"/>
        </w:rPr>
        <w:t xml:space="preserve">     1.2.  В Минимальном пречне работ   по благоустройству дворовых территорий раздела  </w:t>
      </w:r>
      <w:r w:rsidRPr="000371A3">
        <w:rPr>
          <w:rFonts w:eastAsia="Times New Roman"/>
          <w:iCs/>
          <w:color w:val="000000"/>
          <w:kern w:val="0"/>
          <w:sz w:val="28"/>
          <w:szCs w:val="28"/>
          <w:lang w:val="en-US" w:eastAsia="ar-SA"/>
        </w:rPr>
        <w:t>V</w:t>
      </w:r>
      <w:r w:rsidRPr="000371A3">
        <w:rPr>
          <w:rFonts w:eastAsia="Times New Roman"/>
          <w:iCs/>
          <w:color w:val="000000"/>
          <w:kern w:val="0"/>
          <w:sz w:val="28"/>
          <w:szCs w:val="28"/>
          <w:lang w:eastAsia="ar-SA"/>
        </w:rPr>
        <w:t xml:space="preserve">   Муниципальной   программы после слов «дворовых </w:t>
      </w:r>
      <w:r w:rsidRPr="000371A3">
        <w:rPr>
          <w:rFonts w:eastAsia="Times New Roman"/>
          <w:iCs/>
          <w:color w:val="000000"/>
          <w:kern w:val="0"/>
          <w:sz w:val="28"/>
          <w:szCs w:val="28"/>
          <w:lang w:eastAsia="ar-SA"/>
        </w:rPr>
        <w:lastRenderedPageBreak/>
        <w:t>проездов,» добавить слова « в том числе строительный контроль выполняемых работ,»;</w:t>
      </w:r>
    </w:p>
    <w:p w:rsidR="000371A3" w:rsidRPr="000371A3" w:rsidRDefault="000371A3" w:rsidP="000371A3">
      <w:pPr>
        <w:widowControl/>
        <w:spacing w:line="100" w:lineRule="atLeast"/>
        <w:jc w:val="both"/>
        <w:rPr>
          <w:rFonts w:eastAsia="Times New Roman"/>
          <w:iCs/>
          <w:color w:val="000000"/>
          <w:kern w:val="0"/>
          <w:sz w:val="28"/>
          <w:szCs w:val="28"/>
          <w:lang w:eastAsia="ar-SA"/>
        </w:rPr>
      </w:pPr>
      <w:r w:rsidRPr="000371A3">
        <w:rPr>
          <w:rFonts w:eastAsia="Times New Roman"/>
          <w:iCs/>
          <w:color w:val="000000"/>
          <w:kern w:val="0"/>
          <w:sz w:val="28"/>
          <w:szCs w:val="28"/>
          <w:lang w:eastAsia="ar-SA"/>
        </w:rPr>
        <w:t xml:space="preserve">        1.3.   </w:t>
      </w:r>
      <w:r w:rsidRPr="000371A3">
        <w:rPr>
          <w:rFonts w:eastAsia="Times New Roman"/>
          <w:kern w:val="0"/>
          <w:sz w:val="28"/>
          <w:szCs w:val="28"/>
          <w:lang w:eastAsia="ar-SA"/>
        </w:rPr>
        <w:t xml:space="preserve">Приложение   №  2   к  Муниципальной   программе  </w:t>
      </w:r>
      <w:r w:rsidRPr="000371A3">
        <w:rPr>
          <w:rFonts w:eastAsia="Times New Roman"/>
          <w:iCs/>
          <w:color w:val="000000"/>
          <w:kern w:val="0"/>
          <w:sz w:val="28"/>
          <w:szCs w:val="28"/>
          <w:lang w:eastAsia="ar-SA"/>
        </w:rPr>
        <w:t>изложить  в новой редакции: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iCs/>
          <w:color w:val="000000"/>
          <w:kern w:val="0"/>
          <w:sz w:val="28"/>
          <w:szCs w:val="28"/>
          <w:lang w:eastAsia="ar-SA"/>
        </w:rPr>
        <w:t xml:space="preserve">«Приложение№2 </w:t>
      </w:r>
      <w:r w:rsidRPr="000371A3">
        <w:rPr>
          <w:rFonts w:eastAsia="Times New Roman"/>
          <w:kern w:val="0"/>
          <w:sz w:val="28"/>
          <w:szCs w:val="28"/>
          <w:lang w:eastAsia="ar-SA"/>
        </w:rPr>
        <w:t>к Муниципальной программе</w:t>
      </w: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Адресный перечень  </w:t>
      </w:r>
    </w:p>
    <w:p w:rsidR="000371A3" w:rsidRPr="000371A3" w:rsidRDefault="000371A3" w:rsidP="000371A3">
      <w:pPr>
        <w:widowControl/>
        <w:tabs>
          <w:tab w:val="left" w:pos="709"/>
        </w:tabs>
        <w:spacing w:line="100" w:lineRule="atLeast"/>
        <w:jc w:val="center"/>
        <w:rPr>
          <w:rFonts w:eastAsia="Times New Roman"/>
          <w:kern w:val="0"/>
          <w:sz w:val="28"/>
          <w:szCs w:val="28"/>
          <w:shd w:val="clear" w:color="auto" w:fill="FFFF99"/>
          <w:lang w:eastAsia="ar-SA"/>
        </w:rPr>
      </w:pPr>
      <w:r w:rsidRPr="000371A3">
        <w:rPr>
          <w:rFonts w:eastAsia="Times New Roman"/>
          <w:kern w:val="0"/>
          <w:sz w:val="28"/>
          <w:szCs w:val="28"/>
          <w:lang w:eastAsia="ar-SA"/>
        </w:rPr>
        <w:t xml:space="preserve">дворовых территорий, благоустраиваемых в 2018-2022 годах </w:t>
      </w:r>
    </w:p>
    <w:p w:rsidR="000371A3" w:rsidRPr="000371A3" w:rsidRDefault="000371A3" w:rsidP="000371A3">
      <w:pPr>
        <w:widowControl/>
        <w:tabs>
          <w:tab w:val="left" w:pos="709"/>
        </w:tabs>
        <w:spacing w:line="100" w:lineRule="atLeast"/>
        <w:jc w:val="center"/>
        <w:rPr>
          <w:rFonts w:eastAsia="Times New Roman"/>
          <w:kern w:val="0"/>
          <w:sz w:val="28"/>
          <w:szCs w:val="28"/>
          <w:shd w:val="clear" w:color="auto" w:fill="FFFF99"/>
          <w:lang w:eastAsia="ar-SA"/>
        </w:rPr>
      </w:pPr>
    </w:p>
    <w:tbl>
      <w:tblPr>
        <w:tblW w:w="0" w:type="auto"/>
        <w:tblInd w:w="79" w:type="dxa"/>
        <w:tblLayout w:type="fixed"/>
        <w:tblCellMar>
          <w:top w:w="55" w:type="dxa"/>
          <w:left w:w="55" w:type="dxa"/>
          <w:bottom w:w="55" w:type="dxa"/>
          <w:right w:w="55" w:type="dxa"/>
        </w:tblCellMar>
        <w:tblLook w:val="0000"/>
      </w:tblPr>
      <w:tblGrid>
        <w:gridCol w:w="588"/>
        <w:gridCol w:w="3221"/>
        <w:gridCol w:w="5640"/>
      </w:tblGrid>
      <w:tr w:rsidR="000371A3" w:rsidRPr="000371A3" w:rsidTr="000371A3">
        <w:tc>
          <w:tcPr>
            <w:tcW w:w="588" w:type="dxa"/>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п/п</w:t>
            </w:r>
          </w:p>
        </w:tc>
        <w:tc>
          <w:tcPr>
            <w:tcW w:w="3221" w:type="dxa"/>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Адрес дворовой территории</w:t>
            </w:r>
          </w:p>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п.Сухоногово</w:t>
            </w:r>
          </w:p>
        </w:tc>
        <w:tc>
          <w:tcPr>
            <w:tcW w:w="5640" w:type="dxa"/>
            <w:tcBorders>
              <w:top w:val="single" w:sz="1" w:space="0" w:color="000000"/>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Перечень работ по благоустройству</w:t>
            </w: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Cs w:val="20"/>
                <w:lang w:eastAsia="ar-SA"/>
              </w:rPr>
              <w:t>2018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Комсомольская,</w:t>
            </w:r>
          </w:p>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 д. 7</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512,7 кв.м,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Cs w:val="20"/>
                <w:lang w:eastAsia="ar-SA"/>
              </w:rPr>
            </w:pP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2019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 6</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351 кв.м,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3</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 4</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226,5 кв.м, включая строительный контроль </w:t>
            </w: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2020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4</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70 лет Октября, д. 1</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600 кв.м,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5</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70 лет Октября, д. 3</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550  кв.м, включая строительный контроль </w:t>
            </w: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2021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6</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 13</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Минимальный перечень работ: ремонт дворовых проездов, 120 кв.м,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установка скамеек, 2шт.,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Установка урн, 2 шт,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7</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Переулок Лазурный, д. 1</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152 кв.м,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8</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д.11</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226 кв.м,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9</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 1</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636 кв.м, включая строительный контроль </w:t>
            </w: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2022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10</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70 лет Октября, д. 7</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Минимальный перечень работ: ремонт дворовых проездов, 280 кв.м,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установка скамеек, 2шт., включая строительный </w:t>
            </w:r>
            <w:r w:rsidRPr="000371A3">
              <w:rPr>
                <w:rFonts w:eastAsia="Times New Roman"/>
                <w:kern w:val="0"/>
                <w:sz w:val="24"/>
                <w:lang w:eastAsia="ar-SA"/>
              </w:rPr>
              <w:lastRenderedPageBreak/>
              <w:t xml:space="preserve">контроль </w:t>
            </w:r>
          </w:p>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Установка урн, 2 шт.,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lastRenderedPageBreak/>
              <w:t>11</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Ул.70 лет Октября, д. 6</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268 кв.м, включая строительный контроль </w:t>
            </w:r>
          </w:p>
        </w:tc>
      </w:tr>
    </w:tbl>
    <w:p w:rsidR="000371A3" w:rsidRPr="000371A3" w:rsidRDefault="000371A3" w:rsidP="000371A3">
      <w:pPr>
        <w:widowControl/>
        <w:spacing w:line="100" w:lineRule="atLeast"/>
        <w:jc w:val="both"/>
        <w:rPr>
          <w:rFonts w:eastAsia="Times New Roman"/>
          <w:iCs/>
          <w:color w:val="000000"/>
          <w:kern w:val="0"/>
          <w:sz w:val="28"/>
          <w:szCs w:val="28"/>
          <w:lang w:eastAsia="ar-SA"/>
        </w:rPr>
      </w:pPr>
      <w:r w:rsidRPr="000371A3">
        <w:rPr>
          <w:rFonts w:eastAsia="Times New Roman"/>
          <w:iCs/>
          <w:color w:val="000000"/>
          <w:kern w:val="0"/>
          <w:sz w:val="28"/>
          <w:szCs w:val="28"/>
          <w:lang w:eastAsia="ar-SA"/>
        </w:rPr>
        <w:t>»;</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iCs/>
          <w:color w:val="000000"/>
          <w:kern w:val="0"/>
          <w:sz w:val="28"/>
          <w:szCs w:val="28"/>
          <w:lang w:eastAsia="ar-SA"/>
        </w:rPr>
        <w:t xml:space="preserve">        1.4.  В приложении   №  4   к  Муниципальной   программе после слов «Ремонт дворовых проездов», «Обеспечение освещения дворовых территорий», «Установка скамеек»,  «Установка урн» добавить слова «, включая строительный контроль».</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2.   Контроль за выполнением настоящего постановления оставляю за собой.</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3.   Настоящее постановление вступает в силу с момента  подписания и подлежит  размещению на  официальном сайте Чернопенского сельского поселения в сети «Интернет».</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Глава Чернопенского </w:t>
      </w:r>
    </w:p>
    <w:p w:rsidR="000371A3" w:rsidRPr="000371A3" w:rsidRDefault="000371A3" w:rsidP="008B38F4">
      <w:pPr>
        <w:widowControl/>
        <w:tabs>
          <w:tab w:val="left" w:pos="709"/>
        </w:tabs>
        <w:spacing w:line="100" w:lineRule="atLeast"/>
        <w:rPr>
          <w:rFonts w:eastAsia="Times New Roman"/>
          <w:kern w:val="0"/>
          <w:szCs w:val="20"/>
          <w:lang w:eastAsia="ar-SA"/>
        </w:rPr>
      </w:pPr>
      <w:r w:rsidRPr="000371A3">
        <w:rPr>
          <w:rFonts w:eastAsia="Times New Roman"/>
          <w:kern w:val="0"/>
          <w:sz w:val="28"/>
          <w:szCs w:val="28"/>
          <w:lang w:eastAsia="ar-SA"/>
        </w:rPr>
        <w:t xml:space="preserve">сельского поселения      </w:t>
      </w:r>
      <w:r w:rsidRPr="000371A3">
        <w:rPr>
          <w:rFonts w:eastAsia="Times New Roman"/>
          <w:kern w:val="0"/>
          <w:sz w:val="28"/>
          <w:szCs w:val="28"/>
          <w:lang w:eastAsia="ar-SA"/>
        </w:rPr>
        <w:tab/>
      </w:r>
      <w:r w:rsidRPr="000371A3">
        <w:rPr>
          <w:rFonts w:eastAsia="Times New Roman"/>
          <w:kern w:val="0"/>
          <w:sz w:val="28"/>
          <w:szCs w:val="28"/>
          <w:lang w:eastAsia="ar-SA"/>
        </w:rPr>
        <w:tab/>
        <w:t xml:space="preserve">                       </w:t>
      </w:r>
      <w:r w:rsidR="008B38F4">
        <w:rPr>
          <w:rFonts w:eastAsia="Times New Roman"/>
          <w:kern w:val="0"/>
          <w:sz w:val="28"/>
          <w:szCs w:val="28"/>
          <w:lang w:eastAsia="ar-SA"/>
        </w:rPr>
        <w:t xml:space="preserve">                              </w:t>
      </w:r>
      <w:r w:rsidRPr="000371A3">
        <w:rPr>
          <w:rFonts w:eastAsia="Times New Roman"/>
          <w:kern w:val="0"/>
          <w:sz w:val="28"/>
          <w:szCs w:val="28"/>
          <w:lang w:eastAsia="ar-SA"/>
        </w:rPr>
        <w:t xml:space="preserve">Е.Н.Зубова                                                                           </w:t>
      </w:r>
    </w:p>
    <w:p w:rsidR="000371A3" w:rsidRPr="000371A3" w:rsidRDefault="000371A3" w:rsidP="000371A3">
      <w:pPr>
        <w:widowControl/>
        <w:spacing w:line="100" w:lineRule="atLeast"/>
        <w:jc w:val="both"/>
        <w:rPr>
          <w:rFonts w:eastAsia="Times New Roman"/>
          <w:kern w:val="0"/>
          <w:szCs w:val="20"/>
          <w:lang w:eastAsia="ar-SA"/>
        </w:rPr>
      </w:pPr>
    </w:p>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 w:val="28"/>
          <w:szCs w:val="28"/>
          <w:lang w:eastAsia="ar-SA"/>
        </w:rPr>
        <w:t xml:space="preserve">                                                                                </w:t>
      </w:r>
    </w:p>
    <w:p w:rsidR="000371A3" w:rsidRPr="000371A3" w:rsidRDefault="000371A3" w:rsidP="000371A3">
      <w:pPr>
        <w:widowControl/>
        <w:spacing w:line="100" w:lineRule="atLeast"/>
        <w:jc w:val="both"/>
        <w:rPr>
          <w:rFonts w:eastAsia="Times New Roman"/>
          <w:kern w:val="0"/>
          <w:szCs w:val="20"/>
          <w:lang w:eastAsia="ar-SA"/>
        </w:rPr>
      </w:pPr>
    </w:p>
    <w:p w:rsidR="000371A3" w:rsidRPr="008B38F4" w:rsidRDefault="000371A3" w:rsidP="008B38F4">
      <w:pPr>
        <w:widowControl/>
        <w:spacing w:line="100" w:lineRule="atLeast"/>
        <w:jc w:val="right"/>
        <w:rPr>
          <w:rFonts w:eastAsia="Times New Roman"/>
          <w:kern w:val="0"/>
          <w:szCs w:val="20"/>
          <w:lang w:eastAsia="ar-SA"/>
        </w:rPr>
      </w:pPr>
      <w:r w:rsidRPr="008B38F4">
        <w:rPr>
          <w:rFonts w:eastAsia="Times New Roman"/>
          <w:kern w:val="0"/>
          <w:szCs w:val="20"/>
          <w:lang w:eastAsia="ar-SA"/>
        </w:rPr>
        <w:t xml:space="preserve">                                                                                    Приложение</w:t>
      </w:r>
    </w:p>
    <w:p w:rsidR="000371A3" w:rsidRPr="008B38F4" w:rsidRDefault="000371A3" w:rsidP="008B38F4">
      <w:pPr>
        <w:widowControl/>
        <w:spacing w:line="100" w:lineRule="atLeast"/>
        <w:jc w:val="right"/>
        <w:rPr>
          <w:rFonts w:eastAsia="Times New Roman"/>
          <w:kern w:val="0"/>
          <w:szCs w:val="20"/>
          <w:lang w:eastAsia="ar-SA"/>
        </w:rPr>
      </w:pPr>
    </w:p>
    <w:p w:rsidR="000371A3" w:rsidRPr="008B38F4" w:rsidRDefault="000371A3" w:rsidP="008B38F4">
      <w:pPr>
        <w:widowControl/>
        <w:spacing w:line="100" w:lineRule="atLeast"/>
        <w:jc w:val="right"/>
        <w:rPr>
          <w:rFonts w:eastAsia="Times New Roman"/>
          <w:kern w:val="0"/>
          <w:szCs w:val="20"/>
          <w:lang w:eastAsia="ar-SA"/>
        </w:rPr>
      </w:pPr>
      <w:r w:rsidRPr="008B38F4">
        <w:rPr>
          <w:rFonts w:eastAsia="Times New Roman"/>
          <w:kern w:val="0"/>
          <w:szCs w:val="20"/>
          <w:lang w:eastAsia="ar-SA"/>
        </w:rPr>
        <w:t xml:space="preserve">                                                                                   УТВЕРЖДЕНА </w:t>
      </w:r>
    </w:p>
    <w:p w:rsidR="000371A3" w:rsidRPr="008B38F4" w:rsidRDefault="000371A3" w:rsidP="008B38F4">
      <w:pPr>
        <w:widowControl/>
        <w:spacing w:line="100" w:lineRule="atLeast"/>
        <w:jc w:val="right"/>
        <w:rPr>
          <w:rFonts w:eastAsia="Times New Roman"/>
          <w:kern w:val="0"/>
          <w:szCs w:val="20"/>
          <w:lang w:eastAsia="ar-SA"/>
        </w:rPr>
      </w:pPr>
      <w:r w:rsidRPr="008B38F4">
        <w:rPr>
          <w:rFonts w:eastAsia="Times New Roman"/>
          <w:kern w:val="0"/>
          <w:szCs w:val="20"/>
          <w:lang w:eastAsia="ar-SA"/>
        </w:rPr>
        <w:t xml:space="preserve">                                                                    постановлением администрации                                                                                                   </w:t>
      </w:r>
    </w:p>
    <w:p w:rsidR="000371A3" w:rsidRPr="008B38F4" w:rsidRDefault="000371A3" w:rsidP="008B38F4">
      <w:pPr>
        <w:widowControl/>
        <w:spacing w:line="100" w:lineRule="atLeast"/>
        <w:jc w:val="right"/>
        <w:rPr>
          <w:rFonts w:eastAsia="Times New Roman"/>
          <w:kern w:val="0"/>
          <w:szCs w:val="20"/>
          <w:lang w:eastAsia="ar-SA"/>
        </w:rPr>
      </w:pPr>
      <w:r w:rsidRPr="008B38F4">
        <w:rPr>
          <w:rFonts w:eastAsia="Times New Roman"/>
          <w:kern w:val="0"/>
          <w:szCs w:val="20"/>
          <w:lang w:eastAsia="ar-SA"/>
        </w:rPr>
        <w:t xml:space="preserve">                                                                  Чернопенского сельского поселения  </w:t>
      </w:r>
    </w:p>
    <w:p w:rsidR="000371A3" w:rsidRPr="008B38F4" w:rsidRDefault="000371A3" w:rsidP="008B38F4">
      <w:pPr>
        <w:widowControl/>
        <w:tabs>
          <w:tab w:val="left" w:pos="709"/>
        </w:tabs>
        <w:spacing w:line="100" w:lineRule="atLeast"/>
        <w:jc w:val="right"/>
        <w:rPr>
          <w:rFonts w:eastAsia="Times New Roman"/>
          <w:kern w:val="0"/>
          <w:szCs w:val="20"/>
          <w:lang w:eastAsia="ar-SA"/>
        </w:rPr>
      </w:pPr>
      <w:r w:rsidRPr="008B38F4">
        <w:rPr>
          <w:rFonts w:eastAsia="Times New Roman"/>
          <w:kern w:val="0"/>
          <w:szCs w:val="20"/>
          <w:lang w:eastAsia="ar-SA"/>
        </w:rPr>
        <w:t xml:space="preserve">                                                                            от   27.10.2017 №  65 </w:t>
      </w:r>
    </w:p>
    <w:p w:rsidR="000371A3" w:rsidRPr="008B38F4" w:rsidRDefault="000371A3" w:rsidP="008B38F4">
      <w:pPr>
        <w:widowControl/>
        <w:tabs>
          <w:tab w:val="left" w:pos="709"/>
        </w:tabs>
        <w:spacing w:line="100" w:lineRule="atLeast"/>
        <w:jc w:val="right"/>
        <w:rPr>
          <w:rFonts w:eastAsia="Times New Roman"/>
          <w:kern w:val="0"/>
          <w:szCs w:val="20"/>
          <w:lang w:eastAsia="ar-SA"/>
        </w:rPr>
      </w:pPr>
      <w:r w:rsidRPr="008B38F4">
        <w:rPr>
          <w:rFonts w:eastAsia="Times New Roman"/>
          <w:kern w:val="0"/>
          <w:szCs w:val="20"/>
          <w:lang w:eastAsia="ar-SA"/>
        </w:rPr>
        <w:t xml:space="preserve">                                                                      (в редакции постановления </w:t>
      </w:r>
    </w:p>
    <w:p w:rsidR="000371A3" w:rsidRPr="008B38F4" w:rsidRDefault="000371A3" w:rsidP="008B38F4">
      <w:pPr>
        <w:widowControl/>
        <w:tabs>
          <w:tab w:val="left" w:pos="709"/>
        </w:tabs>
        <w:spacing w:line="100" w:lineRule="atLeast"/>
        <w:jc w:val="right"/>
        <w:rPr>
          <w:rFonts w:eastAsia="Times New Roman"/>
          <w:kern w:val="0"/>
          <w:szCs w:val="20"/>
          <w:lang w:eastAsia="ar-SA"/>
        </w:rPr>
      </w:pPr>
      <w:r w:rsidRPr="008B38F4">
        <w:rPr>
          <w:rFonts w:eastAsia="Times New Roman"/>
          <w:kern w:val="0"/>
          <w:szCs w:val="20"/>
          <w:lang w:eastAsia="ar-SA"/>
        </w:rPr>
        <w:t xml:space="preserve">                                                                администрации от 14.11.2017 № 71, от                      </w:t>
      </w:r>
    </w:p>
    <w:p w:rsidR="000371A3" w:rsidRPr="008B38F4" w:rsidRDefault="000371A3" w:rsidP="008B38F4">
      <w:pPr>
        <w:widowControl/>
        <w:tabs>
          <w:tab w:val="left" w:pos="709"/>
        </w:tabs>
        <w:spacing w:line="100" w:lineRule="atLeast"/>
        <w:jc w:val="right"/>
        <w:rPr>
          <w:rFonts w:eastAsia="Times New Roman"/>
          <w:kern w:val="0"/>
          <w:szCs w:val="20"/>
          <w:lang w:eastAsia="ar-SA"/>
        </w:rPr>
      </w:pPr>
      <w:r w:rsidRPr="008B38F4">
        <w:rPr>
          <w:rFonts w:eastAsia="Times New Roman"/>
          <w:kern w:val="0"/>
          <w:szCs w:val="20"/>
          <w:lang w:eastAsia="ar-SA"/>
        </w:rPr>
        <w:t xml:space="preserve">                                                                 29.03.2018 № 21, от 12.04.2018 № 28, от</w:t>
      </w:r>
    </w:p>
    <w:p w:rsidR="000371A3" w:rsidRPr="008B38F4" w:rsidRDefault="000371A3" w:rsidP="008B38F4">
      <w:pPr>
        <w:widowControl/>
        <w:tabs>
          <w:tab w:val="left" w:pos="709"/>
        </w:tabs>
        <w:spacing w:line="100" w:lineRule="atLeast"/>
        <w:jc w:val="right"/>
        <w:rPr>
          <w:rFonts w:eastAsia="Times New Roman"/>
          <w:kern w:val="0"/>
          <w:szCs w:val="20"/>
          <w:lang w:eastAsia="ar-SA"/>
        </w:rPr>
      </w:pPr>
      <w:r w:rsidRPr="008B38F4">
        <w:rPr>
          <w:rFonts w:eastAsia="Times New Roman"/>
          <w:kern w:val="0"/>
          <w:szCs w:val="20"/>
          <w:lang w:eastAsia="ar-SA"/>
        </w:rPr>
        <w:t xml:space="preserve">                                                                                   10.08.2018 № 56)</w:t>
      </w: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r w:rsidRPr="000371A3">
        <w:rPr>
          <w:rFonts w:eastAsia="Times New Roman"/>
          <w:kern w:val="0"/>
          <w:sz w:val="28"/>
          <w:szCs w:val="28"/>
          <w:lang w:eastAsia="ar-SA"/>
        </w:rPr>
        <w:t>Муниципальная  программа</w:t>
      </w:r>
    </w:p>
    <w:p w:rsidR="000371A3" w:rsidRPr="000371A3" w:rsidRDefault="000371A3" w:rsidP="000371A3">
      <w:pPr>
        <w:keepLines/>
        <w:widowControl/>
        <w:tabs>
          <w:tab w:val="left" w:pos="709"/>
        </w:tabs>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«Формирование современной городской среды  на 2018-2022 годы </w:t>
      </w:r>
      <w:r w:rsidRPr="000371A3">
        <w:rPr>
          <w:rFonts w:eastAsia="Times New Roman"/>
          <w:iCs/>
          <w:color w:val="000000"/>
          <w:kern w:val="0"/>
          <w:sz w:val="28"/>
          <w:szCs w:val="28"/>
          <w:lang w:eastAsia="ar-SA"/>
        </w:rPr>
        <w:t>на территории Чернопенского сельского поселения Костромского муниципального района Костромской области»</w:t>
      </w:r>
    </w:p>
    <w:p w:rsidR="000371A3" w:rsidRPr="000371A3" w:rsidRDefault="000371A3" w:rsidP="000371A3">
      <w:pPr>
        <w:keepLines/>
        <w:widowControl/>
        <w:tabs>
          <w:tab w:val="left" w:pos="709"/>
        </w:tabs>
        <w:spacing w:line="100" w:lineRule="atLeast"/>
        <w:jc w:val="both"/>
        <w:rPr>
          <w:rFonts w:eastAsia="Times New Roman"/>
          <w:kern w:val="0"/>
          <w:sz w:val="28"/>
          <w:szCs w:val="28"/>
          <w:lang w:eastAsia="ar-SA"/>
        </w:rPr>
      </w:pPr>
    </w:p>
    <w:p w:rsidR="000371A3" w:rsidRPr="000371A3" w:rsidRDefault="000371A3" w:rsidP="000371A3">
      <w:pPr>
        <w:keepLines/>
        <w:widowControl/>
        <w:tabs>
          <w:tab w:val="left" w:pos="709"/>
        </w:tabs>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Раздел I. ПАСПОРТ МУНИЦИПАЛЬНОЙ ПРОГРАММЫ </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«ФОРМИРОВАНИЕ СОВРЕМЕННОЙ ГОРОДСКОЙ СРЕДЫ  </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НА 2018-2022 ГОДЫ  </w:t>
      </w:r>
      <w:r w:rsidRPr="000371A3">
        <w:rPr>
          <w:rFonts w:eastAsia="Times New Roman"/>
          <w:iCs/>
          <w:color w:val="000000"/>
          <w:kern w:val="0"/>
          <w:sz w:val="28"/>
          <w:szCs w:val="28"/>
          <w:lang w:eastAsia="ar-SA"/>
        </w:rPr>
        <w:t>на территории Чернопенского сельского поселения Костромского муниципального района Костромской области»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0"/>
        <w:gridCol w:w="5500"/>
      </w:tblGrid>
      <w:tr w:rsidR="000371A3" w:rsidRPr="000371A3" w:rsidTr="008B38F4">
        <w:tc>
          <w:tcPr>
            <w:tcW w:w="405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Исполнитель  муниципальной программы «Формирование современной городской среды на 2018-2022 годы </w:t>
            </w:r>
            <w:r w:rsidRPr="000371A3">
              <w:rPr>
                <w:rFonts w:eastAsia="Times New Roman"/>
                <w:iCs/>
                <w:color w:val="000000"/>
                <w:kern w:val="0"/>
                <w:sz w:val="28"/>
                <w:szCs w:val="28"/>
                <w:lang w:eastAsia="ar-SA"/>
              </w:rPr>
              <w:t xml:space="preserve">на </w:t>
            </w:r>
            <w:r w:rsidRPr="000371A3">
              <w:rPr>
                <w:rFonts w:eastAsia="Times New Roman"/>
                <w:iCs/>
                <w:color w:val="000000"/>
                <w:kern w:val="0"/>
                <w:sz w:val="28"/>
                <w:szCs w:val="28"/>
                <w:lang w:eastAsia="ar-SA"/>
              </w:rPr>
              <w:lastRenderedPageBreak/>
              <w:t>территории Чернопенского сельского поселения Костромского муниципального района Костромской области»</w:t>
            </w:r>
            <w:r w:rsidRPr="000371A3">
              <w:rPr>
                <w:rFonts w:eastAsia="Times New Roman"/>
                <w:kern w:val="0"/>
                <w:sz w:val="28"/>
                <w:szCs w:val="28"/>
                <w:lang w:eastAsia="ar-SA"/>
              </w:rPr>
              <w:t xml:space="preserve"> (далее — Муниципальная программа)</w:t>
            </w:r>
          </w:p>
          <w:p w:rsidR="000371A3" w:rsidRPr="000371A3" w:rsidRDefault="000371A3" w:rsidP="000371A3">
            <w:pPr>
              <w:widowControl/>
              <w:spacing w:line="100" w:lineRule="atLeast"/>
              <w:jc w:val="both"/>
              <w:rPr>
                <w:rFonts w:eastAsia="Times New Roman"/>
                <w:kern w:val="0"/>
                <w:sz w:val="28"/>
                <w:szCs w:val="28"/>
                <w:lang w:eastAsia="ar-SA"/>
              </w:rPr>
            </w:pPr>
          </w:p>
        </w:tc>
        <w:tc>
          <w:tcPr>
            <w:tcW w:w="5500" w:type="dxa"/>
            <w:shd w:val="clear" w:color="auto" w:fill="auto"/>
          </w:tcPr>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 w:val="28"/>
                <w:szCs w:val="28"/>
                <w:lang w:eastAsia="ar-SA"/>
              </w:rPr>
              <w:lastRenderedPageBreak/>
              <w:t>Администрация Чернопенского сельского поселения Костромского муниципального района Костромской области</w:t>
            </w:r>
          </w:p>
        </w:tc>
      </w:tr>
      <w:tr w:rsidR="000371A3" w:rsidRPr="000371A3" w:rsidTr="008B38F4">
        <w:tc>
          <w:tcPr>
            <w:tcW w:w="405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p>
        </w:tc>
        <w:tc>
          <w:tcPr>
            <w:tcW w:w="550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p>
        </w:tc>
      </w:tr>
      <w:tr w:rsidR="000371A3" w:rsidRPr="000371A3" w:rsidTr="008B38F4">
        <w:tc>
          <w:tcPr>
            <w:tcW w:w="405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Участники  Муниципальной программы</w:t>
            </w:r>
          </w:p>
        </w:tc>
        <w:tc>
          <w:tcPr>
            <w:tcW w:w="550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Администрация Чернопенского сельского поселения Костромского муниципального района Костромской области, заинтересованные лица (жители Чернопенского сельского поселения)</w:t>
            </w:r>
          </w:p>
          <w:p w:rsidR="000371A3" w:rsidRPr="000371A3" w:rsidRDefault="000371A3" w:rsidP="000371A3">
            <w:pPr>
              <w:widowControl/>
              <w:spacing w:line="100" w:lineRule="atLeast"/>
              <w:jc w:val="both"/>
              <w:rPr>
                <w:rFonts w:eastAsia="Times New Roman"/>
                <w:kern w:val="0"/>
                <w:sz w:val="28"/>
                <w:szCs w:val="28"/>
                <w:lang w:eastAsia="ar-SA"/>
              </w:rPr>
            </w:pPr>
          </w:p>
        </w:tc>
      </w:tr>
      <w:tr w:rsidR="000371A3" w:rsidRPr="000371A3" w:rsidTr="008B38F4">
        <w:tc>
          <w:tcPr>
            <w:tcW w:w="405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Этапы и сроки реализации  Муниципальной программы</w:t>
            </w:r>
          </w:p>
        </w:tc>
        <w:tc>
          <w:tcPr>
            <w:tcW w:w="550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на 2018-2022 годы</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p>
        </w:tc>
      </w:tr>
      <w:tr w:rsidR="000371A3" w:rsidRPr="000371A3" w:rsidTr="008B38F4">
        <w:tc>
          <w:tcPr>
            <w:tcW w:w="405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Цель  Муниципальной программы</w:t>
            </w:r>
          </w:p>
        </w:tc>
        <w:tc>
          <w:tcPr>
            <w:tcW w:w="550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Повышение  качества и комфорта дворовых территорий многоквартирных домов Чернопенского сельского поселения Костромского муниципального района Костромской области</w:t>
            </w:r>
          </w:p>
          <w:p w:rsidR="000371A3" w:rsidRPr="000371A3" w:rsidRDefault="000371A3" w:rsidP="000371A3">
            <w:pPr>
              <w:widowControl/>
              <w:spacing w:line="100" w:lineRule="atLeast"/>
              <w:jc w:val="both"/>
              <w:rPr>
                <w:rFonts w:eastAsia="Times New Roman"/>
                <w:kern w:val="0"/>
                <w:sz w:val="28"/>
                <w:szCs w:val="28"/>
                <w:lang w:eastAsia="ar-SA"/>
              </w:rPr>
            </w:pPr>
          </w:p>
        </w:tc>
      </w:tr>
      <w:tr w:rsidR="000371A3" w:rsidRPr="000371A3" w:rsidTr="008B38F4">
        <w:trPr>
          <w:trHeight w:val="1112"/>
        </w:trPr>
        <w:tc>
          <w:tcPr>
            <w:tcW w:w="405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Задачи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p>
        </w:tc>
        <w:tc>
          <w:tcPr>
            <w:tcW w:w="5500" w:type="dxa"/>
            <w:shd w:val="clear" w:color="auto" w:fill="auto"/>
          </w:tcPr>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1. Повышение уровня благоустройства дворовых территорий многоквартирных домов поселка Сухоногово.</w:t>
            </w:r>
          </w:p>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 w:val="28"/>
                <w:szCs w:val="28"/>
                <w:lang w:eastAsia="ar-SA"/>
              </w:rPr>
              <w:t>2. Повышение уровня вовлеченности заинтересованных граждан, организаций в реализации мероприятий по благоустройству территории поселка Сухоногово.</w:t>
            </w:r>
          </w:p>
        </w:tc>
      </w:tr>
      <w:tr w:rsidR="000371A3" w:rsidRPr="000371A3" w:rsidTr="008B38F4">
        <w:tc>
          <w:tcPr>
            <w:tcW w:w="405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p>
        </w:tc>
        <w:tc>
          <w:tcPr>
            <w:tcW w:w="550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p>
        </w:tc>
      </w:tr>
      <w:tr w:rsidR="000371A3" w:rsidRPr="000371A3" w:rsidTr="008B38F4">
        <w:tc>
          <w:tcPr>
            <w:tcW w:w="405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r w:rsidRPr="000371A3">
              <w:rPr>
                <w:rFonts w:eastAsia="Times New Roman"/>
                <w:kern w:val="0"/>
                <w:sz w:val="28"/>
                <w:szCs w:val="28"/>
                <w:lang w:eastAsia="ar-SA"/>
              </w:rPr>
              <w:t>Целевые показатели (индикаторы) Муниципальной программы</w:t>
            </w:r>
          </w:p>
          <w:p w:rsidR="000371A3" w:rsidRPr="000371A3" w:rsidRDefault="000371A3" w:rsidP="000371A3">
            <w:pPr>
              <w:widowControl/>
              <w:snapToGrid w:val="0"/>
              <w:spacing w:line="100" w:lineRule="atLeast"/>
              <w:jc w:val="both"/>
              <w:rPr>
                <w:rFonts w:eastAsia="Times New Roman"/>
                <w:kern w:val="0"/>
                <w:sz w:val="28"/>
                <w:szCs w:val="28"/>
                <w:lang w:eastAsia="ar-SA"/>
              </w:rPr>
            </w:pPr>
          </w:p>
        </w:tc>
        <w:tc>
          <w:tcPr>
            <w:tcW w:w="5500" w:type="dxa"/>
            <w:shd w:val="clear" w:color="auto" w:fill="auto"/>
          </w:tcPr>
          <w:p w:rsidR="000371A3" w:rsidRPr="000371A3" w:rsidRDefault="000371A3" w:rsidP="000371A3">
            <w:pPr>
              <w:widowControl/>
              <w:snapToGrid w:val="0"/>
              <w:spacing w:line="100" w:lineRule="atLeast"/>
              <w:jc w:val="both"/>
              <w:rPr>
                <w:rFonts w:eastAsia="Times New Roman"/>
                <w:kern w:val="0"/>
                <w:szCs w:val="20"/>
                <w:lang w:eastAsia="ar-SA"/>
              </w:rPr>
            </w:pPr>
            <w:r w:rsidRPr="000371A3">
              <w:rPr>
                <w:rFonts w:eastAsia="Times New Roman"/>
                <w:kern w:val="0"/>
                <w:sz w:val="28"/>
                <w:szCs w:val="28"/>
                <w:lang w:eastAsia="ar-SA"/>
              </w:rPr>
              <w:t>Доля благоустроенных дворовых территорий многоквартирных домов  от общего количества дворовых территорий многоквартирных домов.</w:t>
            </w:r>
          </w:p>
        </w:tc>
      </w:tr>
      <w:tr w:rsidR="000371A3" w:rsidRPr="000371A3" w:rsidTr="008B38F4">
        <w:tc>
          <w:tcPr>
            <w:tcW w:w="405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Объем и источники финансирования  Муниципальной программы</w:t>
            </w:r>
          </w:p>
        </w:tc>
        <w:tc>
          <w:tcPr>
            <w:tcW w:w="550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Общий объем финансирования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Всего — 7 203, 153  тыс. рублей</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том числе:</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1)  средства областного бюджета —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5 391,359 тыс. рублей;</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2) средства местного бюджета— </w:t>
            </w:r>
          </w:p>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 w:val="28"/>
                <w:szCs w:val="28"/>
                <w:lang w:eastAsia="ar-SA"/>
              </w:rPr>
              <w:lastRenderedPageBreak/>
              <w:t xml:space="preserve">1 811,794 тыс. рублей  </w:t>
            </w:r>
          </w:p>
        </w:tc>
      </w:tr>
      <w:tr w:rsidR="000371A3" w:rsidRPr="000371A3" w:rsidTr="008B38F4">
        <w:tc>
          <w:tcPr>
            <w:tcW w:w="405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Ожидаемые результаты реализации Муниципальной программы</w:t>
            </w:r>
          </w:p>
        </w:tc>
        <w:tc>
          <w:tcPr>
            <w:tcW w:w="5500" w:type="dxa"/>
            <w:shd w:val="clear" w:color="auto" w:fill="auto"/>
          </w:tcPr>
          <w:p w:rsidR="000371A3" w:rsidRPr="000371A3" w:rsidRDefault="000371A3" w:rsidP="000371A3">
            <w:pPr>
              <w:widowControl/>
              <w:snapToGrid w:val="0"/>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Приведение в нормативное состояние   к концу реализации Муниципальной программы 11 дворовых территорий многоквартирных домов п.</w:t>
            </w:r>
            <w:r w:rsidR="008B38F4">
              <w:rPr>
                <w:rFonts w:eastAsia="Times New Roman"/>
                <w:kern w:val="0"/>
                <w:sz w:val="28"/>
                <w:szCs w:val="28"/>
                <w:lang w:eastAsia="ar-SA"/>
              </w:rPr>
              <w:t xml:space="preserve"> </w:t>
            </w:r>
            <w:r w:rsidRPr="000371A3">
              <w:rPr>
                <w:rFonts w:eastAsia="Times New Roman"/>
                <w:kern w:val="0"/>
                <w:sz w:val="28"/>
                <w:szCs w:val="28"/>
                <w:lang w:eastAsia="ar-SA"/>
              </w:rPr>
              <w:t>Сухоногово.</w:t>
            </w:r>
          </w:p>
          <w:p w:rsidR="000371A3" w:rsidRPr="000371A3" w:rsidRDefault="000371A3" w:rsidP="000371A3">
            <w:pPr>
              <w:widowControl/>
              <w:spacing w:line="100" w:lineRule="atLeast"/>
              <w:jc w:val="both"/>
              <w:rPr>
                <w:rFonts w:eastAsia="Times New Roman"/>
                <w:kern w:val="0"/>
                <w:sz w:val="28"/>
                <w:szCs w:val="28"/>
                <w:lang w:eastAsia="ar-SA"/>
              </w:rPr>
            </w:pPr>
          </w:p>
        </w:tc>
      </w:tr>
    </w:tbl>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РАЗДЕЛ II. ХАРАКТЕРИСТИКА ТЕКУЩЕГО СОСТОЯНИЯ</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СФЕРЫ РЕАЛИЗАЦИИ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Муниципальная программа направлена на создание условий для развития системы комплексного благоустройства на территории Чернопенского сельского поселения, с целью повышения привлекательности внешнего вида населенных пунктов, улучшения условий для проживания, трудовой деятельности и отдыха населения.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Большинство дворовых территорий п.Сухоногово в настоящее время не обеспечивают комфортных условий для жизни, деятельности и отдыха населения и нуждаются в ремонте или реконструкции. Это отрицательно сказывается на внешней привлекательности и уровне благоустроенности Чернопенского сельского поселения.</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Дворовые территории многоквартирных жилых домов имеют большое значение в благоустройстве населенных пунктов. Под дворовыми территориями многоквартирных домов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автомобильные дороги, образующие проезды к территориям, прилегающим к многоквартирным домам.</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На территории п.Сухоногово расположено 25 многоквартирных домов, общая площадь дворовых территорий 6,9 тыс. кв.м.</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Количество благоустроенных дворовых территорий оборудованными местами для проведения досуга и отдыха разными группами населения, малыми архитектурными формами) 6 единиц.</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Доля благоустроенных дворовых территорий многоквартирных домов от общего количества дворовых территорий многоквартирных дворов составляет 24 % (площадь 2,3 тыс. кв. м.)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Охват населения благоустроенными дворовыми территориями составляет 523 человека, что составляет 21 % - доля населения, проживающего в жилом фонде с благоустроенными дворовыми территориями от общей численности населения муниципального образования.      </w:t>
      </w:r>
    </w:p>
    <w:p w:rsidR="000371A3" w:rsidRPr="000371A3" w:rsidRDefault="000371A3" w:rsidP="000371A3">
      <w:pPr>
        <w:widowControl/>
        <w:spacing w:line="100" w:lineRule="atLeast"/>
        <w:jc w:val="both"/>
        <w:rPr>
          <w:rFonts w:eastAsia="Times New Roman"/>
          <w:color w:val="000000"/>
          <w:kern w:val="1"/>
          <w:sz w:val="28"/>
          <w:szCs w:val="28"/>
          <w:lang w:eastAsia="ar-SA"/>
        </w:rPr>
      </w:pPr>
      <w:r w:rsidRPr="000371A3">
        <w:rPr>
          <w:rFonts w:eastAsia="Times New Roman"/>
          <w:kern w:val="0"/>
          <w:sz w:val="28"/>
          <w:szCs w:val="28"/>
          <w:lang w:eastAsia="ar-SA"/>
        </w:rPr>
        <w:t xml:space="preserve">     Благоустройство   большинства   дворовых  территорий    поселка Сухоногово не отвечает нормативным требованиям. Пришло в негодность </w:t>
      </w:r>
      <w:r w:rsidRPr="000371A3">
        <w:rPr>
          <w:rFonts w:eastAsia="Times New Roman"/>
          <w:kern w:val="0"/>
          <w:sz w:val="28"/>
          <w:szCs w:val="28"/>
          <w:lang w:eastAsia="ar-SA"/>
        </w:rPr>
        <w:lastRenderedPageBreak/>
        <w:t>асфальтовое покрытие дворовых проездов. Зеленые насаждения на дворовых территориях представлены, в основном, зрелыми или перестойными деревьями, на газонах не устроены цветники.</w:t>
      </w:r>
    </w:p>
    <w:p w:rsidR="000371A3" w:rsidRPr="000371A3" w:rsidRDefault="000371A3" w:rsidP="000371A3">
      <w:pPr>
        <w:widowControl/>
        <w:spacing w:line="100" w:lineRule="atLeast"/>
        <w:jc w:val="both"/>
        <w:rPr>
          <w:rFonts w:eastAsia="Times New Roman"/>
          <w:color w:val="000000"/>
          <w:kern w:val="1"/>
          <w:sz w:val="26"/>
          <w:szCs w:val="26"/>
          <w:lang w:eastAsia="ar-SA"/>
        </w:rPr>
      </w:pPr>
      <w:r w:rsidRPr="000371A3">
        <w:rPr>
          <w:rFonts w:eastAsia="Times New Roman"/>
          <w:color w:val="000000"/>
          <w:kern w:val="1"/>
          <w:sz w:val="28"/>
          <w:szCs w:val="28"/>
          <w:lang w:eastAsia="ar-SA"/>
        </w:rPr>
        <w:t xml:space="preserve">     Проблемы  благоустройства дворовых территорий  на сегодня весьма актуальны и не решены в полном объеме в связи с недостаточным финансированием.</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color w:val="000000"/>
          <w:kern w:val="1"/>
          <w:sz w:val="26"/>
          <w:szCs w:val="26"/>
          <w:lang w:eastAsia="ar-SA"/>
        </w:rPr>
        <w:t xml:space="preserve">    </w:t>
      </w:r>
      <w:r w:rsidRPr="000371A3">
        <w:rPr>
          <w:rFonts w:eastAsia="Times New Roman"/>
          <w:color w:val="000000"/>
          <w:kern w:val="1"/>
          <w:sz w:val="28"/>
          <w:szCs w:val="28"/>
          <w:lang w:eastAsia="ar-SA"/>
        </w:rPr>
        <w:t xml:space="preserve">   </w:t>
      </w:r>
      <w:r w:rsidRPr="000371A3">
        <w:rPr>
          <w:rFonts w:eastAsia="Times New Roman"/>
          <w:kern w:val="0"/>
          <w:sz w:val="28"/>
          <w:szCs w:val="28"/>
          <w:lang w:eastAsia="ar-SA"/>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Целевые показатели (индикаторы), характеризующие</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сферу содержания дворовых территорий*</w:t>
      </w:r>
    </w:p>
    <w:p w:rsidR="000371A3" w:rsidRPr="000371A3" w:rsidRDefault="000371A3" w:rsidP="000371A3">
      <w:pPr>
        <w:spacing w:after="200" w:line="276" w:lineRule="auto"/>
        <w:jc w:val="right"/>
        <w:rPr>
          <w:rFonts w:ascii="Arial" w:eastAsia="SimSun" w:hAnsi="Arial" w:cs="Arial"/>
          <w:kern w:val="0"/>
          <w:sz w:val="24"/>
          <w:lang w:eastAsia="ar-SA"/>
        </w:rPr>
      </w:pPr>
      <w:r w:rsidRPr="000371A3">
        <w:rPr>
          <w:rFonts w:eastAsia="SimSun"/>
          <w:kern w:val="0"/>
          <w:sz w:val="28"/>
          <w:szCs w:val="28"/>
          <w:lang w:eastAsia="ar-SA"/>
        </w:rPr>
        <w:t>Таблица № 1</w:t>
      </w:r>
    </w:p>
    <w:tbl>
      <w:tblPr>
        <w:tblW w:w="0" w:type="auto"/>
        <w:tblInd w:w="55" w:type="dxa"/>
        <w:tblLayout w:type="fixed"/>
        <w:tblCellMar>
          <w:top w:w="55" w:type="dxa"/>
          <w:left w:w="55" w:type="dxa"/>
          <w:bottom w:w="55" w:type="dxa"/>
          <w:right w:w="55" w:type="dxa"/>
        </w:tblCellMar>
        <w:tblLook w:val="0000"/>
      </w:tblPr>
      <w:tblGrid>
        <w:gridCol w:w="481"/>
        <w:gridCol w:w="1563"/>
        <w:gridCol w:w="904"/>
        <w:gridCol w:w="756"/>
        <w:gridCol w:w="731"/>
        <w:gridCol w:w="743"/>
        <w:gridCol w:w="861"/>
        <w:gridCol w:w="848"/>
        <w:gridCol w:w="887"/>
        <w:gridCol w:w="848"/>
        <w:gridCol w:w="907"/>
      </w:tblGrid>
      <w:tr w:rsidR="000371A3" w:rsidRPr="000371A3" w:rsidTr="000371A3">
        <w:tc>
          <w:tcPr>
            <w:tcW w:w="481"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 п/п</w:t>
            </w:r>
          </w:p>
        </w:tc>
        <w:tc>
          <w:tcPr>
            <w:tcW w:w="1563"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Наименование целевого показателя (индикатора)</w:t>
            </w:r>
          </w:p>
        </w:tc>
        <w:tc>
          <w:tcPr>
            <w:tcW w:w="904"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Единица измерения</w:t>
            </w:r>
          </w:p>
        </w:tc>
        <w:tc>
          <w:tcPr>
            <w:tcW w:w="2230" w:type="dxa"/>
            <w:gridSpan w:val="3"/>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Три года, предшествующие реализации Муниципальной программы</w:t>
            </w:r>
          </w:p>
        </w:tc>
        <w:tc>
          <w:tcPr>
            <w:tcW w:w="861"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2018 год</w:t>
            </w:r>
          </w:p>
        </w:tc>
        <w:tc>
          <w:tcPr>
            <w:tcW w:w="848"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2019 год</w:t>
            </w:r>
          </w:p>
        </w:tc>
        <w:tc>
          <w:tcPr>
            <w:tcW w:w="887"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2020 год</w:t>
            </w:r>
          </w:p>
        </w:tc>
        <w:tc>
          <w:tcPr>
            <w:tcW w:w="848"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2021 год</w:t>
            </w:r>
          </w:p>
        </w:tc>
        <w:tc>
          <w:tcPr>
            <w:tcW w:w="907" w:type="dxa"/>
            <w:vMerge w:val="restart"/>
            <w:tcBorders>
              <w:top w:val="single" w:sz="1" w:space="0" w:color="000000"/>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2022 год</w:t>
            </w:r>
          </w:p>
        </w:tc>
      </w:tr>
      <w:tr w:rsidR="000371A3" w:rsidRPr="000371A3" w:rsidTr="000371A3">
        <w:tc>
          <w:tcPr>
            <w:tcW w:w="481"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1563"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napToGrid w:val="0"/>
              <w:spacing w:line="100" w:lineRule="atLeast"/>
              <w:jc w:val="both"/>
              <w:rPr>
                <w:rFonts w:eastAsia="Times New Roman"/>
                <w:kern w:val="0"/>
                <w:sz w:val="24"/>
                <w:lang w:eastAsia="ar-SA"/>
              </w:rPr>
            </w:pPr>
          </w:p>
        </w:tc>
        <w:tc>
          <w:tcPr>
            <w:tcW w:w="904"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75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2015</w:t>
            </w:r>
          </w:p>
        </w:tc>
        <w:tc>
          <w:tcPr>
            <w:tcW w:w="73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2016</w:t>
            </w:r>
          </w:p>
        </w:tc>
        <w:tc>
          <w:tcPr>
            <w:tcW w:w="743"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2017</w:t>
            </w:r>
          </w:p>
        </w:tc>
        <w:tc>
          <w:tcPr>
            <w:tcW w:w="861"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848"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887"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848"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907" w:type="dxa"/>
            <w:vMerge/>
            <w:tcBorders>
              <w:top w:val="single" w:sz="1" w:space="0" w:color="000000"/>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r>
      <w:tr w:rsidR="000371A3" w:rsidRPr="000371A3" w:rsidTr="000371A3">
        <w:tc>
          <w:tcPr>
            <w:tcW w:w="48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1</w:t>
            </w:r>
          </w:p>
        </w:tc>
        <w:tc>
          <w:tcPr>
            <w:tcW w:w="1563" w:type="dxa"/>
            <w:tcBorders>
              <w:left w:val="single" w:sz="1" w:space="0" w:color="000000"/>
              <w:bottom w:val="single" w:sz="1" w:space="0" w:color="000000"/>
            </w:tcBorders>
            <w:shd w:val="clear" w:color="auto" w:fill="auto"/>
          </w:tcPr>
          <w:p w:rsidR="000371A3" w:rsidRPr="000371A3" w:rsidRDefault="000371A3" w:rsidP="000371A3">
            <w:pPr>
              <w:widowControl/>
              <w:snapToGrid w:val="0"/>
              <w:spacing w:line="100" w:lineRule="atLeast"/>
              <w:jc w:val="both"/>
              <w:rPr>
                <w:rFonts w:eastAsia="Times New Roman"/>
                <w:kern w:val="0"/>
                <w:sz w:val="24"/>
                <w:lang w:eastAsia="ar-SA"/>
              </w:rPr>
            </w:pPr>
            <w:r w:rsidRPr="000371A3">
              <w:rPr>
                <w:rFonts w:eastAsia="Times New Roman"/>
                <w:kern w:val="0"/>
                <w:sz w:val="24"/>
                <w:lang w:eastAsia="ar-SA"/>
              </w:rPr>
              <w:t>Количество благоустроенных дворовых территорий</w:t>
            </w:r>
          </w:p>
        </w:tc>
        <w:tc>
          <w:tcPr>
            <w:tcW w:w="904"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единиц</w:t>
            </w:r>
          </w:p>
        </w:tc>
        <w:tc>
          <w:tcPr>
            <w:tcW w:w="75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5</w:t>
            </w:r>
          </w:p>
        </w:tc>
        <w:tc>
          <w:tcPr>
            <w:tcW w:w="73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5</w:t>
            </w:r>
          </w:p>
        </w:tc>
        <w:tc>
          <w:tcPr>
            <w:tcW w:w="743"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6</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7</w:t>
            </w:r>
          </w:p>
        </w:tc>
        <w:tc>
          <w:tcPr>
            <w:tcW w:w="84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9</w:t>
            </w:r>
          </w:p>
        </w:tc>
        <w:tc>
          <w:tcPr>
            <w:tcW w:w="887"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11</w:t>
            </w:r>
          </w:p>
        </w:tc>
        <w:tc>
          <w:tcPr>
            <w:tcW w:w="84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15</w:t>
            </w:r>
          </w:p>
        </w:tc>
        <w:tc>
          <w:tcPr>
            <w:tcW w:w="907"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17</w:t>
            </w:r>
          </w:p>
        </w:tc>
      </w:tr>
      <w:tr w:rsidR="000371A3" w:rsidRPr="000371A3" w:rsidTr="000371A3">
        <w:tc>
          <w:tcPr>
            <w:tcW w:w="48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2</w:t>
            </w:r>
          </w:p>
        </w:tc>
        <w:tc>
          <w:tcPr>
            <w:tcW w:w="1563" w:type="dxa"/>
            <w:tcBorders>
              <w:left w:val="single" w:sz="1" w:space="0" w:color="000000"/>
              <w:bottom w:val="single" w:sz="1" w:space="0" w:color="000000"/>
            </w:tcBorders>
            <w:shd w:val="clear" w:color="auto" w:fill="auto"/>
          </w:tcPr>
          <w:p w:rsidR="000371A3" w:rsidRPr="000371A3" w:rsidRDefault="000371A3" w:rsidP="000371A3">
            <w:pPr>
              <w:widowControl/>
              <w:snapToGrid w:val="0"/>
              <w:spacing w:line="100" w:lineRule="atLeast"/>
              <w:jc w:val="both"/>
              <w:rPr>
                <w:rFonts w:eastAsia="Times New Roman"/>
                <w:kern w:val="0"/>
                <w:sz w:val="24"/>
                <w:lang w:eastAsia="ar-SA"/>
              </w:rPr>
            </w:pPr>
            <w:r w:rsidRPr="000371A3">
              <w:rPr>
                <w:rFonts w:eastAsia="Times New Roman"/>
                <w:kern w:val="0"/>
                <w:sz w:val="24"/>
                <w:lang w:eastAsia="ar-SA"/>
              </w:rPr>
              <w:t xml:space="preserve">Доля благоустроенных дворовых территорий от общего количества дворовых </w:t>
            </w:r>
            <w:r w:rsidRPr="000371A3">
              <w:rPr>
                <w:rFonts w:eastAsia="Times New Roman"/>
                <w:kern w:val="0"/>
                <w:sz w:val="24"/>
                <w:lang w:eastAsia="ar-SA"/>
              </w:rPr>
              <w:lastRenderedPageBreak/>
              <w:t>территорий</w:t>
            </w:r>
          </w:p>
        </w:tc>
        <w:tc>
          <w:tcPr>
            <w:tcW w:w="904"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lastRenderedPageBreak/>
              <w:t>%</w:t>
            </w:r>
          </w:p>
        </w:tc>
        <w:tc>
          <w:tcPr>
            <w:tcW w:w="75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w:t>
            </w:r>
          </w:p>
        </w:tc>
        <w:tc>
          <w:tcPr>
            <w:tcW w:w="73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w:t>
            </w:r>
          </w:p>
        </w:tc>
        <w:tc>
          <w:tcPr>
            <w:tcW w:w="743"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24</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28</w:t>
            </w:r>
          </w:p>
        </w:tc>
        <w:tc>
          <w:tcPr>
            <w:tcW w:w="84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36</w:t>
            </w:r>
          </w:p>
        </w:tc>
        <w:tc>
          <w:tcPr>
            <w:tcW w:w="887"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44</w:t>
            </w:r>
          </w:p>
        </w:tc>
        <w:tc>
          <w:tcPr>
            <w:tcW w:w="84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60</w:t>
            </w:r>
          </w:p>
        </w:tc>
        <w:tc>
          <w:tcPr>
            <w:tcW w:w="907"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68</w:t>
            </w:r>
          </w:p>
        </w:tc>
      </w:tr>
      <w:tr w:rsidR="000371A3" w:rsidRPr="000371A3" w:rsidTr="000371A3">
        <w:tc>
          <w:tcPr>
            <w:tcW w:w="48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lastRenderedPageBreak/>
              <w:t>3</w:t>
            </w:r>
          </w:p>
        </w:tc>
        <w:tc>
          <w:tcPr>
            <w:tcW w:w="1563"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Количество проведенных субботников в весенний и осенний периоды</w:t>
            </w:r>
          </w:p>
        </w:tc>
        <w:tc>
          <w:tcPr>
            <w:tcW w:w="904"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единиц</w:t>
            </w:r>
          </w:p>
        </w:tc>
        <w:tc>
          <w:tcPr>
            <w:tcW w:w="75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w:t>
            </w:r>
          </w:p>
        </w:tc>
        <w:tc>
          <w:tcPr>
            <w:tcW w:w="73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w:t>
            </w:r>
          </w:p>
        </w:tc>
        <w:tc>
          <w:tcPr>
            <w:tcW w:w="743"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25</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27</w:t>
            </w:r>
          </w:p>
        </w:tc>
        <w:tc>
          <w:tcPr>
            <w:tcW w:w="84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29</w:t>
            </w:r>
          </w:p>
        </w:tc>
        <w:tc>
          <w:tcPr>
            <w:tcW w:w="887"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31</w:t>
            </w:r>
          </w:p>
        </w:tc>
        <w:tc>
          <w:tcPr>
            <w:tcW w:w="84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33</w:t>
            </w:r>
          </w:p>
        </w:tc>
        <w:tc>
          <w:tcPr>
            <w:tcW w:w="907"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35</w:t>
            </w:r>
          </w:p>
        </w:tc>
      </w:tr>
    </w:tbl>
    <w:p w:rsidR="000371A3" w:rsidRPr="000371A3" w:rsidRDefault="000371A3" w:rsidP="000371A3">
      <w:pPr>
        <w:widowControl/>
        <w:spacing w:line="100" w:lineRule="atLeast"/>
        <w:jc w:val="both"/>
        <w:rPr>
          <w:rFonts w:eastAsia="Times New Roman"/>
          <w:b/>
          <w:kern w:val="0"/>
          <w:sz w:val="24"/>
          <w:lang w:eastAsia="ar-SA"/>
        </w:rPr>
      </w:pPr>
    </w:p>
    <w:p w:rsidR="000371A3" w:rsidRPr="000371A3" w:rsidRDefault="000371A3" w:rsidP="000371A3">
      <w:pPr>
        <w:widowControl/>
        <w:spacing w:line="100" w:lineRule="atLeast"/>
        <w:jc w:val="both"/>
        <w:rPr>
          <w:rFonts w:eastAsia="Times New Roman"/>
          <w:kern w:val="0"/>
          <w:sz w:val="26"/>
          <w:szCs w:val="26"/>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6"/>
          <w:szCs w:val="26"/>
          <w:lang w:eastAsia="ar-SA"/>
        </w:rPr>
        <w:t>* Примечание: информация, указанная в таблице 1 представлена нарастающим итогом.</w:t>
      </w: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Раздел III. ЦЕЛИ, ЗАДАЧИ, СРОКИ И ОЖИДАЕМЫЕ РЕЗУЛЬТАТЫ РЕАЛИЗАЦИИ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1.  Основной  целью  Муниципальной программы  является  повышение качества и комфорта дворовых территорий многоквартирных домов Чернопенского сельского поселения Костромского муниципального района Костромской области.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2. Для достижения поставленной цели предусматриваются следующие задачи: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Повышение уровня благоустройства дворовых территорий многоквартирных домов поселка Сухоногово.</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Повышение уровня вовлеченности заинтересованных граждан, организаций в реализации мероприятий по благоустройству территории поселка Сухоногово. </w:t>
      </w:r>
    </w:p>
    <w:p w:rsidR="000371A3" w:rsidRPr="000371A3" w:rsidRDefault="000371A3" w:rsidP="000371A3">
      <w:pPr>
        <w:widowControl/>
        <w:spacing w:line="100" w:lineRule="atLeast"/>
        <w:jc w:val="right"/>
        <w:rPr>
          <w:rFonts w:eastAsia="Times New Roman"/>
          <w:kern w:val="0"/>
          <w:szCs w:val="20"/>
          <w:lang w:eastAsia="ar-SA"/>
        </w:rPr>
      </w:pPr>
      <w:r w:rsidRPr="000371A3">
        <w:rPr>
          <w:rFonts w:eastAsia="Times New Roman"/>
          <w:kern w:val="0"/>
          <w:szCs w:val="20"/>
          <w:lang w:eastAsia="ar-SA"/>
        </w:rPr>
        <w:t xml:space="preserve"> Таблица №2</w:t>
      </w:r>
    </w:p>
    <w:p w:rsidR="000371A3" w:rsidRPr="000371A3" w:rsidRDefault="000371A3" w:rsidP="000371A3">
      <w:pPr>
        <w:widowControl/>
        <w:tabs>
          <w:tab w:val="left" w:pos="1621"/>
        </w:tabs>
        <w:suppressAutoHyphens w:val="0"/>
        <w:spacing w:line="313" w:lineRule="exact"/>
        <w:ind w:right="160"/>
        <w:jc w:val="center"/>
        <w:rPr>
          <w:rFonts w:eastAsia="Times New Roman"/>
          <w:kern w:val="0"/>
          <w:sz w:val="26"/>
          <w:szCs w:val="26"/>
          <w:shd w:val="clear" w:color="auto" w:fill="FFFFFF"/>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ЦЕЛИ, ЗАДАЧИ И ЦЕЛЕВЫЕ ПОКАЗАТЕЛИ</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реализации Муниципальной программы «Формирование современной</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городской среды» на 2018-2022 годы* </w:t>
      </w:r>
      <w:r w:rsidRPr="000371A3">
        <w:rPr>
          <w:rFonts w:eastAsia="Times New Roman"/>
          <w:kern w:val="0"/>
          <w:szCs w:val="20"/>
          <w:lang w:eastAsia="ar-SA"/>
        </w:rPr>
        <w:t xml:space="preserve"> </w:t>
      </w:r>
    </w:p>
    <w:p w:rsidR="000371A3" w:rsidRPr="000371A3" w:rsidRDefault="000371A3" w:rsidP="000371A3">
      <w:pPr>
        <w:widowControl/>
        <w:spacing w:line="100" w:lineRule="atLeast"/>
        <w:jc w:val="both"/>
        <w:rPr>
          <w:rFonts w:eastAsia="Times New Roman"/>
          <w:kern w:val="0"/>
          <w:sz w:val="24"/>
          <w:lang w:eastAsia="ar-SA"/>
        </w:rPr>
      </w:pPr>
      <w:r w:rsidRPr="000371A3">
        <w:rPr>
          <w:rFonts w:eastAsia="Times New Roman"/>
          <w:kern w:val="0"/>
          <w:sz w:val="28"/>
          <w:szCs w:val="28"/>
          <w:lang w:eastAsia="ar-SA"/>
        </w:rPr>
        <w:t xml:space="preserve">          </w:t>
      </w:r>
    </w:p>
    <w:tbl>
      <w:tblPr>
        <w:tblW w:w="0" w:type="auto"/>
        <w:tblInd w:w="55" w:type="dxa"/>
        <w:tblLayout w:type="fixed"/>
        <w:tblCellMar>
          <w:top w:w="55" w:type="dxa"/>
          <w:left w:w="55" w:type="dxa"/>
          <w:bottom w:w="55" w:type="dxa"/>
          <w:right w:w="55" w:type="dxa"/>
        </w:tblCellMar>
        <w:tblLook w:val="0000"/>
      </w:tblPr>
      <w:tblGrid>
        <w:gridCol w:w="416"/>
        <w:gridCol w:w="3288"/>
        <w:gridCol w:w="1461"/>
        <w:gridCol w:w="887"/>
        <w:gridCol w:w="861"/>
        <w:gridCol w:w="874"/>
        <w:gridCol w:w="861"/>
        <w:gridCol w:w="881"/>
      </w:tblGrid>
      <w:tr w:rsidR="000371A3" w:rsidRPr="000371A3" w:rsidTr="000371A3">
        <w:tc>
          <w:tcPr>
            <w:tcW w:w="416"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 п/п</w:t>
            </w:r>
          </w:p>
        </w:tc>
        <w:tc>
          <w:tcPr>
            <w:tcW w:w="3288"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Наименование цели, задач, целевых показателей  </w:t>
            </w:r>
          </w:p>
        </w:tc>
        <w:tc>
          <w:tcPr>
            <w:tcW w:w="1461"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Единица измерения</w:t>
            </w:r>
          </w:p>
        </w:tc>
        <w:tc>
          <w:tcPr>
            <w:tcW w:w="4364" w:type="dxa"/>
            <w:gridSpan w:val="5"/>
            <w:tcBorders>
              <w:top w:val="single" w:sz="1" w:space="0" w:color="000000"/>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Cs w:val="20"/>
                <w:lang w:eastAsia="ar-SA"/>
              </w:rPr>
            </w:pPr>
            <w:r w:rsidRPr="000371A3">
              <w:rPr>
                <w:rFonts w:eastAsia="Times New Roman"/>
                <w:kern w:val="0"/>
                <w:sz w:val="24"/>
                <w:lang w:eastAsia="ar-SA"/>
              </w:rPr>
              <w:t>Значение целевого показателя</w:t>
            </w:r>
          </w:p>
        </w:tc>
      </w:tr>
      <w:tr w:rsidR="000371A3" w:rsidRPr="000371A3" w:rsidTr="000371A3">
        <w:tc>
          <w:tcPr>
            <w:tcW w:w="416"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3288"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1461"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both"/>
              <w:rPr>
                <w:rFonts w:eastAsia="Times New Roman"/>
                <w:kern w:val="0"/>
                <w:sz w:val="24"/>
                <w:lang w:eastAsia="ar-SA"/>
              </w:rPr>
            </w:pPr>
          </w:p>
        </w:tc>
        <w:tc>
          <w:tcPr>
            <w:tcW w:w="887"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2018 год</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2019 год</w:t>
            </w:r>
          </w:p>
        </w:tc>
        <w:tc>
          <w:tcPr>
            <w:tcW w:w="874"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2020 год</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2021 год</w:t>
            </w:r>
          </w:p>
        </w:tc>
        <w:tc>
          <w:tcPr>
            <w:tcW w:w="881"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2022 год</w:t>
            </w:r>
          </w:p>
        </w:tc>
      </w:tr>
      <w:tr w:rsidR="000371A3" w:rsidRPr="000371A3" w:rsidTr="000371A3">
        <w:tc>
          <w:tcPr>
            <w:tcW w:w="41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1</w:t>
            </w:r>
          </w:p>
        </w:tc>
        <w:tc>
          <w:tcPr>
            <w:tcW w:w="9113" w:type="dxa"/>
            <w:gridSpan w:val="7"/>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Cs w:val="20"/>
                <w:lang w:eastAsia="ar-SA"/>
              </w:rPr>
            </w:pPr>
            <w:r w:rsidRPr="000371A3">
              <w:rPr>
                <w:rFonts w:eastAsia="Times New Roman"/>
                <w:kern w:val="0"/>
                <w:sz w:val="24"/>
                <w:lang w:eastAsia="ar-SA"/>
              </w:rPr>
              <w:t>Цель:  повышение качества и комфорта дворовых территорий многоквартирных домов Чернопенского сельского поселения</w:t>
            </w:r>
          </w:p>
        </w:tc>
      </w:tr>
      <w:tr w:rsidR="000371A3" w:rsidRPr="000371A3" w:rsidTr="000371A3">
        <w:tc>
          <w:tcPr>
            <w:tcW w:w="41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1.1</w:t>
            </w:r>
          </w:p>
        </w:tc>
        <w:tc>
          <w:tcPr>
            <w:tcW w:w="9113" w:type="dxa"/>
            <w:gridSpan w:val="7"/>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Cs w:val="20"/>
                <w:lang w:eastAsia="ar-SA"/>
              </w:rPr>
            </w:pPr>
            <w:r w:rsidRPr="000371A3">
              <w:rPr>
                <w:rFonts w:eastAsia="Times New Roman"/>
                <w:kern w:val="0"/>
                <w:sz w:val="24"/>
                <w:lang w:eastAsia="ar-SA"/>
              </w:rPr>
              <w:t>Задача 1:  Повышение уровня благоустройства дворовых территорий многоквартирных домов поселка Сухоногово</w:t>
            </w:r>
          </w:p>
        </w:tc>
      </w:tr>
      <w:tr w:rsidR="000371A3" w:rsidRPr="000371A3" w:rsidTr="000371A3">
        <w:tc>
          <w:tcPr>
            <w:tcW w:w="41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1.1.1</w:t>
            </w:r>
          </w:p>
        </w:tc>
        <w:tc>
          <w:tcPr>
            <w:tcW w:w="3288" w:type="dxa"/>
            <w:tcBorders>
              <w:left w:val="single" w:sz="1" w:space="0" w:color="000000"/>
              <w:bottom w:val="single" w:sz="1" w:space="0" w:color="000000"/>
            </w:tcBorders>
            <w:shd w:val="clear" w:color="auto" w:fill="auto"/>
          </w:tcPr>
          <w:p w:rsidR="000371A3" w:rsidRPr="000371A3" w:rsidRDefault="000371A3" w:rsidP="000371A3">
            <w:pPr>
              <w:widowControl/>
              <w:snapToGrid w:val="0"/>
              <w:spacing w:line="100" w:lineRule="atLeast"/>
              <w:jc w:val="both"/>
              <w:rPr>
                <w:rFonts w:eastAsia="Times New Roman"/>
                <w:kern w:val="0"/>
                <w:sz w:val="24"/>
                <w:lang w:eastAsia="ar-SA"/>
              </w:rPr>
            </w:pPr>
            <w:r w:rsidRPr="000371A3">
              <w:rPr>
                <w:rFonts w:eastAsia="Times New Roman"/>
                <w:kern w:val="0"/>
                <w:sz w:val="24"/>
                <w:lang w:eastAsia="ar-SA"/>
              </w:rPr>
              <w:t>Количество благоустроенных дворовых территорий</w:t>
            </w:r>
          </w:p>
        </w:tc>
        <w:tc>
          <w:tcPr>
            <w:tcW w:w="14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единиц</w:t>
            </w:r>
          </w:p>
        </w:tc>
        <w:tc>
          <w:tcPr>
            <w:tcW w:w="887"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w:t>
            </w:r>
          </w:p>
        </w:tc>
        <w:tc>
          <w:tcPr>
            <w:tcW w:w="874"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4</w:t>
            </w:r>
          </w:p>
        </w:tc>
        <w:tc>
          <w:tcPr>
            <w:tcW w:w="881"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w:t>
            </w:r>
          </w:p>
        </w:tc>
      </w:tr>
      <w:tr w:rsidR="000371A3" w:rsidRPr="000371A3" w:rsidTr="000371A3">
        <w:tc>
          <w:tcPr>
            <w:tcW w:w="41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1.1.2</w:t>
            </w:r>
          </w:p>
        </w:tc>
        <w:tc>
          <w:tcPr>
            <w:tcW w:w="3288" w:type="dxa"/>
            <w:tcBorders>
              <w:left w:val="single" w:sz="1" w:space="0" w:color="000000"/>
              <w:bottom w:val="single" w:sz="1" w:space="0" w:color="000000"/>
            </w:tcBorders>
            <w:shd w:val="clear" w:color="auto" w:fill="auto"/>
          </w:tcPr>
          <w:p w:rsidR="000371A3" w:rsidRPr="000371A3" w:rsidRDefault="000371A3" w:rsidP="000371A3">
            <w:pPr>
              <w:widowControl/>
              <w:snapToGrid w:val="0"/>
              <w:spacing w:line="100" w:lineRule="atLeast"/>
              <w:jc w:val="both"/>
              <w:rPr>
                <w:rFonts w:eastAsia="Times New Roman"/>
                <w:kern w:val="0"/>
                <w:sz w:val="24"/>
                <w:lang w:eastAsia="ar-SA"/>
              </w:rPr>
            </w:pPr>
            <w:r w:rsidRPr="000371A3">
              <w:rPr>
                <w:rFonts w:eastAsia="Times New Roman"/>
                <w:kern w:val="0"/>
                <w:sz w:val="24"/>
                <w:lang w:eastAsia="ar-SA"/>
              </w:rPr>
              <w:t xml:space="preserve">Доля благоустроенных дворовых территорий от </w:t>
            </w:r>
            <w:r w:rsidRPr="000371A3">
              <w:rPr>
                <w:rFonts w:eastAsia="Times New Roman"/>
                <w:kern w:val="0"/>
                <w:sz w:val="24"/>
                <w:lang w:eastAsia="ar-SA"/>
              </w:rPr>
              <w:lastRenderedPageBreak/>
              <w:t>общего количества дворовых территорий</w:t>
            </w:r>
          </w:p>
        </w:tc>
        <w:tc>
          <w:tcPr>
            <w:tcW w:w="14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lastRenderedPageBreak/>
              <w:t>%</w:t>
            </w:r>
          </w:p>
        </w:tc>
        <w:tc>
          <w:tcPr>
            <w:tcW w:w="887"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4</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8</w:t>
            </w:r>
          </w:p>
        </w:tc>
        <w:tc>
          <w:tcPr>
            <w:tcW w:w="874"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8</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16</w:t>
            </w:r>
          </w:p>
        </w:tc>
        <w:tc>
          <w:tcPr>
            <w:tcW w:w="881"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8</w:t>
            </w:r>
          </w:p>
        </w:tc>
      </w:tr>
      <w:tr w:rsidR="000371A3" w:rsidRPr="000371A3" w:rsidTr="000371A3">
        <w:tc>
          <w:tcPr>
            <w:tcW w:w="41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lastRenderedPageBreak/>
              <w:t>1.2</w:t>
            </w:r>
          </w:p>
        </w:tc>
        <w:tc>
          <w:tcPr>
            <w:tcW w:w="9113" w:type="dxa"/>
            <w:gridSpan w:val="7"/>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Cs w:val="20"/>
                <w:lang w:eastAsia="ar-SA"/>
              </w:rPr>
            </w:pPr>
            <w:r w:rsidRPr="000371A3">
              <w:rPr>
                <w:rFonts w:eastAsia="Times New Roman"/>
                <w:kern w:val="0"/>
                <w:sz w:val="24"/>
                <w:lang w:eastAsia="ar-SA"/>
              </w:rPr>
              <w:t>Задача 2:  Повышение уровня вовлеченности заинтересованных граждан, организаций в реализации мероприятий по благоустройству территории поселка Сухоногово</w:t>
            </w:r>
          </w:p>
        </w:tc>
      </w:tr>
      <w:tr w:rsidR="000371A3" w:rsidRPr="000371A3" w:rsidTr="000371A3">
        <w:tc>
          <w:tcPr>
            <w:tcW w:w="41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1.2.1</w:t>
            </w:r>
          </w:p>
        </w:tc>
        <w:tc>
          <w:tcPr>
            <w:tcW w:w="32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Количество проведенных субботников в весенний и осенний периоды</w:t>
            </w:r>
          </w:p>
        </w:tc>
        <w:tc>
          <w:tcPr>
            <w:tcW w:w="14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both"/>
              <w:rPr>
                <w:rFonts w:eastAsia="Times New Roman"/>
                <w:kern w:val="0"/>
                <w:sz w:val="24"/>
                <w:lang w:eastAsia="ar-SA"/>
              </w:rPr>
            </w:pPr>
            <w:r w:rsidRPr="000371A3">
              <w:rPr>
                <w:rFonts w:eastAsia="Times New Roman"/>
                <w:kern w:val="0"/>
                <w:sz w:val="24"/>
                <w:lang w:eastAsia="ar-SA"/>
              </w:rPr>
              <w:t>единиц</w:t>
            </w:r>
          </w:p>
        </w:tc>
        <w:tc>
          <w:tcPr>
            <w:tcW w:w="887"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27</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29</w:t>
            </w:r>
          </w:p>
        </w:tc>
        <w:tc>
          <w:tcPr>
            <w:tcW w:w="874"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31</w:t>
            </w:r>
          </w:p>
        </w:tc>
        <w:tc>
          <w:tcPr>
            <w:tcW w:w="86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33</w:t>
            </w:r>
          </w:p>
        </w:tc>
        <w:tc>
          <w:tcPr>
            <w:tcW w:w="881"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35</w:t>
            </w:r>
          </w:p>
        </w:tc>
      </w:tr>
    </w:tbl>
    <w:p w:rsidR="000371A3" w:rsidRPr="000371A3" w:rsidRDefault="000371A3" w:rsidP="000371A3">
      <w:pPr>
        <w:widowControl/>
        <w:spacing w:line="100" w:lineRule="atLeast"/>
        <w:jc w:val="both"/>
        <w:rPr>
          <w:rFonts w:eastAsia="Times New Roman"/>
          <w:kern w:val="0"/>
          <w:szCs w:val="20"/>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3. Муниципальная программа формируется на 2018-2022 годы.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4. Ожидаемые результаты реализации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ходе  реализации  Муниципальной программы  планируется достичь следующих результатов:</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1) Приведение в  нормативное  состояние   к   концу реализации Муниципальной программы 11 дворовых территорий многоквартирных домов поселка Сухоногово, доля благоустроенных дворовых территорий многоквартирных домов поселка Сухоногово вырастет до 68 %;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2) Количество проведенных субботников по обустройству дворовых территорий в весенний и осенний периоды 35.</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результате реализации мероприятий Муниципальной программы ожидается повышение  доли благоустроенных  дворовых территорий. Успешное выполнение задач Муниципальной программы позволит улучшить условия проживания и жизнедеятельности жителей поселка Сухоногово и повысить привлекательность Чернопенского сельского поселения в целом. </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РАЗДЕЛ </w:t>
      </w:r>
      <w:r w:rsidRPr="000371A3">
        <w:rPr>
          <w:rFonts w:eastAsia="Times New Roman"/>
          <w:kern w:val="0"/>
          <w:sz w:val="28"/>
          <w:szCs w:val="28"/>
          <w:lang w:val="en-US" w:eastAsia="ar-SA"/>
        </w:rPr>
        <w:t>IV</w:t>
      </w:r>
      <w:r w:rsidRPr="000371A3">
        <w:rPr>
          <w:rFonts w:eastAsia="Times New Roman"/>
          <w:kern w:val="0"/>
          <w:sz w:val="28"/>
          <w:szCs w:val="28"/>
          <w:lang w:eastAsia="ar-SA"/>
        </w:rPr>
        <w:t>. ОБЪЕМЫ И ИСТОЧНИКИ ФИНАНСИРОВАНИЯ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Общий объем финансирования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Всего — 7 203,153 тыс. рублей, в том числе:</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1)  средства областного бюджета — 5 391,359 тыс. рублей;</w:t>
      </w:r>
    </w:p>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 w:val="28"/>
          <w:szCs w:val="28"/>
          <w:lang w:eastAsia="ar-SA"/>
        </w:rPr>
        <w:t>2) средства местного бюджета — 1 811,794 тыс. рублей</w:t>
      </w:r>
    </w:p>
    <w:p w:rsidR="000371A3" w:rsidRPr="000371A3" w:rsidRDefault="000371A3" w:rsidP="000371A3">
      <w:pPr>
        <w:widowControl/>
        <w:spacing w:line="100" w:lineRule="atLeast"/>
        <w:jc w:val="center"/>
        <w:rPr>
          <w:rFonts w:eastAsia="Times New Roman"/>
          <w:kern w:val="0"/>
          <w:szCs w:val="20"/>
          <w:lang w:eastAsia="ar-SA"/>
        </w:rPr>
      </w:pPr>
    </w:p>
    <w:p w:rsidR="000371A3" w:rsidRPr="000371A3" w:rsidRDefault="000371A3" w:rsidP="000371A3">
      <w:pPr>
        <w:widowControl/>
        <w:spacing w:line="100" w:lineRule="atLeast"/>
        <w:jc w:val="center"/>
        <w:rPr>
          <w:rFonts w:eastAsia="Times New Roman"/>
          <w:kern w:val="0"/>
          <w:szCs w:val="20"/>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bCs/>
          <w:kern w:val="0"/>
          <w:sz w:val="28"/>
          <w:szCs w:val="28"/>
          <w:lang w:eastAsia="ar-SA"/>
        </w:rPr>
        <w:t xml:space="preserve">РАЗДЕЛ </w:t>
      </w:r>
      <w:r w:rsidRPr="000371A3">
        <w:rPr>
          <w:rFonts w:eastAsia="Times New Roman"/>
          <w:bCs/>
          <w:kern w:val="0"/>
          <w:sz w:val="28"/>
          <w:szCs w:val="28"/>
          <w:lang w:val="en-US" w:eastAsia="ar-SA"/>
        </w:rPr>
        <w:t>V</w:t>
      </w:r>
      <w:r w:rsidRPr="000371A3">
        <w:rPr>
          <w:rFonts w:eastAsia="Times New Roman"/>
          <w:bCs/>
          <w:kern w:val="0"/>
          <w:sz w:val="28"/>
          <w:szCs w:val="28"/>
          <w:lang w:eastAsia="ar-SA"/>
        </w:rPr>
        <w:t>. ПЕРЕЧЕНЬ МЕРОПРИЯТИЙ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Мероприятия  Муниципальной программы направлены на повышение уровня и совершенствование системы внешнего благоустройства  дворовых территорий многоквартирных домов, а также на создание положительной санитарно-эпидемиологической обстановки, условий для безопасного и комфортного проживания населения. </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right"/>
        <w:rPr>
          <w:rFonts w:eastAsia="Times New Roman"/>
          <w:kern w:val="0"/>
          <w:szCs w:val="20"/>
          <w:lang w:eastAsia="ar-SA"/>
        </w:rPr>
      </w:pPr>
      <w:r w:rsidRPr="000371A3">
        <w:rPr>
          <w:rFonts w:eastAsia="Times New Roman"/>
          <w:kern w:val="0"/>
          <w:szCs w:val="20"/>
          <w:lang w:eastAsia="ar-SA"/>
        </w:rPr>
        <w:t>Таблица №3</w:t>
      </w:r>
    </w:p>
    <w:p w:rsidR="000371A3" w:rsidRPr="000371A3" w:rsidRDefault="000371A3" w:rsidP="000371A3">
      <w:pPr>
        <w:widowControl/>
        <w:spacing w:line="100" w:lineRule="atLeast"/>
        <w:jc w:val="right"/>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lastRenderedPageBreak/>
        <w:t>ПЛАН МЕРОПРИЯТИЙ</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по выполнению Муниципальной программы </w:t>
      </w:r>
    </w:p>
    <w:p w:rsidR="000371A3" w:rsidRPr="000371A3" w:rsidRDefault="000371A3" w:rsidP="000371A3">
      <w:pPr>
        <w:widowControl/>
        <w:spacing w:line="100" w:lineRule="atLeast"/>
        <w:jc w:val="center"/>
        <w:rPr>
          <w:rFonts w:eastAsia="Times New Roman"/>
          <w:kern w:val="0"/>
          <w:sz w:val="28"/>
          <w:szCs w:val="28"/>
          <w:lang w:eastAsia="ar-SA"/>
        </w:rPr>
      </w:pPr>
    </w:p>
    <w:tbl>
      <w:tblPr>
        <w:tblW w:w="0" w:type="auto"/>
        <w:tblInd w:w="55" w:type="dxa"/>
        <w:tblLayout w:type="fixed"/>
        <w:tblCellMar>
          <w:top w:w="55" w:type="dxa"/>
          <w:left w:w="55" w:type="dxa"/>
          <w:bottom w:w="55" w:type="dxa"/>
          <w:right w:w="55" w:type="dxa"/>
        </w:tblCellMar>
        <w:tblLook w:val="0000"/>
      </w:tblPr>
      <w:tblGrid>
        <w:gridCol w:w="1586"/>
        <w:gridCol w:w="1101"/>
        <w:gridCol w:w="1213"/>
        <w:gridCol w:w="1043"/>
        <w:gridCol w:w="992"/>
        <w:gridCol w:w="1082"/>
        <w:gridCol w:w="1031"/>
        <w:gridCol w:w="1481"/>
      </w:tblGrid>
      <w:tr w:rsidR="000371A3" w:rsidRPr="000371A3" w:rsidTr="000371A3">
        <w:tc>
          <w:tcPr>
            <w:tcW w:w="1586" w:type="dxa"/>
            <w:vMerge w:val="restart"/>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Наименование мероприятия и  источник финансирования</w:t>
            </w:r>
          </w:p>
        </w:tc>
        <w:tc>
          <w:tcPr>
            <w:tcW w:w="6462" w:type="dxa"/>
            <w:gridSpan w:val="6"/>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Объем расходов на выполнение мероприятий, тыс. руб.</w:t>
            </w:r>
          </w:p>
        </w:tc>
        <w:tc>
          <w:tcPr>
            <w:tcW w:w="1481" w:type="dxa"/>
            <w:tcBorders>
              <w:top w:val="single" w:sz="1" w:space="0" w:color="000000"/>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Ожидаемы й результат (краткое описание)</w:t>
            </w:r>
          </w:p>
        </w:tc>
      </w:tr>
      <w:tr w:rsidR="000371A3" w:rsidRPr="000371A3" w:rsidTr="000371A3">
        <w:tc>
          <w:tcPr>
            <w:tcW w:w="1586" w:type="dxa"/>
            <w:vMerge/>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110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всего</w:t>
            </w:r>
          </w:p>
        </w:tc>
        <w:tc>
          <w:tcPr>
            <w:tcW w:w="1213"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2018</w:t>
            </w:r>
          </w:p>
        </w:tc>
        <w:tc>
          <w:tcPr>
            <w:tcW w:w="1043"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2019</w:t>
            </w:r>
          </w:p>
        </w:tc>
        <w:tc>
          <w:tcPr>
            <w:tcW w:w="992"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2020</w:t>
            </w:r>
          </w:p>
        </w:tc>
        <w:tc>
          <w:tcPr>
            <w:tcW w:w="1082"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2021</w:t>
            </w:r>
          </w:p>
        </w:tc>
        <w:tc>
          <w:tcPr>
            <w:tcW w:w="103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2022</w:t>
            </w:r>
          </w:p>
        </w:tc>
        <w:tc>
          <w:tcPr>
            <w:tcW w:w="1481" w:type="dxa"/>
            <w:vMerge w:val="restart"/>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 w:val="24"/>
                <w:lang w:eastAsia="ar-SA"/>
              </w:rPr>
              <w:t>Приведение в  нормативное  состояние   к   концу реализации Муниципальной программы 11 дворовых территорий многоквартирных домов поселка Сухоногово</w:t>
            </w:r>
          </w:p>
        </w:tc>
      </w:tr>
      <w:tr w:rsidR="000371A3" w:rsidRPr="000371A3" w:rsidTr="000371A3">
        <w:tc>
          <w:tcPr>
            <w:tcW w:w="158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Благоустройство дворовых территорий многоквартирных домов п.Сухоногово, включая строительный контроль (в редакции постановления от 10.08.2018 № 56)</w:t>
            </w:r>
          </w:p>
        </w:tc>
        <w:tc>
          <w:tcPr>
            <w:tcW w:w="1101" w:type="dxa"/>
            <w:tcBorders>
              <w:left w:val="single" w:sz="1" w:space="0" w:color="000000"/>
              <w:bottom w:val="single" w:sz="1" w:space="0" w:color="000000"/>
            </w:tcBorders>
            <w:shd w:val="clear" w:color="auto" w:fill="auto"/>
          </w:tcPr>
          <w:p w:rsidR="000371A3" w:rsidRPr="000371A3" w:rsidRDefault="000371A3" w:rsidP="000371A3">
            <w:pPr>
              <w:widowControl/>
              <w:snapToGrid w:val="0"/>
              <w:spacing w:line="100" w:lineRule="atLeast"/>
              <w:jc w:val="both"/>
              <w:rPr>
                <w:rFonts w:eastAsia="Times New Roman"/>
                <w:kern w:val="0"/>
                <w:sz w:val="24"/>
                <w:lang w:eastAsia="ar-SA"/>
              </w:rPr>
            </w:pPr>
          </w:p>
        </w:tc>
        <w:tc>
          <w:tcPr>
            <w:tcW w:w="1213"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1043"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992"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1082"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1031"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1481" w:type="dxa"/>
            <w:vMerge/>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r>
      <w:tr w:rsidR="000371A3" w:rsidRPr="000371A3" w:rsidTr="000371A3">
        <w:tc>
          <w:tcPr>
            <w:tcW w:w="158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Всего по Муниципальной программе, в том числе:</w:t>
            </w:r>
          </w:p>
        </w:tc>
        <w:tc>
          <w:tcPr>
            <w:tcW w:w="1101" w:type="dxa"/>
            <w:tcBorders>
              <w:left w:val="single" w:sz="1" w:space="0" w:color="000000"/>
              <w:bottom w:val="single" w:sz="1" w:space="0" w:color="000000"/>
            </w:tcBorders>
            <w:shd w:val="clear" w:color="auto" w:fill="auto"/>
          </w:tcPr>
          <w:p w:rsidR="000371A3" w:rsidRPr="000371A3" w:rsidRDefault="000371A3" w:rsidP="000371A3">
            <w:pPr>
              <w:widowControl/>
              <w:spacing w:line="100" w:lineRule="atLeast"/>
              <w:jc w:val="center"/>
              <w:rPr>
                <w:rFonts w:eastAsia="Times New Roman"/>
                <w:kern w:val="0"/>
                <w:sz w:val="24"/>
                <w:lang w:eastAsia="ar-SA"/>
              </w:rPr>
            </w:pPr>
            <w:r w:rsidRPr="000371A3">
              <w:rPr>
                <w:rFonts w:eastAsia="Times New Roman"/>
                <w:kern w:val="0"/>
                <w:sz w:val="24"/>
                <w:lang w:eastAsia="ar-SA"/>
              </w:rPr>
              <w:t>7203,153</w:t>
            </w:r>
          </w:p>
          <w:p w:rsidR="000371A3" w:rsidRPr="000371A3" w:rsidRDefault="000371A3" w:rsidP="000371A3">
            <w:pPr>
              <w:widowControl/>
              <w:spacing w:line="100" w:lineRule="atLeast"/>
              <w:jc w:val="center"/>
              <w:rPr>
                <w:rFonts w:eastAsia="Times New Roman"/>
                <w:kern w:val="0"/>
                <w:sz w:val="24"/>
                <w:lang w:eastAsia="ar-SA"/>
              </w:rPr>
            </w:pPr>
          </w:p>
        </w:tc>
        <w:tc>
          <w:tcPr>
            <w:tcW w:w="1213"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944,385</w:t>
            </w:r>
          </w:p>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1043"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1758,240</w:t>
            </w:r>
          </w:p>
        </w:tc>
        <w:tc>
          <w:tcPr>
            <w:tcW w:w="992"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1725,00</w:t>
            </w:r>
          </w:p>
        </w:tc>
        <w:tc>
          <w:tcPr>
            <w:tcW w:w="1082"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1609,564</w:t>
            </w:r>
          </w:p>
        </w:tc>
        <w:tc>
          <w:tcPr>
            <w:tcW w:w="1031"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1165,964</w:t>
            </w:r>
          </w:p>
        </w:tc>
        <w:tc>
          <w:tcPr>
            <w:tcW w:w="1481" w:type="dxa"/>
            <w:vMerge/>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r>
      <w:tr w:rsidR="000371A3" w:rsidRPr="000371A3" w:rsidTr="000371A3">
        <w:tc>
          <w:tcPr>
            <w:tcW w:w="158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Областной бюджет</w:t>
            </w:r>
          </w:p>
        </w:tc>
        <w:tc>
          <w:tcPr>
            <w:tcW w:w="1101" w:type="dxa"/>
            <w:tcBorders>
              <w:left w:val="single" w:sz="1" w:space="0" w:color="000000"/>
              <w:bottom w:val="single" w:sz="1" w:space="0" w:color="000000"/>
            </w:tcBorders>
            <w:shd w:val="clear" w:color="auto" w:fill="auto"/>
          </w:tcPr>
          <w:p w:rsidR="000371A3" w:rsidRPr="000371A3" w:rsidRDefault="000371A3" w:rsidP="000371A3">
            <w:pPr>
              <w:widowControl/>
              <w:spacing w:line="100" w:lineRule="atLeast"/>
              <w:jc w:val="center"/>
              <w:rPr>
                <w:rFonts w:eastAsia="Times New Roman"/>
                <w:kern w:val="0"/>
                <w:sz w:val="24"/>
                <w:lang w:eastAsia="ar-SA"/>
              </w:rPr>
            </w:pPr>
            <w:r w:rsidRPr="000371A3">
              <w:rPr>
                <w:rFonts w:eastAsia="Times New Roman"/>
                <w:kern w:val="0"/>
                <w:sz w:val="24"/>
                <w:lang w:eastAsia="ar-SA"/>
              </w:rPr>
              <w:t>5391,359</w:t>
            </w:r>
          </w:p>
          <w:p w:rsidR="000371A3" w:rsidRPr="000371A3" w:rsidRDefault="000371A3" w:rsidP="000371A3">
            <w:pPr>
              <w:widowControl/>
              <w:spacing w:line="100" w:lineRule="atLeast"/>
              <w:jc w:val="center"/>
              <w:rPr>
                <w:rFonts w:eastAsia="Times New Roman"/>
                <w:kern w:val="0"/>
                <w:sz w:val="24"/>
                <w:lang w:eastAsia="ar-SA"/>
              </w:rPr>
            </w:pPr>
          </w:p>
        </w:tc>
        <w:tc>
          <w:tcPr>
            <w:tcW w:w="1213"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697,283</w:t>
            </w:r>
          </w:p>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1043"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1318,680</w:t>
            </w:r>
          </w:p>
        </w:tc>
        <w:tc>
          <w:tcPr>
            <w:tcW w:w="992"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1293,75</w:t>
            </w:r>
          </w:p>
        </w:tc>
        <w:tc>
          <w:tcPr>
            <w:tcW w:w="1082"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1207,173</w:t>
            </w:r>
          </w:p>
        </w:tc>
        <w:tc>
          <w:tcPr>
            <w:tcW w:w="1031"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874,473</w:t>
            </w:r>
          </w:p>
        </w:tc>
        <w:tc>
          <w:tcPr>
            <w:tcW w:w="1481" w:type="dxa"/>
            <w:vMerge/>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r>
      <w:tr w:rsidR="000371A3" w:rsidRPr="000371A3" w:rsidTr="000371A3">
        <w:tc>
          <w:tcPr>
            <w:tcW w:w="1586"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Бюджет Чернопенского сельского поселения</w:t>
            </w:r>
          </w:p>
        </w:tc>
        <w:tc>
          <w:tcPr>
            <w:tcW w:w="1101" w:type="dxa"/>
            <w:tcBorders>
              <w:left w:val="single" w:sz="1" w:space="0" w:color="000000"/>
              <w:bottom w:val="single" w:sz="1" w:space="0" w:color="000000"/>
            </w:tcBorders>
            <w:shd w:val="clear" w:color="auto" w:fill="auto"/>
          </w:tcPr>
          <w:p w:rsidR="000371A3" w:rsidRPr="000371A3" w:rsidRDefault="000371A3" w:rsidP="000371A3">
            <w:pPr>
              <w:widowControl/>
              <w:spacing w:line="100" w:lineRule="atLeast"/>
              <w:jc w:val="center"/>
              <w:rPr>
                <w:rFonts w:eastAsia="Times New Roman"/>
                <w:kern w:val="0"/>
                <w:sz w:val="24"/>
                <w:lang w:eastAsia="ar-SA"/>
              </w:rPr>
            </w:pPr>
            <w:r w:rsidRPr="000371A3">
              <w:rPr>
                <w:rFonts w:eastAsia="Times New Roman"/>
                <w:kern w:val="0"/>
                <w:sz w:val="24"/>
                <w:lang w:eastAsia="ar-SA"/>
              </w:rPr>
              <w:t>1811,794</w:t>
            </w:r>
          </w:p>
        </w:tc>
        <w:tc>
          <w:tcPr>
            <w:tcW w:w="1213"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247,102</w:t>
            </w:r>
          </w:p>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c>
          <w:tcPr>
            <w:tcW w:w="1043"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439,560</w:t>
            </w:r>
          </w:p>
        </w:tc>
        <w:tc>
          <w:tcPr>
            <w:tcW w:w="992"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431,250</w:t>
            </w:r>
          </w:p>
        </w:tc>
        <w:tc>
          <w:tcPr>
            <w:tcW w:w="1082"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402,391</w:t>
            </w:r>
          </w:p>
        </w:tc>
        <w:tc>
          <w:tcPr>
            <w:tcW w:w="1031" w:type="dxa"/>
            <w:tcBorders>
              <w:left w:val="single" w:sz="1" w:space="0" w:color="000000"/>
              <w:bottom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r w:rsidRPr="000371A3">
              <w:rPr>
                <w:rFonts w:eastAsia="Times New Roman"/>
                <w:kern w:val="0"/>
                <w:sz w:val="24"/>
                <w:lang w:eastAsia="ar-SA"/>
              </w:rPr>
              <w:t>291,491</w:t>
            </w:r>
          </w:p>
        </w:tc>
        <w:tc>
          <w:tcPr>
            <w:tcW w:w="1481" w:type="dxa"/>
            <w:vMerge/>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napToGrid w:val="0"/>
              <w:spacing w:line="100" w:lineRule="atLeast"/>
              <w:jc w:val="center"/>
              <w:rPr>
                <w:rFonts w:eastAsia="Times New Roman"/>
                <w:kern w:val="0"/>
                <w:sz w:val="24"/>
                <w:lang w:eastAsia="ar-SA"/>
              </w:rPr>
            </w:pPr>
          </w:p>
        </w:tc>
      </w:tr>
    </w:tbl>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Минимальный перечень работ </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по благоустройству дворовых территорий</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Минимальный перечень видов работ по благоустройству дворовых территорий включает в себя ремонт дворовых проездов, в том числе строительный контроль выполняемых работ, (в редакции постановления от 10.08.2018 № 56)  установка скамеек и урн. (Приложение № 4 к Муниципальной программе).</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 </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Дополнительный перечень работ </w:t>
      </w:r>
    </w:p>
    <w:p w:rsidR="000371A3" w:rsidRPr="000371A3" w:rsidRDefault="000371A3" w:rsidP="000371A3">
      <w:pPr>
        <w:widowControl/>
        <w:spacing w:line="100" w:lineRule="atLeast"/>
        <w:jc w:val="center"/>
        <w:rPr>
          <w:rFonts w:eastAsia="Times New Roman"/>
          <w:kern w:val="0"/>
          <w:szCs w:val="20"/>
          <w:lang w:eastAsia="ar-SA"/>
        </w:rPr>
      </w:pPr>
      <w:r w:rsidRPr="000371A3">
        <w:rPr>
          <w:rFonts w:eastAsia="Times New Roman"/>
          <w:kern w:val="0"/>
          <w:sz w:val="28"/>
          <w:szCs w:val="28"/>
          <w:lang w:eastAsia="ar-SA"/>
        </w:rPr>
        <w:t>по благоустройству дворовых территорий</w:t>
      </w:r>
    </w:p>
    <w:p w:rsidR="000371A3" w:rsidRPr="000371A3" w:rsidRDefault="000371A3" w:rsidP="000371A3">
      <w:pPr>
        <w:widowControl/>
        <w:spacing w:line="100" w:lineRule="atLeast"/>
        <w:jc w:val="center"/>
        <w:rPr>
          <w:rFonts w:eastAsia="Times New Roman"/>
          <w:kern w:val="0"/>
          <w:szCs w:val="20"/>
          <w:lang w:eastAsia="ar-SA"/>
        </w:rPr>
      </w:pPr>
    </w:p>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 w:val="28"/>
          <w:szCs w:val="28"/>
          <w:lang w:eastAsia="ar-SA"/>
        </w:rPr>
        <w:t xml:space="preserve">      Дополнительный  перечень  работ  по  благоустройству  дворовых территорий отсутствует</w:t>
      </w:r>
    </w:p>
    <w:p w:rsidR="000371A3" w:rsidRPr="000371A3" w:rsidRDefault="000371A3" w:rsidP="000371A3">
      <w:pPr>
        <w:widowControl/>
        <w:spacing w:line="100" w:lineRule="atLeast"/>
        <w:jc w:val="center"/>
        <w:rPr>
          <w:rFonts w:eastAsia="Times New Roman"/>
          <w:kern w:val="0"/>
          <w:szCs w:val="20"/>
          <w:lang w:eastAsia="ar-SA"/>
        </w:rPr>
      </w:pPr>
    </w:p>
    <w:p w:rsidR="000371A3" w:rsidRPr="000371A3" w:rsidRDefault="000371A3" w:rsidP="000371A3">
      <w:pPr>
        <w:widowControl/>
        <w:spacing w:line="100" w:lineRule="atLeast"/>
        <w:jc w:val="center"/>
        <w:rPr>
          <w:rFonts w:eastAsia="Times New Roman"/>
          <w:kern w:val="0"/>
          <w:szCs w:val="20"/>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   Условия  о  форме  и  минимальной  доле  трудового  участия заинтересованных лиц, организаций в выполнении минимального  перечня работ по благоустройству</w:t>
      </w: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Условия  о  форме  и  минимальной   доле  трудового   участия жителей в выполнении минимального  перечня работ по благоустройству принимается добровольно на общем собрании собственников жилых помещений многоквартирных жилых домов.</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случае  принятия  решения  о  трудовом  участии   жителей в выполнении минимального   перечня работ по благоустройству - количество жителей, принимающих трудовое участие, а также его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физическим или юридическим лицом, представляющим интересы собственников помещений в многоквартирных домах, дворовые территории которых участвуют в Муниципальной программе, уполномоченным общим собранием собственников помещений многоквартирного дома (далее - инициативная группа).</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Инициативная  группа  по  окончании  работ  по  благоустройству представляет в администрацию Чернопенского сельского поселения отчет о трудовом участии жителей многоквартирного дома, территория которого благоустраивалась, с приложением подтверждающих фотоматериалов.</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Порядок разработки, обсуждения с заинтересованными лицами и утверждения дизайн-проектов благоустройства дворовой территории, включенной в Муниципальную  программу</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Дизайн–проект создается для каждой дворовой территории   состоит из:</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титульного листа с указанием адреса объекта благоустройства;</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пояснительной записки, указывающей объемы и виды работ;</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план – схемы размещения объектов благоустройства на дворовой территории (при наличии);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листа визуализации элементов благоустройства, которые будут установлены на объекте благоустройства;</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листа согласования дизайн – проекта.</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Порядок разработки, обсуждения с заинтересованными лицами и утверждения дизайн - проектов благоустройства дворовых территорий,  включенных в Муниципальную программу установлен в приложении №1 к Муниципальной программе.</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lastRenderedPageBreak/>
        <w:t xml:space="preserve">        Адресный перечень мероприятий программы  представлен в приложении №2 к настоящей программе (перечень подлежит уточнению по результатам рассмотрения общественного обсуждения программы).</w:t>
      </w:r>
    </w:p>
    <w:p w:rsidR="000371A3" w:rsidRPr="000371A3" w:rsidRDefault="000371A3" w:rsidP="000371A3">
      <w:pPr>
        <w:spacing w:after="200" w:line="276" w:lineRule="auto"/>
        <w:ind w:firstLine="709"/>
        <w:jc w:val="both"/>
        <w:rPr>
          <w:rFonts w:eastAsia="SimSu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bCs/>
          <w:kern w:val="0"/>
          <w:sz w:val="28"/>
          <w:szCs w:val="28"/>
          <w:lang w:eastAsia="ar-SA"/>
        </w:rPr>
        <w:t xml:space="preserve">РАЗДЕЛ </w:t>
      </w:r>
      <w:r w:rsidRPr="000371A3">
        <w:rPr>
          <w:rFonts w:eastAsia="Times New Roman"/>
          <w:bCs/>
          <w:kern w:val="0"/>
          <w:sz w:val="28"/>
          <w:szCs w:val="28"/>
          <w:lang w:val="en-US" w:eastAsia="ar-SA"/>
        </w:rPr>
        <w:t>VI</w:t>
      </w:r>
      <w:r w:rsidRPr="000371A3">
        <w:rPr>
          <w:rFonts w:eastAsia="Times New Roman"/>
          <w:bCs/>
          <w:kern w:val="0"/>
          <w:sz w:val="28"/>
          <w:szCs w:val="28"/>
          <w:lang w:eastAsia="ar-SA"/>
        </w:rPr>
        <w:t>. МЕХАНИЗМ РЕАЛИЗАЦИИ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Исполнителем  Муниципальной программы   является администрация Чернопенского сельского поселения Котромского муниципального района Костромской области.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Исполнитель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а)  координирует  и  осуществляет деятельность  мероприятий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б)  предоставляет </w:t>
      </w:r>
      <w:r w:rsidRPr="000371A3">
        <w:rPr>
          <w:rFonts w:eastAsia="Times New Roman"/>
          <w:color w:val="FF0000"/>
          <w:kern w:val="0"/>
          <w:sz w:val="28"/>
          <w:szCs w:val="28"/>
          <w:lang w:eastAsia="ar-SA"/>
        </w:rPr>
        <w:t xml:space="preserve"> </w:t>
      </w:r>
      <w:r w:rsidRPr="000371A3">
        <w:rPr>
          <w:rFonts w:eastAsia="Times New Roman"/>
          <w:kern w:val="0"/>
          <w:sz w:val="28"/>
          <w:szCs w:val="28"/>
          <w:lang w:eastAsia="ar-SA"/>
        </w:rPr>
        <w:t>сведения, необходимые для проведения мониторинга реализации программы, проверки отчетности реализации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разрабатывают и согласовывают проект изменений в Муниципальной программу;</w:t>
      </w:r>
    </w:p>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 w:val="28"/>
          <w:szCs w:val="28"/>
          <w:lang w:eastAsia="ar-SA"/>
        </w:rPr>
        <w:t xml:space="preserve">      г) осуществляют оценку эффективности реализации Муниципальной программы путем определения степени достижения целевых показателей Муниципальной программы и полноты использования средств.</w:t>
      </w:r>
    </w:p>
    <w:p w:rsidR="000371A3" w:rsidRPr="000371A3" w:rsidRDefault="000371A3" w:rsidP="000371A3">
      <w:pPr>
        <w:widowControl/>
        <w:spacing w:line="100" w:lineRule="atLeast"/>
        <w:jc w:val="both"/>
        <w:rPr>
          <w:rFonts w:eastAsia="Times New Roman"/>
          <w:kern w:val="0"/>
          <w:szCs w:val="20"/>
          <w:lang w:eastAsia="ar-SA"/>
        </w:rPr>
      </w:pPr>
      <w:r w:rsidRPr="000371A3">
        <w:rPr>
          <w:rFonts w:eastAsia="Times New Roman"/>
          <w:kern w:val="0"/>
          <w:szCs w:val="20"/>
          <w:lang w:eastAsia="ar-SA"/>
        </w:rPr>
        <w:t xml:space="preserve"> </w:t>
      </w:r>
      <w:r w:rsidRPr="000371A3">
        <w:rPr>
          <w:rFonts w:eastAsia="Times New Roman"/>
          <w:kern w:val="0"/>
          <w:sz w:val="28"/>
          <w:szCs w:val="28"/>
          <w:lang w:eastAsia="ar-SA"/>
        </w:rPr>
        <w:t xml:space="preserve">      д)   подписывают   акты   выполненных   работ   в   соответствии   с заключенными муниципальными контрактами и договорами.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Cs w:val="20"/>
          <w:lang w:eastAsia="ar-SA"/>
        </w:rPr>
        <w:t xml:space="preserve">      </w:t>
      </w:r>
      <w:r w:rsidRPr="000371A3">
        <w:rPr>
          <w:rFonts w:eastAsia="Times New Roman"/>
          <w:kern w:val="0"/>
          <w:sz w:val="28"/>
          <w:szCs w:val="28"/>
          <w:lang w:eastAsia="ar-SA"/>
        </w:rPr>
        <w:t xml:space="preserve">      На реализацию программы могут повлиять внешние риски, а именно:</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а)  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б)  несвоевременное  выполнение  работ  подрядными   организациями может привести к нарушению сроков выполнения программных мероприятий;</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заключение муниципальных контрактов и договоров с организациями, которые окажутся неспособными исполнить свои обязательства.Основными финансовыми рисками реализации Муниципальной программы является существенное ухудшение социально-экономической ситуации и уменьшение доходной части бюджета муниципального образования, что повлечет за собой отсутствие или недостаточное финансирование мероприятий муниципальной  программы, в результате чего показатели муниципальной программы не будут достигнуты в полном объеме.</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Способами ограничения рисков являются:</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а) концентрация ресурсов на решении приоритетных задач;</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lastRenderedPageBreak/>
        <w:t xml:space="preserve">        б) изучение и внедрение положительного опыта других муниципальных образований;</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повышение   результативности       реализации     Муниципальной программы     и эффективности использования бюджетных средств;</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г)    своевременное    внесение   изменений   в   бюджет   Чернопенского сельского поселения    и муниципальную программу.</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spacing w:after="200" w:line="276" w:lineRule="auto"/>
        <w:ind w:firstLine="720"/>
        <w:jc w:val="center"/>
        <w:rPr>
          <w:rFonts w:ascii="Arial" w:eastAsia="SimSun" w:hAnsi="Arial" w:cs="Arial"/>
          <w:kern w:val="0"/>
          <w:sz w:val="28"/>
          <w:szCs w:val="28"/>
          <w:lang w:eastAsia="ar-SA"/>
        </w:rPr>
      </w:pPr>
      <w:r w:rsidRPr="000371A3">
        <w:rPr>
          <w:rFonts w:eastAsia="SimSun"/>
          <w:bCs/>
          <w:kern w:val="0"/>
          <w:sz w:val="28"/>
          <w:szCs w:val="28"/>
          <w:lang w:eastAsia="ar-SA"/>
        </w:rPr>
        <w:t>РАЗДЕЛ VI. ОПИСАНИЕ МЕХАНИЗМОВ УПРАВЛЕНИЯ РИСКАМИ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Большое   значение   для   успешной   реализации   Муниципальной программы имеет прогнозирование возможных рисков, связанных с достижением основных целей, решением задач Муниципальной программы, оценка их масштабов и последствий, а также формирование системы мер по их предотвращению.</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К числу возможных рисков относятся внешние и внутренние риски.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Внешние риски: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бюджетные риски, связанные с дефицитом местных бюджетов и возможностью невыполнения своих обязательств по софинансированию мероприятий Муниципальной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социальные    риски,   связанные   с  низкой социальной активностью населения, отсутствием массовой культуры соучастия в благоустройстве дворовых территорий и т.д.;</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непредвиденные  риски, связанные с резким ухудшением состояния экономики вследствие финансового и экономического кризиса, а также природными и техногенными авариями, катастрофами и стихийными бедствиями.</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К  внутренним   рискам   можно   отнести   административные  риски, связанные с неэффективным управлением реализацией Муниципальной программы, недостаточностью межведомственной координации в ходе реализации мероприятий, недостаточной квалификацией кадров, что может повлечь за собой нарушение планируемых сроков реализации Муниципальной программы, невыполнение ее целей и задач, не достижение плановых значений показателей, снижение эффективности использования ресурсов и качества выполнения мероприятий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целях  управления  указанными  рисками  в процессе реализации программы предусматривается:</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формирование эффективной системы управления программой на основе четкого распределения функций, полномочий и ответственности ответственного исполнителя и участников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lastRenderedPageBreak/>
        <w:t xml:space="preserve">     проведение мониторинга планируемых изменений в законодательстве Российской Федерации и Костромской области, своевременная подготовка проектов муниципальных нормативных правовых актов;</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проведение мониторинга и внутреннего аудита выполнения программы, регулярного анализа и, при необходимости, корректировки показателей (индикаторов),  а также мероприятий программы;</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повышение квалификации и ответственности персонала ответственного исполнителя и участников программы для своевременной и эффективной реализации предусмотренных мероприятий;</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перераспределение объемов финансирования в зависимости от динамики и темпов достижения поставленных целей, внешних факторов.</w:t>
      </w: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right"/>
        <w:rPr>
          <w:rFonts w:eastAsia="Times New Roman"/>
          <w:kern w:val="0"/>
          <w:szCs w:val="20"/>
          <w:lang w:eastAsia="ar-SA"/>
        </w:rPr>
      </w:pPr>
      <w:r w:rsidRPr="000371A3">
        <w:rPr>
          <w:rFonts w:eastAsia="Times New Roman"/>
          <w:kern w:val="0"/>
          <w:szCs w:val="20"/>
          <w:lang w:eastAsia="ar-SA"/>
        </w:rPr>
        <w:t>Приложение №1</w:t>
      </w:r>
    </w:p>
    <w:p w:rsidR="000371A3" w:rsidRPr="000371A3" w:rsidRDefault="000371A3" w:rsidP="000371A3">
      <w:pPr>
        <w:spacing w:after="200" w:line="276" w:lineRule="auto"/>
        <w:ind w:firstLine="720"/>
        <w:jc w:val="right"/>
        <w:rPr>
          <w:rFonts w:ascii="Arial" w:eastAsia="SimSun" w:hAnsi="Arial"/>
          <w:kern w:val="0"/>
          <w:szCs w:val="20"/>
          <w:lang w:eastAsia="ar-SA"/>
        </w:rPr>
      </w:pPr>
      <w:r w:rsidRPr="000371A3">
        <w:rPr>
          <w:rFonts w:eastAsia="SimSun"/>
          <w:kern w:val="0"/>
          <w:szCs w:val="20"/>
          <w:lang w:eastAsia="ar-SA"/>
        </w:rPr>
        <w:t>к Муниципальной программе</w:t>
      </w:r>
    </w:p>
    <w:p w:rsidR="000371A3" w:rsidRPr="000371A3" w:rsidRDefault="000371A3" w:rsidP="000371A3">
      <w:pPr>
        <w:widowControl/>
        <w:spacing w:line="100" w:lineRule="atLeast"/>
        <w:jc w:val="right"/>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ПОРЯДОК</w:t>
      </w:r>
    </w:p>
    <w:p w:rsidR="000371A3" w:rsidRPr="000371A3" w:rsidRDefault="000371A3" w:rsidP="000371A3">
      <w:pPr>
        <w:widowControl/>
        <w:spacing w:line="100" w:lineRule="atLeast"/>
        <w:jc w:val="center"/>
        <w:rPr>
          <w:rFonts w:eastAsia="Times New Roman"/>
          <w:b/>
          <w:bCs/>
          <w:kern w:val="0"/>
          <w:sz w:val="28"/>
          <w:szCs w:val="28"/>
          <w:lang w:eastAsia="ar-SA"/>
        </w:rPr>
      </w:pPr>
      <w:bookmarkStart w:id="286" w:name="Par29"/>
      <w:bookmarkEnd w:id="286"/>
      <w:r w:rsidRPr="000371A3">
        <w:rPr>
          <w:rFonts w:eastAsia="Times New Roman"/>
          <w:kern w:val="0"/>
          <w:sz w:val="28"/>
          <w:szCs w:val="28"/>
          <w:lang w:eastAsia="ar-SA"/>
        </w:rPr>
        <w:t>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современной городской среды на территории Чернопенского сельского поселения на 2018-2022 годы</w:t>
      </w:r>
    </w:p>
    <w:p w:rsidR="000371A3" w:rsidRPr="000371A3" w:rsidRDefault="000371A3" w:rsidP="000371A3">
      <w:pPr>
        <w:widowControl/>
        <w:spacing w:line="100" w:lineRule="atLeast"/>
        <w:jc w:val="center"/>
        <w:rPr>
          <w:rFonts w:eastAsia="Times New Roman"/>
          <w:b/>
          <w:bCs/>
          <w:kern w:val="0"/>
          <w:sz w:val="28"/>
          <w:szCs w:val="28"/>
          <w:lang w:eastAsia="ar-SA"/>
        </w:rPr>
      </w:pPr>
    </w:p>
    <w:p w:rsidR="000371A3" w:rsidRPr="000371A3" w:rsidRDefault="000371A3" w:rsidP="000371A3">
      <w:pPr>
        <w:widowControl/>
        <w:spacing w:line="100" w:lineRule="atLeast"/>
        <w:ind w:firstLine="709"/>
        <w:jc w:val="both"/>
        <w:rPr>
          <w:rFonts w:eastAsia="Times New Roman"/>
          <w:kern w:val="0"/>
          <w:sz w:val="28"/>
          <w:szCs w:val="28"/>
          <w:lang w:eastAsia="ar-SA"/>
        </w:rPr>
      </w:pPr>
      <w:r w:rsidRPr="000371A3">
        <w:rPr>
          <w:rFonts w:eastAsia="Times New Roman"/>
          <w:kern w:val="0"/>
          <w:sz w:val="28"/>
          <w:szCs w:val="28"/>
          <w:lang w:eastAsia="ar-SA"/>
        </w:rPr>
        <w:t>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современной городской среды на территории Чернопенского сельского поселения  (далее  - Порядок).</w:t>
      </w:r>
    </w:p>
    <w:p w:rsidR="000371A3" w:rsidRPr="000371A3" w:rsidRDefault="000371A3" w:rsidP="000371A3">
      <w:pPr>
        <w:widowControl/>
        <w:spacing w:line="100" w:lineRule="atLeast"/>
        <w:ind w:firstLine="540"/>
        <w:jc w:val="both"/>
        <w:rPr>
          <w:rFonts w:eastAsia="Times New Roman"/>
          <w:kern w:val="0"/>
          <w:sz w:val="28"/>
          <w:szCs w:val="28"/>
          <w:lang w:eastAsia="ar-SA"/>
        </w:rPr>
      </w:pPr>
      <w:r w:rsidRPr="000371A3">
        <w:rPr>
          <w:rFonts w:eastAsia="Times New Roman"/>
          <w:kern w:val="0"/>
          <w:sz w:val="28"/>
          <w:szCs w:val="28"/>
          <w:lang w:eastAsia="ar-SA"/>
        </w:rPr>
        <w:t xml:space="preserve">  2. Для целей Порядка  применяются следующие понятия:</w:t>
      </w:r>
    </w:p>
    <w:p w:rsidR="000371A3" w:rsidRPr="000371A3" w:rsidRDefault="000371A3" w:rsidP="000371A3">
      <w:pPr>
        <w:widowControl/>
        <w:suppressAutoHyphens w:val="0"/>
        <w:spacing w:line="100" w:lineRule="atLeast"/>
        <w:ind w:firstLine="709"/>
        <w:jc w:val="both"/>
        <w:rPr>
          <w:rFonts w:eastAsia="Times New Roman"/>
          <w:kern w:val="0"/>
          <w:sz w:val="28"/>
          <w:szCs w:val="28"/>
          <w:lang w:eastAsia="ar-SA"/>
        </w:rPr>
      </w:pPr>
      <w:r w:rsidRPr="000371A3">
        <w:rPr>
          <w:rFonts w:eastAsia="Times New Roman"/>
          <w:kern w:val="0"/>
          <w:sz w:val="28"/>
          <w:szCs w:val="28"/>
          <w:lang w:eastAsia="ar-SA"/>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ab/>
        <w:t>3. Разработка дизайн - проекта обеспечивается администрацией Чернопенского сельского поселения Костромского муниципального района Костромской области (далее - администрация).</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lastRenderedPageBreak/>
        <w:t xml:space="preserve"> 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исходя из минимального   перечня работ, с описанием работ и мероприятий, предлагаемых к выполнению, со сметным расчетом  стоимости работ исходя из единичных расценок.  </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6.  Разработка дизайн-проекта осуществляется с учетом местных нормативов градостроительного проектирования </w:t>
      </w:r>
      <w:r w:rsidRPr="000371A3">
        <w:rPr>
          <w:rFonts w:eastAsia="Times New Roman" w:cs="Arial"/>
          <w:kern w:val="0"/>
          <w:sz w:val="28"/>
          <w:szCs w:val="28"/>
          <w:lang w:eastAsia="ar-SA"/>
        </w:rPr>
        <w:t xml:space="preserve"> муниципального образования Чернопенское сельское поселение Костромского муниципального района Костромской области</w:t>
      </w:r>
      <w:r w:rsidRPr="000371A3">
        <w:rPr>
          <w:rFonts w:eastAsia="Times New Roman"/>
          <w:kern w:val="0"/>
          <w:sz w:val="28"/>
          <w:szCs w:val="28"/>
          <w:lang w:eastAsia="ar-SA"/>
        </w:rPr>
        <w:t xml:space="preserve">, утвержденных решением Совета депутатов Чернопенского сельского поселения от </w:t>
      </w:r>
      <w:r w:rsidRPr="000371A3">
        <w:rPr>
          <w:rFonts w:eastAsia="Times New Roman" w:cs="Arial"/>
          <w:kern w:val="0"/>
          <w:sz w:val="24"/>
          <w:lang w:eastAsia="ar-SA"/>
        </w:rPr>
        <w:t>24.11.2016</w:t>
      </w:r>
      <w:r w:rsidRPr="000371A3">
        <w:rPr>
          <w:rFonts w:eastAsia="Times New Roman"/>
          <w:kern w:val="0"/>
          <w:sz w:val="28"/>
          <w:szCs w:val="28"/>
          <w:lang w:eastAsia="ar-SA"/>
        </w:rPr>
        <w:t xml:space="preserve"> года № 54.</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7. Разработка дизайн - проекта включает следующие стадии:</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7.1. осмотр дворовой территории, предлагаемой к благоустройству, совместно с представителем заинтересованных лиц;</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7.2. разработка дизайн - проекта;</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7.3. согласование дизайн-проекта благоустройства дворовой территории  с представителем заинтересованных лиц;</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7.4. утверждение дизайн-проекта общественной  комиссией.</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согласованный дизайн-проект или мотивированные замечания.</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В случае не урегулирования замечаний, администрация передает дизайн-проект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дизайн-проекту.</w:t>
      </w:r>
    </w:p>
    <w:p w:rsidR="000371A3" w:rsidRPr="000371A3" w:rsidRDefault="000371A3" w:rsidP="000371A3">
      <w:pPr>
        <w:widowControl/>
        <w:spacing w:line="100" w:lineRule="atLeast"/>
        <w:ind w:firstLine="539"/>
        <w:jc w:val="both"/>
        <w:rPr>
          <w:rFonts w:eastAsia="Times New Roman"/>
          <w:kern w:val="0"/>
          <w:sz w:val="28"/>
          <w:szCs w:val="28"/>
          <w:lang w:eastAsia="ar-SA"/>
        </w:rPr>
      </w:pPr>
      <w:r w:rsidRPr="000371A3">
        <w:rPr>
          <w:rFonts w:eastAsia="Times New Roman"/>
          <w:kern w:val="0"/>
          <w:sz w:val="28"/>
          <w:szCs w:val="28"/>
          <w:lang w:eastAsia="ar-SA"/>
        </w:rPr>
        <w:t xml:space="preserve">  9. Дизайн - проект утверждается общественной  комиссией, решение об утверждении оформляется в виде протокола заседания комиссии.</w:t>
      </w: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 </w:t>
      </w: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right"/>
        <w:rPr>
          <w:rFonts w:eastAsia="Times New Roman"/>
          <w:kern w:val="0"/>
          <w:sz w:val="28"/>
          <w:szCs w:val="28"/>
          <w:lang w:eastAsia="ar-SA"/>
        </w:rPr>
      </w:pPr>
      <w:r w:rsidRPr="000371A3">
        <w:rPr>
          <w:rFonts w:eastAsia="Times New Roman"/>
          <w:kern w:val="0"/>
          <w:sz w:val="28"/>
          <w:szCs w:val="28"/>
          <w:lang w:eastAsia="ar-SA"/>
        </w:rPr>
        <w:t>Приложение№2</w:t>
      </w:r>
    </w:p>
    <w:p w:rsidR="000371A3" w:rsidRPr="000371A3" w:rsidRDefault="000371A3" w:rsidP="000371A3">
      <w:pPr>
        <w:tabs>
          <w:tab w:val="left" w:pos="709"/>
        </w:tabs>
        <w:spacing w:after="200" w:line="276" w:lineRule="auto"/>
        <w:ind w:firstLine="720"/>
        <w:jc w:val="right"/>
        <w:rPr>
          <w:rFonts w:ascii="Arial" w:eastAsia="SimSun" w:hAnsi="Arial"/>
          <w:kern w:val="0"/>
          <w:sz w:val="28"/>
          <w:szCs w:val="28"/>
          <w:lang w:eastAsia="ar-SA"/>
        </w:rPr>
      </w:pPr>
      <w:r w:rsidRPr="000371A3">
        <w:rPr>
          <w:rFonts w:eastAsia="SimSun"/>
          <w:kern w:val="0"/>
          <w:sz w:val="28"/>
          <w:szCs w:val="28"/>
          <w:lang w:eastAsia="ar-SA"/>
        </w:rPr>
        <w:t>к Муниципальной программе</w:t>
      </w:r>
    </w:p>
    <w:p w:rsidR="000371A3" w:rsidRPr="000371A3" w:rsidRDefault="000371A3" w:rsidP="000371A3">
      <w:pPr>
        <w:widowControl/>
        <w:tabs>
          <w:tab w:val="left" w:pos="709"/>
        </w:tabs>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(в редакции постановления </w:t>
      </w:r>
    </w:p>
    <w:p w:rsidR="000371A3" w:rsidRPr="000371A3" w:rsidRDefault="000371A3" w:rsidP="000371A3">
      <w:pPr>
        <w:widowControl/>
        <w:tabs>
          <w:tab w:val="left" w:pos="709"/>
        </w:tabs>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от 10.08.2018 № 56) </w:t>
      </w: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r w:rsidRPr="000371A3">
        <w:rPr>
          <w:rFonts w:eastAsia="Times New Roman"/>
          <w:kern w:val="0"/>
          <w:sz w:val="28"/>
          <w:szCs w:val="28"/>
          <w:lang w:eastAsia="ar-SA"/>
        </w:rPr>
        <w:t xml:space="preserve">Адресный перечень  </w:t>
      </w:r>
    </w:p>
    <w:p w:rsidR="000371A3" w:rsidRPr="000371A3" w:rsidRDefault="000371A3" w:rsidP="000371A3">
      <w:pPr>
        <w:widowControl/>
        <w:tabs>
          <w:tab w:val="left" w:pos="709"/>
        </w:tabs>
        <w:spacing w:line="100" w:lineRule="atLeast"/>
        <w:jc w:val="center"/>
        <w:rPr>
          <w:rFonts w:eastAsia="Times New Roman"/>
          <w:kern w:val="0"/>
          <w:sz w:val="28"/>
          <w:szCs w:val="28"/>
          <w:shd w:val="clear" w:color="auto" w:fill="FFFF99"/>
          <w:lang w:eastAsia="ar-SA"/>
        </w:rPr>
      </w:pPr>
      <w:r w:rsidRPr="000371A3">
        <w:rPr>
          <w:rFonts w:eastAsia="Times New Roman"/>
          <w:kern w:val="0"/>
          <w:sz w:val="28"/>
          <w:szCs w:val="28"/>
          <w:lang w:eastAsia="ar-SA"/>
        </w:rPr>
        <w:t xml:space="preserve">дворовых территорий, благоустраиваемых в 2018-2022 годах </w:t>
      </w:r>
    </w:p>
    <w:p w:rsidR="000371A3" w:rsidRPr="000371A3" w:rsidRDefault="000371A3" w:rsidP="000371A3">
      <w:pPr>
        <w:widowControl/>
        <w:tabs>
          <w:tab w:val="left" w:pos="709"/>
        </w:tabs>
        <w:spacing w:line="100" w:lineRule="atLeast"/>
        <w:jc w:val="center"/>
        <w:rPr>
          <w:rFonts w:eastAsia="Times New Roman"/>
          <w:kern w:val="0"/>
          <w:sz w:val="28"/>
          <w:szCs w:val="28"/>
          <w:shd w:val="clear" w:color="auto" w:fill="FFFF99"/>
          <w:lang w:eastAsia="ar-SA"/>
        </w:rPr>
      </w:pPr>
    </w:p>
    <w:tbl>
      <w:tblPr>
        <w:tblW w:w="0" w:type="auto"/>
        <w:tblInd w:w="79" w:type="dxa"/>
        <w:tblLayout w:type="fixed"/>
        <w:tblCellMar>
          <w:top w:w="55" w:type="dxa"/>
          <w:left w:w="55" w:type="dxa"/>
          <w:bottom w:w="55" w:type="dxa"/>
          <w:right w:w="55" w:type="dxa"/>
        </w:tblCellMar>
        <w:tblLook w:val="0000"/>
      </w:tblPr>
      <w:tblGrid>
        <w:gridCol w:w="588"/>
        <w:gridCol w:w="3221"/>
        <w:gridCol w:w="5640"/>
      </w:tblGrid>
      <w:tr w:rsidR="000371A3" w:rsidRPr="000371A3" w:rsidTr="000371A3">
        <w:tc>
          <w:tcPr>
            <w:tcW w:w="588" w:type="dxa"/>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п/п</w:t>
            </w:r>
          </w:p>
        </w:tc>
        <w:tc>
          <w:tcPr>
            <w:tcW w:w="3221" w:type="dxa"/>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Адрес дворовой территории</w:t>
            </w:r>
          </w:p>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п.Сухоногово</w:t>
            </w:r>
          </w:p>
        </w:tc>
        <w:tc>
          <w:tcPr>
            <w:tcW w:w="5640" w:type="dxa"/>
            <w:tcBorders>
              <w:top w:val="single" w:sz="1" w:space="0" w:color="000000"/>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Перечень работ по благоустройству</w:t>
            </w: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Cs w:val="20"/>
                <w:lang w:eastAsia="ar-SA"/>
              </w:rPr>
              <w:t>2018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Комсомольская,</w:t>
            </w:r>
          </w:p>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 д. 7</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512,7 кв.м,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Cs w:val="20"/>
                <w:lang w:eastAsia="ar-SA"/>
              </w:rPr>
            </w:pP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2019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2</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 6</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351 кв.м,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3</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 4</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226,5 кв.м, включая строительный контроль </w:t>
            </w: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2020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4</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70 лет Октября, д. 1</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600 кв.м,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5</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70 лет Октября, д. 3</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550  кв.м, включая строительный контроль </w:t>
            </w: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2021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6</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 13</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Минимальный перечень работ: ремонт дворовых проездов, 120 кв.м,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установка скамеек, 2шт.,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Установка урн, 2 шт,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7</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Переулок Лазурный, д. 1</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152 кв.м,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8</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д.11</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226 кв.м,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9</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Костромская, д. 1</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636 кв.м, включая строительный контроль </w:t>
            </w:r>
          </w:p>
        </w:tc>
      </w:tr>
      <w:tr w:rsidR="000371A3" w:rsidRPr="000371A3" w:rsidTr="000371A3">
        <w:tc>
          <w:tcPr>
            <w:tcW w:w="9449" w:type="dxa"/>
            <w:gridSpan w:val="3"/>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lastRenderedPageBreak/>
              <w:t>2022 год</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10</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 70 лет Октября, д. 7</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Минимальный перечень работ: ремонт дворовых проездов, 280 кв.м,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 xml:space="preserve">установка скамеек, 2шт., включая строительный контроль </w:t>
            </w:r>
          </w:p>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Установка урн, 2 шт., включая строительный контроль </w:t>
            </w:r>
          </w:p>
        </w:tc>
      </w:tr>
      <w:tr w:rsidR="000371A3" w:rsidRPr="000371A3" w:rsidTr="000371A3">
        <w:tc>
          <w:tcPr>
            <w:tcW w:w="588"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11</w:t>
            </w:r>
          </w:p>
        </w:tc>
        <w:tc>
          <w:tcPr>
            <w:tcW w:w="3221" w:type="dxa"/>
            <w:tcBorders>
              <w:left w:val="single" w:sz="1" w:space="0" w:color="000000"/>
              <w:bottom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 w:val="24"/>
                <w:lang w:eastAsia="ar-SA"/>
              </w:rPr>
            </w:pPr>
            <w:r w:rsidRPr="000371A3">
              <w:rPr>
                <w:rFonts w:eastAsia="Times New Roman"/>
                <w:kern w:val="0"/>
                <w:sz w:val="24"/>
                <w:lang w:eastAsia="ar-SA"/>
              </w:rPr>
              <w:t>Ул.70 лет Октября, д. 6</w:t>
            </w:r>
          </w:p>
        </w:tc>
        <w:tc>
          <w:tcPr>
            <w:tcW w:w="5640"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suppressLineNumbers/>
              <w:spacing w:line="100" w:lineRule="atLeast"/>
              <w:jc w:val="center"/>
              <w:rPr>
                <w:rFonts w:eastAsia="Times New Roman"/>
                <w:kern w:val="0"/>
                <w:szCs w:val="20"/>
                <w:lang w:eastAsia="ar-SA"/>
              </w:rPr>
            </w:pPr>
            <w:r w:rsidRPr="000371A3">
              <w:rPr>
                <w:rFonts w:eastAsia="Times New Roman"/>
                <w:kern w:val="0"/>
                <w:sz w:val="24"/>
                <w:lang w:eastAsia="ar-SA"/>
              </w:rPr>
              <w:t xml:space="preserve">Минимальный перечень работ: ремонт дворовых проездов, 268 кв.м, включая строительный контроль </w:t>
            </w:r>
          </w:p>
        </w:tc>
      </w:tr>
    </w:tbl>
    <w:p w:rsidR="000371A3" w:rsidRPr="000371A3" w:rsidRDefault="000371A3" w:rsidP="000371A3">
      <w:pPr>
        <w:widowControl/>
        <w:spacing w:line="100" w:lineRule="atLeast"/>
        <w:jc w:val="both"/>
        <w:rPr>
          <w:rFonts w:eastAsia="Calibri"/>
          <w:kern w:val="0"/>
          <w:sz w:val="28"/>
          <w:szCs w:val="28"/>
          <w:lang w:eastAsia="ar-SA"/>
        </w:rPr>
      </w:pPr>
    </w:p>
    <w:p w:rsidR="000371A3" w:rsidRPr="000371A3" w:rsidRDefault="000371A3" w:rsidP="000371A3">
      <w:pPr>
        <w:widowControl/>
        <w:spacing w:line="100" w:lineRule="atLeast"/>
        <w:jc w:val="right"/>
        <w:rPr>
          <w:rFonts w:eastAsia="Calibri"/>
          <w:kern w:val="0"/>
          <w:sz w:val="28"/>
          <w:szCs w:val="28"/>
          <w:lang w:eastAsia="ar-SA"/>
        </w:rPr>
      </w:pPr>
    </w:p>
    <w:p w:rsidR="000371A3" w:rsidRPr="000371A3" w:rsidRDefault="000371A3" w:rsidP="000371A3">
      <w:pPr>
        <w:widowControl/>
        <w:spacing w:line="100" w:lineRule="atLeast"/>
        <w:jc w:val="right"/>
        <w:rPr>
          <w:rFonts w:eastAsia="Times New Roman"/>
          <w:kern w:val="0"/>
          <w:sz w:val="28"/>
          <w:szCs w:val="28"/>
          <w:lang w:eastAsia="ar-SA"/>
        </w:rPr>
      </w:pPr>
      <w:r w:rsidRPr="000371A3">
        <w:rPr>
          <w:rFonts w:eastAsia="Calibri"/>
          <w:kern w:val="0"/>
          <w:sz w:val="28"/>
          <w:szCs w:val="28"/>
          <w:lang w:eastAsia="ar-SA"/>
        </w:rPr>
        <w:t>Приложение №3</w:t>
      </w:r>
    </w:p>
    <w:p w:rsidR="000371A3" w:rsidRPr="000371A3" w:rsidRDefault="000371A3" w:rsidP="000371A3">
      <w:pPr>
        <w:widowControl/>
        <w:spacing w:after="200" w:line="276" w:lineRule="auto"/>
        <w:ind w:firstLine="720"/>
        <w:jc w:val="right"/>
        <w:rPr>
          <w:rFonts w:ascii="Arial" w:eastAsia="Calibri" w:hAnsi="Arial"/>
          <w:kern w:val="0"/>
          <w:sz w:val="28"/>
          <w:szCs w:val="28"/>
          <w:lang w:eastAsia="ar-SA"/>
        </w:rPr>
      </w:pPr>
      <w:r w:rsidRPr="000371A3">
        <w:rPr>
          <w:rFonts w:eastAsia="SimSun"/>
          <w:kern w:val="0"/>
          <w:sz w:val="28"/>
          <w:szCs w:val="28"/>
          <w:lang w:eastAsia="ar-SA"/>
        </w:rPr>
        <w:t>к Муниципальной программе</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Calibri"/>
          <w:kern w:val="0"/>
          <w:sz w:val="28"/>
          <w:szCs w:val="28"/>
          <w:lang w:eastAsia="ar-SA"/>
        </w:rPr>
        <w:t xml:space="preserve">Порядок </w:t>
      </w:r>
      <w:r w:rsidRPr="000371A3">
        <w:rPr>
          <w:rFonts w:eastAsia="Times New Roman"/>
          <w:kern w:val="0"/>
          <w:sz w:val="28"/>
          <w:szCs w:val="28"/>
          <w:lang w:eastAsia="ar-SA"/>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w:t>
      </w:r>
      <w:r w:rsidRPr="000371A3">
        <w:rPr>
          <w:rFonts w:eastAsia="Calibri"/>
          <w:kern w:val="0"/>
          <w:sz w:val="28"/>
          <w:szCs w:val="28"/>
          <w:lang w:eastAsia="ar-SA"/>
        </w:rPr>
        <w:t>п.Сухоногово</w:t>
      </w:r>
    </w:p>
    <w:p w:rsidR="000371A3" w:rsidRPr="000371A3" w:rsidRDefault="000371A3" w:rsidP="000371A3">
      <w:pPr>
        <w:widowControl/>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1. Общие положения</w:t>
      </w:r>
    </w:p>
    <w:p w:rsidR="000371A3" w:rsidRPr="000371A3" w:rsidRDefault="000371A3" w:rsidP="000371A3">
      <w:pPr>
        <w:widowControl/>
        <w:spacing w:line="100" w:lineRule="atLeast"/>
        <w:ind w:firstLine="851"/>
        <w:jc w:val="both"/>
        <w:rPr>
          <w:rFonts w:eastAsia="Times New Roman"/>
          <w:kern w:val="0"/>
          <w:sz w:val="28"/>
          <w:szCs w:val="28"/>
          <w:lang w:eastAsia="ar-SA"/>
        </w:rPr>
      </w:pPr>
    </w:p>
    <w:p w:rsidR="000371A3" w:rsidRPr="000371A3" w:rsidRDefault="000371A3" w:rsidP="000371A3">
      <w:pPr>
        <w:widowControl/>
        <w:suppressAutoHyphens w:val="0"/>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п.Сухоногово в рамках муниципальной программы «Формирование современной городской среды» на 2018-2022 годы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  </w:t>
      </w:r>
    </w:p>
    <w:p w:rsidR="000371A3" w:rsidRPr="000371A3" w:rsidRDefault="000371A3" w:rsidP="000371A3">
      <w:pPr>
        <w:widowControl/>
        <w:tabs>
          <w:tab w:val="left" w:pos="1418"/>
        </w:tabs>
        <w:suppressAutoHyphens w:val="0"/>
        <w:spacing w:line="100" w:lineRule="atLeast"/>
        <w:ind w:left="14" w:firstLine="837"/>
        <w:jc w:val="both"/>
        <w:rPr>
          <w:rFonts w:eastAsia="Times New Roman"/>
          <w:kern w:val="0"/>
          <w:sz w:val="28"/>
          <w:szCs w:val="28"/>
          <w:lang w:eastAsia="ar-SA"/>
        </w:rPr>
      </w:pPr>
      <w:r w:rsidRPr="000371A3">
        <w:rPr>
          <w:rFonts w:eastAsia="Times New Roman"/>
          <w:kern w:val="0"/>
          <w:sz w:val="28"/>
          <w:szCs w:val="28"/>
          <w:lang w:eastAsia="ar-SA"/>
        </w:rPr>
        <w:t>В целях реализации настоящего Порядка используются следующие понятия:</w:t>
      </w:r>
    </w:p>
    <w:p w:rsidR="000371A3" w:rsidRPr="000371A3" w:rsidRDefault="000371A3" w:rsidP="000371A3">
      <w:pPr>
        <w:widowControl/>
        <w:tabs>
          <w:tab w:val="left" w:pos="1843"/>
        </w:tabs>
        <w:suppressAutoHyphens w:val="0"/>
        <w:spacing w:line="100" w:lineRule="atLeast"/>
        <w:ind w:left="14" w:firstLine="837"/>
        <w:jc w:val="both"/>
        <w:rPr>
          <w:rFonts w:eastAsia="Times New Roman"/>
          <w:kern w:val="0"/>
          <w:sz w:val="28"/>
          <w:szCs w:val="28"/>
          <w:lang w:eastAsia="ar-SA"/>
        </w:rPr>
      </w:pPr>
      <w:r w:rsidRPr="000371A3">
        <w:rPr>
          <w:rFonts w:eastAsia="Times New Roman"/>
          <w:kern w:val="0"/>
          <w:sz w:val="28"/>
          <w:szCs w:val="28"/>
          <w:lang w:eastAsia="ar-SA"/>
        </w:rPr>
        <w:t>а) дополнительный перечень работ – установленный постановлением администрации перечень работ по благоустройству дворовой территории, софинансируемых за счет средств заинтересованных лиц;</w:t>
      </w:r>
    </w:p>
    <w:p w:rsidR="000371A3" w:rsidRPr="000371A3" w:rsidRDefault="000371A3" w:rsidP="000371A3">
      <w:pPr>
        <w:widowControl/>
        <w:tabs>
          <w:tab w:val="left" w:pos="1418"/>
        </w:tabs>
        <w:suppressAutoHyphens w:val="0"/>
        <w:spacing w:line="100" w:lineRule="atLeast"/>
        <w:ind w:left="14" w:firstLine="837"/>
        <w:jc w:val="both"/>
        <w:rPr>
          <w:rFonts w:eastAsia="Times New Roman"/>
          <w:kern w:val="0"/>
          <w:sz w:val="28"/>
          <w:szCs w:val="28"/>
          <w:lang w:eastAsia="ar-SA"/>
        </w:rPr>
      </w:pPr>
      <w:r w:rsidRPr="000371A3">
        <w:rPr>
          <w:rFonts w:eastAsia="Times New Roman"/>
          <w:kern w:val="0"/>
          <w:sz w:val="28"/>
          <w:szCs w:val="28"/>
          <w:lang w:eastAsia="ar-SA"/>
        </w:rPr>
        <w:t>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п.Сухоногово;</w:t>
      </w:r>
    </w:p>
    <w:p w:rsidR="000371A3" w:rsidRPr="000371A3" w:rsidRDefault="000371A3" w:rsidP="000371A3">
      <w:pPr>
        <w:widowControl/>
        <w:tabs>
          <w:tab w:val="left" w:pos="1418"/>
        </w:tabs>
        <w:suppressAutoHyphens w:val="0"/>
        <w:spacing w:line="100" w:lineRule="atLeast"/>
        <w:ind w:left="14" w:firstLine="837"/>
        <w:jc w:val="both"/>
        <w:rPr>
          <w:rFonts w:eastAsia="Times New Roman"/>
          <w:kern w:val="0"/>
          <w:sz w:val="28"/>
          <w:szCs w:val="28"/>
          <w:lang w:eastAsia="ar-SA"/>
        </w:rPr>
      </w:pPr>
      <w:r w:rsidRPr="000371A3">
        <w:rPr>
          <w:rFonts w:eastAsia="Times New Roman"/>
          <w:kern w:val="0"/>
          <w:sz w:val="28"/>
          <w:szCs w:val="28"/>
          <w:lang w:eastAsia="ar-SA"/>
        </w:rPr>
        <w:t xml:space="preserve">в) финансовое участие – финансирование выполнения видов работ из дополнительного перечня работ по благоустройству дворовых территорий </w:t>
      </w:r>
      <w:r w:rsidRPr="000371A3">
        <w:rPr>
          <w:rFonts w:eastAsia="Times New Roman"/>
          <w:kern w:val="0"/>
          <w:sz w:val="28"/>
          <w:szCs w:val="28"/>
          <w:lang w:eastAsia="ar-SA"/>
        </w:rPr>
        <w:lastRenderedPageBreak/>
        <w:t>п.Сухоногово за счет участия заинтересованных лиц в размере не менее 5 процентов от общей стоимости соответствующего вида работ;</w:t>
      </w:r>
    </w:p>
    <w:p w:rsidR="000371A3" w:rsidRPr="000371A3" w:rsidRDefault="000371A3" w:rsidP="000371A3">
      <w:pPr>
        <w:widowControl/>
        <w:tabs>
          <w:tab w:val="left" w:pos="1418"/>
        </w:tabs>
        <w:suppressAutoHyphens w:val="0"/>
        <w:spacing w:line="100" w:lineRule="atLeast"/>
        <w:ind w:left="14" w:firstLine="837"/>
        <w:jc w:val="both"/>
        <w:rPr>
          <w:rFonts w:eastAsia="Times New Roman"/>
          <w:kern w:val="0"/>
          <w:sz w:val="28"/>
          <w:szCs w:val="28"/>
          <w:lang w:eastAsia="ar-SA"/>
        </w:rPr>
      </w:pPr>
      <w:r w:rsidRPr="000371A3">
        <w:rPr>
          <w:rFonts w:eastAsia="Times New Roman"/>
          <w:kern w:val="0"/>
          <w:sz w:val="28"/>
          <w:szCs w:val="28"/>
          <w:lang w:eastAsia="ar-SA"/>
        </w:rPr>
        <w:t>г) общественная комиссия – комиссия, создаваемая в соответствии с постановлением администрации  Чернопенского сельского поселения Костромского муниципального района Костромской области (далее - администрация) для рассмотрения и оценки предложений заинтересованных лиц, а также реализации контроля за реализацией Программы.</w:t>
      </w:r>
    </w:p>
    <w:p w:rsidR="000371A3" w:rsidRPr="000371A3" w:rsidRDefault="000371A3" w:rsidP="000371A3">
      <w:pPr>
        <w:widowControl/>
        <w:tabs>
          <w:tab w:val="left" w:pos="1418"/>
        </w:tabs>
        <w:suppressAutoHyphens w:val="0"/>
        <w:spacing w:line="100" w:lineRule="atLeast"/>
        <w:ind w:left="14" w:firstLine="837"/>
        <w:jc w:val="both"/>
        <w:rPr>
          <w:rFonts w:eastAsia="Times New Roman"/>
          <w:kern w:val="0"/>
          <w:sz w:val="28"/>
          <w:szCs w:val="28"/>
          <w:lang w:eastAsia="ar-SA"/>
        </w:rPr>
      </w:pPr>
    </w:p>
    <w:p w:rsidR="000371A3" w:rsidRPr="000371A3" w:rsidRDefault="000371A3" w:rsidP="000371A3">
      <w:pPr>
        <w:widowControl/>
        <w:suppressAutoHyphens w:val="0"/>
        <w:spacing w:line="100" w:lineRule="atLeast"/>
        <w:jc w:val="both"/>
        <w:rPr>
          <w:rFonts w:eastAsia="Times New Roman"/>
          <w:kern w:val="0"/>
          <w:sz w:val="28"/>
          <w:szCs w:val="28"/>
          <w:lang w:eastAsia="ar-SA"/>
        </w:rPr>
      </w:pPr>
    </w:p>
    <w:p w:rsidR="000371A3" w:rsidRPr="000371A3" w:rsidRDefault="000371A3" w:rsidP="000371A3">
      <w:pPr>
        <w:widowControl/>
        <w:tabs>
          <w:tab w:val="left" w:pos="284"/>
        </w:tabs>
        <w:suppressAutoHyphens w:val="0"/>
        <w:spacing w:line="100" w:lineRule="atLeast"/>
        <w:jc w:val="center"/>
        <w:rPr>
          <w:rFonts w:eastAsia="Times New Roman"/>
          <w:kern w:val="0"/>
          <w:sz w:val="28"/>
          <w:szCs w:val="28"/>
          <w:lang w:eastAsia="ar-SA"/>
        </w:rPr>
      </w:pPr>
      <w:r w:rsidRPr="000371A3">
        <w:rPr>
          <w:rFonts w:eastAsia="Times New Roman"/>
          <w:kern w:val="0"/>
          <w:sz w:val="28"/>
          <w:szCs w:val="28"/>
          <w:lang w:eastAsia="ar-SA"/>
        </w:rPr>
        <w:t>2. Порядок и форма участия  (трудовое и (или) финансовое) заинтересованных лиц в выполнении работ</w:t>
      </w:r>
    </w:p>
    <w:p w:rsidR="000371A3" w:rsidRPr="000371A3" w:rsidRDefault="000371A3" w:rsidP="000371A3">
      <w:pPr>
        <w:widowControl/>
        <w:spacing w:line="100" w:lineRule="atLeast"/>
        <w:ind w:left="770"/>
        <w:jc w:val="center"/>
        <w:rPr>
          <w:rFonts w:eastAsia="Times New Roman"/>
          <w:kern w:val="0"/>
          <w:sz w:val="28"/>
          <w:szCs w:val="28"/>
          <w:lang w:eastAsia="ar-SA"/>
        </w:rPr>
      </w:pPr>
    </w:p>
    <w:p w:rsidR="000371A3" w:rsidRPr="000371A3" w:rsidRDefault="000371A3" w:rsidP="000371A3">
      <w:pPr>
        <w:widowControl/>
        <w:spacing w:line="100" w:lineRule="atLeast"/>
        <w:jc w:val="both"/>
        <w:rPr>
          <w:rFonts w:eastAsia="Times New Roman"/>
          <w:kern w:val="0"/>
          <w:sz w:val="28"/>
          <w:szCs w:val="28"/>
          <w:lang w:eastAsia="ar-SA"/>
        </w:rPr>
      </w:pPr>
      <w:r w:rsidRPr="000371A3">
        <w:rPr>
          <w:rFonts w:eastAsia="Times New Roman"/>
          <w:kern w:val="0"/>
          <w:sz w:val="28"/>
          <w:szCs w:val="28"/>
          <w:lang w:eastAsia="ar-SA"/>
        </w:rPr>
        <w:t xml:space="preserve">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0371A3" w:rsidRPr="000371A3" w:rsidRDefault="000371A3" w:rsidP="000371A3">
      <w:pPr>
        <w:widowControl/>
        <w:shd w:val="clear" w:color="auto" w:fill="FFFFFF"/>
        <w:suppressAutoHyphens w:val="0"/>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 xml:space="preserve">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0371A3" w:rsidRPr="000371A3" w:rsidRDefault="000371A3" w:rsidP="000371A3">
      <w:pPr>
        <w:widowControl/>
        <w:shd w:val="clear" w:color="auto" w:fill="FFFFFF"/>
        <w:suppressAutoHyphens w:val="0"/>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0371A3" w:rsidRPr="000371A3" w:rsidRDefault="000371A3" w:rsidP="000371A3">
      <w:pPr>
        <w:widowControl/>
        <w:shd w:val="clear" w:color="auto" w:fill="FFFFFF"/>
        <w:suppressAutoHyphens w:val="0"/>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w:t>
      </w:r>
    </w:p>
    <w:p w:rsidR="000371A3" w:rsidRPr="000371A3" w:rsidRDefault="000371A3" w:rsidP="000371A3">
      <w:pPr>
        <w:widowControl/>
        <w:autoSpaceDE w:val="0"/>
        <w:ind w:firstLine="709"/>
        <w:jc w:val="both"/>
        <w:rPr>
          <w:rFonts w:eastAsia="Calibri"/>
          <w:color w:val="000000"/>
          <w:kern w:val="0"/>
          <w:sz w:val="28"/>
          <w:szCs w:val="28"/>
          <w:lang w:eastAsia="ar-SA"/>
        </w:rPr>
      </w:pPr>
      <w:r w:rsidRPr="000371A3">
        <w:rPr>
          <w:rFonts w:eastAsia="Calibri"/>
          <w:kern w:val="0"/>
          <w:sz w:val="28"/>
          <w:szCs w:val="28"/>
          <w:lang w:eastAsia="ar-SA"/>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0371A3" w:rsidRPr="000371A3" w:rsidRDefault="000371A3" w:rsidP="000371A3">
      <w:pPr>
        <w:widowControl/>
        <w:autoSpaceDE w:val="0"/>
        <w:ind w:firstLine="709"/>
        <w:jc w:val="both"/>
        <w:rPr>
          <w:rFonts w:eastAsia="Calibri"/>
          <w:color w:val="000000"/>
          <w:kern w:val="0"/>
          <w:sz w:val="28"/>
          <w:szCs w:val="28"/>
          <w:lang w:eastAsia="ar-SA"/>
        </w:rPr>
      </w:pPr>
      <w:r w:rsidRPr="000371A3">
        <w:rPr>
          <w:rFonts w:eastAsia="Calibri"/>
          <w:color w:val="000000"/>
          <w:kern w:val="0"/>
          <w:sz w:val="28"/>
          <w:szCs w:val="28"/>
          <w:lang w:eastAsia="ar-SA"/>
        </w:rPr>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0371A3" w:rsidRPr="000371A3" w:rsidRDefault="000371A3" w:rsidP="000371A3">
      <w:pPr>
        <w:widowControl/>
        <w:shd w:val="clear" w:color="auto" w:fill="FFFFFF"/>
        <w:suppressAutoHyphens w:val="0"/>
        <w:spacing w:line="100" w:lineRule="atLeast"/>
        <w:ind w:firstLine="709"/>
        <w:jc w:val="both"/>
        <w:rPr>
          <w:rFonts w:eastAsia="Times New Roman"/>
          <w:kern w:val="0"/>
          <w:sz w:val="28"/>
          <w:szCs w:val="28"/>
          <w:lang w:eastAsia="ar-SA"/>
        </w:rPr>
      </w:pPr>
      <w:r w:rsidRPr="000371A3">
        <w:rPr>
          <w:rFonts w:eastAsia="Times New Roman"/>
          <w:kern w:val="0"/>
          <w:sz w:val="28"/>
          <w:szCs w:val="28"/>
          <w:lang w:eastAsia="ar-SA"/>
        </w:rPr>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w:t>
      </w:r>
      <w:r w:rsidRPr="000371A3">
        <w:rPr>
          <w:rFonts w:eastAsia="Times New Roman"/>
          <w:kern w:val="0"/>
          <w:sz w:val="28"/>
          <w:szCs w:val="28"/>
          <w:lang w:eastAsia="ar-SA"/>
        </w:rPr>
        <w:lastRenderedPageBreak/>
        <w:t>приложения к такому отчету представлять фото-, видеоматериалы, подтверждающие проведение мероприятия с трудовым участием граждан.</w:t>
      </w:r>
    </w:p>
    <w:p w:rsidR="000371A3" w:rsidRPr="000371A3" w:rsidRDefault="000371A3" w:rsidP="000371A3">
      <w:pPr>
        <w:widowControl/>
        <w:shd w:val="clear" w:color="auto" w:fill="FFFFFF"/>
        <w:suppressAutoHyphens w:val="0"/>
        <w:spacing w:line="100" w:lineRule="atLeast"/>
        <w:ind w:firstLine="709"/>
        <w:jc w:val="both"/>
        <w:rPr>
          <w:rFonts w:eastAsia="Times New Roman"/>
          <w:kern w:val="0"/>
          <w:sz w:val="28"/>
          <w:szCs w:val="28"/>
          <w:lang w:eastAsia="ar-SA"/>
        </w:rPr>
      </w:pPr>
      <w:r w:rsidRPr="000371A3">
        <w:rPr>
          <w:rFonts w:eastAsia="Times New Roman"/>
          <w:kern w:val="0"/>
          <w:sz w:val="28"/>
          <w:szCs w:val="28"/>
          <w:lang w:eastAsia="ar-SA"/>
        </w:rPr>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0371A3" w:rsidRPr="000371A3" w:rsidRDefault="000371A3" w:rsidP="000371A3">
      <w:pPr>
        <w:widowControl/>
        <w:shd w:val="clear" w:color="auto" w:fill="FFFFFF"/>
        <w:suppressAutoHyphens w:val="0"/>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0371A3" w:rsidRPr="000371A3" w:rsidRDefault="000371A3" w:rsidP="000371A3">
      <w:pPr>
        <w:widowControl/>
        <w:shd w:val="clear" w:color="auto" w:fill="FFFFFF"/>
        <w:suppressAutoHyphens w:val="0"/>
        <w:spacing w:line="100" w:lineRule="atLeast"/>
        <w:ind w:left="851"/>
        <w:jc w:val="both"/>
        <w:rPr>
          <w:rFonts w:eastAsia="Times New Roman"/>
          <w:kern w:val="0"/>
          <w:sz w:val="28"/>
          <w:szCs w:val="28"/>
          <w:lang w:eastAsia="ar-SA"/>
        </w:rPr>
      </w:pPr>
    </w:p>
    <w:p w:rsidR="000371A3" w:rsidRPr="000371A3" w:rsidRDefault="000371A3" w:rsidP="000371A3">
      <w:pPr>
        <w:widowControl/>
        <w:tabs>
          <w:tab w:val="left" w:pos="284"/>
          <w:tab w:val="left" w:pos="1560"/>
          <w:tab w:val="left" w:pos="1843"/>
        </w:tabs>
        <w:suppressAutoHyphens w:val="0"/>
        <w:spacing w:line="100" w:lineRule="atLeast"/>
        <w:jc w:val="center"/>
        <w:rPr>
          <w:rFonts w:eastAsia="Times New Roman"/>
          <w:kern w:val="0"/>
          <w:sz w:val="28"/>
          <w:szCs w:val="28"/>
          <w:lang w:eastAsia="ar-SA"/>
        </w:rPr>
      </w:pPr>
      <w:r w:rsidRPr="000371A3">
        <w:rPr>
          <w:rFonts w:eastAsia="Times New Roman"/>
          <w:kern w:val="0"/>
          <w:sz w:val="28"/>
          <w:szCs w:val="28"/>
          <w:lang w:eastAsia="ar-SA"/>
        </w:rPr>
        <w:t>3. Условия аккумулирования и расходования средств</w:t>
      </w:r>
    </w:p>
    <w:p w:rsidR="000371A3" w:rsidRPr="000371A3" w:rsidRDefault="000371A3" w:rsidP="000371A3">
      <w:pPr>
        <w:widowControl/>
        <w:spacing w:line="100" w:lineRule="atLeast"/>
        <w:ind w:left="742"/>
        <w:jc w:val="both"/>
        <w:rPr>
          <w:rFonts w:eastAsia="Times New Roman"/>
          <w:kern w:val="0"/>
          <w:sz w:val="28"/>
          <w:szCs w:val="28"/>
          <w:lang w:eastAsia="ar-SA"/>
        </w:rPr>
      </w:pPr>
    </w:p>
    <w:p w:rsidR="000371A3" w:rsidRPr="000371A3" w:rsidRDefault="000371A3" w:rsidP="000371A3">
      <w:pPr>
        <w:widowControl/>
        <w:tabs>
          <w:tab w:val="left" w:pos="1560"/>
        </w:tabs>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денежные средства заинтересованных лиц перечисляются на лицевой счет администратора доходов бюджета Чернопенского сельского поеления Костромского муниципального района Костромской области.</w:t>
      </w:r>
    </w:p>
    <w:p w:rsidR="000371A3" w:rsidRPr="000371A3" w:rsidRDefault="000371A3" w:rsidP="000371A3">
      <w:pPr>
        <w:widowControl/>
        <w:suppressAutoHyphens w:val="0"/>
        <w:spacing w:line="100" w:lineRule="atLeast"/>
        <w:ind w:firstLine="709"/>
        <w:jc w:val="both"/>
        <w:rPr>
          <w:rFonts w:eastAsia="Times New Roman"/>
          <w:kern w:val="0"/>
          <w:sz w:val="28"/>
          <w:szCs w:val="28"/>
          <w:lang w:eastAsia="ar-SA"/>
        </w:rPr>
      </w:pPr>
      <w:r w:rsidRPr="000371A3">
        <w:rPr>
          <w:rFonts w:eastAsia="Times New Roman"/>
          <w:kern w:val="0"/>
          <w:sz w:val="28"/>
          <w:szCs w:val="28"/>
          <w:lang w:eastAsia="ar-SA"/>
        </w:rPr>
        <w:t>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0371A3" w:rsidRPr="000371A3" w:rsidRDefault="000371A3" w:rsidP="000371A3">
      <w:pPr>
        <w:widowControl/>
        <w:tabs>
          <w:tab w:val="left" w:pos="1560"/>
        </w:tabs>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После утверждения дизайн-проекта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0371A3" w:rsidRPr="000371A3" w:rsidRDefault="000371A3" w:rsidP="000371A3">
      <w:pPr>
        <w:widowControl/>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0371A3" w:rsidRPr="000371A3" w:rsidRDefault="000371A3" w:rsidP="000371A3">
      <w:pPr>
        <w:widowControl/>
        <w:suppressAutoHyphens w:val="0"/>
        <w:spacing w:line="100" w:lineRule="atLeast"/>
        <w:ind w:firstLine="709"/>
        <w:jc w:val="both"/>
        <w:rPr>
          <w:rFonts w:eastAsia="Times New Roman"/>
          <w:kern w:val="0"/>
          <w:sz w:val="28"/>
          <w:szCs w:val="28"/>
          <w:lang w:eastAsia="ar-SA"/>
        </w:rPr>
      </w:pPr>
      <w:r w:rsidRPr="000371A3">
        <w:rPr>
          <w:rFonts w:eastAsia="Times New Roman"/>
          <w:kern w:val="0"/>
          <w:sz w:val="28"/>
          <w:szCs w:val="28"/>
          <w:lang w:eastAsia="ar-SA"/>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0371A3" w:rsidRPr="000371A3" w:rsidRDefault="000371A3" w:rsidP="000371A3">
      <w:pPr>
        <w:widowControl/>
        <w:tabs>
          <w:tab w:val="left" w:pos="1560"/>
        </w:tabs>
        <w:spacing w:line="100" w:lineRule="atLeast"/>
        <w:ind w:firstLine="851"/>
        <w:jc w:val="both"/>
        <w:rPr>
          <w:rFonts w:eastAsia="Times New Roman"/>
          <w:color w:val="000000"/>
          <w:kern w:val="0"/>
          <w:sz w:val="28"/>
          <w:szCs w:val="28"/>
          <w:lang w:eastAsia="ar-SA"/>
        </w:rPr>
      </w:pPr>
      <w:r w:rsidRPr="000371A3">
        <w:rPr>
          <w:rFonts w:eastAsia="Times New Roman"/>
          <w:kern w:val="0"/>
          <w:sz w:val="28"/>
          <w:szCs w:val="28"/>
          <w:lang w:eastAsia="ar-SA"/>
        </w:rPr>
        <w:lastRenderedPageBreak/>
        <w:t>Перечисление денежных средств заинтересованными лицами осуществляется в течение десяти дней с момента подписания соглашения</w:t>
      </w:r>
      <w:r w:rsidRPr="000371A3">
        <w:rPr>
          <w:rFonts w:eastAsia="Times New Roman"/>
          <w:color w:val="000000"/>
          <w:kern w:val="0"/>
          <w:sz w:val="28"/>
          <w:szCs w:val="28"/>
          <w:lang w:eastAsia="ar-SA"/>
        </w:rPr>
        <w:t>.</w:t>
      </w:r>
    </w:p>
    <w:p w:rsidR="000371A3" w:rsidRPr="000371A3" w:rsidRDefault="000371A3" w:rsidP="000371A3">
      <w:pPr>
        <w:widowControl/>
        <w:spacing w:line="100" w:lineRule="atLeast"/>
        <w:ind w:firstLine="851"/>
        <w:jc w:val="both"/>
        <w:rPr>
          <w:rFonts w:eastAsia="Times New Roman"/>
          <w:color w:val="000000"/>
          <w:kern w:val="0"/>
          <w:sz w:val="28"/>
          <w:szCs w:val="28"/>
          <w:lang w:eastAsia="ar-SA"/>
        </w:rPr>
      </w:pPr>
      <w:r w:rsidRPr="000371A3">
        <w:rPr>
          <w:rFonts w:eastAsia="Times New Roman"/>
          <w:color w:val="000000"/>
          <w:kern w:val="0"/>
          <w:sz w:val="28"/>
          <w:szCs w:val="28"/>
          <w:lang w:eastAsia="ar-SA"/>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0371A3" w:rsidRPr="000371A3" w:rsidRDefault="000371A3" w:rsidP="000371A3">
      <w:pPr>
        <w:widowControl/>
        <w:spacing w:line="100" w:lineRule="atLeast"/>
        <w:ind w:firstLine="851"/>
        <w:jc w:val="both"/>
        <w:rPr>
          <w:rFonts w:eastAsia="Times New Roman"/>
          <w:kern w:val="0"/>
          <w:sz w:val="28"/>
          <w:szCs w:val="28"/>
          <w:lang w:eastAsia="ar-SA"/>
        </w:rPr>
      </w:pPr>
      <w:r w:rsidRPr="000371A3">
        <w:rPr>
          <w:rFonts w:eastAsia="Times New Roman"/>
          <w:color w:val="000000"/>
          <w:kern w:val="0"/>
          <w:sz w:val="28"/>
          <w:szCs w:val="28"/>
          <w:lang w:eastAsia="ar-SA"/>
        </w:rPr>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0371A3" w:rsidRPr="000371A3" w:rsidRDefault="000371A3" w:rsidP="000371A3">
      <w:pPr>
        <w:widowControl/>
        <w:tabs>
          <w:tab w:val="left" w:pos="1560"/>
        </w:tabs>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Денежные средства считаются поступившими в доход бюджета Чернопенского сельского поселения с момента их зачисления на лицевой счет.</w:t>
      </w:r>
    </w:p>
    <w:p w:rsidR="000371A3" w:rsidRPr="000371A3" w:rsidRDefault="000371A3" w:rsidP="000371A3">
      <w:pPr>
        <w:widowControl/>
        <w:tabs>
          <w:tab w:val="left" w:pos="1560"/>
        </w:tabs>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0371A3" w:rsidRPr="000371A3" w:rsidRDefault="000371A3" w:rsidP="000371A3">
      <w:pPr>
        <w:widowControl/>
        <w:tabs>
          <w:tab w:val="left" w:pos="1560"/>
        </w:tabs>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0371A3" w:rsidRPr="000371A3" w:rsidRDefault="000371A3" w:rsidP="000371A3">
      <w:pPr>
        <w:widowControl/>
        <w:tabs>
          <w:tab w:val="left" w:pos="1560"/>
        </w:tabs>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Администрация обеспечивает ежемесячное опубликование на официальном сайте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0371A3" w:rsidRPr="000371A3" w:rsidRDefault="000371A3" w:rsidP="000371A3">
      <w:pPr>
        <w:widowControl/>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w:t>
      </w:r>
    </w:p>
    <w:p w:rsidR="000371A3" w:rsidRPr="000371A3" w:rsidRDefault="000371A3" w:rsidP="000371A3">
      <w:pPr>
        <w:widowControl/>
        <w:tabs>
          <w:tab w:val="left" w:pos="1134"/>
        </w:tabs>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комиссией и согласованного с представителем заинтересованных лиц.</w:t>
      </w:r>
    </w:p>
    <w:p w:rsidR="000371A3" w:rsidRPr="000371A3" w:rsidRDefault="000371A3" w:rsidP="000371A3">
      <w:pPr>
        <w:widowControl/>
        <w:tabs>
          <w:tab w:val="left" w:pos="1276"/>
        </w:tabs>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0371A3" w:rsidRPr="000371A3" w:rsidRDefault="000371A3" w:rsidP="000371A3">
      <w:pPr>
        <w:widowControl/>
        <w:spacing w:line="100" w:lineRule="atLeast"/>
        <w:ind w:firstLine="851"/>
        <w:jc w:val="both"/>
        <w:rPr>
          <w:rFonts w:eastAsia="Times New Roman"/>
          <w:kern w:val="0"/>
          <w:sz w:val="28"/>
          <w:szCs w:val="28"/>
          <w:lang w:eastAsia="ar-SA"/>
        </w:rPr>
      </w:pPr>
      <w:r w:rsidRPr="000371A3">
        <w:rPr>
          <w:rFonts w:eastAsia="Times New Roman"/>
          <w:kern w:val="0"/>
          <w:sz w:val="28"/>
          <w:szCs w:val="28"/>
          <w:lang w:eastAsia="ar-SA"/>
        </w:rPr>
        <w:lastRenderedPageBreak/>
        <w:t>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0371A3" w:rsidRPr="000371A3" w:rsidRDefault="000371A3" w:rsidP="000371A3">
      <w:pPr>
        <w:widowControl/>
        <w:spacing w:line="100" w:lineRule="atLeast"/>
        <w:ind w:firstLine="851"/>
        <w:jc w:val="both"/>
        <w:rPr>
          <w:rFonts w:eastAsia="Times New Roman"/>
          <w:kern w:val="0"/>
          <w:sz w:val="28"/>
          <w:szCs w:val="28"/>
          <w:lang w:eastAsia="ar-SA"/>
        </w:rPr>
      </w:pPr>
    </w:p>
    <w:p w:rsidR="000371A3" w:rsidRPr="000371A3" w:rsidRDefault="000371A3" w:rsidP="000371A3">
      <w:pPr>
        <w:widowControl/>
        <w:spacing w:line="100" w:lineRule="atLeast"/>
        <w:ind w:firstLine="851"/>
        <w:jc w:val="both"/>
        <w:rPr>
          <w:rFonts w:eastAsia="Times New Roman"/>
          <w:kern w:val="0"/>
          <w:sz w:val="28"/>
          <w:szCs w:val="28"/>
          <w:lang w:eastAsia="ar-SA"/>
        </w:rPr>
      </w:pPr>
    </w:p>
    <w:p w:rsidR="000371A3" w:rsidRPr="000371A3" w:rsidRDefault="000371A3" w:rsidP="000371A3">
      <w:pPr>
        <w:widowControl/>
        <w:spacing w:line="100" w:lineRule="atLeast"/>
        <w:jc w:val="right"/>
        <w:rPr>
          <w:rFonts w:eastAsia="Times New Roman"/>
          <w:kern w:val="0"/>
          <w:sz w:val="28"/>
          <w:szCs w:val="28"/>
          <w:lang w:eastAsia="ar-SA"/>
        </w:rPr>
      </w:pPr>
    </w:p>
    <w:p w:rsidR="000371A3" w:rsidRPr="000371A3" w:rsidRDefault="000371A3" w:rsidP="000371A3">
      <w:pPr>
        <w:widowControl/>
        <w:spacing w:line="100" w:lineRule="atLeast"/>
        <w:jc w:val="right"/>
        <w:rPr>
          <w:rFonts w:eastAsia="Times New Roman"/>
          <w:kern w:val="0"/>
          <w:szCs w:val="20"/>
          <w:lang w:eastAsia="ar-SA"/>
        </w:rPr>
      </w:pPr>
      <w:r w:rsidRPr="000371A3">
        <w:rPr>
          <w:rFonts w:eastAsia="Calibri"/>
          <w:kern w:val="0"/>
          <w:szCs w:val="20"/>
          <w:lang w:eastAsia="ar-SA"/>
        </w:rPr>
        <w:t>Приложение №4</w:t>
      </w:r>
    </w:p>
    <w:p w:rsidR="000371A3" w:rsidRPr="000371A3" w:rsidRDefault="000371A3" w:rsidP="000371A3">
      <w:pPr>
        <w:widowControl/>
        <w:spacing w:after="200" w:line="276" w:lineRule="auto"/>
        <w:ind w:firstLine="720"/>
        <w:jc w:val="right"/>
        <w:rPr>
          <w:rFonts w:ascii="Arial" w:eastAsia="SimSun" w:hAnsi="Arial"/>
          <w:kern w:val="0"/>
          <w:szCs w:val="20"/>
          <w:lang w:eastAsia="ar-SA"/>
        </w:rPr>
      </w:pPr>
      <w:r w:rsidRPr="000371A3">
        <w:rPr>
          <w:rFonts w:eastAsia="SimSun"/>
          <w:kern w:val="0"/>
          <w:szCs w:val="20"/>
          <w:lang w:eastAsia="ar-SA"/>
        </w:rPr>
        <w:t>к Муниципальной программе</w:t>
      </w:r>
    </w:p>
    <w:p w:rsidR="000371A3" w:rsidRPr="000371A3" w:rsidRDefault="000371A3" w:rsidP="000371A3">
      <w:pPr>
        <w:widowControl/>
        <w:spacing w:line="100" w:lineRule="atLeast"/>
        <w:jc w:val="right"/>
        <w:rPr>
          <w:rFonts w:eastAsia="Times New Roman"/>
          <w:kern w:val="0"/>
          <w:sz w:val="24"/>
          <w:lang w:eastAsia="ar-SA"/>
        </w:rPr>
      </w:pPr>
    </w:p>
    <w:p w:rsidR="000371A3" w:rsidRPr="000371A3" w:rsidRDefault="000371A3" w:rsidP="000371A3">
      <w:pPr>
        <w:widowControl/>
        <w:spacing w:line="100" w:lineRule="atLeast"/>
        <w:jc w:val="right"/>
        <w:rPr>
          <w:rFonts w:eastAsia="Times New Roman"/>
          <w:kern w:val="0"/>
          <w:sz w:val="24"/>
          <w:lang w:eastAsia="ar-SA"/>
        </w:rPr>
      </w:pP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Минимальный перечень работ</w:t>
      </w:r>
    </w:p>
    <w:p w:rsidR="000371A3" w:rsidRPr="000371A3" w:rsidRDefault="000371A3" w:rsidP="000371A3">
      <w:pPr>
        <w:widowControl/>
        <w:spacing w:line="100" w:lineRule="atLeast"/>
        <w:jc w:val="center"/>
        <w:rPr>
          <w:rFonts w:eastAsia="Times New Roman"/>
          <w:kern w:val="0"/>
          <w:sz w:val="28"/>
          <w:szCs w:val="28"/>
          <w:lang w:eastAsia="ar-SA"/>
        </w:rPr>
      </w:pPr>
      <w:r w:rsidRPr="000371A3">
        <w:rPr>
          <w:rFonts w:eastAsia="Times New Roman"/>
          <w:kern w:val="0"/>
          <w:sz w:val="28"/>
          <w:szCs w:val="28"/>
          <w:lang w:eastAsia="ar-SA"/>
        </w:rPr>
        <w:t>по благоустройству дворовых территорий</w:t>
      </w:r>
    </w:p>
    <w:p w:rsidR="000371A3" w:rsidRPr="000371A3" w:rsidRDefault="000371A3" w:rsidP="000371A3">
      <w:pPr>
        <w:widowControl/>
        <w:spacing w:line="100" w:lineRule="atLeast"/>
        <w:jc w:val="center"/>
        <w:rPr>
          <w:rFonts w:eastAsia="Times New Roman"/>
          <w:kern w:val="0"/>
          <w:sz w:val="26"/>
          <w:szCs w:val="26"/>
          <w:lang w:eastAsia="ar-SA"/>
        </w:rPr>
      </w:pPr>
      <w:r w:rsidRPr="000371A3">
        <w:rPr>
          <w:rFonts w:eastAsia="Times New Roman"/>
          <w:kern w:val="0"/>
          <w:sz w:val="28"/>
          <w:szCs w:val="28"/>
          <w:lang w:eastAsia="ar-SA"/>
        </w:rPr>
        <w:t>многоквартирных домов</w:t>
      </w:r>
    </w:p>
    <w:p w:rsidR="000371A3" w:rsidRPr="000371A3" w:rsidRDefault="000371A3" w:rsidP="000371A3">
      <w:pPr>
        <w:widowControl/>
        <w:spacing w:line="100" w:lineRule="atLeast"/>
        <w:jc w:val="center"/>
        <w:rPr>
          <w:rFonts w:eastAsia="Times New Roman"/>
          <w:kern w:val="0"/>
          <w:sz w:val="26"/>
          <w:szCs w:val="26"/>
          <w:lang w:eastAsia="ar-SA"/>
        </w:rPr>
      </w:pPr>
    </w:p>
    <w:p w:rsidR="000371A3" w:rsidRPr="000371A3" w:rsidRDefault="000371A3" w:rsidP="000371A3">
      <w:pPr>
        <w:widowControl/>
        <w:spacing w:line="100" w:lineRule="atLeast"/>
        <w:jc w:val="center"/>
        <w:rPr>
          <w:rFonts w:eastAsia="Times New Roman"/>
          <w:kern w:val="0"/>
          <w:sz w:val="24"/>
          <w:lang w:eastAsia="ar-SA"/>
        </w:rPr>
      </w:pPr>
    </w:p>
    <w:tbl>
      <w:tblPr>
        <w:tblW w:w="0" w:type="auto"/>
        <w:tblInd w:w="-130" w:type="dxa"/>
        <w:tblLayout w:type="fixed"/>
        <w:tblLook w:val="0000"/>
      </w:tblPr>
      <w:tblGrid>
        <w:gridCol w:w="4054"/>
        <w:gridCol w:w="5727"/>
      </w:tblGrid>
      <w:tr w:rsidR="000371A3" w:rsidRPr="000371A3" w:rsidTr="000371A3">
        <w:trPr>
          <w:trHeight w:val="853"/>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pacing w:line="100" w:lineRule="atLeast"/>
              <w:ind w:left="108"/>
              <w:jc w:val="center"/>
              <w:rPr>
                <w:rFonts w:eastAsia="Times New Roman"/>
                <w:kern w:val="0"/>
                <w:szCs w:val="20"/>
                <w:lang w:eastAsia="ar-SA"/>
              </w:rPr>
            </w:pPr>
            <w:r w:rsidRPr="000371A3">
              <w:rPr>
                <w:rFonts w:eastAsia="Times New Roman"/>
                <w:b/>
                <w:kern w:val="0"/>
                <w:sz w:val="24"/>
                <w:lang w:eastAsia="ar-SA"/>
              </w:rPr>
              <w:t>Виды работ</w:t>
            </w:r>
          </w:p>
        </w:tc>
      </w:tr>
      <w:tr w:rsidR="000371A3" w:rsidRPr="000371A3" w:rsidTr="000371A3">
        <w:trPr>
          <w:trHeight w:val="853"/>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pacing w:line="100" w:lineRule="atLeast"/>
              <w:ind w:left="720"/>
              <w:rPr>
                <w:rFonts w:eastAsia="Times New Roman"/>
                <w:kern w:val="0"/>
                <w:szCs w:val="20"/>
                <w:lang w:eastAsia="ar-SA"/>
              </w:rPr>
            </w:pPr>
            <w:r w:rsidRPr="000371A3">
              <w:rPr>
                <w:rFonts w:eastAsia="Times New Roman"/>
                <w:b/>
                <w:bCs/>
                <w:kern w:val="0"/>
                <w:sz w:val="24"/>
                <w:lang w:eastAsia="ar-SA"/>
              </w:rPr>
              <w:t xml:space="preserve">1. Ремонт дворовых проездов, включая строительный контроль (в редакции постановления от 10.08.2018 № 56) </w:t>
            </w:r>
          </w:p>
        </w:tc>
      </w:tr>
      <w:tr w:rsidR="000371A3" w:rsidRPr="000371A3" w:rsidTr="000371A3">
        <w:trPr>
          <w:trHeight w:val="853"/>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pacing w:line="100" w:lineRule="atLeast"/>
              <w:ind w:left="720"/>
              <w:rPr>
                <w:rFonts w:eastAsia="Times New Roman"/>
                <w:kern w:val="0"/>
                <w:szCs w:val="20"/>
                <w:lang w:eastAsia="ar-SA"/>
              </w:rPr>
            </w:pPr>
            <w:r w:rsidRPr="000371A3">
              <w:rPr>
                <w:rFonts w:eastAsia="Times New Roman"/>
                <w:b/>
                <w:bCs/>
                <w:kern w:val="0"/>
                <w:sz w:val="24"/>
                <w:lang w:eastAsia="ar-SA"/>
              </w:rPr>
              <w:t xml:space="preserve">2. Обеспечение освещения дворовых территорий, включая строительный контроль (в редакции постановления от 10.08.2018 № 56) </w:t>
            </w:r>
          </w:p>
        </w:tc>
      </w:tr>
      <w:tr w:rsidR="000371A3" w:rsidRPr="000371A3" w:rsidTr="000371A3">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napToGrid w:val="0"/>
              <w:spacing w:line="100" w:lineRule="atLeast"/>
              <w:rPr>
                <w:rFonts w:eastAsia="Times New Roman"/>
                <w:b/>
                <w:bCs/>
                <w:kern w:val="0"/>
                <w:sz w:val="24"/>
                <w:lang w:eastAsia="ar-SA"/>
              </w:rPr>
            </w:pPr>
          </w:p>
          <w:p w:rsidR="000371A3" w:rsidRPr="000371A3" w:rsidRDefault="000371A3" w:rsidP="000371A3">
            <w:pPr>
              <w:widowControl/>
              <w:spacing w:line="100" w:lineRule="atLeast"/>
              <w:ind w:left="720"/>
              <w:jc w:val="both"/>
              <w:rPr>
                <w:rFonts w:eastAsia="Times New Roman"/>
                <w:b/>
                <w:bCs/>
                <w:kern w:val="0"/>
                <w:sz w:val="24"/>
                <w:lang w:eastAsia="ar-SA"/>
              </w:rPr>
            </w:pPr>
            <w:r w:rsidRPr="000371A3">
              <w:rPr>
                <w:rFonts w:eastAsia="Times New Roman"/>
                <w:b/>
                <w:bCs/>
                <w:kern w:val="0"/>
                <w:sz w:val="24"/>
                <w:lang w:eastAsia="ar-SA"/>
              </w:rPr>
              <w:t xml:space="preserve">3. Установка скамеек, включая строительный контроль (в редакции постановления от 10.08.2018 № 56) </w:t>
            </w:r>
          </w:p>
          <w:p w:rsidR="000371A3" w:rsidRPr="000371A3" w:rsidRDefault="000371A3" w:rsidP="000371A3">
            <w:pPr>
              <w:widowControl/>
              <w:spacing w:line="100" w:lineRule="atLeast"/>
              <w:jc w:val="center"/>
              <w:rPr>
                <w:rFonts w:eastAsia="Times New Roman"/>
                <w:kern w:val="0"/>
                <w:szCs w:val="20"/>
                <w:lang w:eastAsia="ar-SA"/>
              </w:rPr>
            </w:pPr>
            <w:r w:rsidRPr="000371A3">
              <w:rPr>
                <w:rFonts w:eastAsia="Times New Roman"/>
                <w:b/>
                <w:bCs/>
                <w:kern w:val="0"/>
                <w:sz w:val="24"/>
                <w:lang w:eastAsia="ar-SA"/>
              </w:rPr>
              <w:t xml:space="preserve"> </w:t>
            </w:r>
          </w:p>
        </w:tc>
      </w:tr>
      <w:tr w:rsidR="000371A3" w:rsidRPr="000371A3" w:rsidTr="000371A3">
        <w:trPr>
          <w:trHeight w:val="2887"/>
        </w:trPr>
        <w:tc>
          <w:tcPr>
            <w:tcW w:w="4054" w:type="dxa"/>
            <w:tcBorders>
              <w:top w:val="single" w:sz="4" w:space="0" w:color="000000"/>
              <w:left w:val="single" w:sz="4" w:space="0" w:color="000000"/>
              <w:bottom w:val="single" w:sz="4" w:space="0" w:color="000000"/>
            </w:tcBorders>
            <w:shd w:val="clear" w:color="auto" w:fill="auto"/>
          </w:tcPr>
          <w:p w:rsidR="000371A3" w:rsidRPr="000371A3" w:rsidRDefault="000371A3" w:rsidP="000371A3">
            <w:pPr>
              <w:widowControl/>
              <w:spacing w:line="100" w:lineRule="atLeast"/>
              <w:rPr>
                <w:rFonts w:eastAsia="Times New Roman"/>
                <w:b/>
                <w:color w:val="000000"/>
                <w:kern w:val="0"/>
                <w:sz w:val="22"/>
                <w:lang w:eastAsia="ar-SA"/>
              </w:rPr>
            </w:pPr>
            <w:r>
              <w:rPr>
                <w:rFonts w:eastAsia="Times New Roman"/>
                <w:b/>
                <w:noProof/>
                <w:color w:val="000000"/>
                <w:kern w:val="0"/>
                <w:sz w:val="22"/>
                <w:szCs w:val="22"/>
                <w:lang w:eastAsia="ru-RU"/>
              </w:rPr>
              <w:drawing>
                <wp:inline distT="0" distB="0" distL="0" distR="0">
                  <wp:extent cx="2066925" cy="2066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066925"/>
                          </a:xfrm>
                          <a:prstGeom prst="rect">
                            <a:avLst/>
                          </a:prstGeom>
                          <a:solidFill>
                            <a:srgbClr val="FFFFFF"/>
                          </a:solidFill>
                          <a:ln>
                            <a:noFill/>
                          </a:ln>
                        </pic:spPr>
                      </pic:pic>
                    </a:graphicData>
                  </a:graphic>
                </wp:inline>
              </w:drawing>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hd w:val="clear" w:color="auto" w:fill="FFFFFF"/>
              <w:spacing w:after="75" w:line="100" w:lineRule="atLeast"/>
              <w:ind w:left="720"/>
              <w:jc w:val="center"/>
              <w:rPr>
                <w:rFonts w:eastAsia="Times New Roman"/>
                <w:b/>
                <w:bCs/>
                <w:color w:val="000000"/>
                <w:kern w:val="0"/>
                <w:sz w:val="22"/>
                <w:lang w:eastAsia="ar-SA"/>
              </w:rPr>
            </w:pPr>
            <w:r w:rsidRPr="000371A3">
              <w:rPr>
                <w:rFonts w:eastAsia="Times New Roman"/>
                <w:b/>
                <w:color w:val="000000"/>
                <w:kern w:val="0"/>
                <w:sz w:val="22"/>
                <w:szCs w:val="22"/>
                <w:lang w:eastAsia="ar-SA"/>
              </w:rPr>
              <w:t>Скамья без спинки</w:t>
            </w:r>
          </w:p>
          <w:p w:rsidR="000371A3" w:rsidRPr="000371A3" w:rsidRDefault="000371A3" w:rsidP="000371A3">
            <w:pPr>
              <w:widowControl/>
              <w:shd w:val="clear" w:color="auto" w:fill="FFFFFF"/>
              <w:suppressAutoHyphens w:val="0"/>
              <w:spacing w:before="280" w:after="75" w:line="100" w:lineRule="atLeast"/>
              <w:ind w:left="720"/>
              <w:rPr>
                <w:rFonts w:eastAsia="Times New Roman"/>
                <w:bCs/>
                <w:color w:val="000000"/>
                <w:kern w:val="0"/>
                <w:sz w:val="22"/>
                <w:lang w:eastAsia="ar-SA"/>
              </w:rPr>
            </w:pPr>
            <w:r w:rsidRPr="000371A3">
              <w:rPr>
                <w:rFonts w:eastAsia="Times New Roman"/>
                <w:b/>
                <w:bCs/>
                <w:color w:val="000000"/>
                <w:kern w:val="0"/>
                <w:sz w:val="22"/>
                <w:szCs w:val="22"/>
                <w:lang w:eastAsia="ar-SA"/>
              </w:rPr>
              <w:t xml:space="preserve"> </w:t>
            </w:r>
          </w:p>
          <w:tbl>
            <w:tblPr>
              <w:tblW w:w="0" w:type="auto"/>
              <w:tblInd w:w="341" w:type="dxa"/>
              <w:tblLayout w:type="fixed"/>
              <w:tblCellMar>
                <w:left w:w="75" w:type="dxa"/>
                <w:right w:w="0" w:type="dxa"/>
              </w:tblCellMar>
              <w:tblLook w:val="0000"/>
            </w:tblPr>
            <w:tblGrid>
              <w:gridCol w:w="1842"/>
              <w:gridCol w:w="3140"/>
            </w:tblGrid>
            <w:tr w:rsidR="000371A3" w:rsidRPr="000371A3" w:rsidTr="000371A3">
              <w:tc>
                <w:tcPr>
                  <w:tcW w:w="1842" w:type="dxa"/>
                  <w:shd w:val="clear" w:color="auto" w:fill="auto"/>
                </w:tcPr>
                <w:p w:rsidR="000371A3" w:rsidRPr="000371A3" w:rsidRDefault="000371A3" w:rsidP="000371A3">
                  <w:pPr>
                    <w:widowControl/>
                    <w:spacing w:line="100" w:lineRule="atLeast"/>
                    <w:ind w:left="-379" w:right="-142" w:firstLine="379"/>
                    <w:jc w:val="center"/>
                    <w:rPr>
                      <w:rFonts w:eastAsia="Times New Roman"/>
                      <w:color w:val="000000"/>
                      <w:kern w:val="0"/>
                      <w:sz w:val="22"/>
                      <w:lang w:eastAsia="ar-SA"/>
                    </w:rPr>
                  </w:pPr>
                  <w:r w:rsidRPr="000371A3">
                    <w:rPr>
                      <w:rFonts w:eastAsia="Times New Roman"/>
                      <w:bCs/>
                      <w:color w:val="000000"/>
                      <w:kern w:val="0"/>
                      <w:sz w:val="22"/>
                      <w:szCs w:val="22"/>
                      <w:lang w:eastAsia="ar-SA"/>
                    </w:rPr>
                    <w:t>Характеристики:</w:t>
                  </w:r>
                </w:p>
              </w:tc>
              <w:tc>
                <w:tcPr>
                  <w:tcW w:w="3140" w:type="dxa"/>
                  <w:shd w:val="clear" w:color="auto" w:fill="auto"/>
                  <w:vAlign w:val="center"/>
                </w:tcPr>
                <w:p w:rsidR="000371A3" w:rsidRPr="000371A3" w:rsidRDefault="000371A3" w:rsidP="000371A3">
                  <w:pPr>
                    <w:widowControl/>
                    <w:spacing w:after="150" w:line="100" w:lineRule="atLeast"/>
                    <w:rPr>
                      <w:rFonts w:eastAsia="Times New Roman"/>
                      <w:color w:val="000000"/>
                      <w:kern w:val="0"/>
                      <w:sz w:val="22"/>
                      <w:lang w:eastAsia="ar-SA"/>
                    </w:rPr>
                  </w:pPr>
                  <w:r w:rsidRPr="000371A3">
                    <w:rPr>
                      <w:rFonts w:eastAsia="Times New Roman"/>
                      <w:color w:val="000000"/>
                      <w:kern w:val="0"/>
                      <w:sz w:val="22"/>
                      <w:szCs w:val="22"/>
                      <w:lang w:eastAsia="ar-SA"/>
                    </w:rPr>
                    <w:t xml:space="preserve"> Длина скамейки - 1,5 м;</w:t>
                  </w:r>
                </w:p>
                <w:p w:rsidR="000371A3" w:rsidRPr="000371A3" w:rsidRDefault="000371A3" w:rsidP="000371A3">
                  <w:pPr>
                    <w:widowControl/>
                    <w:spacing w:after="150" w:line="100" w:lineRule="atLeast"/>
                    <w:rPr>
                      <w:rFonts w:eastAsia="Times New Roman"/>
                      <w:color w:val="000000"/>
                      <w:kern w:val="0"/>
                      <w:sz w:val="22"/>
                      <w:lang w:eastAsia="ar-SA"/>
                    </w:rPr>
                  </w:pPr>
                  <w:r w:rsidRPr="000371A3">
                    <w:rPr>
                      <w:rFonts w:eastAsia="Times New Roman"/>
                      <w:color w:val="000000"/>
                      <w:kern w:val="0"/>
                      <w:sz w:val="22"/>
                      <w:szCs w:val="22"/>
                      <w:lang w:eastAsia="ar-SA"/>
                    </w:rPr>
                    <w:t xml:space="preserve"> Ширина – 380 мм;</w:t>
                  </w:r>
                </w:p>
                <w:p w:rsidR="000371A3" w:rsidRPr="000371A3" w:rsidRDefault="000371A3" w:rsidP="000371A3">
                  <w:pPr>
                    <w:widowControl/>
                    <w:spacing w:after="150" w:line="100" w:lineRule="atLeast"/>
                    <w:rPr>
                      <w:rFonts w:eastAsia="Times New Roman"/>
                      <w:kern w:val="0"/>
                      <w:szCs w:val="20"/>
                      <w:lang w:eastAsia="ar-SA"/>
                    </w:rPr>
                  </w:pPr>
                  <w:r w:rsidRPr="000371A3">
                    <w:rPr>
                      <w:rFonts w:eastAsia="Times New Roman"/>
                      <w:color w:val="000000"/>
                      <w:kern w:val="0"/>
                      <w:sz w:val="22"/>
                      <w:szCs w:val="22"/>
                      <w:lang w:eastAsia="ar-SA"/>
                    </w:rPr>
                    <w:t xml:space="preserve">  Высота - 680 мм.</w:t>
                  </w:r>
                </w:p>
              </w:tc>
            </w:tr>
          </w:tbl>
          <w:p w:rsidR="000371A3" w:rsidRPr="000371A3" w:rsidRDefault="000371A3" w:rsidP="000371A3">
            <w:pPr>
              <w:widowControl/>
              <w:spacing w:line="100" w:lineRule="atLeast"/>
              <w:rPr>
                <w:rFonts w:eastAsia="Times New Roman"/>
                <w:kern w:val="0"/>
                <w:szCs w:val="20"/>
                <w:lang w:eastAsia="ar-SA"/>
              </w:rPr>
            </w:pPr>
          </w:p>
        </w:tc>
      </w:tr>
      <w:tr w:rsidR="000371A3" w:rsidRPr="000371A3" w:rsidTr="000371A3">
        <w:trPr>
          <w:trHeight w:val="2541"/>
        </w:trPr>
        <w:tc>
          <w:tcPr>
            <w:tcW w:w="4054" w:type="dxa"/>
            <w:tcBorders>
              <w:top w:val="single" w:sz="4" w:space="0" w:color="000000"/>
              <w:left w:val="single" w:sz="4" w:space="0" w:color="000000"/>
              <w:bottom w:val="single" w:sz="4" w:space="0" w:color="000000"/>
            </w:tcBorders>
            <w:shd w:val="clear" w:color="auto" w:fill="auto"/>
          </w:tcPr>
          <w:p w:rsidR="000371A3" w:rsidRPr="000371A3" w:rsidRDefault="000371A3" w:rsidP="000371A3">
            <w:pPr>
              <w:widowControl/>
              <w:spacing w:line="100" w:lineRule="atLeast"/>
              <w:rPr>
                <w:rFonts w:eastAsia="Times New Roman"/>
                <w:b/>
                <w:color w:val="000000"/>
                <w:kern w:val="0"/>
                <w:sz w:val="22"/>
                <w:lang w:eastAsia="ar-SA"/>
              </w:rPr>
            </w:pPr>
            <w:r>
              <w:rPr>
                <w:rFonts w:eastAsia="Times New Roman"/>
                <w:b/>
                <w:noProof/>
                <w:color w:val="000000"/>
                <w:kern w:val="0"/>
                <w:sz w:val="22"/>
                <w:szCs w:val="22"/>
                <w:lang w:eastAsia="ru-RU"/>
              </w:rPr>
              <w:lastRenderedPageBreak/>
              <w:drawing>
                <wp:inline distT="0" distB="0" distL="0" distR="0">
                  <wp:extent cx="2124075" cy="2124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124075"/>
                          </a:xfrm>
                          <a:prstGeom prst="rect">
                            <a:avLst/>
                          </a:prstGeom>
                          <a:solidFill>
                            <a:srgbClr val="FFFFFF"/>
                          </a:solidFill>
                          <a:ln>
                            <a:noFill/>
                          </a:ln>
                        </pic:spPr>
                      </pic:pic>
                    </a:graphicData>
                  </a:graphic>
                </wp:inline>
              </w:drawing>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pacing w:line="100" w:lineRule="atLeast"/>
              <w:jc w:val="center"/>
              <w:rPr>
                <w:rFonts w:eastAsia="Times New Roman"/>
                <w:color w:val="000000"/>
                <w:kern w:val="0"/>
                <w:sz w:val="22"/>
                <w:lang w:eastAsia="ar-SA"/>
              </w:rPr>
            </w:pPr>
            <w:r w:rsidRPr="000371A3">
              <w:rPr>
                <w:rFonts w:eastAsia="Times New Roman"/>
                <w:b/>
                <w:color w:val="000000"/>
                <w:kern w:val="0"/>
                <w:sz w:val="22"/>
                <w:szCs w:val="22"/>
                <w:lang w:eastAsia="ar-SA"/>
              </w:rPr>
              <w:t>Скамья без спинки</w:t>
            </w:r>
          </w:p>
          <w:p w:rsidR="000371A3" w:rsidRPr="000371A3" w:rsidRDefault="000371A3" w:rsidP="000371A3">
            <w:pPr>
              <w:widowControl/>
              <w:shd w:val="clear" w:color="auto" w:fill="FFFFFF"/>
              <w:suppressAutoHyphens w:val="0"/>
              <w:spacing w:before="280" w:after="75" w:line="100" w:lineRule="atLeast"/>
              <w:ind w:left="720"/>
              <w:rPr>
                <w:rFonts w:eastAsia="Times New Roman"/>
                <w:color w:val="000000"/>
                <w:kern w:val="0"/>
                <w:sz w:val="22"/>
                <w:lang w:eastAsia="ar-SA"/>
              </w:rPr>
            </w:pPr>
          </w:p>
          <w:tbl>
            <w:tblPr>
              <w:tblW w:w="0" w:type="auto"/>
              <w:tblInd w:w="482" w:type="dxa"/>
              <w:tblLayout w:type="fixed"/>
              <w:tblCellMar>
                <w:left w:w="75" w:type="dxa"/>
                <w:right w:w="0" w:type="dxa"/>
              </w:tblCellMar>
              <w:tblLook w:val="0000"/>
            </w:tblPr>
            <w:tblGrid>
              <w:gridCol w:w="1843"/>
              <w:gridCol w:w="2998"/>
            </w:tblGrid>
            <w:tr w:rsidR="000371A3" w:rsidRPr="000371A3" w:rsidTr="000371A3">
              <w:tc>
                <w:tcPr>
                  <w:tcW w:w="1843" w:type="dxa"/>
                  <w:shd w:val="clear" w:color="auto" w:fill="auto"/>
                </w:tcPr>
                <w:p w:rsidR="000371A3" w:rsidRPr="000371A3" w:rsidRDefault="000371A3" w:rsidP="000371A3">
                  <w:pPr>
                    <w:widowControl/>
                    <w:spacing w:line="100" w:lineRule="atLeast"/>
                    <w:jc w:val="center"/>
                    <w:rPr>
                      <w:rFonts w:eastAsia="Times New Roman"/>
                      <w:color w:val="000000"/>
                      <w:kern w:val="0"/>
                      <w:sz w:val="22"/>
                      <w:lang w:eastAsia="ar-SA"/>
                    </w:rPr>
                  </w:pPr>
                  <w:r w:rsidRPr="000371A3">
                    <w:rPr>
                      <w:rFonts w:eastAsia="Times New Roman"/>
                      <w:bCs/>
                      <w:color w:val="000000"/>
                      <w:kern w:val="0"/>
                      <w:sz w:val="22"/>
                      <w:szCs w:val="22"/>
                      <w:lang w:eastAsia="ar-SA"/>
                    </w:rPr>
                    <w:t>Характеристики:</w:t>
                  </w:r>
                </w:p>
              </w:tc>
              <w:tc>
                <w:tcPr>
                  <w:tcW w:w="2998" w:type="dxa"/>
                  <w:shd w:val="clear" w:color="auto" w:fill="auto"/>
                  <w:vAlign w:val="center"/>
                </w:tcPr>
                <w:p w:rsidR="000371A3" w:rsidRPr="000371A3" w:rsidRDefault="000371A3" w:rsidP="000371A3">
                  <w:pPr>
                    <w:widowControl/>
                    <w:spacing w:after="150" w:line="100" w:lineRule="atLeast"/>
                    <w:ind w:left="350" w:hanging="350"/>
                    <w:rPr>
                      <w:rFonts w:eastAsia="Times New Roman"/>
                      <w:color w:val="000000"/>
                      <w:kern w:val="0"/>
                      <w:sz w:val="22"/>
                      <w:lang w:eastAsia="ar-SA"/>
                    </w:rPr>
                  </w:pPr>
                  <w:r w:rsidRPr="000371A3">
                    <w:rPr>
                      <w:rFonts w:eastAsia="Times New Roman"/>
                      <w:color w:val="000000"/>
                      <w:kern w:val="0"/>
                      <w:sz w:val="22"/>
                      <w:szCs w:val="22"/>
                      <w:lang w:eastAsia="ar-SA"/>
                    </w:rPr>
                    <w:t>Длина скамейки - 2,0 м;</w:t>
                  </w:r>
                </w:p>
                <w:p w:rsidR="000371A3" w:rsidRPr="000371A3" w:rsidRDefault="000371A3" w:rsidP="000371A3">
                  <w:pPr>
                    <w:widowControl/>
                    <w:spacing w:after="150" w:line="100" w:lineRule="atLeast"/>
                    <w:ind w:left="513" w:hanging="513"/>
                    <w:rPr>
                      <w:rFonts w:eastAsia="Times New Roman"/>
                      <w:color w:val="000000"/>
                      <w:kern w:val="0"/>
                      <w:sz w:val="22"/>
                      <w:lang w:eastAsia="ar-SA"/>
                    </w:rPr>
                  </w:pPr>
                  <w:r w:rsidRPr="000371A3">
                    <w:rPr>
                      <w:rFonts w:eastAsia="Times New Roman"/>
                      <w:color w:val="000000"/>
                      <w:kern w:val="0"/>
                      <w:sz w:val="22"/>
                      <w:szCs w:val="22"/>
                      <w:lang w:eastAsia="ar-SA"/>
                    </w:rPr>
                    <w:t>Ширина - 385 мм;</w:t>
                  </w:r>
                </w:p>
                <w:p w:rsidR="000371A3" w:rsidRPr="000371A3" w:rsidRDefault="000371A3" w:rsidP="000371A3">
                  <w:pPr>
                    <w:widowControl/>
                    <w:spacing w:after="150" w:line="100" w:lineRule="atLeast"/>
                    <w:ind w:left="513" w:hanging="513"/>
                    <w:rPr>
                      <w:rFonts w:eastAsia="Times New Roman"/>
                      <w:kern w:val="0"/>
                      <w:szCs w:val="20"/>
                      <w:lang w:eastAsia="ar-SA"/>
                    </w:rPr>
                  </w:pPr>
                  <w:r w:rsidRPr="000371A3">
                    <w:rPr>
                      <w:rFonts w:eastAsia="Times New Roman"/>
                      <w:color w:val="000000"/>
                      <w:kern w:val="0"/>
                      <w:sz w:val="22"/>
                      <w:szCs w:val="22"/>
                      <w:lang w:eastAsia="ar-SA"/>
                    </w:rPr>
                    <w:t>Высота - 660  мм.</w:t>
                  </w:r>
                </w:p>
              </w:tc>
            </w:tr>
            <w:tr w:rsidR="000371A3" w:rsidRPr="000371A3" w:rsidTr="000371A3">
              <w:tc>
                <w:tcPr>
                  <w:tcW w:w="1843" w:type="dxa"/>
                  <w:shd w:val="clear" w:color="auto" w:fill="auto"/>
                </w:tcPr>
                <w:p w:rsidR="000371A3" w:rsidRPr="000371A3" w:rsidRDefault="000371A3" w:rsidP="000371A3">
                  <w:pPr>
                    <w:widowControl/>
                    <w:snapToGrid w:val="0"/>
                    <w:spacing w:line="100" w:lineRule="atLeast"/>
                    <w:jc w:val="center"/>
                    <w:rPr>
                      <w:rFonts w:eastAsia="Times New Roman"/>
                      <w:b/>
                      <w:bCs/>
                      <w:color w:val="000000"/>
                      <w:kern w:val="0"/>
                      <w:sz w:val="24"/>
                      <w:lang w:eastAsia="ar-SA"/>
                    </w:rPr>
                  </w:pPr>
                </w:p>
              </w:tc>
              <w:tc>
                <w:tcPr>
                  <w:tcW w:w="2998" w:type="dxa"/>
                  <w:shd w:val="clear" w:color="auto" w:fill="auto"/>
                  <w:vAlign w:val="center"/>
                </w:tcPr>
                <w:p w:rsidR="000371A3" w:rsidRPr="000371A3" w:rsidRDefault="000371A3" w:rsidP="000371A3">
                  <w:pPr>
                    <w:widowControl/>
                    <w:snapToGrid w:val="0"/>
                    <w:spacing w:after="150" w:line="100" w:lineRule="atLeast"/>
                    <w:jc w:val="center"/>
                    <w:rPr>
                      <w:rFonts w:eastAsia="Times New Roman"/>
                      <w:color w:val="000000"/>
                      <w:kern w:val="0"/>
                      <w:sz w:val="24"/>
                      <w:lang w:eastAsia="ar-SA"/>
                    </w:rPr>
                  </w:pPr>
                </w:p>
              </w:tc>
            </w:tr>
          </w:tbl>
          <w:p w:rsidR="000371A3" w:rsidRPr="000371A3" w:rsidRDefault="000371A3" w:rsidP="000371A3">
            <w:pPr>
              <w:widowControl/>
              <w:spacing w:line="100" w:lineRule="atLeast"/>
              <w:rPr>
                <w:rFonts w:eastAsia="Times New Roman"/>
                <w:kern w:val="0"/>
                <w:szCs w:val="20"/>
                <w:lang w:eastAsia="ar-SA"/>
              </w:rPr>
            </w:pPr>
          </w:p>
        </w:tc>
      </w:tr>
      <w:tr w:rsidR="000371A3" w:rsidRPr="000371A3" w:rsidTr="000371A3">
        <w:trPr>
          <w:trHeight w:val="2923"/>
        </w:trPr>
        <w:tc>
          <w:tcPr>
            <w:tcW w:w="4054" w:type="dxa"/>
            <w:tcBorders>
              <w:top w:val="single" w:sz="4" w:space="0" w:color="000000"/>
              <w:left w:val="single" w:sz="4" w:space="0" w:color="000000"/>
              <w:bottom w:val="single" w:sz="4" w:space="0" w:color="000000"/>
            </w:tcBorders>
            <w:shd w:val="clear" w:color="auto" w:fill="auto"/>
          </w:tcPr>
          <w:p w:rsidR="000371A3" w:rsidRPr="000371A3" w:rsidRDefault="000371A3" w:rsidP="000371A3">
            <w:pPr>
              <w:widowControl/>
              <w:spacing w:line="100" w:lineRule="atLeast"/>
              <w:rPr>
                <w:rFonts w:eastAsia="Times New Roman"/>
                <w:b/>
                <w:color w:val="000000"/>
                <w:kern w:val="0"/>
                <w:sz w:val="22"/>
                <w:lang w:eastAsia="ar-SA"/>
              </w:rPr>
            </w:pPr>
            <w:r w:rsidRPr="000371A3">
              <w:rPr>
                <w:rFonts w:eastAsia="Times New Roman"/>
                <w:kern w:val="0"/>
                <w:szCs w:val="20"/>
                <w:lang w:eastAsia="ar-SA"/>
              </w:rPr>
              <w:t xml:space="preserve">      </w:t>
            </w:r>
            <w:r>
              <w:rPr>
                <w:rFonts w:eastAsia="Times New Roman"/>
                <w:noProof/>
                <w:kern w:val="0"/>
                <w:szCs w:val="20"/>
                <w:lang w:eastAsia="ru-RU"/>
              </w:rPr>
              <w:drawing>
                <wp:inline distT="0" distB="0" distL="0" distR="0">
                  <wp:extent cx="1905000" cy="1905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solidFill>
                            <a:srgbClr val="FFFFFF"/>
                          </a:solidFill>
                          <a:ln>
                            <a:noFill/>
                          </a:ln>
                        </pic:spPr>
                      </pic:pic>
                    </a:graphicData>
                  </a:graphic>
                </wp:inline>
              </w:drawing>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pacing w:line="100" w:lineRule="atLeast"/>
              <w:jc w:val="center"/>
              <w:rPr>
                <w:rFonts w:eastAsia="Times New Roman"/>
                <w:color w:val="000000"/>
                <w:kern w:val="0"/>
                <w:sz w:val="22"/>
                <w:lang w:eastAsia="ar-SA"/>
              </w:rPr>
            </w:pPr>
            <w:r w:rsidRPr="000371A3">
              <w:rPr>
                <w:rFonts w:eastAsia="Times New Roman"/>
                <w:b/>
                <w:color w:val="000000"/>
                <w:kern w:val="0"/>
                <w:sz w:val="22"/>
                <w:szCs w:val="22"/>
                <w:lang w:eastAsia="ar-SA"/>
              </w:rPr>
              <w:t xml:space="preserve">Скамья со спинкой </w:t>
            </w:r>
          </w:p>
          <w:p w:rsidR="000371A3" w:rsidRPr="000371A3" w:rsidRDefault="000371A3" w:rsidP="000371A3">
            <w:pPr>
              <w:widowControl/>
              <w:shd w:val="clear" w:color="auto" w:fill="FFFFFF"/>
              <w:suppressAutoHyphens w:val="0"/>
              <w:spacing w:before="280" w:after="75" w:line="100" w:lineRule="atLeast"/>
              <w:ind w:left="720"/>
              <w:rPr>
                <w:rFonts w:eastAsia="Times New Roman"/>
                <w:color w:val="000000"/>
                <w:kern w:val="0"/>
                <w:sz w:val="22"/>
                <w:lang w:eastAsia="ar-SA"/>
              </w:rPr>
            </w:pPr>
          </w:p>
          <w:tbl>
            <w:tblPr>
              <w:tblW w:w="0" w:type="auto"/>
              <w:tblInd w:w="482" w:type="dxa"/>
              <w:tblLayout w:type="fixed"/>
              <w:tblCellMar>
                <w:left w:w="75" w:type="dxa"/>
                <w:right w:w="0" w:type="dxa"/>
              </w:tblCellMar>
              <w:tblLook w:val="0000"/>
            </w:tblPr>
            <w:tblGrid>
              <w:gridCol w:w="1843"/>
              <w:gridCol w:w="2977"/>
            </w:tblGrid>
            <w:tr w:rsidR="000371A3" w:rsidRPr="000371A3" w:rsidTr="000371A3">
              <w:trPr>
                <w:trHeight w:val="1036"/>
              </w:trPr>
              <w:tc>
                <w:tcPr>
                  <w:tcW w:w="1843" w:type="dxa"/>
                  <w:shd w:val="clear" w:color="auto" w:fill="auto"/>
                </w:tcPr>
                <w:p w:rsidR="000371A3" w:rsidRPr="000371A3" w:rsidRDefault="000371A3" w:rsidP="000371A3">
                  <w:pPr>
                    <w:widowControl/>
                    <w:spacing w:line="100" w:lineRule="atLeast"/>
                    <w:jc w:val="center"/>
                    <w:rPr>
                      <w:rFonts w:eastAsia="Times New Roman"/>
                      <w:color w:val="000000"/>
                      <w:kern w:val="0"/>
                      <w:sz w:val="22"/>
                      <w:lang w:eastAsia="ar-SA"/>
                    </w:rPr>
                  </w:pPr>
                  <w:r w:rsidRPr="000371A3">
                    <w:rPr>
                      <w:rFonts w:eastAsia="Times New Roman"/>
                      <w:bCs/>
                      <w:color w:val="000000"/>
                      <w:kern w:val="0"/>
                      <w:sz w:val="22"/>
                      <w:szCs w:val="22"/>
                      <w:lang w:eastAsia="ar-SA"/>
                    </w:rPr>
                    <w:t>Характеристики:</w:t>
                  </w:r>
                </w:p>
              </w:tc>
              <w:tc>
                <w:tcPr>
                  <w:tcW w:w="2977" w:type="dxa"/>
                  <w:shd w:val="clear" w:color="auto" w:fill="auto"/>
                  <w:vAlign w:val="center"/>
                </w:tcPr>
                <w:p w:rsidR="000371A3" w:rsidRPr="000371A3" w:rsidRDefault="000371A3" w:rsidP="000371A3">
                  <w:pPr>
                    <w:widowControl/>
                    <w:spacing w:after="150" w:line="100" w:lineRule="atLeast"/>
                    <w:rPr>
                      <w:rFonts w:eastAsia="Times New Roman"/>
                      <w:color w:val="000000"/>
                      <w:kern w:val="0"/>
                      <w:sz w:val="22"/>
                      <w:lang w:eastAsia="ar-SA"/>
                    </w:rPr>
                  </w:pPr>
                  <w:r w:rsidRPr="000371A3">
                    <w:rPr>
                      <w:rFonts w:eastAsia="Times New Roman"/>
                      <w:color w:val="000000"/>
                      <w:kern w:val="0"/>
                      <w:sz w:val="22"/>
                      <w:szCs w:val="22"/>
                      <w:lang w:eastAsia="ar-SA"/>
                    </w:rPr>
                    <w:t>Длина скамейки - 2,085 м;</w:t>
                  </w:r>
                  <w:r w:rsidRPr="000371A3">
                    <w:rPr>
                      <w:rFonts w:eastAsia="Times New Roman"/>
                      <w:color w:val="000000"/>
                      <w:kern w:val="0"/>
                      <w:sz w:val="22"/>
                      <w:szCs w:val="22"/>
                      <w:lang w:eastAsia="ar-SA"/>
                    </w:rPr>
                    <w:br/>
                  </w:r>
                </w:p>
                <w:p w:rsidR="000371A3" w:rsidRPr="000371A3" w:rsidRDefault="000371A3" w:rsidP="000371A3">
                  <w:pPr>
                    <w:widowControl/>
                    <w:spacing w:after="150" w:line="100" w:lineRule="atLeast"/>
                    <w:rPr>
                      <w:rFonts w:eastAsia="Times New Roman"/>
                      <w:color w:val="000000"/>
                      <w:kern w:val="0"/>
                      <w:sz w:val="22"/>
                      <w:lang w:eastAsia="ar-SA"/>
                    </w:rPr>
                  </w:pPr>
                  <w:r w:rsidRPr="000371A3">
                    <w:rPr>
                      <w:rFonts w:eastAsia="Times New Roman"/>
                      <w:color w:val="000000"/>
                      <w:kern w:val="0"/>
                      <w:sz w:val="22"/>
                      <w:szCs w:val="22"/>
                      <w:lang w:eastAsia="ar-SA"/>
                    </w:rPr>
                    <w:t>Ширина - 770  мм;</w:t>
                  </w:r>
                  <w:r w:rsidRPr="000371A3">
                    <w:rPr>
                      <w:rFonts w:eastAsia="Times New Roman"/>
                      <w:color w:val="000000"/>
                      <w:kern w:val="0"/>
                      <w:sz w:val="22"/>
                      <w:szCs w:val="22"/>
                      <w:lang w:eastAsia="ar-SA"/>
                    </w:rPr>
                    <w:br/>
                  </w:r>
                </w:p>
                <w:p w:rsidR="000371A3" w:rsidRPr="000371A3" w:rsidRDefault="000371A3" w:rsidP="000371A3">
                  <w:pPr>
                    <w:widowControl/>
                    <w:spacing w:after="150" w:line="100" w:lineRule="atLeast"/>
                    <w:rPr>
                      <w:rFonts w:eastAsia="Times New Roman"/>
                      <w:kern w:val="0"/>
                      <w:szCs w:val="20"/>
                      <w:lang w:eastAsia="ar-SA"/>
                    </w:rPr>
                  </w:pPr>
                  <w:r w:rsidRPr="000371A3">
                    <w:rPr>
                      <w:rFonts w:eastAsia="Times New Roman"/>
                      <w:color w:val="000000"/>
                      <w:kern w:val="0"/>
                      <w:sz w:val="22"/>
                      <w:szCs w:val="22"/>
                      <w:lang w:eastAsia="ar-SA"/>
                    </w:rPr>
                    <w:t>Высота - 975  мм.</w:t>
                  </w:r>
                </w:p>
              </w:tc>
            </w:tr>
            <w:tr w:rsidR="000371A3" w:rsidRPr="000371A3" w:rsidTr="000371A3">
              <w:trPr>
                <w:trHeight w:val="1036"/>
              </w:trPr>
              <w:tc>
                <w:tcPr>
                  <w:tcW w:w="1843" w:type="dxa"/>
                  <w:shd w:val="clear" w:color="auto" w:fill="auto"/>
                </w:tcPr>
                <w:p w:rsidR="000371A3" w:rsidRPr="000371A3" w:rsidRDefault="000371A3" w:rsidP="000371A3">
                  <w:pPr>
                    <w:widowControl/>
                    <w:snapToGrid w:val="0"/>
                    <w:spacing w:line="100" w:lineRule="atLeast"/>
                    <w:jc w:val="center"/>
                    <w:rPr>
                      <w:rFonts w:eastAsia="Times New Roman"/>
                      <w:b/>
                      <w:bCs/>
                      <w:color w:val="000000"/>
                      <w:kern w:val="0"/>
                      <w:sz w:val="22"/>
                      <w:lang w:eastAsia="ar-SA"/>
                    </w:rPr>
                  </w:pPr>
                </w:p>
              </w:tc>
              <w:tc>
                <w:tcPr>
                  <w:tcW w:w="2977" w:type="dxa"/>
                  <w:shd w:val="clear" w:color="auto" w:fill="auto"/>
                  <w:vAlign w:val="center"/>
                </w:tcPr>
                <w:p w:rsidR="000371A3" w:rsidRPr="000371A3" w:rsidRDefault="000371A3" w:rsidP="000371A3">
                  <w:pPr>
                    <w:widowControl/>
                    <w:snapToGrid w:val="0"/>
                    <w:spacing w:after="150" w:line="100" w:lineRule="atLeast"/>
                    <w:jc w:val="center"/>
                    <w:rPr>
                      <w:rFonts w:eastAsia="Times New Roman"/>
                      <w:color w:val="000000"/>
                      <w:kern w:val="0"/>
                      <w:sz w:val="22"/>
                      <w:lang w:eastAsia="ar-SA"/>
                    </w:rPr>
                  </w:pPr>
                </w:p>
              </w:tc>
            </w:tr>
            <w:tr w:rsidR="000371A3" w:rsidRPr="000371A3" w:rsidTr="000371A3">
              <w:trPr>
                <w:trHeight w:val="1036"/>
              </w:trPr>
              <w:tc>
                <w:tcPr>
                  <w:tcW w:w="1843" w:type="dxa"/>
                  <w:shd w:val="clear" w:color="auto" w:fill="auto"/>
                </w:tcPr>
                <w:p w:rsidR="000371A3" w:rsidRPr="000371A3" w:rsidRDefault="000371A3" w:rsidP="000371A3">
                  <w:pPr>
                    <w:widowControl/>
                    <w:snapToGrid w:val="0"/>
                    <w:spacing w:line="100" w:lineRule="atLeast"/>
                    <w:jc w:val="center"/>
                    <w:rPr>
                      <w:rFonts w:eastAsia="Times New Roman"/>
                      <w:b/>
                      <w:bCs/>
                      <w:color w:val="000000"/>
                      <w:kern w:val="0"/>
                      <w:sz w:val="22"/>
                      <w:lang w:eastAsia="ar-SA"/>
                    </w:rPr>
                  </w:pPr>
                </w:p>
              </w:tc>
              <w:tc>
                <w:tcPr>
                  <w:tcW w:w="2977" w:type="dxa"/>
                  <w:shd w:val="clear" w:color="auto" w:fill="auto"/>
                  <w:vAlign w:val="center"/>
                </w:tcPr>
                <w:p w:rsidR="000371A3" w:rsidRPr="000371A3" w:rsidRDefault="000371A3" w:rsidP="000371A3">
                  <w:pPr>
                    <w:widowControl/>
                    <w:snapToGrid w:val="0"/>
                    <w:spacing w:after="150" w:line="100" w:lineRule="atLeast"/>
                    <w:jc w:val="center"/>
                    <w:rPr>
                      <w:rFonts w:eastAsia="Times New Roman"/>
                      <w:color w:val="000000"/>
                      <w:kern w:val="0"/>
                      <w:sz w:val="22"/>
                      <w:lang w:eastAsia="ar-SA"/>
                    </w:rPr>
                  </w:pPr>
                </w:p>
              </w:tc>
            </w:tr>
          </w:tbl>
          <w:p w:rsidR="000371A3" w:rsidRPr="000371A3" w:rsidRDefault="000371A3" w:rsidP="000371A3">
            <w:pPr>
              <w:widowControl/>
              <w:spacing w:line="100" w:lineRule="atLeast"/>
              <w:rPr>
                <w:rFonts w:eastAsia="Times New Roman"/>
                <w:b/>
                <w:kern w:val="0"/>
                <w:sz w:val="24"/>
                <w:lang w:eastAsia="ar-SA"/>
              </w:rPr>
            </w:pPr>
          </w:p>
        </w:tc>
      </w:tr>
      <w:tr w:rsidR="000371A3" w:rsidRPr="000371A3" w:rsidTr="000371A3">
        <w:trPr>
          <w:trHeight w:val="952"/>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pacing w:after="200" w:line="276" w:lineRule="auto"/>
              <w:ind w:left="720"/>
              <w:jc w:val="both"/>
              <w:rPr>
                <w:rFonts w:eastAsia="Times New Roman"/>
                <w:b/>
                <w:kern w:val="0"/>
                <w:sz w:val="24"/>
                <w:lang w:eastAsia="ar-SA"/>
              </w:rPr>
            </w:pPr>
            <w:r w:rsidRPr="000371A3">
              <w:rPr>
                <w:rFonts w:eastAsia="Times New Roman"/>
                <w:b/>
                <w:kern w:val="0"/>
                <w:sz w:val="24"/>
                <w:lang w:eastAsia="ar-SA"/>
              </w:rPr>
              <w:t xml:space="preserve">4. Установка урн, включая строительный контроль (в редакции постановления от 10.08.2018 № 56) </w:t>
            </w:r>
          </w:p>
          <w:p w:rsidR="000371A3" w:rsidRPr="000371A3" w:rsidRDefault="000371A3" w:rsidP="000371A3">
            <w:pPr>
              <w:widowControl/>
              <w:spacing w:after="200" w:line="276" w:lineRule="auto"/>
              <w:ind w:left="108"/>
              <w:jc w:val="center"/>
              <w:rPr>
                <w:rFonts w:eastAsia="Times New Roman"/>
                <w:kern w:val="0"/>
                <w:szCs w:val="20"/>
                <w:lang w:eastAsia="ar-SA"/>
              </w:rPr>
            </w:pPr>
            <w:r w:rsidRPr="000371A3">
              <w:rPr>
                <w:rFonts w:eastAsia="Times New Roman"/>
                <w:b/>
                <w:kern w:val="0"/>
                <w:sz w:val="24"/>
                <w:lang w:eastAsia="ar-SA"/>
              </w:rPr>
              <w:t xml:space="preserve"> </w:t>
            </w:r>
          </w:p>
        </w:tc>
      </w:tr>
      <w:tr w:rsidR="000371A3" w:rsidRPr="000371A3" w:rsidTr="000371A3">
        <w:trPr>
          <w:trHeight w:val="2923"/>
        </w:trPr>
        <w:tc>
          <w:tcPr>
            <w:tcW w:w="4054" w:type="dxa"/>
            <w:tcBorders>
              <w:top w:val="single" w:sz="4" w:space="0" w:color="000000"/>
              <w:left w:val="single" w:sz="4" w:space="0" w:color="000000"/>
              <w:bottom w:val="single" w:sz="4" w:space="0" w:color="000000"/>
            </w:tcBorders>
            <w:shd w:val="clear" w:color="auto" w:fill="auto"/>
          </w:tcPr>
          <w:p w:rsidR="000371A3" w:rsidRPr="000371A3" w:rsidRDefault="000371A3" w:rsidP="000371A3">
            <w:pPr>
              <w:widowControl/>
              <w:spacing w:line="100" w:lineRule="atLeast"/>
              <w:ind w:left="1276" w:hanging="709"/>
              <w:rPr>
                <w:rFonts w:eastAsia="Times New Roman"/>
                <w:b/>
                <w:bCs/>
                <w:color w:val="000000"/>
                <w:kern w:val="0"/>
                <w:sz w:val="22"/>
                <w:lang w:eastAsia="ar-SA"/>
              </w:rPr>
            </w:pPr>
            <w:r>
              <w:rPr>
                <w:rFonts w:eastAsia="Times New Roman"/>
                <w:b/>
                <w:bCs/>
                <w:noProof/>
                <w:color w:val="000000"/>
                <w:kern w:val="0"/>
                <w:sz w:val="22"/>
                <w:szCs w:val="22"/>
                <w:lang w:eastAsia="ru-RU"/>
              </w:rPr>
              <w:drawing>
                <wp:inline distT="0" distB="0" distL="0" distR="0">
                  <wp:extent cx="1533525" cy="1533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533525"/>
                          </a:xfrm>
                          <a:prstGeom prst="rect">
                            <a:avLst/>
                          </a:prstGeom>
                          <a:solidFill>
                            <a:srgbClr val="FFFFFF"/>
                          </a:solidFill>
                          <a:ln>
                            <a:noFill/>
                          </a:ln>
                        </pic:spPr>
                      </pic:pic>
                    </a:graphicData>
                  </a:graphic>
                </wp:inline>
              </w:drawing>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numPr>
                <w:ilvl w:val="0"/>
                <w:numId w:val="3"/>
              </w:numPr>
              <w:shd w:val="clear" w:color="auto" w:fill="FFFFFF"/>
              <w:tabs>
                <w:tab w:val="clear" w:pos="720"/>
                <w:tab w:val="num" w:pos="0"/>
              </w:tabs>
              <w:suppressAutoHyphens w:val="0"/>
              <w:spacing w:after="75" w:line="100" w:lineRule="atLeast"/>
              <w:ind w:left="432" w:hanging="432"/>
              <w:jc w:val="center"/>
              <w:rPr>
                <w:rFonts w:eastAsia="Times New Roman"/>
                <w:b/>
                <w:bCs/>
                <w:color w:val="000000"/>
                <w:kern w:val="0"/>
                <w:sz w:val="22"/>
                <w:lang w:eastAsia="ar-SA"/>
              </w:rPr>
            </w:pPr>
            <w:r w:rsidRPr="000371A3">
              <w:rPr>
                <w:rFonts w:eastAsia="Times New Roman"/>
                <w:b/>
                <w:bCs/>
                <w:color w:val="000000"/>
                <w:kern w:val="0"/>
                <w:sz w:val="22"/>
                <w:szCs w:val="22"/>
                <w:lang w:eastAsia="ar-SA"/>
              </w:rPr>
              <w:t xml:space="preserve">Урна металлическая </w:t>
            </w:r>
          </w:p>
          <w:p w:rsidR="000371A3" w:rsidRPr="000371A3" w:rsidRDefault="000371A3" w:rsidP="000371A3">
            <w:pPr>
              <w:widowControl/>
              <w:numPr>
                <w:ilvl w:val="0"/>
                <w:numId w:val="3"/>
              </w:numPr>
              <w:shd w:val="clear" w:color="auto" w:fill="FFFFFF"/>
              <w:tabs>
                <w:tab w:val="clear" w:pos="720"/>
                <w:tab w:val="num" w:pos="0"/>
              </w:tabs>
              <w:suppressAutoHyphens w:val="0"/>
              <w:spacing w:after="280" w:line="100" w:lineRule="atLeast"/>
              <w:ind w:left="432" w:hanging="432"/>
              <w:jc w:val="center"/>
              <w:rPr>
                <w:rFonts w:eastAsia="Times New Roman"/>
                <w:color w:val="000000"/>
                <w:kern w:val="0"/>
                <w:sz w:val="22"/>
                <w:lang w:eastAsia="ar-SA"/>
              </w:rPr>
            </w:pPr>
            <w:r w:rsidRPr="000371A3">
              <w:rPr>
                <w:rFonts w:eastAsia="Times New Roman"/>
                <w:b/>
                <w:bCs/>
                <w:color w:val="000000"/>
                <w:kern w:val="0"/>
                <w:sz w:val="22"/>
                <w:szCs w:val="22"/>
                <w:lang w:eastAsia="ar-SA"/>
              </w:rPr>
              <w:t>«Деревянный декор»</w:t>
            </w:r>
          </w:p>
          <w:p w:rsidR="000371A3" w:rsidRPr="000371A3" w:rsidRDefault="000371A3" w:rsidP="000371A3">
            <w:pPr>
              <w:widowControl/>
              <w:shd w:val="clear" w:color="auto" w:fill="FFFFFF"/>
              <w:suppressAutoHyphens w:val="0"/>
              <w:spacing w:before="280" w:after="75" w:line="100" w:lineRule="atLeast"/>
              <w:ind w:left="720"/>
              <w:rPr>
                <w:rFonts w:eastAsia="Times New Roman"/>
                <w:color w:val="000000"/>
                <w:kern w:val="0"/>
                <w:sz w:val="22"/>
                <w:lang w:eastAsia="ar-SA"/>
              </w:rPr>
            </w:pPr>
          </w:p>
          <w:tbl>
            <w:tblPr>
              <w:tblW w:w="0" w:type="auto"/>
              <w:tblInd w:w="482" w:type="dxa"/>
              <w:tblLayout w:type="fixed"/>
              <w:tblCellMar>
                <w:left w:w="75" w:type="dxa"/>
                <w:right w:w="0" w:type="dxa"/>
              </w:tblCellMar>
              <w:tblLook w:val="0000"/>
            </w:tblPr>
            <w:tblGrid>
              <w:gridCol w:w="1843"/>
              <w:gridCol w:w="2977"/>
            </w:tblGrid>
            <w:tr w:rsidR="000371A3" w:rsidRPr="000371A3" w:rsidTr="000371A3">
              <w:tc>
                <w:tcPr>
                  <w:tcW w:w="1843" w:type="dxa"/>
                  <w:shd w:val="clear" w:color="auto" w:fill="auto"/>
                </w:tcPr>
                <w:p w:rsidR="000371A3" w:rsidRPr="000371A3" w:rsidRDefault="000371A3" w:rsidP="000371A3">
                  <w:pPr>
                    <w:widowControl/>
                    <w:spacing w:line="100" w:lineRule="atLeast"/>
                    <w:jc w:val="center"/>
                    <w:rPr>
                      <w:rFonts w:eastAsia="Times New Roman"/>
                      <w:color w:val="000000"/>
                      <w:kern w:val="0"/>
                      <w:sz w:val="22"/>
                      <w:lang w:eastAsia="ar-SA"/>
                    </w:rPr>
                  </w:pPr>
                  <w:r w:rsidRPr="000371A3">
                    <w:rPr>
                      <w:rFonts w:eastAsia="Times New Roman"/>
                      <w:bCs/>
                      <w:color w:val="000000"/>
                      <w:kern w:val="0"/>
                      <w:sz w:val="22"/>
                      <w:szCs w:val="22"/>
                      <w:lang w:eastAsia="ar-SA"/>
                    </w:rPr>
                    <w:t>Характеристики:</w:t>
                  </w:r>
                </w:p>
              </w:tc>
              <w:tc>
                <w:tcPr>
                  <w:tcW w:w="2977" w:type="dxa"/>
                  <w:shd w:val="clear" w:color="auto" w:fill="auto"/>
                  <w:vAlign w:val="center"/>
                </w:tcPr>
                <w:p w:rsidR="000371A3" w:rsidRPr="000371A3" w:rsidRDefault="000371A3" w:rsidP="000371A3">
                  <w:pPr>
                    <w:widowControl/>
                    <w:spacing w:after="150" w:line="100" w:lineRule="atLeast"/>
                    <w:rPr>
                      <w:rFonts w:eastAsia="Times New Roman"/>
                      <w:color w:val="000000"/>
                      <w:kern w:val="0"/>
                      <w:sz w:val="22"/>
                      <w:lang w:eastAsia="ar-SA"/>
                    </w:rPr>
                  </w:pPr>
                  <w:r w:rsidRPr="000371A3">
                    <w:rPr>
                      <w:rFonts w:eastAsia="Times New Roman"/>
                      <w:color w:val="000000"/>
                      <w:kern w:val="0"/>
                      <w:sz w:val="22"/>
                      <w:szCs w:val="22"/>
                      <w:lang w:eastAsia="ar-SA"/>
                    </w:rPr>
                    <w:t>Высота - 665мм;</w:t>
                  </w:r>
                </w:p>
                <w:p w:rsidR="000371A3" w:rsidRPr="000371A3" w:rsidRDefault="000371A3" w:rsidP="000371A3">
                  <w:pPr>
                    <w:widowControl/>
                    <w:spacing w:after="150" w:line="100" w:lineRule="atLeast"/>
                    <w:rPr>
                      <w:rFonts w:eastAsia="Times New Roman"/>
                      <w:color w:val="000000"/>
                      <w:kern w:val="0"/>
                      <w:sz w:val="22"/>
                      <w:lang w:eastAsia="ar-SA"/>
                    </w:rPr>
                  </w:pPr>
                  <w:r w:rsidRPr="000371A3">
                    <w:rPr>
                      <w:rFonts w:eastAsia="Times New Roman"/>
                      <w:color w:val="000000"/>
                      <w:kern w:val="0"/>
                      <w:sz w:val="22"/>
                      <w:szCs w:val="22"/>
                      <w:lang w:eastAsia="ar-SA"/>
                    </w:rPr>
                    <w:t>Ширина - 420 мм;</w:t>
                  </w:r>
                </w:p>
                <w:p w:rsidR="000371A3" w:rsidRPr="000371A3" w:rsidRDefault="000371A3" w:rsidP="000371A3">
                  <w:pPr>
                    <w:widowControl/>
                    <w:spacing w:after="150" w:line="100" w:lineRule="atLeast"/>
                    <w:rPr>
                      <w:rFonts w:eastAsia="Times New Roman"/>
                      <w:kern w:val="0"/>
                      <w:szCs w:val="20"/>
                      <w:lang w:eastAsia="ar-SA"/>
                    </w:rPr>
                  </w:pPr>
                  <w:r w:rsidRPr="000371A3">
                    <w:rPr>
                      <w:rFonts w:eastAsia="Times New Roman"/>
                      <w:color w:val="000000"/>
                      <w:kern w:val="0"/>
                      <w:sz w:val="22"/>
                      <w:szCs w:val="22"/>
                      <w:lang w:eastAsia="ar-SA"/>
                    </w:rPr>
                    <w:t>Объем: 10 л</w:t>
                  </w:r>
                </w:p>
              </w:tc>
            </w:tr>
          </w:tbl>
          <w:p w:rsidR="000371A3" w:rsidRPr="000371A3" w:rsidRDefault="000371A3" w:rsidP="000371A3">
            <w:pPr>
              <w:widowControl/>
              <w:spacing w:line="100" w:lineRule="atLeast"/>
              <w:jc w:val="center"/>
              <w:rPr>
                <w:rFonts w:eastAsia="Times New Roman"/>
                <w:color w:val="000000"/>
                <w:kern w:val="0"/>
                <w:sz w:val="22"/>
                <w:lang w:eastAsia="ar-SA"/>
              </w:rPr>
            </w:pPr>
          </w:p>
          <w:p w:rsidR="000371A3" w:rsidRPr="000371A3" w:rsidRDefault="000371A3" w:rsidP="000371A3">
            <w:pPr>
              <w:widowControl/>
              <w:shd w:val="clear" w:color="auto" w:fill="FFFFFF"/>
              <w:spacing w:before="280" w:after="75" w:line="100" w:lineRule="atLeast"/>
              <w:jc w:val="center"/>
              <w:rPr>
                <w:rFonts w:eastAsia="Times New Roman"/>
                <w:b/>
                <w:color w:val="000000"/>
                <w:kern w:val="0"/>
                <w:sz w:val="22"/>
                <w:lang w:eastAsia="ar-SA"/>
              </w:rPr>
            </w:pPr>
          </w:p>
          <w:p w:rsidR="000371A3" w:rsidRPr="000371A3" w:rsidRDefault="000371A3" w:rsidP="000371A3">
            <w:pPr>
              <w:widowControl/>
              <w:shd w:val="clear" w:color="auto" w:fill="FFFFFF"/>
              <w:spacing w:before="280" w:after="75" w:line="100" w:lineRule="atLeast"/>
              <w:jc w:val="center"/>
              <w:rPr>
                <w:rFonts w:eastAsia="Times New Roman"/>
                <w:b/>
                <w:color w:val="000000"/>
                <w:kern w:val="0"/>
                <w:sz w:val="22"/>
                <w:lang w:eastAsia="ar-SA"/>
              </w:rPr>
            </w:pPr>
          </w:p>
          <w:p w:rsidR="000371A3" w:rsidRPr="000371A3" w:rsidRDefault="000371A3" w:rsidP="000371A3">
            <w:pPr>
              <w:widowControl/>
              <w:shd w:val="clear" w:color="auto" w:fill="FFFFFF"/>
              <w:spacing w:before="280" w:after="75" w:line="100" w:lineRule="atLeast"/>
              <w:jc w:val="center"/>
              <w:rPr>
                <w:rFonts w:eastAsia="Times New Roman"/>
                <w:kern w:val="0"/>
                <w:szCs w:val="20"/>
                <w:lang w:eastAsia="ar-SA"/>
              </w:rPr>
            </w:pPr>
            <w:r w:rsidRPr="000371A3">
              <w:rPr>
                <w:rFonts w:eastAsia="Times New Roman"/>
                <w:b/>
                <w:color w:val="000000"/>
                <w:kern w:val="0"/>
                <w:sz w:val="22"/>
                <w:szCs w:val="22"/>
                <w:lang w:eastAsia="ar-SA"/>
              </w:rPr>
              <w:t xml:space="preserve"> </w:t>
            </w:r>
          </w:p>
        </w:tc>
      </w:tr>
      <w:tr w:rsidR="000371A3" w:rsidRPr="000371A3" w:rsidTr="000371A3">
        <w:trPr>
          <w:trHeight w:val="2923"/>
        </w:trPr>
        <w:tc>
          <w:tcPr>
            <w:tcW w:w="4054" w:type="dxa"/>
            <w:tcBorders>
              <w:top w:val="single" w:sz="4" w:space="0" w:color="000000"/>
              <w:left w:val="single" w:sz="4" w:space="0" w:color="000000"/>
              <w:bottom w:val="single" w:sz="4" w:space="0" w:color="000000"/>
            </w:tcBorders>
            <w:shd w:val="clear" w:color="auto" w:fill="auto"/>
          </w:tcPr>
          <w:p w:rsidR="000371A3" w:rsidRPr="000371A3" w:rsidRDefault="000371A3" w:rsidP="000371A3">
            <w:pPr>
              <w:widowControl/>
              <w:spacing w:line="100" w:lineRule="atLeast"/>
              <w:ind w:left="426" w:firstLine="141"/>
              <w:rPr>
                <w:rFonts w:eastAsia="Times New Roman"/>
                <w:b/>
                <w:color w:val="000000"/>
                <w:kern w:val="0"/>
                <w:sz w:val="22"/>
                <w:lang w:eastAsia="ar-SA"/>
              </w:rPr>
            </w:pPr>
            <w:r>
              <w:rPr>
                <w:rFonts w:eastAsia="Times New Roman"/>
                <w:b/>
                <w:noProof/>
                <w:color w:val="000000"/>
                <w:kern w:val="0"/>
                <w:sz w:val="22"/>
                <w:szCs w:val="22"/>
                <w:lang w:eastAsia="ru-RU"/>
              </w:rPr>
              <w:lastRenderedPageBreak/>
              <w:drawing>
                <wp:inline distT="0" distB="0" distL="0" distR="0">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600200"/>
                          </a:xfrm>
                          <a:prstGeom prst="rect">
                            <a:avLst/>
                          </a:prstGeom>
                          <a:solidFill>
                            <a:srgbClr val="FFFFFF"/>
                          </a:solidFill>
                          <a:ln>
                            <a:noFill/>
                          </a:ln>
                        </pic:spPr>
                      </pic:pic>
                    </a:graphicData>
                  </a:graphic>
                </wp:inline>
              </w:drawing>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hd w:val="clear" w:color="auto" w:fill="FFFFFF"/>
              <w:spacing w:after="280" w:line="100" w:lineRule="atLeast"/>
              <w:ind w:left="360"/>
              <w:jc w:val="center"/>
              <w:rPr>
                <w:rFonts w:eastAsia="Times New Roman"/>
                <w:color w:val="000000"/>
                <w:kern w:val="0"/>
                <w:sz w:val="22"/>
                <w:lang w:eastAsia="ar-SA"/>
              </w:rPr>
            </w:pPr>
            <w:r w:rsidRPr="000371A3">
              <w:rPr>
                <w:rFonts w:eastAsia="Times New Roman"/>
                <w:b/>
                <w:color w:val="000000"/>
                <w:kern w:val="0"/>
                <w:sz w:val="22"/>
                <w:szCs w:val="22"/>
                <w:lang w:eastAsia="ar-SA"/>
              </w:rPr>
              <w:t xml:space="preserve">Урна для мусора </w:t>
            </w:r>
          </w:p>
          <w:p w:rsidR="000371A3" w:rsidRPr="000371A3" w:rsidRDefault="000371A3" w:rsidP="000371A3">
            <w:pPr>
              <w:widowControl/>
              <w:shd w:val="clear" w:color="auto" w:fill="FFFFFF"/>
              <w:suppressAutoHyphens w:val="0"/>
              <w:spacing w:before="280" w:after="75" w:line="100" w:lineRule="atLeast"/>
              <w:ind w:left="720"/>
              <w:rPr>
                <w:rFonts w:eastAsia="Times New Roman"/>
                <w:color w:val="000000"/>
                <w:kern w:val="0"/>
                <w:sz w:val="22"/>
                <w:lang w:eastAsia="ar-SA"/>
              </w:rPr>
            </w:pPr>
          </w:p>
          <w:tbl>
            <w:tblPr>
              <w:tblW w:w="0" w:type="auto"/>
              <w:tblInd w:w="482" w:type="dxa"/>
              <w:tblLayout w:type="fixed"/>
              <w:tblCellMar>
                <w:left w:w="75" w:type="dxa"/>
                <w:right w:w="0" w:type="dxa"/>
              </w:tblCellMar>
              <w:tblLook w:val="0000"/>
            </w:tblPr>
            <w:tblGrid>
              <w:gridCol w:w="1843"/>
              <w:gridCol w:w="2693"/>
            </w:tblGrid>
            <w:tr w:rsidR="000371A3" w:rsidRPr="000371A3" w:rsidTr="000371A3">
              <w:tc>
                <w:tcPr>
                  <w:tcW w:w="1843" w:type="dxa"/>
                  <w:shd w:val="clear" w:color="auto" w:fill="auto"/>
                </w:tcPr>
                <w:p w:rsidR="000371A3" w:rsidRPr="000371A3" w:rsidRDefault="000371A3" w:rsidP="000371A3">
                  <w:pPr>
                    <w:widowControl/>
                    <w:spacing w:line="100" w:lineRule="atLeast"/>
                    <w:jc w:val="center"/>
                    <w:rPr>
                      <w:rFonts w:eastAsia="Times New Roman"/>
                      <w:color w:val="000000"/>
                      <w:kern w:val="0"/>
                      <w:sz w:val="22"/>
                      <w:lang w:eastAsia="ar-SA"/>
                    </w:rPr>
                  </w:pPr>
                  <w:r w:rsidRPr="000371A3">
                    <w:rPr>
                      <w:rFonts w:eastAsia="Times New Roman"/>
                      <w:bCs/>
                      <w:color w:val="000000"/>
                      <w:kern w:val="0"/>
                      <w:sz w:val="22"/>
                      <w:szCs w:val="22"/>
                      <w:lang w:eastAsia="ar-SA"/>
                    </w:rPr>
                    <w:t>Характеристики:</w:t>
                  </w:r>
                </w:p>
              </w:tc>
              <w:tc>
                <w:tcPr>
                  <w:tcW w:w="2693" w:type="dxa"/>
                  <w:shd w:val="clear" w:color="auto" w:fill="auto"/>
                  <w:vAlign w:val="center"/>
                </w:tcPr>
                <w:p w:rsidR="000371A3" w:rsidRPr="000371A3" w:rsidRDefault="000371A3" w:rsidP="000371A3">
                  <w:pPr>
                    <w:widowControl/>
                    <w:spacing w:after="150" w:line="100" w:lineRule="atLeast"/>
                    <w:rPr>
                      <w:rFonts w:eastAsia="Times New Roman"/>
                      <w:color w:val="000000"/>
                      <w:kern w:val="0"/>
                      <w:sz w:val="22"/>
                      <w:lang w:eastAsia="ar-SA"/>
                    </w:rPr>
                  </w:pPr>
                  <w:r w:rsidRPr="000371A3">
                    <w:rPr>
                      <w:rFonts w:eastAsia="Times New Roman"/>
                      <w:color w:val="000000"/>
                      <w:kern w:val="0"/>
                      <w:sz w:val="22"/>
                      <w:szCs w:val="22"/>
                      <w:lang w:eastAsia="ar-SA"/>
                    </w:rPr>
                    <w:t>Высота - 540 м</w:t>
                  </w:r>
                </w:p>
                <w:p w:rsidR="000371A3" w:rsidRPr="000371A3" w:rsidRDefault="000371A3" w:rsidP="000371A3">
                  <w:pPr>
                    <w:widowControl/>
                    <w:spacing w:after="150" w:line="100" w:lineRule="atLeast"/>
                    <w:rPr>
                      <w:rFonts w:eastAsia="Times New Roman"/>
                      <w:color w:val="000000"/>
                      <w:kern w:val="0"/>
                      <w:sz w:val="22"/>
                      <w:lang w:eastAsia="ar-SA"/>
                    </w:rPr>
                  </w:pPr>
                  <w:r w:rsidRPr="000371A3">
                    <w:rPr>
                      <w:rFonts w:eastAsia="Times New Roman"/>
                      <w:color w:val="000000"/>
                      <w:kern w:val="0"/>
                      <w:sz w:val="22"/>
                      <w:szCs w:val="22"/>
                      <w:lang w:eastAsia="ar-SA"/>
                    </w:rPr>
                    <w:t>Ширина – 400 мм</w:t>
                  </w:r>
                </w:p>
                <w:p w:rsidR="000371A3" w:rsidRPr="000371A3" w:rsidRDefault="000371A3" w:rsidP="000371A3">
                  <w:pPr>
                    <w:widowControl/>
                    <w:spacing w:after="150" w:line="100" w:lineRule="atLeast"/>
                    <w:rPr>
                      <w:rFonts w:eastAsia="Times New Roman"/>
                      <w:kern w:val="0"/>
                      <w:szCs w:val="20"/>
                      <w:lang w:eastAsia="ar-SA"/>
                    </w:rPr>
                  </w:pPr>
                  <w:r w:rsidRPr="000371A3">
                    <w:rPr>
                      <w:rFonts w:eastAsia="Times New Roman"/>
                      <w:color w:val="000000"/>
                      <w:kern w:val="0"/>
                      <w:sz w:val="22"/>
                      <w:szCs w:val="22"/>
                      <w:lang w:eastAsia="ar-SA"/>
                    </w:rPr>
                    <w:t>Объем: 20 л</w:t>
                  </w:r>
                </w:p>
              </w:tc>
            </w:tr>
          </w:tbl>
          <w:p w:rsidR="000371A3" w:rsidRPr="000371A3" w:rsidRDefault="000371A3" w:rsidP="000371A3">
            <w:pPr>
              <w:widowControl/>
              <w:shd w:val="clear" w:color="auto" w:fill="FFFFFF"/>
              <w:spacing w:before="280" w:after="280" w:line="100" w:lineRule="atLeast"/>
              <w:rPr>
                <w:rFonts w:eastAsia="Times New Roman"/>
                <w:b/>
                <w:color w:val="000000"/>
                <w:kern w:val="0"/>
                <w:sz w:val="22"/>
                <w:lang w:eastAsia="ar-SA"/>
              </w:rPr>
            </w:pPr>
          </w:p>
          <w:p w:rsidR="000371A3" w:rsidRPr="000371A3" w:rsidRDefault="000371A3" w:rsidP="000371A3">
            <w:pPr>
              <w:widowControl/>
              <w:shd w:val="clear" w:color="auto" w:fill="FFFFFF"/>
              <w:spacing w:before="280" w:line="100" w:lineRule="atLeast"/>
              <w:ind w:left="360"/>
              <w:jc w:val="center"/>
              <w:rPr>
                <w:rFonts w:eastAsia="Times New Roman"/>
                <w:kern w:val="0"/>
                <w:szCs w:val="20"/>
                <w:lang w:eastAsia="ar-SA"/>
              </w:rPr>
            </w:pPr>
            <w:r w:rsidRPr="000371A3">
              <w:rPr>
                <w:rFonts w:eastAsia="Times New Roman"/>
                <w:b/>
                <w:color w:val="000000"/>
                <w:kern w:val="0"/>
                <w:sz w:val="22"/>
                <w:szCs w:val="22"/>
                <w:lang w:eastAsia="ar-SA"/>
              </w:rPr>
              <w:t xml:space="preserve"> </w:t>
            </w:r>
          </w:p>
        </w:tc>
      </w:tr>
      <w:tr w:rsidR="000371A3" w:rsidRPr="000371A3" w:rsidTr="000371A3">
        <w:trPr>
          <w:trHeight w:val="2923"/>
        </w:trPr>
        <w:tc>
          <w:tcPr>
            <w:tcW w:w="4054" w:type="dxa"/>
            <w:tcBorders>
              <w:top w:val="single" w:sz="4" w:space="0" w:color="000000"/>
              <w:left w:val="single" w:sz="4" w:space="0" w:color="000000"/>
              <w:bottom w:val="single" w:sz="4" w:space="0" w:color="000000"/>
            </w:tcBorders>
            <w:shd w:val="clear" w:color="auto" w:fill="auto"/>
          </w:tcPr>
          <w:p w:rsidR="000371A3" w:rsidRPr="000371A3" w:rsidRDefault="000371A3" w:rsidP="000371A3">
            <w:pPr>
              <w:widowControl/>
              <w:spacing w:line="100" w:lineRule="atLeast"/>
              <w:ind w:firstLine="567"/>
              <w:rPr>
                <w:rFonts w:eastAsia="Times New Roman"/>
                <w:b/>
                <w:color w:val="000000"/>
                <w:kern w:val="0"/>
                <w:sz w:val="22"/>
                <w:lang w:eastAsia="ar-SA"/>
              </w:rPr>
            </w:pPr>
            <w:r>
              <w:rPr>
                <w:rFonts w:eastAsia="Times New Roman"/>
                <w:b/>
                <w:noProof/>
                <w:color w:val="000000"/>
                <w:kern w:val="0"/>
                <w:sz w:val="22"/>
                <w:szCs w:val="22"/>
                <w:lang w:eastAsia="ru-RU"/>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600200"/>
                          </a:xfrm>
                          <a:prstGeom prst="rect">
                            <a:avLst/>
                          </a:prstGeom>
                          <a:solidFill>
                            <a:srgbClr val="FFFFFF"/>
                          </a:solidFill>
                          <a:ln>
                            <a:noFill/>
                          </a:ln>
                        </pic:spPr>
                      </pic:pic>
                    </a:graphicData>
                  </a:graphic>
                </wp:inline>
              </w:drawing>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0371A3" w:rsidRPr="000371A3" w:rsidRDefault="000371A3" w:rsidP="000371A3">
            <w:pPr>
              <w:widowControl/>
              <w:shd w:val="clear" w:color="auto" w:fill="FFFFFF"/>
              <w:spacing w:after="75" w:line="100" w:lineRule="atLeast"/>
              <w:ind w:left="720"/>
              <w:jc w:val="center"/>
              <w:rPr>
                <w:rFonts w:eastAsia="Times New Roman"/>
                <w:color w:val="000000"/>
                <w:kern w:val="0"/>
                <w:sz w:val="22"/>
                <w:lang w:eastAsia="ar-SA"/>
              </w:rPr>
            </w:pPr>
            <w:r w:rsidRPr="000371A3">
              <w:rPr>
                <w:rFonts w:eastAsia="Times New Roman"/>
                <w:b/>
                <w:color w:val="000000"/>
                <w:kern w:val="0"/>
                <w:sz w:val="22"/>
                <w:szCs w:val="22"/>
                <w:lang w:eastAsia="ar-SA"/>
              </w:rPr>
              <w:t xml:space="preserve">Урна уличная </w:t>
            </w:r>
          </w:p>
          <w:p w:rsidR="000371A3" w:rsidRPr="000371A3" w:rsidRDefault="000371A3" w:rsidP="000371A3">
            <w:pPr>
              <w:widowControl/>
              <w:shd w:val="clear" w:color="auto" w:fill="FFFFFF"/>
              <w:spacing w:before="280" w:after="75" w:line="100" w:lineRule="atLeast"/>
              <w:ind w:left="720"/>
              <w:jc w:val="center"/>
              <w:rPr>
                <w:rFonts w:eastAsia="Times New Roman"/>
                <w:color w:val="000000"/>
                <w:kern w:val="0"/>
                <w:sz w:val="22"/>
                <w:lang w:eastAsia="ar-SA"/>
              </w:rPr>
            </w:pPr>
          </w:p>
          <w:tbl>
            <w:tblPr>
              <w:tblW w:w="0" w:type="auto"/>
              <w:tblInd w:w="482" w:type="dxa"/>
              <w:tblLayout w:type="fixed"/>
              <w:tblCellMar>
                <w:left w:w="75" w:type="dxa"/>
                <w:right w:w="0" w:type="dxa"/>
              </w:tblCellMar>
              <w:tblLook w:val="0000"/>
            </w:tblPr>
            <w:tblGrid>
              <w:gridCol w:w="1985"/>
              <w:gridCol w:w="2126"/>
            </w:tblGrid>
            <w:tr w:rsidR="000371A3" w:rsidRPr="000371A3" w:rsidTr="000371A3">
              <w:tc>
                <w:tcPr>
                  <w:tcW w:w="1985" w:type="dxa"/>
                  <w:shd w:val="clear" w:color="auto" w:fill="auto"/>
                </w:tcPr>
                <w:p w:rsidR="000371A3" w:rsidRPr="000371A3" w:rsidRDefault="000371A3" w:rsidP="000371A3">
                  <w:pPr>
                    <w:widowControl/>
                    <w:spacing w:line="100" w:lineRule="atLeast"/>
                    <w:jc w:val="center"/>
                    <w:rPr>
                      <w:rFonts w:eastAsia="Times New Roman"/>
                      <w:color w:val="000000"/>
                      <w:kern w:val="0"/>
                      <w:sz w:val="22"/>
                      <w:lang w:eastAsia="ar-SA"/>
                    </w:rPr>
                  </w:pPr>
                  <w:r w:rsidRPr="000371A3">
                    <w:rPr>
                      <w:rFonts w:eastAsia="Times New Roman"/>
                      <w:bCs/>
                      <w:color w:val="000000"/>
                      <w:kern w:val="0"/>
                      <w:sz w:val="22"/>
                      <w:szCs w:val="22"/>
                      <w:lang w:eastAsia="ar-SA"/>
                    </w:rPr>
                    <w:t>Характеристики:</w:t>
                  </w:r>
                </w:p>
              </w:tc>
              <w:tc>
                <w:tcPr>
                  <w:tcW w:w="2126" w:type="dxa"/>
                  <w:shd w:val="clear" w:color="auto" w:fill="auto"/>
                  <w:vAlign w:val="center"/>
                </w:tcPr>
                <w:p w:rsidR="000371A3" w:rsidRPr="000371A3" w:rsidRDefault="000371A3" w:rsidP="000371A3">
                  <w:pPr>
                    <w:widowControl/>
                    <w:spacing w:after="150" w:line="100" w:lineRule="atLeast"/>
                    <w:jc w:val="center"/>
                    <w:rPr>
                      <w:rFonts w:eastAsia="Times New Roman"/>
                      <w:color w:val="000000"/>
                      <w:kern w:val="0"/>
                      <w:sz w:val="22"/>
                      <w:lang w:eastAsia="ar-SA"/>
                    </w:rPr>
                  </w:pPr>
                  <w:r w:rsidRPr="000371A3">
                    <w:rPr>
                      <w:rFonts w:eastAsia="Times New Roman"/>
                      <w:color w:val="000000"/>
                      <w:kern w:val="0"/>
                      <w:sz w:val="22"/>
                      <w:szCs w:val="22"/>
                      <w:lang w:eastAsia="ar-SA"/>
                    </w:rPr>
                    <w:t>Высота - 570 мм;</w:t>
                  </w:r>
                </w:p>
                <w:p w:rsidR="000371A3" w:rsidRPr="000371A3" w:rsidRDefault="000371A3" w:rsidP="000371A3">
                  <w:pPr>
                    <w:widowControl/>
                    <w:spacing w:after="150" w:line="100" w:lineRule="atLeast"/>
                    <w:jc w:val="center"/>
                    <w:rPr>
                      <w:rFonts w:eastAsia="Times New Roman"/>
                      <w:color w:val="000000"/>
                      <w:kern w:val="0"/>
                      <w:sz w:val="22"/>
                      <w:lang w:eastAsia="ar-SA"/>
                    </w:rPr>
                  </w:pPr>
                  <w:r w:rsidRPr="000371A3">
                    <w:rPr>
                      <w:rFonts w:eastAsia="Times New Roman"/>
                      <w:color w:val="000000"/>
                      <w:kern w:val="0"/>
                      <w:sz w:val="22"/>
                      <w:szCs w:val="22"/>
                      <w:lang w:eastAsia="ar-SA"/>
                    </w:rPr>
                    <w:t>Ширина - 480 мм;</w:t>
                  </w:r>
                </w:p>
                <w:p w:rsidR="000371A3" w:rsidRPr="000371A3" w:rsidRDefault="000371A3" w:rsidP="000371A3">
                  <w:pPr>
                    <w:widowControl/>
                    <w:spacing w:after="150" w:line="100" w:lineRule="atLeast"/>
                    <w:jc w:val="center"/>
                    <w:rPr>
                      <w:rFonts w:eastAsia="Times New Roman"/>
                      <w:kern w:val="0"/>
                      <w:szCs w:val="20"/>
                      <w:lang w:eastAsia="ar-SA"/>
                    </w:rPr>
                  </w:pPr>
                  <w:r w:rsidRPr="000371A3">
                    <w:rPr>
                      <w:rFonts w:eastAsia="Times New Roman"/>
                      <w:color w:val="000000"/>
                      <w:kern w:val="0"/>
                      <w:sz w:val="22"/>
                      <w:szCs w:val="22"/>
                      <w:lang w:eastAsia="ar-SA"/>
                    </w:rPr>
                    <w:t>Объем: 40 л</w:t>
                  </w:r>
                </w:p>
              </w:tc>
            </w:tr>
          </w:tbl>
          <w:p w:rsidR="000371A3" w:rsidRPr="000371A3" w:rsidRDefault="000371A3" w:rsidP="000371A3">
            <w:pPr>
              <w:widowControl/>
              <w:spacing w:line="100" w:lineRule="atLeast"/>
              <w:jc w:val="center"/>
              <w:rPr>
                <w:rFonts w:eastAsia="Times New Roman"/>
                <w:color w:val="000000"/>
                <w:kern w:val="0"/>
                <w:sz w:val="22"/>
                <w:lang w:eastAsia="ar-SA"/>
              </w:rPr>
            </w:pPr>
          </w:p>
          <w:p w:rsidR="000371A3" w:rsidRPr="000371A3" w:rsidRDefault="000371A3" w:rsidP="000371A3">
            <w:pPr>
              <w:widowControl/>
              <w:shd w:val="clear" w:color="auto" w:fill="FFFFFF"/>
              <w:spacing w:before="280" w:after="75" w:line="100" w:lineRule="atLeast"/>
              <w:jc w:val="center"/>
              <w:rPr>
                <w:rFonts w:eastAsia="Times New Roman"/>
                <w:b/>
                <w:color w:val="000000"/>
                <w:kern w:val="0"/>
                <w:sz w:val="22"/>
                <w:lang w:eastAsia="ar-SA"/>
              </w:rPr>
            </w:pPr>
          </w:p>
          <w:p w:rsidR="000371A3" w:rsidRPr="000371A3" w:rsidRDefault="000371A3" w:rsidP="000371A3">
            <w:pPr>
              <w:widowControl/>
              <w:shd w:val="clear" w:color="auto" w:fill="FFFFFF"/>
              <w:spacing w:before="280" w:after="75" w:line="100" w:lineRule="atLeast"/>
              <w:jc w:val="center"/>
              <w:rPr>
                <w:rFonts w:eastAsia="Times New Roman"/>
                <w:b/>
                <w:color w:val="000000"/>
                <w:kern w:val="0"/>
                <w:sz w:val="22"/>
                <w:lang w:eastAsia="ar-SA"/>
              </w:rPr>
            </w:pPr>
          </w:p>
          <w:p w:rsidR="000371A3" w:rsidRPr="000371A3" w:rsidRDefault="000371A3" w:rsidP="000371A3">
            <w:pPr>
              <w:widowControl/>
              <w:shd w:val="clear" w:color="auto" w:fill="FFFFFF"/>
              <w:spacing w:before="280" w:after="75" w:line="100" w:lineRule="atLeast"/>
              <w:jc w:val="center"/>
              <w:rPr>
                <w:rFonts w:eastAsia="Times New Roman"/>
                <w:kern w:val="0"/>
                <w:szCs w:val="20"/>
                <w:lang w:eastAsia="ar-SA"/>
              </w:rPr>
            </w:pPr>
            <w:r w:rsidRPr="000371A3">
              <w:rPr>
                <w:rFonts w:eastAsia="Times New Roman"/>
                <w:b/>
                <w:color w:val="000000"/>
                <w:kern w:val="0"/>
                <w:sz w:val="22"/>
                <w:szCs w:val="22"/>
                <w:lang w:eastAsia="ar-SA"/>
              </w:rPr>
              <w:t xml:space="preserve"> </w:t>
            </w:r>
          </w:p>
        </w:tc>
      </w:tr>
    </w:tbl>
    <w:p w:rsidR="000371A3" w:rsidRPr="000371A3" w:rsidRDefault="000371A3" w:rsidP="000371A3">
      <w:pPr>
        <w:widowControl/>
        <w:tabs>
          <w:tab w:val="left" w:pos="709"/>
        </w:tabs>
        <w:spacing w:line="100" w:lineRule="atLeast"/>
        <w:jc w:val="center"/>
        <w:rPr>
          <w:rFonts w:eastAsia="Times New Roman"/>
          <w:kern w:val="0"/>
          <w:sz w:val="28"/>
          <w:szCs w:val="28"/>
          <w:lang w:eastAsia="ar-SA"/>
        </w:rPr>
      </w:pPr>
    </w:p>
    <w:p w:rsidR="000371A3" w:rsidRPr="000371A3" w:rsidRDefault="000371A3" w:rsidP="000371A3">
      <w:pPr>
        <w:widowControl/>
        <w:spacing w:line="100" w:lineRule="atLeast"/>
        <w:jc w:val="right"/>
        <w:rPr>
          <w:rFonts w:eastAsia="Times New Roman"/>
          <w:kern w:val="0"/>
          <w:szCs w:val="20"/>
          <w:lang w:eastAsia="ar-SA"/>
        </w:rPr>
      </w:pPr>
      <w:r w:rsidRPr="000371A3">
        <w:rPr>
          <w:rFonts w:eastAsia="Calibri"/>
          <w:kern w:val="0"/>
          <w:szCs w:val="20"/>
          <w:lang w:eastAsia="ar-SA"/>
        </w:rPr>
        <w:t>Приложение № 5</w:t>
      </w:r>
    </w:p>
    <w:p w:rsidR="000371A3" w:rsidRPr="000371A3" w:rsidRDefault="000371A3" w:rsidP="000371A3">
      <w:pPr>
        <w:widowControl/>
        <w:tabs>
          <w:tab w:val="left" w:pos="709"/>
        </w:tabs>
        <w:spacing w:after="200" w:line="276" w:lineRule="auto"/>
        <w:ind w:firstLine="720"/>
        <w:jc w:val="right"/>
        <w:rPr>
          <w:rFonts w:eastAsia="SimSun"/>
          <w:kern w:val="0"/>
          <w:szCs w:val="20"/>
          <w:lang w:eastAsia="ar-SA"/>
        </w:rPr>
      </w:pPr>
      <w:r w:rsidRPr="000371A3">
        <w:rPr>
          <w:rFonts w:eastAsia="SimSun"/>
          <w:kern w:val="0"/>
          <w:szCs w:val="20"/>
          <w:lang w:eastAsia="ar-SA"/>
        </w:rPr>
        <w:t>к Муниципальной программе</w:t>
      </w:r>
    </w:p>
    <w:p w:rsidR="000371A3" w:rsidRPr="000371A3" w:rsidRDefault="000371A3" w:rsidP="000371A3">
      <w:pPr>
        <w:widowControl/>
        <w:tabs>
          <w:tab w:val="left" w:pos="709"/>
        </w:tabs>
        <w:spacing w:after="200" w:line="276" w:lineRule="auto"/>
        <w:ind w:firstLine="720"/>
        <w:jc w:val="center"/>
        <w:rPr>
          <w:rFonts w:eastAsia="SimSun"/>
          <w:kern w:val="0"/>
          <w:sz w:val="28"/>
          <w:szCs w:val="28"/>
          <w:lang w:eastAsia="ar-SA"/>
        </w:rPr>
      </w:pPr>
      <w:r w:rsidRPr="000371A3">
        <w:rPr>
          <w:rFonts w:eastAsia="SimSun"/>
          <w:kern w:val="0"/>
          <w:sz w:val="28"/>
          <w:szCs w:val="28"/>
          <w:lang w:eastAsia="ar-SA"/>
        </w:rPr>
        <w:t>Ориентировочные (примерные) единичные расценки на элементы благоустройства дворовых территорий</w:t>
      </w:r>
    </w:p>
    <w:tbl>
      <w:tblPr>
        <w:tblW w:w="0" w:type="auto"/>
        <w:tblInd w:w="55" w:type="dxa"/>
        <w:tblLayout w:type="fixed"/>
        <w:tblCellMar>
          <w:top w:w="55" w:type="dxa"/>
          <w:left w:w="55" w:type="dxa"/>
          <w:bottom w:w="55" w:type="dxa"/>
          <w:right w:w="55" w:type="dxa"/>
        </w:tblCellMar>
        <w:tblLook w:val="0000"/>
      </w:tblPr>
      <w:tblGrid>
        <w:gridCol w:w="3764"/>
        <w:gridCol w:w="3013"/>
        <w:gridCol w:w="2766"/>
      </w:tblGrid>
      <w:tr w:rsidR="000371A3" w:rsidRPr="000371A3" w:rsidTr="000371A3">
        <w:tc>
          <w:tcPr>
            <w:tcW w:w="3764" w:type="dxa"/>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Calibri"/>
                <w:color w:val="000000"/>
                <w:kern w:val="0"/>
                <w:sz w:val="28"/>
                <w:szCs w:val="28"/>
                <w:lang w:eastAsia="ar-SA"/>
              </w:rPr>
              <w:t xml:space="preserve"> </w:t>
            </w:r>
            <w:r w:rsidRPr="000371A3">
              <w:rPr>
                <w:rFonts w:eastAsia="Times New Roman"/>
                <w:color w:val="000000"/>
                <w:kern w:val="0"/>
                <w:sz w:val="28"/>
                <w:szCs w:val="28"/>
                <w:lang w:eastAsia="ar-SA"/>
              </w:rPr>
              <w:t xml:space="preserve">Вид работ </w:t>
            </w:r>
          </w:p>
        </w:tc>
        <w:tc>
          <w:tcPr>
            <w:tcW w:w="3013" w:type="dxa"/>
            <w:tcBorders>
              <w:top w:val="single" w:sz="1" w:space="0" w:color="000000"/>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Единица измерения </w:t>
            </w:r>
          </w:p>
        </w:tc>
        <w:tc>
          <w:tcPr>
            <w:tcW w:w="2766" w:type="dxa"/>
            <w:tcBorders>
              <w:top w:val="single" w:sz="1" w:space="0" w:color="000000"/>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 xml:space="preserve">Единичная расценка, руб. </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Строительство внутриквартального, дворового проезда</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1 кв. м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2200</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Ремонт внутриквартального, дворового проезда с фрезерованием верхнего слоя и асфальтобетонным покрытием </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1 кв. м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2200</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Строительство тротуара (пешеходной дорожки) с асфальтобетонным покрытием </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1 кв. м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1500</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Ремонт тротуара (пешеходной </w:t>
            </w:r>
            <w:r w:rsidRPr="000371A3">
              <w:rPr>
                <w:rFonts w:eastAsia="Times New Roman"/>
                <w:color w:val="000000"/>
                <w:kern w:val="0"/>
                <w:sz w:val="28"/>
                <w:szCs w:val="28"/>
                <w:lang w:eastAsia="ar-SA"/>
              </w:rPr>
              <w:lastRenderedPageBreak/>
              <w:t xml:space="preserve">дорожки) с фрезерованием верхнего слоя и асфальтобетонным покрытием </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lastRenderedPageBreak/>
              <w:t xml:space="preserve">1 кв. м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1500</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lastRenderedPageBreak/>
              <w:t xml:space="preserve">Поднятие горловины колодца (без стоим.люка) </w:t>
            </w:r>
          </w:p>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Поднятие горловины колодца (со стоимостью люка) </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1 шт.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3883 </w:t>
            </w:r>
          </w:p>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 xml:space="preserve">8141 </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Установка скамейки </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1 шт.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 xml:space="preserve">302 </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Стоимость скамейки </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1 шт.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 xml:space="preserve">7 554 </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Установка урны для мусора </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1 шт.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 xml:space="preserve">124 </w:t>
            </w:r>
          </w:p>
        </w:tc>
      </w:tr>
      <w:tr w:rsidR="000371A3" w:rsidRPr="000371A3" w:rsidTr="000371A3">
        <w:tc>
          <w:tcPr>
            <w:tcW w:w="3764"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Стоимость урны для мусора </w:t>
            </w:r>
          </w:p>
        </w:tc>
        <w:tc>
          <w:tcPr>
            <w:tcW w:w="3013" w:type="dxa"/>
            <w:tcBorders>
              <w:left w:val="single" w:sz="1" w:space="0" w:color="000000"/>
              <w:bottom w:val="single" w:sz="1" w:space="0" w:color="000000"/>
            </w:tcBorders>
            <w:shd w:val="clear" w:color="auto" w:fill="auto"/>
          </w:tcPr>
          <w:p w:rsidR="000371A3" w:rsidRPr="000371A3" w:rsidRDefault="000371A3" w:rsidP="000371A3">
            <w:pPr>
              <w:widowControl/>
              <w:autoSpaceDE w:val="0"/>
              <w:jc w:val="center"/>
              <w:rPr>
                <w:rFonts w:eastAsia="Times New Roman"/>
                <w:color w:val="000000"/>
                <w:kern w:val="0"/>
                <w:sz w:val="28"/>
                <w:szCs w:val="28"/>
                <w:lang w:eastAsia="ar-SA"/>
              </w:rPr>
            </w:pPr>
            <w:r w:rsidRPr="000371A3">
              <w:rPr>
                <w:rFonts w:eastAsia="Times New Roman"/>
                <w:color w:val="000000"/>
                <w:kern w:val="0"/>
                <w:sz w:val="28"/>
                <w:szCs w:val="28"/>
                <w:lang w:eastAsia="ar-SA"/>
              </w:rPr>
              <w:t xml:space="preserve">1 шт. </w:t>
            </w:r>
          </w:p>
        </w:tc>
        <w:tc>
          <w:tcPr>
            <w:tcW w:w="2766" w:type="dxa"/>
            <w:tcBorders>
              <w:left w:val="single" w:sz="1" w:space="0" w:color="000000"/>
              <w:bottom w:val="single" w:sz="1" w:space="0" w:color="000000"/>
              <w:right w:val="single" w:sz="1" w:space="0" w:color="000000"/>
            </w:tcBorders>
            <w:shd w:val="clear" w:color="auto" w:fill="auto"/>
          </w:tcPr>
          <w:p w:rsidR="000371A3" w:rsidRPr="000371A3" w:rsidRDefault="000371A3" w:rsidP="000371A3">
            <w:pPr>
              <w:widowControl/>
              <w:autoSpaceDE w:val="0"/>
              <w:jc w:val="center"/>
              <w:rPr>
                <w:rFonts w:eastAsia="Calibri"/>
                <w:color w:val="000000"/>
                <w:kern w:val="0"/>
                <w:sz w:val="24"/>
                <w:lang w:eastAsia="ar-SA"/>
              </w:rPr>
            </w:pPr>
            <w:r w:rsidRPr="000371A3">
              <w:rPr>
                <w:rFonts w:eastAsia="Times New Roman"/>
                <w:color w:val="000000"/>
                <w:kern w:val="0"/>
                <w:sz w:val="28"/>
                <w:szCs w:val="28"/>
                <w:lang w:eastAsia="ar-SA"/>
              </w:rPr>
              <w:t xml:space="preserve">3 100 </w:t>
            </w:r>
          </w:p>
        </w:tc>
      </w:tr>
    </w:tbl>
    <w:p w:rsidR="000371A3" w:rsidRDefault="000371A3" w:rsidP="000371A3"/>
    <w:p w:rsidR="00E131EB" w:rsidRDefault="00E131EB" w:rsidP="000371A3"/>
    <w:p w:rsidR="00E131EB" w:rsidRDefault="00E131EB" w:rsidP="000371A3"/>
    <w:p w:rsidR="00E131EB" w:rsidRDefault="00E131EB" w:rsidP="00E131EB">
      <w:pPr>
        <w:pageBreakBefore/>
        <w:jc w:val="center"/>
        <w:rPr>
          <w:sz w:val="28"/>
          <w:szCs w:val="28"/>
        </w:rPr>
      </w:pPr>
      <w:r>
        <w:rPr>
          <w:noProof/>
          <w:lang w:eastAsia="ru-RU"/>
        </w:rPr>
        <w:lastRenderedPageBreak/>
        <w:drawing>
          <wp:anchor distT="0" distB="0" distL="114935" distR="114935" simplePos="0" relativeHeight="251681792" behindDoc="0" locked="0" layoutInCell="1" allowOverlap="1">
            <wp:simplePos x="0" y="0"/>
            <wp:positionH relativeFrom="column">
              <wp:posOffset>2707005</wp:posOffset>
            </wp:positionH>
            <wp:positionV relativeFrom="paragraph">
              <wp:posOffset>-410210</wp:posOffset>
            </wp:positionV>
            <wp:extent cx="645795" cy="662305"/>
            <wp:effectExtent l="19050" t="0" r="1905"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45795" cy="662305"/>
                    </a:xfrm>
                    <a:prstGeom prst="rect">
                      <a:avLst/>
                    </a:prstGeom>
                    <a:solidFill>
                      <a:srgbClr val="FFFFFF"/>
                    </a:solidFill>
                    <a:ln w="9525">
                      <a:noFill/>
                      <a:miter lim="800000"/>
                      <a:headEnd/>
                      <a:tailEnd/>
                    </a:ln>
                  </pic:spPr>
                </pic:pic>
              </a:graphicData>
            </a:graphic>
          </wp:anchor>
        </w:drawing>
      </w:r>
    </w:p>
    <w:p w:rsidR="00E131EB" w:rsidRDefault="00E131EB" w:rsidP="00E131EB">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p>
    <w:p w:rsidR="00E131EB" w:rsidRDefault="00E131EB" w:rsidP="00E131EB">
      <w:pPr>
        <w:pStyle w:val="ConsPlusNormal"/>
        <w:spacing w:after="0"/>
        <w:jc w:val="center"/>
        <w:rPr>
          <w:rFonts w:ascii="Times New Roman" w:hAnsi="Times New Roman" w:cs="Times New Roman"/>
          <w:sz w:val="28"/>
          <w:szCs w:val="28"/>
        </w:rPr>
      </w:pPr>
      <w:r>
        <w:rPr>
          <w:rFonts w:ascii="Times New Roman" w:hAnsi="Times New Roman" w:cs="Times New Roman"/>
          <w:sz w:val="28"/>
          <w:szCs w:val="28"/>
        </w:rPr>
        <w:t>РОССИЙСКАЯ ФЕДЕРАЦИЯ</w:t>
      </w:r>
    </w:p>
    <w:p w:rsidR="00E131EB" w:rsidRDefault="00E131EB" w:rsidP="00E131EB">
      <w:pPr>
        <w:pStyle w:val="ConsPlusNormal"/>
        <w:spacing w:after="0"/>
        <w:jc w:val="center"/>
        <w:rPr>
          <w:rFonts w:ascii="Times New Roman" w:hAnsi="Times New Roman" w:cs="Times New Roman"/>
          <w:sz w:val="28"/>
          <w:szCs w:val="28"/>
        </w:rPr>
      </w:pPr>
      <w:r>
        <w:rPr>
          <w:rFonts w:ascii="Times New Roman" w:hAnsi="Times New Roman" w:cs="Times New Roman"/>
          <w:sz w:val="28"/>
          <w:szCs w:val="28"/>
        </w:rPr>
        <w:t>КОСТРОМСКАЯ ОБЛАСТЬ</w:t>
      </w:r>
    </w:p>
    <w:p w:rsidR="00E131EB" w:rsidRDefault="00E131EB" w:rsidP="00E131EB">
      <w:pPr>
        <w:pStyle w:val="ConsPlusNormal"/>
        <w:spacing w:after="0"/>
        <w:jc w:val="center"/>
        <w:rPr>
          <w:rFonts w:ascii="Times New Roman" w:hAnsi="Times New Roman" w:cs="Times New Roman"/>
          <w:sz w:val="28"/>
          <w:szCs w:val="28"/>
        </w:rPr>
      </w:pPr>
      <w:r>
        <w:rPr>
          <w:rFonts w:ascii="Times New Roman" w:hAnsi="Times New Roman" w:cs="Times New Roman"/>
          <w:sz w:val="28"/>
          <w:szCs w:val="28"/>
        </w:rPr>
        <w:t>ГЛАВА ЧЕРНОПЕНСКОГО СЕЛЬСКОГО ПОСЕЛЕНИЯ</w:t>
      </w:r>
    </w:p>
    <w:p w:rsidR="00E131EB" w:rsidRDefault="00E131EB" w:rsidP="00E131EB">
      <w:pPr>
        <w:pStyle w:val="ConsPlusNormal"/>
        <w:spacing w:after="0"/>
        <w:jc w:val="center"/>
        <w:rPr>
          <w:rFonts w:ascii="Times New Roman" w:hAnsi="Times New Roman" w:cs="Times New Roman"/>
          <w:sz w:val="28"/>
          <w:szCs w:val="28"/>
        </w:rPr>
      </w:pPr>
      <w:r>
        <w:rPr>
          <w:rFonts w:ascii="Times New Roman" w:hAnsi="Times New Roman" w:cs="Times New Roman"/>
          <w:sz w:val="28"/>
          <w:szCs w:val="28"/>
        </w:rPr>
        <w:t xml:space="preserve">КОСТРОМСКОГО МУНИЦИПАЛЬНОГО РАЙОНА </w:t>
      </w:r>
    </w:p>
    <w:p w:rsidR="00E131EB" w:rsidRDefault="00E131EB" w:rsidP="00E131EB">
      <w:pPr>
        <w:pStyle w:val="ConsPlusNormal"/>
        <w:spacing w:after="0"/>
        <w:jc w:val="center"/>
        <w:rPr>
          <w:rFonts w:ascii="Times New Roman" w:hAnsi="Times New Roman" w:cs="Times New Roman"/>
          <w:sz w:val="28"/>
          <w:szCs w:val="28"/>
        </w:rPr>
      </w:pPr>
    </w:p>
    <w:p w:rsidR="00E131EB" w:rsidRDefault="00E131EB" w:rsidP="00E131EB">
      <w:pPr>
        <w:pStyle w:val="ConsPlusNormal"/>
        <w:jc w:val="center"/>
        <w:rPr>
          <w:sz w:val="24"/>
          <w:szCs w:val="24"/>
        </w:rPr>
      </w:pPr>
      <w:r>
        <w:rPr>
          <w:rFonts w:ascii="Times New Roman" w:hAnsi="Times New Roman" w:cs="Times New Roman"/>
          <w:b/>
          <w:bCs/>
          <w:sz w:val="28"/>
          <w:szCs w:val="28"/>
        </w:rPr>
        <w:t>П О С Т А Н О В Л Е Н И Е</w:t>
      </w:r>
    </w:p>
    <w:p w:rsidR="00E131EB" w:rsidRDefault="00E131EB" w:rsidP="00E131EB">
      <w:pPr>
        <w:jc w:val="both"/>
        <w:rPr>
          <w:rFonts w:ascii="Arial" w:hAnsi="Arial" w:cs="Arial"/>
          <w:sz w:val="24"/>
        </w:rPr>
      </w:pPr>
    </w:p>
    <w:p w:rsidR="00E131EB" w:rsidRDefault="00E131EB" w:rsidP="00E131EB">
      <w:pPr>
        <w:jc w:val="both"/>
        <w:rPr>
          <w:sz w:val="28"/>
          <w:szCs w:val="28"/>
        </w:rPr>
      </w:pPr>
      <w:r>
        <w:rPr>
          <w:rFonts w:cs="Arial"/>
          <w:sz w:val="28"/>
          <w:szCs w:val="28"/>
        </w:rPr>
        <w:t>8 августа 2018 года      № 5                                                                п. Сухоногово</w:t>
      </w:r>
    </w:p>
    <w:p w:rsidR="00E131EB" w:rsidRDefault="00E131EB" w:rsidP="00E131EB">
      <w:pPr>
        <w:ind w:hanging="40"/>
        <w:jc w:val="both"/>
        <w:rPr>
          <w:sz w:val="28"/>
          <w:szCs w:val="28"/>
        </w:rPr>
      </w:pPr>
    </w:p>
    <w:tbl>
      <w:tblPr>
        <w:tblW w:w="0" w:type="auto"/>
        <w:tblInd w:w="55" w:type="dxa"/>
        <w:tblLayout w:type="fixed"/>
        <w:tblCellMar>
          <w:top w:w="55" w:type="dxa"/>
          <w:left w:w="55" w:type="dxa"/>
          <w:bottom w:w="55" w:type="dxa"/>
          <w:right w:w="55" w:type="dxa"/>
        </w:tblCellMar>
        <w:tblLook w:val="0000"/>
      </w:tblPr>
      <w:tblGrid>
        <w:gridCol w:w="4119"/>
        <w:gridCol w:w="5763"/>
      </w:tblGrid>
      <w:tr w:rsidR="00E131EB" w:rsidTr="003A6025">
        <w:tc>
          <w:tcPr>
            <w:tcW w:w="4119" w:type="dxa"/>
            <w:shd w:val="clear" w:color="auto" w:fill="auto"/>
          </w:tcPr>
          <w:p w:rsidR="00E131EB" w:rsidRDefault="00E131EB" w:rsidP="003A6025">
            <w:pPr>
              <w:jc w:val="both"/>
              <w:rPr>
                <w:sz w:val="28"/>
                <w:szCs w:val="28"/>
              </w:rPr>
            </w:pPr>
            <w:r>
              <w:rPr>
                <w:sz w:val="28"/>
                <w:szCs w:val="28"/>
              </w:rPr>
              <w:t>Об отмене постановления главы Чернопенского сельского поселения от 13.03.2018 № 2      «Об утверждении актуализированной  Схемы водоснабжения и водоотведения  Чернопенского сельского поселения Костромского муниципального района Костромской области на период с 2014 года по 2023 год»</w:t>
            </w:r>
          </w:p>
        </w:tc>
        <w:tc>
          <w:tcPr>
            <w:tcW w:w="5763" w:type="dxa"/>
            <w:shd w:val="clear" w:color="auto" w:fill="auto"/>
          </w:tcPr>
          <w:p w:rsidR="00E131EB" w:rsidRDefault="00E131EB" w:rsidP="003A6025">
            <w:pPr>
              <w:pStyle w:val="af7"/>
              <w:snapToGrid w:val="0"/>
              <w:jc w:val="both"/>
              <w:rPr>
                <w:sz w:val="28"/>
                <w:szCs w:val="28"/>
              </w:rPr>
            </w:pPr>
          </w:p>
        </w:tc>
      </w:tr>
    </w:tbl>
    <w:p w:rsidR="00E131EB" w:rsidRDefault="00E131EB" w:rsidP="00E131EB">
      <w:pPr>
        <w:ind w:hanging="40"/>
        <w:jc w:val="both"/>
        <w:rPr>
          <w:spacing w:val="20"/>
          <w:sz w:val="28"/>
          <w:szCs w:val="28"/>
        </w:rPr>
      </w:pPr>
    </w:p>
    <w:p w:rsidR="00E131EB" w:rsidRDefault="00E131EB" w:rsidP="00E131EB">
      <w:pPr>
        <w:ind w:firstLine="520"/>
        <w:jc w:val="both"/>
        <w:rPr>
          <w:sz w:val="28"/>
          <w:szCs w:val="28"/>
        </w:rPr>
      </w:pPr>
      <w:r>
        <w:rPr>
          <w:sz w:val="28"/>
          <w:szCs w:val="28"/>
        </w:rPr>
        <w:t xml:space="preserve">  В соответствии с Федеральным законом  Российской Федерации  о</w:t>
      </w:r>
      <w:r>
        <w:rPr>
          <w:rFonts w:eastAsia="Times New Roman"/>
          <w:color w:val="000000"/>
          <w:sz w:val="28"/>
          <w:szCs w:val="28"/>
        </w:rPr>
        <w:t>т 7 декабря 2011 № 416-ФЗ «О водоснабжении и водоотведении»</w:t>
      </w:r>
      <w:r>
        <w:rPr>
          <w:sz w:val="28"/>
          <w:szCs w:val="28"/>
        </w:rPr>
        <w:t>, Законом Костромской области  от 20.09.2017 № 283-6-ЗКО  «О внесении изменений в статью 1 Закона Костромской области «О закреплении за сельскими поселениями Костромской области вопросов местного значения»,    в целях приведения в соответствие с действующим законодательством,</w:t>
      </w:r>
    </w:p>
    <w:p w:rsidR="00E131EB" w:rsidRDefault="00E131EB" w:rsidP="00E131EB">
      <w:pPr>
        <w:ind w:firstLine="520"/>
        <w:jc w:val="both"/>
        <w:rPr>
          <w:sz w:val="28"/>
          <w:szCs w:val="28"/>
        </w:rPr>
      </w:pPr>
      <w:r>
        <w:rPr>
          <w:sz w:val="28"/>
          <w:szCs w:val="28"/>
        </w:rPr>
        <w:t xml:space="preserve">   ПОСТАНОВЛЯЮ: </w:t>
      </w:r>
    </w:p>
    <w:p w:rsidR="00E131EB" w:rsidRDefault="00E131EB" w:rsidP="00E131EB">
      <w:pPr>
        <w:jc w:val="both"/>
        <w:rPr>
          <w:sz w:val="28"/>
          <w:szCs w:val="28"/>
        </w:rPr>
      </w:pPr>
      <w:r>
        <w:rPr>
          <w:sz w:val="28"/>
          <w:szCs w:val="28"/>
        </w:rPr>
        <w:t xml:space="preserve">       1. Отменить постановление главы Чернопенского сельского поселения от 13.03.2018 № 2      «Об утверждении актуализированной  Схемы водоснабжения и водоотведения  Чернопенского сельского поселения Костромского муниципального района Костромской области на период с 2014 года по 2023 год».</w:t>
      </w:r>
    </w:p>
    <w:p w:rsidR="00E131EB" w:rsidRDefault="00E131EB" w:rsidP="00E131EB">
      <w:pPr>
        <w:ind w:hanging="40"/>
        <w:jc w:val="both"/>
        <w:rPr>
          <w:sz w:val="28"/>
          <w:szCs w:val="28"/>
        </w:rPr>
      </w:pPr>
      <w:r>
        <w:rPr>
          <w:sz w:val="28"/>
          <w:szCs w:val="28"/>
        </w:rPr>
        <w:t xml:space="preserve">        2. Настоящее постановление вступает в силу с момента  опубликования  в информационном бюллетене  «Чернопенский вестник».</w:t>
      </w:r>
    </w:p>
    <w:p w:rsidR="00E131EB" w:rsidRDefault="00E131EB" w:rsidP="00E131EB">
      <w:pPr>
        <w:jc w:val="both"/>
        <w:rPr>
          <w:sz w:val="28"/>
          <w:szCs w:val="28"/>
        </w:rPr>
      </w:pPr>
      <w:r>
        <w:rPr>
          <w:sz w:val="28"/>
          <w:szCs w:val="28"/>
        </w:rPr>
        <w:t xml:space="preserve">        </w:t>
      </w:r>
    </w:p>
    <w:p w:rsidR="00E131EB" w:rsidRDefault="00E131EB" w:rsidP="00E131EB">
      <w:pPr>
        <w:jc w:val="both"/>
        <w:rPr>
          <w:sz w:val="28"/>
          <w:szCs w:val="28"/>
        </w:rPr>
      </w:pPr>
      <w:r>
        <w:rPr>
          <w:sz w:val="28"/>
          <w:szCs w:val="28"/>
        </w:rPr>
        <w:t xml:space="preserve">         </w:t>
      </w:r>
    </w:p>
    <w:p w:rsidR="00E131EB" w:rsidRDefault="00E131EB" w:rsidP="00E131EB">
      <w:pPr>
        <w:jc w:val="both"/>
        <w:rPr>
          <w:sz w:val="28"/>
          <w:szCs w:val="28"/>
        </w:rPr>
      </w:pPr>
      <w:r>
        <w:rPr>
          <w:sz w:val="28"/>
          <w:szCs w:val="28"/>
        </w:rPr>
        <w:t xml:space="preserve">Глава Чернопенского </w:t>
      </w:r>
    </w:p>
    <w:p w:rsidR="00E131EB" w:rsidRPr="00E131EB" w:rsidRDefault="00E131EB" w:rsidP="00E131EB">
      <w:pPr>
        <w:jc w:val="both"/>
      </w:pPr>
      <w:r>
        <w:rPr>
          <w:sz w:val="28"/>
          <w:szCs w:val="28"/>
        </w:rPr>
        <w:t>сельского поселения                                                               Е.Н.Зубова</w:t>
      </w:r>
    </w:p>
    <w:sectPr w:rsidR="00E131EB" w:rsidRPr="00E131EB" w:rsidSect="00E134F8">
      <w:headerReference w:type="even" r:id="rId96"/>
      <w:headerReference w:type="default" r:id="rId97"/>
      <w:footerReference w:type="even" r:id="rId98"/>
      <w:footerReference w:type="default" r:id="rId99"/>
      <w:headerReference w:type="first" r:id="rId100"/>
      <w:footerReference w:type="first" r:id="rId1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209" w:rsidRDefault="00C63209" w:rsidP="006D359E">
      <w:r>
        <w:separator/>
      </w:r>
    </w:p>
  </w:endnote>
  <w:endnote w:type="continuationSeparator" w:id="0">
    <w:p w:rsidR="00C63209" w:rsidRDefault="00C63209" w:rsidP="006D35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20002A87" w:usb1="00000000" w:usb2="00000000" w:usb3="00000000" w:csb0="000001FF" w:csb1="00000000"/>
  </w:font>
  <w:font w:name="Microsoft YaHei">
    <w:charset w:val="CC"/>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Times New Roman1">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1">
    <w:altName w:val="Times New Roman"/>
    <w:panose1 w:val="00000000000000000000"/>
    <w:charset w:val="00"/>
    <w:family w:val="roman"/>
    <w:notTrueType/>
    <w:pitch w:val="default"/>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rsidP="006D359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p w:rsidR="0023284B" w:rsidRDefault="0023284B" w:rsidP="006D359E">
    <w:pPr>
      <w:pStyle w:val="a7"/>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pPr>
      <w:pStyle w:val="a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725059"/>
      <w:docPartObj>
        <w:docPartGallery w:val="Page Numbers (Bottom of Page)"/>
        <w:docPartUnique/>
      </w:docPartObj>
    </w:sdtPr>
    <w:sdtContent>
      <w:p w:rsidR="0023284B" w:rsidRDefault="0023284B">
        <w:pPr>
          <w:pStyle w:val="a7"/>
          <w:jc w:val="right"/>
        </w:pPr>
        <w:fldSimple w:instr="PAGE   \* MERGEFORMAT">
          <w:r w:rsidR="00E131EB">
            <w:rPr>
              <w:noProof/>
            </w:rPr>
            <w:t>3</w:t>
          </w:r>
        </w:fldSimple>
      </w:p>
    </w:sdtContent>
  </w:sdt>
  <w:p w:rsidR="0023284B" w:rsidRDefault="0023284B" w:rsidP="006D359E">
    <w:pPr>
      <w:pStyle w:val="a7"/>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rsidP="006D359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p w:rsidR="0023284B" w:rsidRDefault="0023284B" w:rsidP="006D359E">
    <w:pPr>
      <w:pStyle w:val="a7"/>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364829"/>
      <w:docPartObj>
        <w:docPartGallery w:val="Page Numbers (Bottom of Page)"/>
        <w:docPartUnique/>
      </w:docPartObj>
    </w:sdtPr>
    <w:sdtContent>
      <w:p w:rsidR="0023284B" w:rsidRDefault="0023284B">
        <w:pPr>
          <w:pStyle w:val="a7"/>
          <w:jc w:val="right"/>
        </w:pPr>
        <w:fldSimple w:instr="PAGE   \* MERGEFORMAT">
          <w:r w:rsidR="00E131EB">
            <w:rPr>
              <w:noProof/>
            </w:rPr>
            <w:t>102</w:t>
          </w:r>
        </w:fldSimple>
      </w:p>
    </w:sdtContent>
  </w:sdt>
  <w:p w:rsidR="0023284B" w:rsidRDefault="0023284B">
    <w:pPr>
      <w:pStyle w:val="a7"/>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045697"/>
      <w:docPartObj>
        <w:docPartGallery w:val="Page Numbers (Bottom of Page)"/>
        <w:docPartUnique/>
      </w:docPartObj>
    </w:sdtPr>
    <w:sdtContent>
      <w:p w:rsidR="0023284B" w:rsidRDefault="0023284B">
        <w:pPr>
          <w:pStyle w:val="a7"/>
          <w:jc w:val="right"/>
        </w:pPr>
        <w:fldSimple w:instr="PAGE   \* MERGEFORMAT">
          <w:r w:rsidR="00E131EB">
            <w:rPr>
              <w:noProof/>
            </w:rPr>
            <w:t>29</w:t>
          </w:r>
        </w:fldSimple>
      </w:p>
    </w:sdtContent>
  </w:sdt>
  <w:p w:rsidR="0023284B" w:rsidRDefault="0023284B" w:rsidP="006D359E">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656837"/>
      <w:docPartObj>
        <w:docPartGallery w:val="Page Numbers (Bottom of Page)"/>
        <w:docPartUnique/>
      </w:docPartObj>
    </w:sdtPr>
    <w:sdtContent>
      <w:p w:rsidR="0023284B" w:rsidRDefault="0023284B">
        <w:pPr>
          <w:pStyle w:val="a7"/>
          <w:jc w:val="right"/>
        </w:pPr>
        <w:fldSimple w:instr="PAGE   \* MERGEFORMAT">
          <w:r w:rsidR="00E131EB">
            <w:rPr>
              <w:noProof/>
            </w:rPr>
            <w:t>61</w:t>
          </w:r>
        </w:fldSimple>
      </w:p>
    </w:sdtContent>
  </w:sdt>
  <w:p w:rsidR="0023284B" w:rsidRDefault="0023284B">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209" w:rsidRDefault="00C63209" w:rsidP="006D359E">
      <w:r>
        <w:separator/>
      </w:r>
    </w:p>
  </w:footnote>
  <w:footnote w:type="continuationSeparator" w:id="0">
    <w:p w:rsidR="00C63209" w:rsidRDefault="00C63209" w:rsidP="006D35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pPr>
      <w:pStyle w:val="ad"/>
      <w:jc w:val="center"/>
    </w:pPr>
  </w:p>
  <w:p w:rsidR="0023284B" w:rsidRDefault="0023284B">
    <w:pPr>
      <w:pStyle w:val="a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pPr>
      <w:pStyle w:val="ad"/>
      <w:jc w:val="center"/>
    </w:pPr>
  </w:p>
  <w:p w:rsidR="0023284B" w:rsidRDefault="0023284B">
    <w:pPr>
      <w:pStyle w:val="ad"/>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pPr>
      <w:pStyle w:val="ad"/>
      <w:jc w:val="center"/>
    </w:pPr>
  </w:p>
  <w:p w:rsidR="0023284B" w:rsidRDefault="0023284B">
    <w:pPr>
      <w:pStyle w:val="ad"/>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pPr>
      <w:pStyle w:val="ad"/>
      <w:jc w:val="center"/>
    </w:pPr>
  </w:p>
  <w:p w:rsidR="0023284B" w:rsidRDefault="0023284B">
    <w:pPr>
      <w:pStyle w:val="ad"/>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4B" w:rsidRDefault="0023284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1F80B5C4"/>
    <w:name w:val="WW8Num2"/>
    <w:lvl w:ilvl="0">
      <w:start w:val="1"/>
      <w:numFmt w:val="decimal"/>
      <w:lvlText w:val="%1."/>
      <w:lvlJc w:val="left"/>
      <w:pPr>
        <w:tabs>
          <w:tab w:val="num" w:pos="720"/>
        </w:tabs>
        <w:ind w:left="720" w:hanging="360"/>
      </w:pPr>
      <w:rPr>
        <w:sz w:val="24"/>
        <w:szCs w:val="24"/>
      </w:rPr>
    </w:lvl>
  </w:abstractNum>
  <w:abstractNum w:abstractNumId="2">
    <w:nsid w:val="1AE21190"/>
    <w:multiLevelType w:val="multilevel"/>
    <w:tmpl w:val="CCF0AEA4"/>
    <w:lvl w:ilvl="0">
      <w:start w:val="1"/>
      <w:numFmt w:val="decimal"/>
      <w:lvlText w:val="%1."/>
      <w:lvlJc w:val="left"/>
      <w:pPr>
        <w:tabs>
          <w:tab w:val="num" w:pos="630"/>
        </w:tabs>
        <w:ind w:left="630" w:hanging="630"/>
      </w:pPr>
      <w:rPr>
        <w:rFonts w:hint="default"/>
      </w:rPr>
    </w:lvl>
    <w:lvl w:ilvl="1">
      <w:start w:val="2"/>
      <w:numFmt w:val="decimal"/>
      <w:lvlText w:val="%1.%2."/>
      <w:lvlJc w:val="left"/>
      <w:pPr>
        <w:tabs>
          <w:tab w:val="num" w:pos="1170"/>
        </w:tabs>
        <w:ind w:left="117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500"/>
        </w:tabs>
        <w:ind w:left="4500" w:hanging="180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760"/>
        </w:tabs>
        <w:ind w:left="5760" w:hanging="2160"/>
      </w:pPr>
      <w:rPr>
        <w:rFonts w:hint="default"/>
      </w:rPr>
    </w:lvl>
  </w:abstractNum>
  <w:abstractNum w:abstractNumId="3">
    <w:nsid w:val="20493CDD"/>
    <w:multiLevelType w:val="multilevel"/>
    <w:tmpl w:val="5538CE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2ED15D3"/>
    <w:multiLevelType w:val="multilevel"/>
    <w:tmpl w:val="D2049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F4F2187"/>
    <w:multiLevelType w:val="multilevel"/>
    <w:tmpl w:val="FE187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0E04B46"/>
    <w:multiLevelType w:val="hybridMultilevel"/>
    <w:tmpl w:val="8A0A1286"/>
    <w:lvl w:ilvl="0" w:tplc="67D48FD6">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397732A"/>
    <w:multiLevelType w:val="multilevel"/>
    <w:tmpl w:val="D8A84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77241C6"/>
    <w:multiLevelType w:val="multilevel"/>
    <w:tmpl w:val="22581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9B76106"/>
    <w:multiLevelType w:val="multilevel"/>
    <w:tmpl w:val="D6F03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B074542"/>
    <w:multiLevelType w:val="hybridMultilevel"/>
    <w:tmpl w:val="18BA04FE"/>
    <w:lvl w:ilvl="0" w:tplc="0419000F">
      <w:start w:val="1"/>
      <w:numFmt w:val="decimal"/>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220083D"/>
    <w:multiLevelType w:val="hybridMultilevel"/>
    <w:tmpl w:val="F0488AC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3252E9F"/>
    <w:multiLevelType w:val="multilevel"/>
    <w:tmpl w:val="66E25AB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4CA3053"/>
    <w:multiLevelType w:val="hybridMultilevel"/>
    <w:tmpl w:val="3522AB9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8DC7444"/>
    <w:multiLevelType w:val="hybridMultilevel"/>
    <w:tmpl w:val="B4EE7DDA"/>
    <w:lvl w:ilvl="0" w:tplc="40F6A942">
      <w:start w:val="1"/>
      <w:numFmt w:val="decimal"/>
      <w:lvlText w:val="%1."/>
      <w:lvlJc w:val="left"/>
      <w:pPr>
        <w:ind w:left="1803" w:hanging="1095"/>
      </w:pPr>
      <w:rPr>
        <w:rFonts w:eastAsia="Arial Unicode M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59B5785"/>
    <w:multiLevelType w:val="multilevel"/>
    <w:tmpl w:val="AF283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
  </w:num>
  <w:num w:numId="2">
    <w:abstractNumId w:val="0"/>
  </w:num>
  <w:num w:numId="3">
    <w:abstractNumId w:val="1"/>
  </w:num>
  <w:num w:numId="4">
    <w:abstractNumId w:val="14"/>
  </w:num>
  <w:num w:numId="5">
    <w:abstractNumId w:val="9"/>
  </w:num>
  <w:num w:numId="6">
    <w:abstractNumId w:val="4"/>
  </w:num>
  <w:num w:numId="7">
    <w:abstractNumId w:val="15"/>
  </w:num>
  <w:num w:numId="8">
    <w:abstractNumId w:val="8"/>
  </w:num>
  <w:num w:numId="9">
    <w:abstractNumId w:val="5"/>
  </w:num>
  <w:num w:numId="10">
    <w:abstractNumId w:val="12"/>
  </w:num>
  <w:num w:numId="11">
    <w:abstractNumId w:val="3"/>
  </w:num>
  <w:num w:numId="12">
    <w:abstractNumId w:val="7"/>
  </w:num>
  <w:num w:numId="13">
    <w:abstractNumId w:val="2"/>
  </w:num>
  <w:num w:numId="14">
    <w:abstractNumId w:val="11"/>
  </w:num>
  <w:num w:numId="15">
    <w:abstractNumId w:val="1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D359E"/>
    <w:rsid w:val="000371A3"/>
    <w:rsid w:val="000A23FC"/>
    <w:rsid w:val="0023284B"/>
    <w:rsid w:val="003C13A2"/>
    <w:rsid w:val="003C465D"/>
    <w:rsid w:val="00576DB1"/>
    <w:rsid w:val="0064192C"/>
    <w:rsid w:val="006D359E"/>
    <w:rsid w:val="008579FC"/>
    <w:rsid w:val="008B38F4"/>
    <w:rsid w:val="009276D3"/>
    <w:rsid w:val="009B2541"/>
    <w:rsid w:val="00A41E21"/>
    <w:rsid w:val="00C63209"/>
    <w:rsid w:val="00E131EB"/>
    <w:rsid w:val="00E134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59E"/>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0"/>
    <w:link w:val="10"/>
    <w:qFormat/>
    <w:rsid w:val="00576DB1"/>
    <w:pPr>
      <w:keepNext/>
      <w:widowControl/>
      <w:tabs>
        <w:tab w:val="center" w:pos="4055"/>
        <w:tab w:val="left" w:pos="6999"/>
      </w:tabs>
      <w:suppressAutoHyphens w:val="0"/>
      <w:spacing w:line="100" w:lineRule="atLeast"/>
      <w:ind w:left="720" w:hanging="360"/>
      <w:jc w:val="center"/>
      <w:outlineLvl w:val="0"/>
    </w:pPr>
    <w:rPr>
      <w:b/>
      <w:kern w:val="0"/>
      <w:sz w:val="28"/>
      <w:szCs w:val="40"/>
      <w:lang w:eastAsia="ar-SA"/>
    </w:rPr>
  </w:style>
  <w:style w:type="paragraph" w:styleId="2">
    <w:name w:val="heading 2"/>
    <w:basedOn w:val="a"/>
    <w:next w:val="a0"/>
    <w:link w:val="20"/>
    <w:qFormat/>
    <w:rsid w:val="006D359E"/>
    <w:pPr>
      <w:keepNext/>
      <w:numPr>
        <w:ilvl w:val="1"/>
        <w:numId w:val="1"/>
      </w:numPr>
      <w:spacing w:before="240" w:after="120"/>
      <w:outlineLvl w:val="1"/>
    </w:pPr>
    <w:rPr>
      <w:rFonts w:eastAsia="SimSun" w:cs="Mangal"/>
      <w:b/>
      <w:bCs/>
      <w:kern w:val="1"/>
      <w:sz w:val="36"/>
      <w:szCs w:val="36"/>
      <w:lang w:eastAsia="ar-SA"/>
    </w:rPr>
  </w:style>
  <w:style w:type="paragraph" w:styleId="3">
    <w:name w:val="heading 3"/>
    <w:basedOn w:val="a"/>
    <w:next w:val="a0"/>
    <w:link w:val="30"/>
    <w:qFormat/>
    <w:rsid w:val="00576DB1"/>
    <w:pPr>
      <w:keepNext/>
      <w:widowControl/>
      <w:suppressAutoHyphens w:val="0"/>
      <w:spacing w:before="240" w:after="60" w:line="276" w:lineRule="auto"/>
      <w:ind w:left="2160" w:hanging="180"/>
      <w:outlineLvl w:val="2"/>
    </w:pPr>
    <w:rPr>
      <w:rFonts w:ascii="Cambria" w:eastAsia="Times New Roman" w:hAnsi="Cambria" w:cs="Cambria"/>
      <w:b/>
      <w:bCs/>
      <w:kern w:val="0"/>
      <w:sz w:val="26"/>
      <w:szCs w:val="26"/>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6D359E"/>
    <w:rPr>
      <w:rFonts w:ascii="Times New Roman" w:eastAsia="SimSun" w:hAnsi="Times New Roman" w:cs="Mangal"/>
      <w:b/>
      <w:bCs/>
      <w:kern w:val="1"/>
      <w:sz w:val="36"/>
      <w:szCs w:val="36"/>
      <w:lang w:eastAsia="ar-SA"/>
    </w:rPr>
  </w:style>
  <w:style w:type="paragraph" w:styleId="a4">
    <w:name w:val="List Paragraph"/>
    <w:basedOn w:val="a"/>
    <w:qFormat/>
    <w:rsid w:val="006D359E"/>
    <w:pPr>
      <w:widowControl/>
      <w:spacing w:after="200" w:line="276" w:lineRule="auto"/>
      <w:ind w:left="720"/>
    </w:pPr>
    <w:rPr>
      <w:rFonts w:ascii="Calibri" w:eastAsia="Times New Roman" w:hAnsi="Calibri"/>
      <w:kern w:val="0"/>
      <w:sz w:val="22"/>
      <w:szCs w:val="22"/>
      <w:lang w:eastAsia="ar-SA"/>
    </w:rPr>
  </w:style>
  <w:style w:type="paragraph" w:styleId="a0">
    <w:name w:val="Body Text"/>
    <w:basedOn w:val="a"/>
    <w:link w:val="a5"/>
    <w:unhideWhenUsed/>
    <w:rsid w:val="006D359E"/>
    <w:pPr>
      <w:spacing w:after="120"/>
    </w:pPr>
  </w:style>
  <w:style w:type="character" w:customStyle="1" w:styleId="a5">
    <w:name w:val="Основной текст Знак"/>
    <w:basedOn w:val="a1"/>
    <w:link w:val="a0"/>
    <w:uiPriority w:val="99"/>
    <w:semiHidden/>
    <w:rsid w:val="006D359E"/>
    <w:rPr>
      <w:rFonts w:ascii="Times New Roman" w:eastAsia="Arial Unicode MS" w:hAnsi="Times New Roman" w:cs="Times New Roman"/>
      <w:kern w:val="2"/>
      <w:sz w:val="20"/>
      <w:szCs w:val="24"/>
    </w:rPr>
  </w:style>
  <w:style w:type="numbering" w:customStyle="1" w:styleId="11">
    <w:name w:val="Нет списка1"/>
    <w:next w:val="a3"/>
    <w:uiPriority w:val="99"/>
    <w:semiHidden/>
    <w:unhideWhenUsed/>
    <w:rsid w:val="006D359E"/>
  </w:style>
  <w:style w:type="paragraph" w:styleId="a6">
    <w:name w:val="Normal (Web)"/>
    <w:basedOn w:val="a"/>
    <w:unhideWhenUsed/>
    <w:rsid w:val="006D359E"/>
    <w:pPr>
      <w:widowControl/>
      <w:suppressAutoHyphens w:val="0"/>
      <w:spacing w:before="100" w:beforeAutospacing="1" w:after="100" w:afterAutospacing="1"/>
    </w:pPr>
    <w:rPr>
      <w:rFonts w:eastAsia="Times New Roman"/>
      <w:kern w:val="0"/>
      <w:sz w:val="24"/>
      <w:lang w:eastAsia="ru-RU"/>
    </w:rPr>
  </w:style>
  <w:style w:type="paragraph" w:styleId="a7">
    <w:name w:val="footer"/>
    <w:basedOn w:val="a"/>
    <w:link w:val="a8"/>
    <w:uiPriority w:val="99"/>
    <w:unhideWhenUsed/>
    <w:rsid w:val="006D359E"/>
    <w:pPr>
      <w:tabs>
        <w:tab w:val="center" w:pos="4677"/>
        <w:tab w:val="right" w:pos="9355"/>
      </w:tabs>
    </w:pPr>
    <w:rPr>
      <w:kern w:val="1"/>
    </w:rPr>
  </w:style>
  <w:style w:type="character" w:customStyle="1" w:styleId="a8">
    <w:name w:val="Нижний колонтитул Знак"/>
    <w:basedOn w:val="a1"/>
    <w:link w:val="a7"/>
    <w:uiPriority w:val="99"/>
    <w:rsid w:val="006D359E"/>
    <w:rPr>
      <w:rFonts w:ascii="Times New Roman" w:eastAsia="Arial Unicode MS" w:hAnsi="Times New Roman" w:cs="Times New Roman"/>
      <w:kern w:val="1"/>
      <w:sz w:val="20"/>
      <w:szCs w:val="24"/>
    </w:rPr>
  </w:style>
  <w:style w:type="character" w:styleId="a9">
    <w:name w:val="page number"/>
    <w:basedOn w:val="a1"/>
    <w:rsid w:val="006D359E"/>
  </w:style>
  <w:style w:type="paragraph" w:styleId="aa">
    <w:name w:val="Balloon Text"/>
    <w:basedOn w:val="a"/>
    <w:link w:val="ab"/>
    <w:uiPriority w:val="99"/>
    <w:semiHidden/>
    <w:unhideWhenUsed/>
    <w:rsid w:val="006D359E"/>
    <w:pPr>
      <w:autoSpaceDN w:val="0"/>
      <w:textAlignment w:val="baseline"/>
    </w:pPr>
    <w:rPr>
      <w:rFonts w:ascii="Tahoma" w:hAnsi="Tahoma" w:cs="Tahoma"/>
      <w:kern w:val="3"/>
      <w:sz w:val="16"/>
      <w:szCs w:val="16"/>
      <w:lang w:eastAsia="ru-RU"/>
    </w:rPr>
  </w:style>
  <w:style w:type="character" w:customStyle="1" w:styleId="ab">
    <w:name w:val="Текст выноски Знак"/>
    <w:basedOn w:val="a1"/>
    <w:link w:val="aa"/>
    <w:uiPriority w:val="99"/>
    <w:semiHidden/>
    <w:rsid w:val="006D359E"/>
    <w:rPr>
      <w:rFonts w:ascii="Tahoma" w:eastAsia="Arial Unicode MS" w:hAnsi="Tahoma" w:cs="Tahoma"/>
      <w:kern w:val="3"/>
      <w:sz w:val="16"/>
      <w:szCs w:val="16"/>
      <w:lang w:eastAsia="ru-RU"/>
    </w:rPr>
  </w:style>
  <w:style w:type="character" w:customStyle="1" w:styleId="12">
    <w:name w:val="Основной шрифт абзаца1"/>
    <w:rsid w:val="006D359E"/>
  </w:style>
  <w:style w:type="table" w:styleId="ac">
    <w:name w:val="Table Grid"/>
    <w:basedOn w:val="a2"/>
    <w:uiPriority w:val="59"/>
    <w:rsid w:val="006D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nhideWhenUsed/>
    <w:rsid w:val="006D359E"/>
    <w:pPr>
      <w:tabs>
        <w:tab w:val="center" w:pos="4677"/>
        <w:tab w:val="right" w:pos="9355"/>
      </w:tabs>
    </w:pPr>
  </w:style>
  <w:style w:type="character" w:customStyle="1" w:styleId="ae">
    <w:name w:val="Верхний колонтитул Знак"/>
    <w:basedOn w:val="a1"/>
    <w:link w:val="ad"/>
    <w:rsid w:val="006D359E"/>
    <w:rPr>
      <w:rFonts w:ascii="Times New Roman" w:eastAsia="Arial Unicode MS" w:hAnsi="Times New Roman" w:cs="Times New Roman"/>
      <w:kern w:val="2"/>
      <w:sz w:val="20"/>
      <w:szCs w:val="24"/>
    </w:rPr>
  </w:style>
  <w:style w:type="paragraph" w:styleId="af">
    <w:name w:val="Body Text Indent"/>
    <w:basedOn w:val="a"/>
    <w:link w:val="af0"/>
    <w:unhideWhenUsed/>
    <w:rsid w:val="00576DB1"/>
    <w:pPr>
      <w:spacing w:after="120"/>
      <w:ind w:left="283"/>
    </w:pPr>
  </w:style>
  <w:style w:type="character" w:customStyle="1" w:styleId="af0">
    <w:name w:val="Основной текст с отступом Знак"/>
    <w:basedOn w:val="a1"/>
    <w:link w:val="af"/>
    <w:uiPriority w:val="99"/>
    <w:semiHidden/>
    <w:rsid w:val="00576DB1"/>
    <w:rPr>
      <w:rFonts w:ascii="Times New Roman" w:eastAsia="Arial Unicode MS" w:hAnsi="Times New Roman" w:cs="Times New Roman"/>
      <w:kern w:val="2"/>
      <w:sz w:val="20"/>
      <w:szCs w:val="24"/>
    </w:rPr>
  </w:style>
  <w:style w:type="character" w:customStyle="1" w:styleId="10">
    <w:name w:val="Заголовок 1 Знак"/>
    <w:basedOn w:val="a1"/>
    <w:link w:val="1"/>
    <w:rsid w:val="00576DB1"/>
    <w:rPr>
      <w:rFonts w:ascii="Times New Roman" w:eastAsia="Arial Unicode MS" w:hAnsi="Times New Roman" w:cs="Times New Roman"/>
      <w:b/>
      <w:sz w:val="28"/>
      <w:szCs w:val="40"/>
      <w:lang w:eastAsia="ar-SA"/>
    </w:rPr>
  </w:style>
  <w:style w:type="character" w:customStyle="1" w:styleId="30">
    <w:name w:val="Заголовок 3 Знак"/>
    <w:basedOn w:val="a1"/>
    <w:link w:val="3"/>
    <w:rsid w:val="00576DB1"/>
    <w:rPr>
      <w:rFonts w:ascii="Cambria" w:eastAsia="Times New Roman" w:hAnsi="Cambria" w:cs="Cambria"/>
      <w:b/>
      <w:bCs/>
      <w:sz w:val="26"/>
      <w:szCs w:val="26"/>
      <w:lang w:eastAsia="ar-SA"/>
    </w:rPr>
  </w:style>
  <w:style w:type="numbering" w:customStyle="1" w:styleId="21">
    <w:name w:val="Нет списка2"/>
    <w:next w:val="a3"/>
    <w:uiPriority w:val="99"/>
    <w:semiHidden/>
    <w:unhideWhenUsed/>
    <w:rsid w:val="00576DB1"/>
  </w:style>
  <w:style w:type="character" w:customStyle="1" w:styleId="WW8Num1z0">
    <w:name w:val="WW8Num1z0"/>
    <w:rsid w:val="00576DB1"/>
  </w:style>
  <w:style w:type="character" w:customStyle="1" w:styleId="WW8Num1z1">
    <w:name w:val="WW8Num1z1"/>
    <w:rsid w:val="00576DB1"/>
  </w:style>
  <w:style w:type="character" w:customStyle="1" w:styleId="WW8Num1z2">
    <w:name w:val="WW8Num1z2"/>
    <w:rsid w:val="00576DB1"/>
  </w:style>
  <w:style w:type="character" w:customStyle="1" w:styleId="WW8Num1z3">
    <w:name w:val="WW8Num1z3"/>
    <w:rsid w:val="00576DB1"/>
  </w:style>
  <w:style w:type="character" w:customStyle="1" w:styleId="WW8Num1z4">
    <w:name w:val="WW8Num1z4"/>
    <w:rsid w:val="00576DB1"/>
  </w:style>
  <w:style w:type="character" w:customStyle="1" w:styleId="WW8Num1z5">
    <w:name w:val="WW8Num1z5"/>
    <w:rsid w:val="00576DB1"/>
  </w:style>
  <w:style w:type="character" w:customStyle="1" w:styleId="WW8Num1z6">
    <w:name w:val="WW8Num1z6"/>
    <w:rsid w:val="00576DB1"/>
  </w:style>
  <w:style w:type="character" w:customStyle="1" w:styleId="WW8Num1z7">
    <w:name w:val="WW8Num1z7"/>
    <w:rsid w:val="00576DB1"/>
  </w:style>
  <w:style w:type="character" w:customStyle="1" w:styleId="WW8Num1z8">
    <w:name w:val="WW8Num1z8"/>
    <w:rsid w:val="00576DB1"/>
  </w:style>
  <w:style w:type="character" w:customStyle="1" w:styleId="WW8Num2z0">
    <w:name w:val="WW8Num2z0"/>
    <w:rsid w:val="00576DB1"/>
    <w:rPr>
      <w:rFonts w:ascii="Times New Roman" w:hAnsi="Times New Roman" w:cs="Times New Roman"/>
      <w:b w:val="0"/>
      <w:sz w:val="28"/>
      <w:szCs w:val="28"/>
    </w:rPr>
  </w:style>
  <w:style w:type="character" w:customStyle="1" w:styleId="WW8Num2z1">
    <w:name w:val="WW8Num2z1"/>
    <w:rsid w:val="00576DB1"/>
  </w:style>
  <w:style w:type="character" w:customStyle="1" w:styleId="WW8Num2z2">
    <w:name w:val="WW8Num2z2"/>
    <w:rsid w:val="00576DB1"/>
  </w:style>
  <w:style w:type="character" w:customStyle="1" w:styleId="WW8Num2z3">
    <w:name w:val="WW8Num2z3"/>
    <w:rsid w:val="00576DB1"/>
  </w:style>
  <w:style w:type="character" w:customStyle="1" w:styleId="WW8Num2z4">
    <w:name w:val="WW8Num2z4"/>
    <w:rsid w:val="00576DB1"/>
  </w:style>
  <w:style w:type="character" w:customStyle="1" w:styleId="WW8Num2z5">
    <w:name w:val="WW8Num2z5"/>
    <w:rsid w:val="00576DB1"/>
  </w:style>
  <w:style w:type="character" w:customStyle="1" w:styleId="WW8Num2z6">
    <w:name w:val="WW8Num2z6"/>
    <w:rsid w:val="00576DB1"/>
  </w:style>
  <w:style w:type="character" w:customStyle="1" w:styleId="WW8Num2z7">
    <w:name w:val="WW8Num2z7"/>
    <w:rsid w:val="00576DB1"/>
  </w:style>
  <w:style w:type="character" w:customStyle="1" w:styleId="WW8Num2z8">
    <w:name w:val="WW8Num2z8"/>
    <w:rsid w:val="00576DB1"/>
  </w:style>
  <w:style w:type="character" w:customStyle="1" w:styleId="WW8Num3z0">
    <w:name w:val="WW8Num3z0"/>
    <w:rsid w:val="00576DB1"/>
    <w:rPr>
      <w:rFonts w:ascii="Times New Roman" w:hAnsi="Times New Roman" w:cs="Courier New"/>
      <w:b w:val="0"/>
    </w:rPr>
  </w:style>
  <w:style w:type="character" w:customStyle="1" w:styleId="WW8Num3z1">
    <w:name w:val="WW8Num3z1"/>
    <w:rsid w:val="00576DB1"/>
    <w:rPr>
      <w:rFonts w:ascii="Courier New" w:hAnsi="Courier New" w:cs="Courier New"/>
    </w:rPr>
  </w:style>
  <w:style w:type="character" w:customStyle="1" w:styleId="WW8Num3z2">
    <w:name w:val="WW8Num3z2"/>
    <w:rsid w:val="00576DB1"/>
    <w:rPr>
      <w:rFonts w:ascii="Wingdings" w:hAnsi="Wingdings" w:cs="Wingdings"/>
    </w:rPr>
  </w:style>
  <w:style w:type="character" w:customStyle="1" w:styleId="WW8Num3z3">
    <w:name w:val="WW8Num3z3"/>
    <w:rsid w:val="00576DB1"/>
    <w:rPr>
      <w:rFonts w:ascii="Symbol" w:hAnsi="Symbol" w:cs="Symbol"/>
    </w:rPr>
  </w:style>
  <w:style w:type="character" w:customStyle="1" w:styleId="WW8Num3z4">
    <w:name w:val="WW8Num3z4"/>
    <w:rsid w:val="00576DB1"/>
  </w:style>
  <w:style w:type="character" w:customStyle="1" w:styleId="WW8Num3z5">
    <w:name w:val="WW8Num3z5"/>
    <w:rsid w:val="00576DB1"/>
  </w:style>
  <w:style w:type="character" w:customStyle="1" w:styleId="WW8Num3z6">
    <w:name w:val="WW8Num3z6"/>
    <w:rsid w:val="00576DB1"/>
  </w:style>
  <w:style w:type="character" w:customStyle="1" w:styleId="WW8Num3z7">
    <w:name w:val="WW8Num3z7"/>
    <w:rsid w:val="00576DB1"/>
  </w:style>
  <w:style w:type="character" w:customStyle="1" w:styleId="WW8Num3z8">
    <w:name w:val="WW8Num3z8"/>
    <w:rsid w:val="00576DB1"/>
  </w:style>
  <w:style w:type="character" w:customStyle="1" w:styleId="WW8Num4z0">
    <w:name w:val="WW8Num4z0"/>
    <w:rsid w:val="00576DB1"/>
    <w:rPr>
      <w:rFonts w:ascii="Times New Roman" w:hAnsi="Times New Roman" w:cs="Times New Roman"/>
      <w:b w:val="0"/>
      <w:sz w:val="28"/>
      <w:szCs w:val="28"/>
    </w:rPr>
  </w:style>
  <w:style w:type="character" w:customStyle="1" w:styleId="WW8Num4z1">
    <w:name w:val="WW8Num4z1"/>
    <w:rsid w:val="00576DB1"/>
  </w:style>
  <w:style w:type="character" w:customStyle="1" w:styleId="WW8Num4z2">
    <w:name w:val="WW8Num4z2"/>
    <w:rsid w:val="00576DB1"/>
  </w:style>
  <w:style w:type="character" w:customStyle="1" w:styleId="WW8Num4z3">
    <w:name w:val="WW8Num4z3"/>
    <w:rsid w:val="00576DB1"/>
  </w:style>
  <w:style w:type="character" w:customStyle="1" w:styleId="WW8Num4z4">
    <w:name w:val="WW8Num4z4"/>
    <w:rsid w:val="00576DB1"/>
  </w:style>
  <w:style w:type="character" w:customStyle="1" w:styleId="WW8Num4z5">
    <w:name w:val="WW8Num4z5"/>
    <w:rsid w:val="00576DB1"/>
  </w:style>
  <w:style w:type="character" w:customStyle="1" w:styleId="WW8Num4z6">
    <w:name w:val="WW8Num4z6"/>
    <w:rsid w:val="00576DB1"/>
  </w:style>
  <w:style w:type="character" w:customStyle="1" w:styleId="WW8Num4z7">
    <w:name w:val="WW8Num4z7"/>
    <w:rsid w:val="00576DB1"/>
  </w:style>
  <w:style w:type="character" w:customStyle="1" w:styleId="WW8Num4z8">
    <w:name w:val="WW8Num4z8"/>
    <w:rsid w:val="00576DB1"/>
  </w:style>
  <w:style w:type="character" w:customStyle="1" w:styleId="22">
    <w:name w:val="Основной шрифт абзаца2"/>
    <w:rsid w:val="00576DB1"/>
  </w:style>
  <w:style w:type="character" w:customStyle="1" w:styleId="13">
    <w:name w:val="Нижний колонтитул Знак1"/>
    <w:basedOn w:val="22"/>
    <w:rsid w:val="00576DB1"/>
    <w:rPr>
      <w:rFonts w:ascii="Times New Roman" w:eastAsia="Times New Roman" w:hAnsi="Times New Roman" w:cs="Times New Roman"/>
      <w:sz w:val="20"/>
      <w:szCs w:val="20"/>
    </w:rPr>
  </w:style>
  <w:style w:type="character" w:styleId="af1">
    <w:name w:val="Strong"/>
    <w:basedOn w:val="22"/>
    <w:qFormat/>
    <w:rsid w:val="00576DB1"/>
    <w:rPr>
      <w:b/>
      <w:bCs/>
    </w:rPr>
  </w:style>
  <w:style w:type="character" w:customStyle="1" w:styleId="submenu-table">
    <w:name w:val="submenu-table"/>
    <w:basedOn w:val="22"/>
    <w:rsid w:val="00576DB1"/>
  </w:style>
  <w:style w:type="character" w:customStyle="1" w:styleId="ListLabel1">
    <w:name w:val="ListLabel 1"/>
    <w:rsid w:val="00576DB1"/>
    <w:rPr>
      <w:rFonts w:ascii="Times New Roman" w:hAnsi="Times New Roman" w:cs="Times New Roman"/>
      <w:b w:val="0"/>
      <w:sz w:val="28"/>
      <w:szCs w:val="28"/>
    </w:rPr>
  </w:style>
  <w:style w:type="character" w:customStyle="1" w:styleId="ListLabel2">
    <w:name w:val="ListLabel 2"/>
    <w:rsid w:val="00576DB1"/>
    <w:rPr>
      <w:rFonts w:cs="Courier New"/>
    </w:rPr>
  </w:style>
  <w:style w:type="character" w:customStyle="1" w:styleId="ListLabel3">
    <w:name w:val="ListLabel 3"/>
    <w:rsid w:val="00576DB1"/>
    <w:rPr>
      <w:rFonts w:cs="Courier New"/>
    </w:rPr>
  </w:style>
  <w:style w:type="character" w:customStyle="1" w:styleId="af2">
    <w:name w:val="Символ нумерации"/>
    <w:rsid w:val="00576DB1"/>
    <w:rPr>
      <w:rFonts w:ascii="Times New Roman" w:hAnsi="Times New Roman" w:cs="Times New Roman"/>
      <w:sz w:val="28"/>
      <w:szCs w:val="28"/>
    </w:rPr>
  </w:style>
  <w:style w:type="character" w:customStyle="1" w:styleId="af3">
    <w:name w:val="Маркеры списка"/>
    <w:rsid w:val="00576DB1"/>
    <w:rPr>
      <w:rFonts w:ascii="OpenSymbol" w:eastAsia="OpenSymbol" w:hAnsi="OpenSymbol" w:cs="OpenSymbol"/>
    </w:rPr>
  </w:style>
  <w:style w:type="character" w:styleId="af4">
    <w:name w:val="Hyperlink"/>
    <w:rsid w:val="00576DB1"/>
    <w:rPr>
      <w:color w:val="000080"/>
      <w:u w:val="single"/>
    </w:rPr>
  </w:style>
  <w:style w:type="paragraph" w:customStyle="1" w:styleId="af5">
    <w:name w:val="Заголовок"/>
    <w:basedOn w:val="a"/>
    <w:next w:val="a0"/>
    <w:rsid w:val="00576DB1"/>
    <w:pPr>
      <w:keepNext/>
      <w:widowControl/>
      <w:spacing w:before="240" w:after="120" w:line="100" w:lineRule="atLeast"/>
    </w:pPr>
    <w:rPr>
      <w:rFonts w:ascii="Arial" w:eastAsia="Microsoft YaHei" w:hAnsi="Arial" w:cs="Mangal"/>
      <w:kern w:val="0"/>
      <w:sz w:val="28"/>
      <w:szCs w:val="28"/>
      <w:lang w:eastAsia="ar-SA"/>
    </w:rPr>
  </w:style>
  <w:style w:type="paragraph" w:styleId="af6">
    <w:name w:val="List"/>
    <w:basedOn w:val="a0"/>
    <w:rsid w:val="00576DB1"/>
    <w:pPr>
      <w:widowControl/>
      <w:spacing w:line="100" w:lineRule="atLeast"/>
    </w:pPr>
    <w:rPr>
      <w:rFonts w:eastAsia="Times New Roman" w:cs="Mangal"/>
      <w:kern w:val="0"/>
      <w:szCs w:val="20"/>
      <w:lang w:eastAsia="ar-SA"/>
    </w:rPr>
  </w:style>
  <w:style w:type="paragraph" w:customStyle="1" w:styleId="14">
    <w:name w:val="Название1"/>
    <w:basedOn w:val="a"/>
    <w:rsid w:val="00576DB1"/>
    <w:pPr>
      <w:widowControl/>
      <w:suppressLineNumbers/>
      <w:spacing w:before="120" w:after="120" w:line="100" w:lineRule="atLeast"/>
    </w:pPr>
    <w:rPr>
      <w:rFonts w:eastAsia="Times New Roman" w:cs="Mangal"/>
      <w:i/>
      <w:iCs/>
      <w:kern w:val="0"/>
      <w:sz w:val="24"/>
      <w:lang w:eastAsia="ar-SA"/>
    </w:rPr>
  </w:style>
  <w:style w:type="paragraph" w:customStyle="1" w:styleId="15">
    <w:name w:val="Указатель1"/>
    <w:basedOn w:val="a"/>
    <w:rsid w:val="00576DB1"/>
    <w:pPr>
      <w:widowControl/>
      <w:suppressLineNumbers/>
      <w:spacing w:line="100" w:lineRule="atLeast"/>
    </w:pPr>
    <w:rPr>
      <w:rFonts w:eastAsia="Times New Roman" w:cs="Mangal"/>
      <w:kern w:val="0"/>
      <w:szCs w:val="20"/>
      <w:lang w:eastAsia="ar-SA"/>
    </w:rPr>
  </w:style>
  <w:style w:type="paragraph" w:customStyle="1" w:styleId="31">
    <w:name w:val="Основной текст с отступом 31"/>
    <w:basedOn w:val="a"/>
    <w:rsid w:val="00576DB1"/>
    <w:pPr>
      <w:widowControl/>
      <w:spacing w:line="360" w:lineRule="auto"/>
      <w:ind w:firstLine="646"/>
      <w:jc w:val="both"/>
    </w:pPr>
    <w:rPr>
      <w:rFonts w:eastAsia="Times New Roman"/>
      <w:b/>
      <w:kern w:val="0"/>
      <w:sz w:val="36"/>
      <w:szCs w:val="20"/>
      <w:lang w:eastAsia="ar-SA"/>
    </w:rPr>
  </w:style>
  <w:style w:type="paragraph" w:customStyle="1" w:styleId="16">
    <w:name w:val="Обычный (веб)1"/>
    <w:basedOn w:val="a"/>
    <w:rsid w:val="00576DB1"/>
    <w:pPr>
      <w:widowControl/>
      <w:spacing w:before="100" w:after="119" w:line="100" w:lineRule="atLeast"/>
    </w:pPr>
    <w:rPr>
      <w:rFonts w:eastAsia="Times New Roman"/>
      <w:kern w:val="0"/>
      <w:sz w:val="24"/>
      <w:lang w:eastAsia="ar-SA"/>
    </w:rPr>
  </w:style>
  <w:style w:type="paragraph" w:customStyle="1" w:styleId="ConsPlusCell">
    <w:name w:val="ConsPlusCell"/>
    <w:rsid w:val="00576DB1"/>
    <w:pPr>
      <w:widowControl w:val="0"/>
      <w:suppressAutoHyphens/>
      <w:spacing w:after="0" w:line="100" w:lineRule="atLeast"/>
    </w:pPr>
    <w:rPr>
      <w:rFonts w:ascii="Calibri" w:eastAsia="Times New Roman" w:hAnsi="Calibri" w:cs="Calibri"/>
      <w:lang w:eastAsia="ar-SA"/>
    </w:rPr>
  </w:style>
  <w:style w:type="paragraph" w:customStyle="1" w:styleId="ConsNormal">
    <w:name w:val="ConsNormal"/>
    <w:rsid w:val="00576DB1"/>
    <w:pPr>
      <w:widowControl w:val="0"/>
      <w:suppressAutoHyphens/>
      <w:spacing w:after="0" w:line="100" w:lineRule="atLeast"/>
      <w:ind w:right="19772" w:firstLine="720"/>
    </w:pPr>
    <w:rPr>
      <w:rFonts w:ascii="Arial" w:eastAsia="Times New Roman" w:hAnsi="Arial" w:cs="Arial"/>
      <w:sz w:val="16"/>
      <w:szCs w:val="16"/>
      <w:lang w:eastAsia="ar-SA"/>
    </w:rPr>
  </w:style>
  <w:style w:type="paragraph" w:customStyle="1" w:styleId="ConsPlusNormal">
    <w:name w:val="ConsPlusNormal"/>
    <w:rsid w:val="00576DB1"/>
    <w:pPr>
      <w:widowControl w:val="0"/>
      <w:suppressAutoHyphens/>
      <w:ind w:firstLine="720"/>
    </w:pPr>
    <w:rPr>
      <w:rFonts w:ascii="Arial" w:eastAsia="SimSun" w:hAnsi="Arial" w:cs="Arial"/>
      <w:sz w:val="16"/>
      <w:szCs w:val="16"/>
      <w:lang w:eastAsia="ar-SA"/>
    </w:rPr>
  </w:style>
  <w:style w:type="paragraph" w:customStyle="1" w:styleId="af7">
    <w:name w:val="Содержимое таблицы"/>
    <w:basedOn w:val="a"/>
    <w:rsid w:val="00576DB1"/>
    <w:pPr>
      <w:widowControl/>
      <w:suppressLineNumbers/>
      <w:spacing w:line="100" w:lineRule="atLeast"/>
    </w:pPr>
    <w:rPr>
      <w:rFonts w:eastAsia="Times New Roman"/>
      <w:kern w:val="0"/>
      <w:szCs w:val="20"/>
      <w:lang w:eastAsia="ar-SA"/>
    </w:rPr>
  </w:style>
  <w:style w:type="paragraph" w:customStyle="1" w:styleId="af8">
    <w:name w:val="Заголовок таблицы"/>
    <w:basedOn w:val="af7"/>
    <w:rsid w:val="00576DB1"/>
    <w:pPr>
      <w:jc w:val="center"/>
    </w:pPr>
    <w:rPr>
      <w:b/>
      <w:bCs/>
    </w:rPr>
  </w:style>
  <w:style w:type="paragraph" w:customStyle="1" w:styleId="17">
    <w:name w:val="Текст1"/>
    <w:basedOn w:val="a"/>
    <w:rsid w:val="00576DB1"/>
    <w:pPr>
      <w:widowControl/>
      <w:spacing w:line="100" w:lineRule="atLeast"/>
    </w:pPr>
    <w:rPr>
      <w:rFonts w:ascii="Courier New" w:eastAsia="Times New Roman" w:hAnsi="Courier New" w:cs="Courier New"/>
      <w:kern w:val="0"/>
      <w:szCs w:val="20"/>
      <w:lang w:eastAsia="ar-SA"/>
    </w:rPr>
  </w:style>
  <w:style w:type="paragraph" w:customStyle="1" w:styleId="ConsPlusNonformat">
    <w:name w:val="ConsPlusNonformat"/>
    <w:rsid w:val="00576DB1"/>
    <w:pPr>
      <w:widowControl w:val="0"/>
      <w:suppressAutoHyphens/>
      <w:autoSpaceDE w:val="0"/>
    </w:pPr>
    <w:rPr>
      <w:rFonts w:ascii="Courier New" w:eastAsia="Arial" w:hAnsi="Courier New" w:cs="Courier New"/>
      <w:sz w:val="20"/>
      <w:szCs w:val="20"/>
      <w:lang w:eastAsia="ar-SA"/>
    </w:rPr>
  </w:style>
  <w:style w:type="paragraph" w:customStyle="1" w:styleId="ConsPlusTitle">
    <w:name w:val="ConsPlusTitle"/>
    <w:rsid w:val="00576DB1"/>
    <w:pPr>
      <w:widowControl w:val="0"/>
      <w:suppressAutoHyphens/>
      <w:autoSpaceDE w:val="0"/>
      <w:spacing w:after="0" w:line="240" w:lineRule="auto"/>
    </w:pPr>
    <w:rPr>
      <w:rFonts w:ascii="Calibri" w:eastAsia="Arial" w:hAnsi="Calibri" w:cs="Calibri"/>
      <w:b/>
      <w:bCs/>
      <w:kern w:val="1"/>
      <w:sz w:val="24"/>
      <w:szCs w:val="24"/>
      <w:lang w:eastAsia="ar-SA"/>
    </w:rPr>
  </w:style>
  <w:style w:type="paragraph" w:styleId="af9">
    <w:name w:val="No Spacing"/>
    <w:qFormat/>
    <w:rsid w:val="00576DB1"/>
    <w:pPr>
      <w:suppressAutoHyphens/>
      <w:spacing w:after="0" w:line="240" w:lineRule="auto"/>
    </w:pPr>
    <w:rPr>
      <w:rFonts w:ascii="Calibri" w:eastAsia="Calibri" w:hAnsi="Calibri" w:cs="Calibri"/>
      <w:lang w:eastAsia="ar-SA"/>
    </w:rPr>
  </w:style>
  <w:style w:type="paragraph" w:customStyle="1" w:styleId="afa">
    <w:name w:val="Содержимое врезки"/>
    <w:basedOn w:val="a0"/>
    <w:rsid w:val="00576DB1"/>
    <w:pPr>
      <w:widowControl/>
      <w:spacing w:line="100" w:lineRule="atLeast"/>
    </w:pPr>
    <w:rPr>
      <w:rFonts w:eastAsia="Times New Roman"/>
      <w:kern w:val="0"/>
      <w:szCs w:val="20"/>
      <w:lang w:eastAsia="ar-SA"/>
    </w:rPr>
  </w:style>
  <w:style w:type="numbering" w:customStyle="1" w:styleId="32">
    <w:name w:val="Нет списка3"/>
    <w:next w:val="a3"/>
    <w:uiPriority w:val="99"/>
    <w:semiHidden/>
    <w:unhideWhenUsed/>
    <w:rsid w:val="000371A3"/>
  </w:style>
  <w:style w:type="character" w:customStyle="1" w:styleId="afb">
    <w:name w:val="Символ сноски"/>
    <w:rsid w:val="000371A3"/>
  </w:style>
  <w:style w:type="character" w:styleId="afc">
    <w:name w:val="footnote reference"/>
    <w:rsid w:val="000371A3"/>
    <w:rPr>
      <w:vertAlign w:val="superscript"/>
    </w:rPr>
  </w:style>
  <w:style w:type="character" w:customStyle="1" w:styleId="WW8Num6z0">
    <w:name w:val="WW8Num6z0"/>
    <w:rsid w:val="000371A3"/>
    <w:rPr>
      <w:rFonts w:hint="default"/>
    </w:rPr>
  </w:style>
  <w:style w:type="character" w:customStyle="1" w:styleId="WW8Num7z0">
    <w:name w:val="WW8Num7z0"/>
    <w:rsid w:val="000371A3"/>
    <w:rPr>
      <w:rFonts w:ascii="Symbol" w:hAnsi="Symbol" w:cs="Symbol" w:hint="default"/>
      <w:sz w:val="20"/>
    </w:rPr>
  </w:style>
  <w:style w:type="character" w:customStyle="1" w:styleId="WW8Num5z0">
    <w:name w:val="WW8Num5z0"/>
    <w:rsid w:val="000371A3"/>
    <w:rPr>
      <w:rFonts w:hint="default"/>
    </w:rPr>
  </w:style>
  <w:style w:type="character" w:customStyle="1" w:styleId="apple-converted-space">
    <w:name w:val="apple-converted-space"/>
    <w:basedOn w:val="12"/>
    <w:rsid w:val="000371A3"/>
  </w:style>
  <w:style w:type="paragraph" w:styleId="afd">
    <w:name w:val="footnote text"/>
    <w:basedOn w:val="a"/>
    <w:link w:val="afe"/>
    <w:rsid w:val="000371A3"/>
    <w:pPr>
      <w:widowControl/>
      <w:suppressLineNumbers/>
      <w:spacing w:line="100" w:lineRule="atLeast"/>
      <w:ind w:left="283" w:hanging="283"/>
    </w:pPr>
    <w:rPr>
      <w:rFonts w:eastAsia="Times New Roman"/>
      <w:kern w:val="0"/>
      <w:szCs w:val="20"/>
      <w:lang w:eastAsia="ar-SA"/>
    </w:rPr>
  </w:style>
  <w:style w:type="character" w:customStyle="1" w:styleId="afe">
    <w:name w:val="Текст сноски Знак"/>
    <w:basedOn w:val="a1"/>
    <w:link w:val="afd"/>
    <w:rsid w:val="000371A3"/>
    <w:rPr>
      <w:rFonts w:ascii="Times New Roman" w:eastAsia="Times New Roman" w:hAnsi="Times New Roman" w:cs="Times New Roman"/>
      <w:sz w:val="20"/>
      <w:szCs w:val="20"/>
      <w:lang w:eastAsia="ar-SA"/>
    </w:rPr>
  </w:style>
  <w:style w:type="paragraph" w:customStyle="1" w:styleId="Default">
    <w:name w:val="Default"/>
    <w:rsid w:val="000371A3"/>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23">
    <w:name w:val="Основной текст (2)"/>
    <w:basedOn w:val="a"/>
    <w:rsid w:val="000371A3"/>
    <w:pPr>
      <w:widowControl/>
      <w:shd w:val="clear" w:color="auto" w:fill="FFFFFF"/>
      <w:suppressAutoHyphens w:val="0"/>
      <w:spacing w:line="324" w:lineRule="exact"/>
      <w:ind w:hanging="700"/>
    </w:pPr>
    <w:rPr>
      <w:rFonts w:eastAsia="Times New Roman"/>
      <w:kern w:val="0"/>
      <w:sz w:val="28"/>
      <w:szCs w:val="20"/>
      <w:shd w:val="clear" w:color="auto" w:fill="FFFFFF"/>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59E"/>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0"/>
    <w:link w:val="10"/>
    <w:qFormat/>
    <w:rsid w:val="00576DB1"/>
    <w:pPr>
      <w:keepNext/>
      <w:widowControl/>
      <w:numPr>
        <w:numId w:val="1"/>
      </w:numPr>
      <w:tabs>
        <w:tab w:val="center" w:pos="4055"/>
        <w:tab w:val="left" w:pos="6999"/>
      </w:tabs>
      <w:suppressAutoHyphens w:val="0"/>
      <w:spacing w:line="100" w:lineRule="atLeast"/>
      <w:jc w:val="center"/>
      <w:outlineLvl w:val="0"/>
    </w:pPr>
    <w:rPr>
      <w:b/>
      <w:kern w:val="0"/>
      <w:sz w:val="28"/>
      <w:szCs w:val="40"/>
      <w:lang w:eastAsia="ar-SA"/>
    </w:rPr>
  </w:style>
  <w:style w:type="paragraph" w:styleId="2">
    <w:name w:val="heading 2"/>
    <w:basedOn w:val="a"/>
    <w:next w:val="a0"/>
    <w:link w:val="20"/>
    <w:qFormat/>
    <w:rsid w:val="006D359E"/>
    <w:pPr>
      <w:keepNext/>
      <w:numPr>
        <w:ilvl w:val="1"/>
        <w:numId w:val="1"/>
      </w:numPr>
      <w:spacing w:before="240" w:after="120"/>
      <w:outlineLvl w:val="1"/>
    </w:pPr>
    <w:rPr>
      <w:rFonts w:eastAsia="SimSun" w:cs="Mangal"/>
      <w:b/>
      <w:bCs/>
      <w:kern w:val="1"/>
      <w:sz w:val="36"/>
      <w:szCs w:val="36"/>
      <w:lang w:eastAsia="ar-SA"/>
    </w:rPr>
  </w:style>
  <w:style w:type="paragraph" w:styleId="3">
    <w:name w:val="heading 3"/>
    <w:basedOn w:val="a"/>
    <w:next w:val="a0"/>
    <w:link w:val="30"/>
    <w:qFormat/>
    <w:rsid w:val="00576DB1"/>
    <w:pPr>
      <w:keepNext/>
      <w:widowControl/>
      <w:numPr>
        <w:ilvl w:val="2"/>
        <w:numId w:val="1"/>
      </w:numPr>
      <w:suppressAutoHyphens w:val="0"/>
      <w:spacing w:before="240" w:after="60" w:line="276" w:lineRule="auto"/>
      <w:outlineLvl w:val="2"/>
    </w:pPr>
    <w:rPr>
      <w:rFonts w:ascii="Cambria" w:eastAsia="Times New Roman" w:hAnsi="Cambria" w:cs="Cambria"/>
      <w:b/>
      <w:bCs/>
      <w:kern w:val="0"/>
      <w:sz w:val="26"/>
      <w:szCs w:val="2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6D359E"/>
    <w:rPr>
      <w:rFonts w:ascii="Times New Roman" w:eastAsia="SimSun" w:hAnsi="Times New Roman" w:cs="Mangal"/>
      <w:b/>
      <w:bCs/>
      <w:kern w:val="1"/>
      <w:sz w:val="36"/>
      <w:szCs w:val="36"/>
      <w:lang w:eastAsia="ar-SA"/>
    </w:rPr>
  </w:style>
  <w:style w:type="paragraph" w:styleId="a4">
    <w:name w:val="List Paragraph"/>
    <w:basedOn w:val="a"/>
    <w:qFormat/>
    <w:rsid w:val="006D359E"/>
    <w:pPr>
      <w:widowControl/>
      <w:spacing w:after="200" w:line="276" w:lineRule="auto"/>
      <w:ind w:left="720"/>
    </w:pPr>
    <w:rPr>
      <w:rFonts w:ascii="Calibri" w:eastAsia="Times New Roman" w:hAnsi="Calibri"/>
      <w:kern w:val="0"/>
      <w:sz w:val="22"/>
      <w:szCs w:val="22"/>
      <w:lang w:eastAsia="ar-SA"/>
    </w:rPr>
  </w:style>
  <w:style w:type="paragraph" w:styleId="a0">
    <w:name w:val="Body Text"/>
    <w:basedOn w:val="a"/>
    <w:link w:val="a5"/>
    <w:unhideWhenUsed/>
    <w:rsid w:val="006D359E"/>
    <w:pPr>
      <w:spacing w:after="120"/>
    </w:pPr>
  </w:style>
  <w:style w:type="character" w:customStyle="1" w:styleId="a5">
    <w:name w:val="Основной текст Знак"/>
    <w:basedOn w:val="a1"/>
    <w:link w:val="a0"/>
    <w:uiPriority w:val="99"/>
    <w:semiHidden/>
    <w:rsid w:val="006D359E"/>
    <w:rPr>
      <w:rFonts w:ascii="Times New Roman" w:eastAsia="Arial Unicode MS" w:hAnsi="Times New Roman" w:cs="Times New Roman"/>
      <w:kern w:val="2"/>
      <w:sz w:val="20"/>
      <w:szCs w:val="24"/>
    </w:rPr>
  </w:style>
  <w:style w:type="numbering" w:customStyle="1" w:styleId="11">
    <w:name w:val="Нет списка1"/>
    <w:next w:val="a3"/>
    <w:uiPriority w:val="99"/>
    <w:semiHidden/>
    <w:unhideWhenUsed/>
    <w:rsid w:val="006D359E"/>
  </w:style>
  <w:style w:type="paragraph" w:styleId="a6">
    <w:name w:val="Normal (Web)"/>
    <w:basedOn w:val="a"/>
    <w:unhideWhenUsed/>
    <w:rsid w:val="006D359E"/>
    <w:pPr>
      <w:widowControl/>
      <w:suppressAutoHyphens w:val="0"/>
      <w:spacing w:before="100" w:beforeAutospacing="1" w:after="100" w:afterAutospacing="1"/>
    </w:pPr>
    <w:rPr>
      <w:rFonts w:eastAsia="Times New Roman"/>
      <w:kern w:val="0"/>
      <w:sz w:val="24"/>
      <w:lang w:eastAsia="ru-RU"/>
    </w:rPr>
  </w:style>
  <w:style w:type="paragraph" w:styleId="a7">
    <w:name w:val="footer"/>
    <w:basedOn w:val="a"/>
    <w:link w:val="a8"/>
    <w:uiPriority w:val="99"/>
    <w:unhideWhenUsed/>
    <w:rsid w:val="006D359E"/>
    <w:pPr>
      <w:tabs>
        <w:tab w:val="center" w:pos="4677"/>
        <w:tab w:val="right" w:pos="9355"/>
      </w:tabs>
    </w:pPr>
    <w:rPr>
      <w:kern w:val="1"/>
    </w:rPr>
  </w:style>
  <w:style w:type="character" w:customStyle="1" w:styleId="a8">
    <w:name w:val="Нижний колонтитул Знак"/>
    <w:basedOn w:val="a1"/>
    <w:link w:val="a7"/>
    <w:uiPriority w:val="99"/>
    <w:rsid w:val="006D359E"/>
    <w:rPr>
      <w:rFonts w:ascii="Times New Roman" w:eastAsia="Arial Unicode MS" w:hAnsi="Times New Roman" w:cs="Times New Roman"/>
      <w:kern w:val="1"/>
      <w:sz w:val="20"/>
      <w:szCs w:val="24"/>
    </w:rPr>
  </w:style>
  <w:style w:type="character" w:styleId="a9">
    <w:name w:val="page number"/>
    <w:basedOn w:val="a1"/>
    <w:rsid w:val="006D359E"/>
  </w:style>
  <w:style w:type="paragraph" w:styleId="aa">
    <w:name w:val="Balloon Text"/>
    <w:basedOn w:val="a"/>
    <w:link w:val="ab"/>
    <w:uiPriority w:val="99"/>
    <w:semiHidden/>
    <w:unhideWhenUsed/>
    <w:rsid w:val="006D359E"/>
    <w:pPr>
      <w:autoSpaceDN w:val="0"/>
      <w:textAlignment w:val="baseline"/>
    </w:pPr>
    <w:rPr>
      <w:rFonts w:ascii="Tahoma" w:hAnsi="Tahoma" w:cs="Tahoma"/>
      <w:kern w:val="3"/>
      <w:sz w:val="16"/>
      <w:szCs w:val="16"/>
      <w:lang w:eastAsia="ru-RU"/>
    </w:rPr>
  </w:style>
  <w:style w:type="character" w:customStyle="1" w:styleId="ab">
    <w:name w:val="Текст выноски Знак"/>
    <w:basedOn w:val="a1"/>
    <w:link w:val="aa"/>
    <w:uiPriority w:val="99"/>
    <w:semiHidden/>
    <w:rsid w:val="006D359E"/>
    <w:rPr>
      <w:rFonts w:ascii="Tahoma" w:eastAsia="Arial Unicode MS" w:hAnsi="Tahoma" w:cs="Tahoma"/>
      <w:kern w:val="3"/>
      <w:sz w:val="16"/>
      <w:szCs w:val="16"/>
      <w:lang w:eastAsia="ru-RU"/>
    </w:rPr>
  </w:style>
  <w:style w:type="character" w:customStyle="1" w:styleId="12">
    <w:name w:val="Основной шрифт абзаца1"/>
    <w:rsid w:val="006D359E"/>
  </w:style>
  <w:style w:type="table" w:styleId="ac">
    <w:name w:val="Table Grid"/>
    <w:basedOn w:val="a2"/>
    <w:uiPriority w:val="59"/>
    <w:rsid w:val="006D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nhideWhenUsed/>
    <w:rsid w:val="006D359E"/>
    <w:pPr>
      <w:tabs>
        <w:tab w:val="center" w:pos="4677"/>
        <w:tab w:val="right" w:pos="9355"/>
      </w:tabs>
    </w:pPr>
  </w:style>
  <w:style w:type="character" w:customStyle="1" w:styleId="ae">
    <w:name w:val="Верхний колонтитул Знак"/>
    <w:basedOn w:val="a1"/>
    <w:link w:val="ad"/>
    <w:rsid w:val="006D359E"/>
    <w:rPr>
      <w:rFonts w:ascii="Times New Roman" w:eastAsia="Arial Unicode MS" w:hAnsi="Times New Roman" w:cs="Times New Roman"/>
      <w:kern w:val="2"/>
      <w:sz w:val="20"/>
      <w:szCs w:val="24"/>
    </w:rPr>
  </w:style>
  <w:style w:type="paragraph" w:styleId="af">
    <w:name w:val="Body Text Indent"/>
    <w:basedOn w:val="a"/>
    <w:link w:val="af0"/>
    <w:unhideWhenUsed/>
    <w:rsid w:val="00576DB1"/>
    <w:pPr>
      <w:spacing w:after="120"/>
      <w:ind w:left="283"/>
    </w:pPr>
  </w:style>
  <w:style w:type="character" w:customStyle="1" w:styleId="af0">
    <w:name w:val="Основной текст с отступом Знак"/>
    <w:basedOn w:val="a1"/>
    <w:link w:val="af"/>
    <w:uiPriority w:val="99"/>
    <w:semiHidden/>
    <w:rsid w:val="00576DB1"/>
    <w:rPr>
      <w:rFonts w:ascii="Times New Roman" w:eastAsia="Arial Unicode MS" w:hAnsi="Times New Roman" w:cs="Times New Roman"/>
      <w:kern w:val="2"/>
      <w:sz w:val="20"/>
      <w:szCs w:val="24"/>
    </w:rPr>
  </w:style>
  <w:style w:type="character" w:customStyle="1" w:styleId="10">
    <w:name w:val="Заголовок 1 Знак"/>
    <w:basedOn w:val="a1"/>
    <w:link w:val="1"/>
    <w:rsid w:val="00576DB1"/>
    <w:rPr>
      <w:rFonts w:ascii="Times New Roman" w:eastAsia="Arial Unicode MS" w:hAnsi="Times New Roman" w:cs="Times New Roman"/>
      <w:b/>
      <w:sz w:val="28"/>
      <w:szCs w:val="40"/>
      <w:lang w:eastAsia="ar-SA"/>
    </w:rPr>
  </w:style>
  <w:style w:type="character" w:customStyle="1" w:styleId="30">
    <w:name w:val="Заголовок 3 Знак"/>
    <w:basedOn w:val="a1"/>
    <w:link w:val="3"/>
    <w:rsid w:val="00576DB1"/>
    <w:rPr>
      <w:rFonts w:ascii="Cambria" w:eastAsia="Times New Roman" w:hAnsi="Cambria" w:cs="Cambria"/>
      <w:b/>
      <w:bCs/>
      <w:sz w:val="26"/>
      <w:szCs w:val="26"/>
      <w:lang w:eastAsia="ar-SA"/>
    </w:rPr>
  </w:style>
  <w:style w:type="numbering" w:customStyle="1" w:styleId="21">
    <w:name w:val="Нет списка2"/>
    <w:next w:val="a3"/>
    <w:uiPriority w:val="99"/>
    <w:semiHidden/>
    <w:unhideWhenUsed/>
    <w:rsid w:val="00576DB1"/>
  </w:style>
  <w:style w:type="character" w:customStyle="1" w:styleId="WW8Num1z0">
    <w:name w:val="WW8Num1z0"/>
    <w:rsid w:val="00576DB1"/>
  </w:style>
  <w:style w:type="character" w:customStyle="1" w:styleId="WW8Num1z1">
    <w:name w:val="WW8Num1z1"/>
    <w:rsid w:val="00576DB1"/>
  </w:style>
  <w:style w:type="character" w:customStyle="1" w:styleId="WW8Num1z2">
    <w:name w:val="WW8Num1z2"/>
    <w:rsid w:val="00576DB1"/>
  </w:style>
  <w:style w:type="character" w:customStyle="1" w:styleId="WW8Num1z3">
    <w:name w:val="WW8Num1z3"/>
    <w:rsid w:val="00576DB1"/>
  </w:style>
  <w:style w:type="character" w:customStyle="1" w:styleId="WW8Num1z4">
    <w:name w:val="WW8Num1z4"/>
    <w:rsid w:val="00576DB1"/>
  </w:style>
  <w:style w:type="character" w:customStyle="1" w:styleId="WW8Num1z5">
    <w:name w:val="WW8Num1z5"/>
    <w:rsid w:val="00576DB1"/>
  </w:style>
  <w:style w:type="character" w:customStyle="1" w:styleId="WW8Num1z6">
    <w:name w:val="WW8Num1z6"/>
    <w:rsid w:val="00576DB1"/>
  </w:style>
  <w:style w:type="character" w:customStyle="1" w:styleId="WW8Num1z7">
    <w:name w:val="WW8Num1z7"/>
    <w:rsid w:val="00576DB1"/>
  </w:style>
  <w:style w:type="character" w:customStyle="1" w:styleId="WW8Num1z8">
    <w:name w:val="WW8Num1z8"/>
    <w:rsid w:val="00576DB1"/>
  </w:style>
  <w:style w:type="character" w:customStyle="1" w:styleId="WW8Num2z0">
    <w:name w:val="WW8Num2z0"/>
    <w:rsid w:val="00576DB1"/>
    <w:rPr>
      <w:rFonts w:ascii="Times New Roman" w:hAnsi="Times New Roman" w:cs="Times New Roman"/>
      <w:b w:val="0"/>
      <w:sz w:val="28"/>
      <w:szCs w:val="28"/>
    </w:rPr>
  </w:style>
  <w:style w:type="character" w:customStyle="1" w:styleId="WW8Num2z1">
    <w:name w:val="WW8Num2z1"/>
    <w:rsid w:val="00576DB1"/>
  </w:style>
  <w:style w:type="character" w:customStyle="1" w:styleId="WW8Num2z2">
    <w:name w:val="WW8Num2z2"/>
    <w:rsid w:val="00576DB1"/>
  </w:style>
  <w:style w:type="character" w:customStyle="1" w:styleId="WW8Num2z3">
    <w:name w:val="WW8Num2z3"/>
    <w:rsid w:val="00576DB1"/>
  </w:style>
  <w:style w:type="character" w:customStyle="1" w:styleId="WW8Num2z4">
    <w:name w:val="WW8Num2z4"/>
    <w:rsid w:val="00576DB1"/>
  </w:style>
  <w:style w:type="character" w:customStyle="1" w:styleId="WW8Num2z5">
    <w:name w:val="WW8Num2z5"/>
    <w:rsid w:val="00576DB1"/>
  </w:style>
  <w:style w:type="character" w:customStyle="1" w:styleId="WW8Num2z6">
    <w:name w:val="WW8Num2z6"/>
    <w:rsid w:val="00576DB1"/>
  </w:style>
  <w:style w:type="character" w:customStyle="1" w:styleId="WW8Num2z7">
    <w:name w:val="WW8Num2z7"/>
    <w:rsid w:val="00576DB1"/>
  </w:style>
  <w:style w:type="character" w:customStyle="1" w:styleId="WW8Num2z8">
    <w:name w:val="WW8Num2z8"/>
    <w:rsid w:val="00576DB1"/>
  </w:style>
  <w:style w:type="character" w:customStyle="1" w:styleId="WW8Num3z0">
    <w:name w:val="WW8Num3z0"/>
    <w:rsid w:val="00576DB1"/>
    <w:rPr>
      <w:rFonts w:ascii="Times New Roman" w:hAnsi="Times New Roman" w:cs="Courier New"/>
      <w:b w:val="0"/>
    </w:rPr>
  </w:style>
  <w:style w:type="character" w:customStyle="1" w:styleId="WW8Num3z1">
    <w:name w:val="WW8Num3z1"/>
    <w:rsid w:val="00576DB1"/>
    <w:rPr>
      <w:rFonts w:ascii="Courier New" w:hAnsi="Courier New" w:cs="Courier New"/>
    </w:rPr>
  </w:style>
  <w:style w:type="character" w:customStyle="1" w:styleId="WW8Num3z2">
    <w:name w:val="WW8Num3z2"/>
    <w:rsid w:val="00576DB1"/>
    <w:rPr>
      <w:rFonts w:ascii="Wingdings" w:hAnsi="Wingdings" w:cs="Wingdings"/>
    </w:rPr>
  </w:style>
  <w:style w:type="character" w:customStyle="1" w:styleId="WW8Num3z3">
    <w:name w:val="WW8Num3z3"/>
    <w:rsid w:val="00576DB1"/>
    <w:rPr>
      <w:rFonts w:ascii="Symbol" w:hAnsi="Symbol" w:cs="Symbol"/>
    </w:rPr>
  </w:style>
  <w:style w:type="character" w:customStyle="1" w:styleId="WW8Num3z4">
    <w:name w:val="WW8Num3z4"/>
    <w:rsid w:val="00576DB1"/>
  </w:style>
  <w:style w:type="character" w:customStyle="1" w:styleId="WW8Num3z5">
    <w:name w:val="WW8Num3z5"/>
    <w:rsid w:val="00576DB1"/>
  </w:style>
  <w:style w:type="character" w:customStyle="1" w:styleId="WW8Num3z6">
    <w:name w:val="WW8Num3z6"/>
    <w:rsid w:val="00576DB1"/>
  </w:style>
  <w:style w:type="character" w:customStyle="1" w:styleId="WW8Num3z7">
    <w:name w:val="WW8Num3z7"/>
    <w:rsid w:val="00576DB1"/>
  </w:style>
  <w:style w:type="character" w:customStyle="1" w:styleId="WW8Num3z8">
    <w:name w:val="WW8Num3z8"/>
    <w:rsid w:val="00576DB1"/>
  </w:style>
  <w:style w:type="character" w:customStyle="1" w:styleId="WW8Num4z0">
    <w:name w:val="WW8Num4z0"/>
    <w:rsid w:val="00576DB1"/>
    <w:rPr>
      <w:rFonts w:ascii="Times New Roman" w:hAnsi="Times New Roman" w:cs="Times New Roman"/>
      <w:b w:val="0"/>
      <w:sz w:val="28"/>
      <w:szCs w:val="28"/>
    </w:rPr>
  </w:style>
  <w:style w:type="character" w:customStyle="1" w:styleId="WW8Num4z1">
    <w:name w:val="WW8Num4z1"/>
    <w:rsid w:val="00576DB1"/>
  </w:style>
  <w:style w:type="character" w:customStyle="1" w:styleId="WW8Num4z2">
    <w:name w:val="WW8Num4z2"/>
    <w:rsid w:val="00576DB1"/>
  </w:style>
  <w:style w:type="character" w:customStyle="1" w:styleId="WW8Num4z3">
    <w:name w:val="WW8Num4z3"/>
    <w:rsid w:val="00576DB1"/>
  </w:style>
  <w:style w:type="character" w:customStyle="1" w:styleId="WW8Num4z4">
    <w:name w:val="WW8Num4z4"/>
    <w:rsid w:val="00576DB1"/>
  </w:style>
  <w:style w:type="character" w:customStyle="1" w:styleId="WW8Num4z5">
    <w:name w:val="WW8Num4z5"/>
    <w:rsid w:val="00576DB1"/>
  </w:style>
  <w:style w:type="character" w:customStyle="1" w:styleId="WW8Num4z6">
    <w:name w:val="WW8Num4z6"/>
    <w:rsid w:val="00576DB1"/>
  </w:style>
  <w:style w:type="character" w:customStyle="1" w:styleId="WW8Num4z7">
    <w:name w:val="WW8Num4z7"/>
    <w:rsid w:val="00576DB1"/>
  </w:style>
  <w:style w:type="character" w:customStyle="1" w:styleId="WW8Num4z8">
    <w:name w:val="WW8Num4z8"/>
    <w:rsid w:val="00576DB1"/>
  </w:style>
  <w:style w:type="character" w:customStyle="1" w:styleId="DefaultParagraphFont">
    <w:name w:val="Default Paragraph Font"/>
    <w:rsid w:val="00576DB1"/>
  </w:style>
  <w:style w:type="character" w:customStyle="1" w:styleId="13">
    <w:name w:val="Нижний колонтитул Знак1"/>
    <w:basedOn w:val="DefaultParagraphFont"/>
    <w:rsid w:val="00576DB1"/>
    <w:rPr>
      <w:rFonts w:ascii="Times New Roman" w:eastAsia="Times New Roman" w:hAnsi="Times New Roman" w:cs="Times New Roman"/>
      <w:sz w:val="20"/>
      <w:szCs w:val="20"/>
    </w:rPr>
  </w:style>
  <w:style w:type="character" w:styleId="af1">
    <w:name w:val="Strong"/>
    <w:basedOn w:val="DefaultParagraphFont"/>
    <w:qFormat/>
    <w:rsid w:val="00576DB1"/>
    <w:rPr>
      <w:b/>
      <w:bCs/>
    </w:rPr>
  </w:style>
  <w:style w:type="character" w:customStyle="1" w:styleId="submenu-table">
    <w:name w:val="submenu-table"/>
    <w:basedOn w:val="DefaultParagraphFont"/>
    <w:rsid w:val="00576DB1"/>
  </w:style>
  <w:style w:type="character" w:customStyle="1" w:styleId="ListLabel1">
    <w:name w:val="ListLabel 1"/>
    <w:rsid w:val="00576DB1"/>
    <w:rPr>
      <w:rFonts w:ascii="Times New Roman" w:hAnsi="Times New Roman" w:cs="Times New Roman"/>
      <w:b w:val="0"/>
      <w:sz w:val="28"/>
      <w:szCs w:val="28"/>
    </w:rPr>
  </w:style>
  <w:style w:type="character" w:customStyle="1" w:styleId="ListLabel2">
    <w:name w:val="ListLabel 2"/>
    <w:rsid w:val="00576DB1"/>
    <w:rPr>
      <w:rFonts w:cs="Courier New"/>
    </w:rPr>
  </w:style>
  <w:style w:type="character" w:customStyle="1" w:styleId="ListLabel3">
    <w:name w:val="ListLabel 3"/>
    <w:rsid w:val="00576DB1"/>
    <w:rPr>
      <w:rFonts w:cs="Courier New"/>
    </w:rPr>
  </w:style>
  <w:style w:type="character" w:customStyle="1" w:styleId="af2">
    <w:name w:val="Символ нумерации"/>
    <w:rsid w:val="00576DB1"/>
    <w:rPr>
      <w:rFonts w:ascii="Times New Roman" w:hAnsi="Times New Roman" w:cs="Times New Roman"/>
      <w:sz w:val="28"/>
      <w:szCs w:val="28"/>
    </w:rPr>
  </w:style>
  <w:style w:type="character" w:customStyle="1" w:styleId="af3">
    <w:name w:val="Маркеры списка"/>
    <w:rsid w:val="00576DB1"/>
    <w:rPr>
      <w:rFonts w:ascii="OpenSymbol" w:eastAsia="OpenSymbol" w:hAnsi="OpenSymbol" w:cs="OpenSymbol"/>
    </w:rPr>
  </w:style>
  <w:style w:type="character" w:styleId="af4">
    <w:name w:val="Hyperlink"/>
    <w:rsid w:val="00576DB1"/>
    <w:rPr>
      <w:color w:val="000080"/>
      <w:u w:val="single"/>
      <w:lang/>
    </w:rPr>
  </w:style>
  <w:style w:type="paragraph" w:customStyle="1" w:styleId="af5">
    <w:name w:val="Заголовок"/>
    <w:basedOn w:val="a"/>
    <w:next w:val="a0"/>
    <w:rsid w:val="00576DB1"/>
    <w:pPr>
      <w:keepNext/>
      <w:widowControl/>
      <w:spacing w:before="240" w:after="120" w:line="100" w:lineRule="atLeast"/>
    </w:pPr>
    <w:rPr>
      <w:rFonts w:ascii="Arial" w:eastAsia="Microsoft YaHei" w:hAnsi="Arial" w:cs="Mangal"/>
      <w:kern w:val="0"/>
      <w:sz w:val="28"/>
      <w:szCs w:val="28"/>
      <w:lang w:eastAsia="ar-SA"/>
    </w:rPr>
  </w:style>
  <w:style w:type="paragraph" w:styleId="af6">
    <w:name w:val="List"/>
    <w:basedOn w:val="a0"/>
    <w:rsid w:val="00576DB1"/>
    <w:pPr>
      <w:widowControl/>
      <w:spacing w:line="100" w:lineRule="atLeast"/>
    </w:pPr>
    <w:rPr>
      <w:rFonts w:eastAsia="Times New Roman" w:cs="Mangal"/>
      <w:kern w:val="0"/>
      <w:szCs w:val="20"/>
      <w:lang w:eastAsia="ar-SA"/>
    </w:rPr>
  </w:style>
  <w:style w:type="paragraph" w:customStyle="1" w:styleId="14">
    <w:name w:val="Название1"/>
    <w:basedOn w:val="a"/>
    <w:rsid w:val="00576DB1"/>
    <w:pPr>
      <w:widowControl/>
      <w:suppressLineNumbers/>
      <w:spacing w:before="120" w:after="120" w:line="100" w:lineRule="atLeast"/>
    </w:pPr>
    <w:rPr>
      <w:rFonts w:eastAsia="Times New Roman" w:cs="Mangal"/>
      <w:i/>
      <w:iCs/>
      <w:kern w:val="0"/>
      <w:sz w:val="24"/>
      <w:lang w:eastAsia="ar-SA"/>
    </w:rPr>
  </w:style>
  <w:style w:type="paragraph" w:customStyle="1" w:styleId="15">
    <w:name w:val="Указатель1"/>
    <w:basedOn w:val="a"/>
    <w:rsid w:val="00576DB1"/>
    <w:pPr>
      <w:widowControl/>
      <w:suppressLineNumbers/>
      <w:spacing w:line="100" w:lineRule="atLeast"/>
    </w:pPr>
    <w:rPr>
      <w:rFonts w:eastAsia="Times New Roman" w:cs="Mangal"/>
      <w:kern w:val="0"/>
      <w:szCs w:val="20"/>
      <w:lang w:eastAsia="ar-SA"/>
    </w:rPr>
  </w:style>
  <w:style w:type="paragraph" w:customStyle="1" w:styleId="31">
    <w:name w:val="Основной текст с отступом 31"/>
    <w:basedOn w:val="a"/>
    <w:rsid w:val="00576DB1"/>
    <w:pPr>
      <w:widowControl/>
      <w:spacing w:line="360" w:lineRule="auto"/>
      <w:ind w:firstLine="646"/>
      <w:jc w:val="both"/>
    </w:pPr>
    <w:rPr>
      <w:rFonts w:eastAsia="Times New Roman"/>
      <w:b/>
      <w:kern w:val="0"/>
      <w:sz w:val="36"/>
      <w:szCs w:val="20"/>
      <w:lang w:eastAsia="ar-SA"/>
    </w:rPr>
  </w:style>
  <w:style w:type="paragraph" w:customStyle="1" w:styleId="NormalWeb">
    <w:name w:val="Normal (Web)"/>
    <w:basedOn w:val="a"/>
    <w:rsid w:val="00576DB1"/>
    <w:pPr>
      <w:widowControl/>
      <w:spacing w:before="100" w:after="119" w:line="100" w:lineRule="atLeast"/>
    </w:pPr>
    <w:rPr>
      <w:rFonts w:eastAsia="Times New Roman"/>
      <w:kern w:val="0"/>
      <w:sz w:val="24"/>
      <w:lang w:eastAsia="ar-SA"/>
    </w:rPr>
  </w:style>
  <w:style w:type="paragraph" w:customStyle="1" w:styleId="ConsPlusCell">
    <w:name w:val="ConsPlusCell"/>
    <w:rsid w:val="00576DB1"/>
    <w:pPr>
      <w:widowControl w:val="0"/>
      <w:suppressAutoHyphens/>
      <w:spacing w:after="0" w:line="100" w:lineRule="atLeast"/>
    </w:pPr>
    <w:rPr>
      <w:rFonts w:ascii="Calibri" w:eastAsia="Times New Roman" w:hAnsi="Calibri" w:cs="Calibri"/>
      <w:lang w:eastAsia="ar-SA"/>
    </w:rPr>
  </w:style>
  <w:style w:type="paragraph" w:customStyle="1" w:styleId="ConsNormal">
    <w:name w:val="ConsNormal"/>
    <w:rsid w:val="00576DB1"/>
    <w:pPr>
      <w:widowControl w:val="0"/>
      <w:suppressAutoHyphens/>
      <w:spacing w:after="0" w:line="100" w:lineRule="atLeast"/>
      <w:ind w:right="19772" w:firstLine="720"/>
    </w:pPr>
    <w:rPr>
      <w:rFonts w:ascii="Arial" w:eastAsia="Times New Roman" w:hAnsi="Arial" w:cs="Arial"/>
      <w:sz w:val="16"/>
      <w:szCs w:val="16"/>
      <w:lang w:eastAsia="ar-SA"/>
    </w:rPr>
  </w:style>
  <w:style w:type="paragraph" w:customStyle="1" w:styleId="ConsPlusNormal">
    <w:name w:val="ConsPlusNormal"/>
    <w:rsid w:val="00576DB1"/>
    <w:pPr>
      <w:widowControl w:val="0"/>
      <w:suppressAutoHyphens/>
      <w:ind w:firstLine="720"/>
    </w:pPr>
    <w:rPr>
      <w:rFonts w:ascii="Arial" w:eastAsia="SimSun" w:hAnsi="Arial" w:cs="Arial"/>
      <w:sz w:val="16"/>
      <w:szCs w:val="16"/>
      <w:lang w:eastAsia="ar-SA"/>
    </w:rPr>
  </w:style>
  <w:style w:type="paragraph" w:customStyle="1" w:styleId="af7">
    <w:name w:val="Содержимое таблицы"/>
    <w:basedOn w:val="a"/>
    <w:rsid w:val="00576DB1"/>
    <w:pPr>
      <w:widowControl/>
      <w:suppressLineNumbers/>
      <w:spacing w:line="100" w:lineRule="atLeast"/>
    </w:pPr>
    <w:rPr>
      <w:rFonts w:eastAsia="Times New Roman"/>
      <w:kern w:val="0"/>
      <w:szCs w:val="20"/>
      <w:lang w:eastAsia="ar-SA"/>
    </w:rPr>
  </w:style>
  <w:style w:type="paragraph" w:customStyle="1" w:styleId="af8">
    <w:name w:val="Заголовок таблицы"/>
    <w:basedOn w:val="af7"/>
    <w:rsid w:val="00576DB1"/>
    <w:pPr>
      <w:jc w:val="center"/>
    </w:pPr>
    <w:rPr>
      <w:b/>
      <w:bCs/>
    </w:rPr>
  </w:style>
  <w:style w:type="paragraph" w:customStyle="1" w:styleId="16">
    <w:name w:val="Текст1"/>
    <w:basedOn w:val="a"/>
    <w:rsid w:val="00576DB1"/>
    <w:pPr>
      <w:widowControl/>
      <w:spacing w:line="100" w:lineRule="atLeast"/>
    </w:pPr>
    <w:rPr>
      <w:rFonts w:ascii="Courier New" w:eastAsia="Times New Roman" w:hAnsi="Courier New" w:cs="Courier New"/>
      <w:kern w:val="0"/>
      <w:szCs w:val="20"/>
      <w:lang w:eastAsia="ar-SA"/>
    </w:rPr>
  </w:style>
  <w:style w:type="paragraph" w:customStyle="1" w:styleId="ConsPlusNonformat">
    <w:name w:val="ConsPlusNonformat"/>
    <w:rsid w:val="00576DB1"/>
    <w:pPr>
      <w:widowControl w:val="0"/>
      <w:suppressAutoHyphens/>
      <w:autoSpaceDE w:val="0"/>
    </w:pPr>
    <w:rPr>
      <w:rFonts w:ascii="Courier New" w:eastAsia="Arial" w:hAnsi="Courier New" w:cs="Courier New"/>
      <w:sz w:val="20"/>
      <w:szCs w:val="20"/>
      <w:lang w:eastAsia="ar-SA"/>
    </w:rPr>
  </w:style>
  <w:style w:type="paragraph" w:customStyle="1" w:styleId="ConsPlusTitle">
    <w:name w:val="ConsPlusTitle"/>
    <w:rsid w:val="00576DB1"/>
    <w:pPr>
      <w:widowControl w:val="0"/>
      <w:suppressAutoHyphens/>
      <w:autoSpaceDE w:val="0"/>
      <w:spacing w:after="0" w:line="240" w:lineRule="auto"/>
    </w:pPr>
    <w:rPr>
      <w:rFonts w:ascii="Calibri" w:eastAsia="Arial" w:hAnsi="Calibri" w:cs="Calibri"/>
      <w:b/>
      <w:bCs/>
      <w:kern w:val="1"/>
      <w:sz w:val="24"/>
      <w:szCs w:val="24"/>
      <w:lang w:eastAsia="ar-SA"/>
    </w:rPr>
  </w:style>
  <w:style w:type="paragraph" w:styleId="af9">
    <w:name w:val="No Spacing"/>
    <w:qFormat/>
    <w:rsid w:val="00576DB1"/>
    <w:pPr>
      <w:suppressAutoHyphens/>
      <w:spacing w:after="0" w:line="240" w:lineRule="auto"/>
    </w:pPr>
    <w:rPr>
      <w:rFonts w:ascii="Calibri" w:eastAsia="Calibri" w:hAnsi="Calibri" w:cs="Calibri"/>
      <w:lang w:eastAsia="ar-SA"/>
    </w:rPr>
  </w:style>
  <w:style w:type="paragraph" w:customStyle="1" w:styleId="afa">
    <w:name w:val="Содержимое врезки"/>
    <w:basedOn w:val="a0"/>
    <w:rsid w:val="00576DB1"/>
    <w:pPr>
      <w:widowControl/>
      <w:spacing w:line="100" w:lineRule="atLeast"/>
    </w:pPr>
    <w:rPr>
      <w:rFonts w:eastAsia="Times New Roman"/>
      <w:kern w:val="0"/>
      <w:szCs w:val="20"/>
      <w:lang w:eastAsia="ar-SA"/>
    </w:rPr>
  </w:style>
  <w:style w:type="numbering" w:customStyle="1" w:styleId="32">
    <w:name w:val="Нет списка3"/>
    <w:next w:val="a3"/>
    <w:uiPriority w:val="99"/>
    <w:semiHidden/>
    <w:unhideWhenUsed/>
    <w:rsid w:val="000371A3"/>
  </w:style>
  <w:style w:type="character" w:customStyle="1" w:styleId="afb">
    <w:name w:val="Символ сноски"/>
    <w:rsid w:val="000371A3"/>
  </w:style>
  <w:style w:type="character" w:styleId="afc">
    <w:name w:val="footnote reference"/>
    <w:rsid w:val="000371A3"/>
    <w:rPr>
      <w:vertAlign w:val="superscript"/>
    </w:rPr>
  </w:style>
  <w:style w:type="character" w:customStyle="1" w:styleId="WW8Num6z0">
    <w:name w:val="WW8Num6z0"/>
    <w:rsid w:val="000371A3"/>
    <w:rPr>
      <w:rFonts w:hint="default"/>
    </w:rPr>
  </w:style>
  <w:style w:type="character" w:customStyle="1" w:styleId="WW8Num7z0">
    <w:name w:val="WW8Num7z0"/>
    <w:rsid w:val="000371A3"/>
    <w:rPr>
      <w:rFonts w:ascii="Symbol" w:hAnsi="Symbol" w:cs="Symbol" w:hint="default"/>
      <w:sz w:val="20"/>
    </w:rPr>
  </w:style>
  <w:style w:type="character" w:customStyle="1" w:styleId="WW8Num5z0">
    <w:name w:val="WW8Num5z0"/>
    <w:rsid w:val="000371A3"/>
    <w:rPr>
      <w:rFonts w:hint="default"/>
    </w:rPr>
  </w:style>
  <w:style w:type="character" w:customStyle="1" w:styleId="apple-converted-space">
    <w:name w:val="apple-converted-space"/>
    <w:basedOn w:val="12"/>
    <w:rsid w:val="000371A3"/>
  </w:style>
  <w:style w:type="paragraph" w:styleId="afd">
    <w:name w:val="footnote text"/>
    <w:basedOn w:val="a"/>
    <w:link w:val="afe"/>
    <w:rsid w:val="000371A3"/>
    <w:pPr>
      <w:widowControl/>
      <w:suppressLineNumbers/>
      <w:spacing w:line="100" w:lineRule="atLeast"/>
      <w:ind w:left="283" w:hanging="283"/>
    </w:pPr>
    <w:rPr>
      <w:rFonts w:eastAsia="Times New Roman"/>
      <w:kern w:val="0"/>
      <w:szCs w:val="20"/>
      <w:lang w:eastAsia="ar-SA"/>
    </w:rPr>
  </w:style>
  <w:style w:type="character" w:customStyle="1" w:styleId="afe">
    <w:name w:val="Текст сноски Знак"/>
    <w:basedOn w:val="a1"/>
    <w:link w:val="afd"/>
    <w:rsid w:val="000371A3"/>
    <w:rPr>
      <w:rFonts w:ascii="Times New Roman" w:eastAsia="Times New Roman" w:hAnsi="Times New Roman" w:cs="Times New Roman"/>
      <w:sz w:val="20"/>
      <w:szCs w:val="20"/>
      <w:lang w:eastAsia="ar-SA"/>
    </w:rPr>
  </w:style>
  <w:style w:type="paragraph" w:customStyle="1" w:styleId="Default">
    <w:name w:val="Default"/>
    <w:rsid w:val="000371A3"/>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22">
    <w:name w:val="Основной текст (2)"/>
    <w:basedOn w:val="a"/>
    <w:rsid w:val="000371A3"/>
    <w:pPr>
      <w:widowControl/>
      <w:shd w:val="clear" w:color="auto" w:fill="FFFFFF"/>
      <w:suppressAutoHyphens w:val="0"/>
      <w:spacing w:line="324" w:lineRule="exact"/>
      <w:ind w:hanging="700"/>
    </w:pPr>
    <w:rPr>
      <w:rFonts w:eastAsia="Times New Roman"/>
      <w:kern w:val="0"/>
      <w:sz w:val="28"/>
      <w:szCs w:val="20"/>
      <w:shd w:val="clear" w:color="auto" w:fill="FFFFFF"/>
      <w:lang w:val="ru-RU" w:eastAsia="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2080625.4" TargetMode="External"/><Relationship Id="rId21" Type="http://schemas.openxmlformats.org/officeDocument/2006/relationships/hyperlink" Target="garantf1://12012604.2" TargetMode="External"/><Relationship Id="rId42" Type="http://schemas.openxmlformats.org/officeDocument/2006/relationships/footer" Target="footer10.xml"/><Relationship Id="rId47" Type="http://schemas.openxmlformats.org/officeDocument/2006/relationships/footer" Target="footer11.xml"/><Relationship Id="rId63" Type="http://schemas.openxmlformats.org/officeDocument/2006/relationships/header" Target="header14.xml"/><Relationship Id="rId68" Type="http://schemas.openxmlformats.org/officeDocument/2006/relationships/footer" Target="footer21.xml"/><Relationship Id="rId84" Type="http://schemas.openxmlformats.org/officeDocument/2006/relationships/footer" Target="footer27.xml"/><Relationship Id="rId89" Type="http://schemas.openxmlformats.org/officeDocument/2006/relationships/hyperlink" Target="garantf1://70308460.100000" TargetMode="External"/><Relationship Id="rId7" Type="http://schemas.openxmlformats.org/officeDocument/2006/relationships/image" Target="media/image1.jpeg"/><Relationship Id="rId71" Type="http://schemas.openxmlformats.org/officeDocument/2006/relationships/hyperlink" Target="garantf1://12012604.0" TargetMode="External"/><Relationship Id="rId9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hyperlink" Target="garantf1://12012604.2" TargetMode="External"/><Relationship Id="rId11" Type="http://schemas.openxmlformats.org/officeDocument/2006/relationships/footer" Target="footer3.xml"/><Relationship Id="rId24" Type="http://schemas.openxmlformats.org/officeDocument/2006/relationships/hyperlink" Target="garantf1://12080625.4" TargetMode="External"/><Relationship Id="rId32" Type="http://schemas.openxmlformats.org/officeDocument/2006/relationships/hyperlink" Target="garantf1://12012604.2" TargetMode="External"/><Relationship Id="rId37" Type="http://schemas.openxmlformats.org/officeDocument/2006/relationships/header" Target="header3.xml"/><Relationship Id="rId40" Type="http://schemas.openxmlformats.org/officeDocument/2006/relationships/footer" Target="footer9.xml"/><Relationship Id="rId45" Type="http://schemas.openxmlformats.org/officeDocument/2006/relationships/header" Target="header6.xml"/><Relationship Id="rId53" Type="http://schemas.openxmlformats.org/officeDocument/2006/relationships/footer" Target="footer14.xml"/><Relationship Id="rId58" Type="http://schemas.openxmlformats.org/officeDocument/2006/relationships/hyperlink" Target="garantf1://12080625.4" TargetMode="External"/><Relationship Id="rId66" Type="http://schemas.openxmlformats.org/officeDocument/2006/relationships/header" Target="header16.xml"/><Relationship Id="rId74" Type="http://schemas.openxmlformats.org/officeDocument/2006/relationships/header" Target="header18.xml"/><Relationship Id="rId79" Type="http://schemas.openxmlformats.org/officeDocument/2006/relationships/footer" Target="footer25.xml"/><Relationship Id="rId87" Type="http://schemas.openxmlformats.org/officeDocument/2006/relationships/hyperlink" Target="garantf1://12012604.160201"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7.xml"/><Relationship Id="rId82" Type="http://schemas.openxmlformats.org/officeDocument/2006/relationships/header" Target="header22.xml"/><Relationship Id="rId90" Type="http://schemas.openxmlformats.org/officeDocument/2006/relationships/hyperlink" Target="garantf1://70365940.0" TargetMode="External"/><Relationship Id="rId95" Type="http://schemas.openxmlformats.org/officeDocument/2006/relationships/image" Target="media/image6.png"/><Relationship Id="rId19" Type="http://schemas.openxmlformats.org/officeDocument/2006/relationships/hyperlink" Target="garantf1://12012604.160201" TargetMode="External"/><Relationship Id="rId14" Type="http://schemas.openxmlformats.org/officeDocument/2006/relationships/header" Target="header1.xml"/><Relationship Id="rId22" Type="http://schemas.openxmlformats.org/officeDocument/2006/relationships/hyperlink" Target="garantf1://12012604.2" TargetMode="External"/><Relationship Id="rId27" Type="http://schemas.openxmlformats.org/officeDocument/2006/relationships/hyperlink" Target="garantf1://10800200.1" TargetMode="External"/><Relationship Id="rId30" Type="http://schemas.openxmlformats.org/officeDocument/2006/relationships/hyperlink" Target="garantf1://12012604.2" TargetMode="External"/><Relationship Id="rId35" Type="http://schemas.openxmlformats.org/officeDocument/2006/relationships/hyperlink" Target="garantf1://10002673.3" TargetMode="External"/><Relationship Id="rId43" Type="http://schemas.openxmlformats.org/officeDocument/2006/relationships/hyperlink" Target="garantf1://70308460.100000" TargetMode="External"/><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footer" Target="footer19.xml"/><Relationship Id="rId69" Type="http://schemas.openxmlformats.org/officeDocument/2006/relationships/header" Target="header17.xml"/><Relationship Id="rId77" Type="http://schemas.openxmlformats.org/officeDocument/2006/relationships/footer" Target="footer24.xml"/><Relationship Id="rId100" Type="http://schemas.openxmlformats.org/officeDocument/2006/relationships/header" Target="header26.xml"/><Relationship Id="rId8" Type="http://schemas.openxmlformats.org/officeDocument/2006/relationships/footer" Target="footer1.xml"/><Relationship Id="rId51" Type="http://schemas.openxmlformats.org/officeDocument/2006/relationships/header" Target="header9.xml"/><Relationship Id="rId72" Type="http://schemas.openxmlformats.org/officeDocument/2006/relationships/hyperlink" Target="garantf1://12012604.2" TargetMode="External"/><Relationship Id="rId80" Type="http://schemas.openxmlformats.org/officeDocument/2006/relationships/hyperlink" Target="garantf1://12012604.160201" TargetMode="External"/><Relationship Id="rId85" Type="http://schemas.openxmlformats.org/officeDocument/2006/relationships/header" Target="header23.xml"/><Relationship Id="rId93" Type="http://schemas.openxmlformats.org/officeDocument/2006/relationships/image" Target="media/image4.jpeg"/><Relationship Id="rId98"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eader" Target="header2.xml"/><Relationship Id="rId25" Type="http://schemas.openxmlformats.org/officeDocument/2006/relationships/hyperlink" Target="garantf1://10800200.1" TargetMode="External"/><Relationship Id="rId33" Type="http://schemas.openxmlformats.org/officeDocument/2006/relationships/hyperlink" Target="garantf1://12012604.2" TargetMode="External"/><Relationship Id="rId38" Type="http://schemas.openxmlformats.org/officeDocument/2006/relationships/header" Target="header4.xml"/><Relationship Id="rId46" Type="http://schemas.openxmlformats.org/officeDocument/2006/relationships/header" Target="header7.xml"/><Relationship Id="rId59" Type="http://schemas.openxmlformats.org/officeDocument/2006/relationships/header" Target="header12.xml"/><Relationship Id="rId67" Type="http://schemas.openxmlformats.org/officeDocument/2006/relationships/footer" Target="footer20.xml"/><Relationship Id="rId103" Type="http://schemas.openxmlformats.org/officeDocument/2006/relationships/theme" Target="theme/theme1.xml"/><Relationship Id="rId20" Type="http://schemas.openxmlformats.org/officeDocument/2006/relationships/hyperlink" Target="garantf1://12012604.160201" TargetMode="External"/><Relationship Id="rId41" Type="http://schemas.openxmlformats.org/officeDocument/2006/relationships/header" Target="header5.xml"/><Relationship Id="rId54" Type="http://schemas.openxmlformats.org/officeDocument/2006/relationships/footer" Target="footer15.xml"/><Relationship Id="rId62" Type="http://schemas.openxmlformats.org/officeDocument/2006/relationships/footer" Target="footer18.xml"/><Relationship Id="rId70" Type="http://schemas.openxmlformats.org/officeDocument/2006/relationships/footer" Target="footer22.xml"/><Relationship Id="rId75" Type="http://schemas.openxmlformats.org/officeDocument/2006/relationships/header" Target="header19.xml"/><Relationship Id="rId83" Type="http://schemas.openxmlformats.org/officeDocument/2006/relationships/footer" Target="footer26.xml"/><Relationship Id="rId88" Type="http://schemas.openxmlformats.org/officeDocument/2006/relationships/hyperlink" Target="garantf1://12012604.2" TargetMode="External"/><Relationship Id="rId91" Type="http://schemas.openxmlformats.org/officeDocument/2006/relationships/image" Target="media/image2.jpeg"/><Relationship Id="rId96"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yperlink" Target="garantf1://10800200.1" TargetMode="External"/><Relationship Id="rId28" Type="http://schemas.openxmlformats.org/officeDocument/2006/relationships/hyperlink" Target="garantf1://12080625.4" TargetMode="External"/><Relationship Id="rId36" Type="http://schemas.openxmlformats.org/officeDocument/2006/relationships/hyperlink" Target="garantf1://12081732.503160885" TargetMode="External"/><Relationship Id="rId49" Type="http://schemas.openxmlformats.org/officeDocument/2006/relationships/header" Target="header8.xml"/><Relationship Id="rId57" Type="http://schemas.openxmlformats.org/officeDocument/2006/relationships/hyperlink" Target="garantf1://10800200.1" TargetMode="External"/><Relationship Id="rId10" Type="http://schemas.openxmlformats.org/officeDocument/2006/relationships/hyperlink" Target="http://www.(&#1091;&#1082;&#1072;&#1079;&#1072;&#1090;&#1100;" TargetMode="External"/><Relationship Id="rId31" Type="http://schemas.openxmlformats.org/officeDocument/2006/relationships/hyperlink" Target="garantf1://12012604.2" TargetMode="External"/><Relationship Id="rId44" Type="http://schemas.openxmlformats.org/officeDocument/2006/relationships/hyperlink" Target="garantf1://70365940.0" TargetMode="External"/><Relationship Id="rId52" Type="http://schemas.openxmlformats.org/officeDocument/2006/relationships/header" Target="header10.xml"/><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hyperlink" Target="garantf1://12012604.2" TargetMode="External"/><Relationship Id="rId78" Type="http://schemas.openxmlformats.org/officeDocument/2006/relationships/header" Target="header20.xml"/><Relationship Id="rId81" Type="http://schemas.openxmlformats.org/officeDocument/2006/relationships/header" Target="header21.xml"/><Relationship Id="rId86" Type="http://schemas.openxmlformats.org/officeDocument/2006/relationships/footer" Target="footer28.xml"/><Relationship Id="rId94" Type="http://schemas.openxmlformats.org/officeDocument/2006/relationships/image" Target="media/image5.jpeg"/><Relationship Id="rId99" Type="http://schemas.openxmlformats.org/officeDocument/2006/relationships/footer" Target="footer30.xml"/><Relationship Id="rId101" Type="http://schemas.openxmlformats.org/officeDocument/2006/relationships/footer" Target="footer3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www.chernopenskoe.ru/" TargetMode="External"/><Relationship Id="rId18" Type="http://schemas.openxmlformats.org/officeDocument/2006/relationships/footer" Target="footer7.xml"/><Relationship Id="rId39" Type="http://schemas.openxmlformats.org/officeDocument/2006/relationships/footer" Target="footer8.xml"/><Relationship Id="rId34" Type="http://schemas.openxmlformats.org/officeDocument/2006/relationships/hyperlink" Target="garantf1://12012604.2691" TargetMode="External"/><Relationship Id="rId50" Type="http://schemas.openxmlformats.org/officeDocument/2006/relationships/footer" Target="footer13.xml"/><Relationship Id="rId55" Type="http://schemas.openxmlformats.org/officeDocument/2006/relationships/header" Target="header11.xml"/><Relationship Id="rId76" Type="http://schemas.openxmlformats.org/officeDocument/2006/relationships/footer" Target="footer23.xml"/><Relationship Id="rId97" Type="http://schemas.openxmlformats.org/officeDocument/2006/relationships/header" Target="header25.xml"/><Relationship Id="rId10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140</Pages>
  <Words>39315</Words>
  <Characters>224101</Characters>
  <Application>Microsoft Office Word</Application>
  <DocSecurity>0</DocSecurity>
  <Lines>1867</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3</cp:revision>
  <dcterms:created xsi:type="dcterms:W3CDTF">2018-09-06T11:27:00Z</dcterms:created>
  <dcterms:modified xsi:type="dcterms:W3CDTF">2018-10-30T09:41:00Z</dcterms:modified>
</cp:coreProperties>
</file>