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97C01D6" wp14:editId="455F3A0C">
            <wp:simplePos x="0" y="0"/>
            <wp:positionH relativeFrom="column">
              <wp:posOffset>2803525</wp:posOffset>
            </wp:positionH>
            <wp:positionV relativeFrom="paragraph">
              <wp:posOffset>-620395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Default="007052EC" w:rsidP="007052EC">
      <w:pPr>
        <w:tabs>
          <w:tab w:val="left" w:pos="105"/>
        </w:tabs>
        <w:jc w:val="center"/>
        <w:rPr>
          <w:rFonts w:ascii="Arial" w:hAnsi="Arial"/>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Информационный бюллетень </w:t>
      </w:r>
    </w:p>
    <w:p w:rsidR="007052EC" w:rsidRDefault="007052EC" w:rsidP="007052EC">
      <w:pPr>
        <w:tabs>
          <w:tab w:val="left" w:pos="105"/>
        </w:tabs>
        <w:jc w:val="center"/>
        <w:rPr>
          <w:rFonts w:ascii="Arial" w:hAnsi="Arial"/>
          <w:i/>
          <w:iCs/>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7052EC" w:rsidRDefault="007052EC" w:rsidP="007052EC">
      <w:pPr>
        <w:tabs>
          <w:tab w:val="left" w:pos="105"/>
        </w:tabs>
        <w:jc w:val="center"/>
        <w:rPr>
          <w:rFonts w:ascii="Arial" w:hAnsi="Arial"/>
          <w:i/>
          <w:iCs/>
          <w:sz w:val="24"/>
        </w:rPr>
      </w:pPr>
      <w:r>
        <w:rPr>
          <w:rFonts w:ascii="Arial" w:hAnsi="Arial"/>
          <w:i/>
          <w:iCs/>
          <w:sz w:val="24"/>
        </w:rPr>
        <w:t>Костромского муниципального района</w:t>
      </w:r>
    </w:p>
    <w:p w:rsidR="007052EC" w:rsidRDefault="007052EC" w:rsidP="007052EC">
      <w:pPr>
        <w:tabs>
          <w:tab w:val="left" w:pos="105"/>
        </w:tabs>
        <w:jc w:val="center"/>
        <w:rPr>
          <w:rFonts w:ascii="Arial" w:hAnsi="Arial"/>
          <w:i/>
          <w:iCs/>
          <w:sz w:val="24"/>
        </w:rPr>
      </w:pPr>
      <w:r>
        <w:rPr>
          <w:rFonts w:ascii="Arial" w:hAnsi="Arial"/>
          <w:i/>
          <w:iCs/>
          <w:sz w:val="24"/>
        </w:rPr>
        <w:t>Костромской области</w:t>
      </w:r>
    </w:p>
    <w:p w:rsidR="007052EC" w:rsidRDefault="007052EC" w:rsidP="007052EC">
      <w:pPr>
        <w:tabs>
          <w:tab w:val="left" w:pos="105"/>
        </w:tabs>
        <w:jc w:val="center"/>
        <w:rPr>
          <w:rFonts w:ascii="Arial" w:hAnsi="Arial"/>
          <w:i/>
          <w:iCs/>
          <w:sz w:val="24"/>
        </w:rPr>
      </w:pPr>
    </w:p>
    <w:p w:rsidR="001E53E4" w:rsidRPr="001E53E4" w:rsidRDefault="001E53E4" w:rsidP="001E53E4">
      <w:pPr>
        <w:tabs>
          <w:tab w:val="left" w:pos="105"/>
        </w:tabs>
        <w:jc w:val="both"/>
        <w:rPr>
          <w:rFonts w:ascii="Arial" w:hAnsi="Arial"/>
          <w:i/>
          <w:iCs/>
          <w:sz w:val="24"/>
        </w:rPr>
      </w:pPr>
      <w:r w:rsidRPr="001E53E4">
        <w:rPr>
          <w:rFonts w:ascii="Arial" w:hAnsi="Arial"/>
          <w:i/>
          <w:iCs/>
          <w:sz w:val="24"/>
        </w:rPr>
        <w:t>Информационный бюллетень</w:t>
      </w:r>
    </w:p>
    <w:p w:rsidR="001E53E4" w:rsidRPr="001E53E4" w:rsidRDefault="001E53E4" w:rsidP="001E53E4">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sidR="00846C24">
        <w:rPr>
          <w:rFonts w:ascii="Arial" w:hAnsi="Arial"/>
          <w:b/>
          <w:bCs/>
          <w:i/>
          <w:iCs/>
          <w:sz w:val="24"/>
        </w:rPr>
        <w:t>1</w:t>
      </w:r>
      <w:r w:rsidR="00B23457">
        <w:rPr>
          <w:rFonts w:ascii="Arial" w:hAnsi="Arial"/>
          <w:b/>
          <w:bCs/>
          <w:i/>
          <w:iCs/>
          <w:sz w:val="24"/>
        </w:rPr>
        <w:t>2</w:t>
      </w:r>
      <w:r w:rsidRPr="001E53E4">
        <w:rPr>
          <w:rFonts w:ascii="Arial" w:hAnsi="Arial"/>
          <w:i/>
          <w:iCs/>
          <w:sz w:val="24"/>
        </w:rPr>
        <w:t xml:space="preserve">        </w:t>
      </w:r>
      <w:r w:rsidR="00446D75">
        <w:rPr>
          <w:rFonts w:ascii="Arial" w:hAnsi="Arial"/>
          <w:i/>
          <w:iCs/>
          <w:sz w:val="24"/>
        </w:rPr>
        <w:t xml:space="preserve">        </w:t>
      </w:r>
      <w:r w:rsidRPr="001E53E4">
        <w:rPr>
          <w:rFonts w:ascii="Arial" w:hAnsi="Arial"/>
          <w:i/>
          <w:iCs/>
          <w:sz w:val="24"/>
        </w:rPr>
        <w:t xml:space="preserve">  понедельник  </w:t>
      </w:r>
      <w:r w:rsidR="00B23457">
        <w:rPr>
          <w:rFonts w:ascii="Arial" w:hAnsi="Arial"/>
          <w:i/>
          <w:iCs/>
          <w:sz w:val="24"/>
        </w:rPr>
        <w:t>29</w:t>
      </w:r>
      <w:r w:rsidRPr="001E53E4">
        <w:rPr>
          <w:rFonts w:ascii="Arial" w:hAnsi="Arial"/>
          <w:i/>
          <w:iCs/>
          <w:sz w:val="24"/>
        </w:rPr>
        <w:t xml:space="preserve"> </w:t>
      </w:r>
      <w:r>
        <w:rPr>
          <w:rFonts w:ascii="Arial" w:hAnsi="Arial"/>
          <w:i/>
          <w:iCs/>
          <w:sz w:val="24"/>
        </w:rPr>
        <w:t>ию</w:t>
      </w:r>
      <w:r w:rsidR="00846C24">
        <w:rPr>
          <w:rFonts w:ascii="Arial" w:hAnsi="Arial"/>
          <w:i/>
          <w:iCs/>
          <w:sz w:val="24"/>
        </w:rPr>
        <w:t>л</w:t>
      </w:r>
      <w:r>
        <w:rPr>
          <w:rFonts w:ascii="Arial" w:hAnsi="Arial"/>
          <w:i/>
          <w:iCs/>
          <w:sz w:val="24"/>
        </w:rPr>
        <w:t>я</w:t>
      </w:r>
      <w:r w:rsidRPr="001E53E4">
        <w:rPr>
          <w:rFonts w:ascii="Arial" w:hAnsi="Arial"/>
          <w:i/>
          <w:iCs/>
          <w:sz w:val="24"/>
        </w:rPr>
        <w:t xml:space="preserve"> 2019 года </w:t>
      </w:r>
    </w:p>
    <w:p w:rsidR="001E53E4" w:rsidRPr="001E53E4" w:rsidRDefault="001E53E4" w:rsidP="001E53E4">
      <w:pPr>
        <w:tabs>
          <w:tab w:val="left" w:pos="105"/>
        </w:tabs>
        <w:jc w:val="both"/>
        <w:rPr>
          <w:rFonts w:ascii="Arial" w:hAnsi="Arial"/>
          <w:i/>
          <w:iCs/>
          <w:sz w:val="24"/>
        </w:rPr>
      </w:pPr>
    </w:p>
    <w:p w:rsidR="001E53E4" w:rsidRPr="001E53E4" w:rsidRDefault="001E53E4" w:rsidP="001E53E4">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1E53E4" w:rsidRPr="00B23457" w:rsidRDefault="00B23457" w:rsidP="001E53E4">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sidRPr="00B23457">
        <w:rPr>
          <w:i/>
          <w:kern w:val="3"/>
          <w:sz w:val="28"/>
          <w:szCs w:val="28"/>
          <w:lang w:eastAsia="ar-SA"/>
        </w:rPr>
        <w:t>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w:t>
      </w:r>
      <w:r w:rsidRPr="00B23457">
        <w:rPr>
          <w:rFonts w:eastAsia="MS Mincho"/>
          <w:i/>
          <w:kern w:val="3"/>
          <w:sz w:val="28"/>
          <w:szCs w:val="28"/>
          <w:lang w:eastAsia="ru-RU" w:bidi="ru-RU"/>
        </w:rPr>
        <w:t xml:space="preserve">(в редакции решений Совета депутатов от 24.06.2010 года № 27,  от 26.01.2012 года № 05 28.03.2013 г. № 14,  от 17.10.2013 г. № 42, от 31.10.2013 № 45, от </w:t>
      </w:r>
      <w:r w:rsidRPr="00B23457">
        <w:rPr>
          <w:rFonts w:eastAsia="Calibri"/>
          <w:i/>
          <w:kern w:val="3"/>
          <w:sz w:val="28"/>
          <w:szCs w:val="28"/>
          <w:lang w:eastAsia="ar-SA"/>
        </w:rPr>
        <w:t>30 октября   2014 года  №  55, от 31.05.2018 № 21</w:t>
      </w:r>
      <w:r w:rsidRPr="00B23457">
        <w:rPr>
          <w:rFonts w:eastAsia="MS Mincho"/>
          <w:i/>
          <w:kern w:val="3"/>
          <w:sz w:val="28"/>
          <w:szCs w:val="28"/>
          <w:lang w:eastAsia="ru-RU" w:bidi="ru-RU"/>
        </w:rPr>
        <w:t xml:space="preserve">)    </w:t>
      </w:r>
      <w:r w:rsidR="001E53E4" w:rsidRPr="00B23457">
        <w:rPr>
          <w:rFonts w:eastAsia="Times New Roman"/>
          <w:i/>
          <w:kern w:val="1"/>
          <w:sz w:val="28"/>
          <w:szCs w:val="28"/>
          <w:lang w:eastAsia="ar-SA"/>
        </w:rPr>
        <w:t xml:space="preserve">(Решение Совета депутатов от </w:t>
      </w:r>
      <w:r w:rsidRPr="00B23457">
        <w:rPr>
          <w:rFonts w:eastAsia="Times New Roman"/>
          <w:i/>
          <w:kern w:val="1"/>
          <w:sz w:val="28"/>
          <w:szCs w:val="28"/>
          <w:lang w:eastAsia="ar-SA"/>
        </w:rPr>
        <w:t>16</w:t>
      </w:r>
      <w:r w:rsidR="001E53E4" w:rsidRPr="00B23457">
        <w:rPr>
          <w:rFonts w:eastAsia="Times New Roman"/>
          <w:i/>
          <w:kern w:val="1"/>
          <w:sz w:val="28"/>
          <w:szCs w:val="28"/>
          <w:lang w:eastAsia="ar-SA"/>
        </w:rPr>
        <w:t>.0</w:t>
      </w:r>
      <w:r w:rsidRPr="00B23457">
        <w:rPr>
          <w:rFonts w:eastAsia="Times New Roman"/>
          <w:i/>
          <w:kern w:val="1"/>
          <w:sz w:val="28"/>
          <w:szCs w:val="28"/>
          <w:lang w:eastAsia="ar-SA"/>
        </w:rPr>
        <w:t>7</w:t>
      </w:r>
      <w:r w:rsidR="001E53E4" w:rsidRPr="00B23457">
        <w:rPr>
          <w:rFonts w:eastAsia="Times New Roman"/>
          <w:i/>
          <w:kern w:val="1"/>
          <w:sz w:val="28"/>
          <w:szCs w:val="28"/>
          <w:lang w:eastAsia="ar-SA"/>
        </w:rPr>
        <w:t xml:space="preserve">.2019 г. № </w:t>
      </w:r>
      <w:r w:rsidR="00D1213C" w:rsidRPr="00B23457">
        <w:rPr>
          <w:rFonts w:eastAsia="Times New Roman"/>
          <w:i/>
          <w:kern w:val="1"/>
          <w:sz w:val="28"/>
          <w:szCs w:val="28"/>
          <w:lang w:eastAsia="ar-SA"/>
        </w:rPr>
        <w:t>2</w:t>
      </w:r>
      <w:r w:rsidRPr="00B23457">
        <w:rPr>
          <w:rFonts w:eastAsia="Times New Roman"/>
          <w:i/>
          <w:kern w:val="1"/>
          <w:sz w:val="28"/>
          <w:szCs w:val="28"/>
          <w:lang w:eastAsia="ar-SA"/>
        </w:rPr>
        <w:t>6</w:t>
      </w:r>
      <w:r w:rsidR="001E53E4" w:rsidRPr="00B23457">
        <w:rPr>
          <w:rFonts w:eastAsia="Times New Roman"/>
          <w:i/>
          <w:kern w:val="1"/>
          <w:sz w:val="28"/>
          <w:szCs w:val="28"/>
          <w:lang w:eastAsia="ar-SA"/>
        </w:rPr>
        <w:t>)</w:t>
      </w:r>
      <w:r w:rsidR="00446D75" w:rsidRPr="00B23457">
        <w:rPr>
          <w:rFonts w:eastAsia="Times New Roman"/>
          <w:i/>
          <w:kern w:val="1"/>
          <w:sz w:val="28"/>
          <w:szCs w:val="28"/>
          <w:lang w:eastAsia="ar-SA"/>
        </w:rPr>
        <w:t>….</w:t>
      </w:r>
      <w:r w:rsidR="001E53E4" w:rsidRPr="00B23457">
        <w:rPr>
          <w:rFonts w:eastAsia="Times New Roman"/>
          <w:i/>
          <w:kern w:val="1"/>
          <w:sz w:val="28"/>
          <w:szCs w:val="28"/>
          <w:lang w:eastAsia="ar-SA"/>
        </w:rPr>
        <w:t xml:space="preserve">  стр. </w:t>
      </w:r>
      <w:r w:rsidR="00D1213C" w:rsidRPr="00B23457">
        <w:rPr>
          <w:rFonts w:eastAsia="Times New Roman"/>
          <w:i/>
          <w:kern w:val="1"/>
          <w:sz w:val="28"/>
          <w:szCs w:val="28"/>
          <w:lang w:eastAsia="ar-SA"/>
        </w:rPr>
        <w:t>2</w:t>
      </w:r>
    </w:p>
    <w:p w:rsidR="00B23457" w:rsidRPr="003A27C2" w:rsidRDefault="003A27C2" w:rsidP="001E53E4">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Pr>
          <w:kern w:val="3"/>
          <w:sz w:val="28"/>
          <w:szCs w:val="28"/>
          <w:lang w:eastAsia="ar-SA"/>
        </w:rPr>
        <w:t>О внесении изменений и дополнений в Решение Совета депутатов МО Чернопенское сельское поселение от 28.12.2018г. № 67 (</w:t>
      </w:r>
      <w:r>
        <w:rPr>
          <w:sz w:val="28"/>
          <w:szCs w:val="28"/>
          <w:lang w:eastAsia="ar-SA"/>
        </w:rPr>
        <w:t xml:space="preserve">ред.  решения Совета депутатов № 2 от 31.01.2019 г.,  № 4 от 28.02.2019 г , № 9 от 15.03.2019 г.,  № 10 от 28.03.2019 г.,  № 14 от 25.04.2019 г., № 16  от 30.05.2019 г., № 25 </w:t>
      </w:r>
      <w:r>
        <w:rPr>
          <w:kern w:val="3"/>
          <w:sz w:val="28"/>
          <w:szCs w:val="28"/>
          <w:lang w:eastAsia="ar-SA"/>
        </w:rPr>
        <w:t>от 11.07.2019 г.)</w:t>
      </w:r>
      <w:r w:rsidR="008458C9" w:rsidRPr="008458C9">
        <w:rPr>
          <w:rFonts w:eastAsia="Times New Roman"/>
          <w:i/>
          <w:kern w:val="1"/>
          <w:sz w:val="28"/>
          <w:szCs w:val="28"/>
          <w:lang w:eastAsia="ar-SA"/>
        </w:rPr>
        <w:t xml:space="preserve"> </w:t>
      </w:r>
      <w:r w:rsidR="008458C9" w:rsidRPr="00B23457">
        <w:rPr>
          <w:rFonts w:eastAsia="Times New Roman"/>
          <w:i/>
          <w:kern w:val="1"/>
          <w:sz w:val="28"/>
          <w:szCs w:val="28"/>
          <w:lang w:eastAsia="ar-SA"/>
        </w:rPr>
        <w:t xml:space="preserve">(Решение Совета депутатов от </w:t>
      </w:r>
      <w:r>
        <w:rPr>
          <w:rFonts w:eastAsia="Times New Roman"/>
          <w:i/>
          <w:kern w:val="1"/>
          <w:sz w:val="28"/>
          <w:szCs w:val="28"/>
          <w:lang w:eastAsia="ar-SA"/>
        </w:rPr>
        <w:t>25</w:t>
      </w:r>
      <w:r w:rsidR="008458C9" w:rsidRPr="00B23457">
        <w:rPr>
          <w:rFonts w:eastAsia="Times New Roman"/>
          <w:i/>
          <w:kern w:val="1"/>
          <w:sz w:val="28"/>
          <w:szCs w:val="28"/>
          <w:lang w:eastAsia="ar-SA"/>
        </w:rPr>
        <w:t>.07.2019 г. № 2</w:t>
      </w:r>
      <w:r>
        <w:rPr>
          <w:rFonts w:eastAsia="Times New Roman"/>
          <w:i/>
          <w:kern w:val="1"/>
          <w:sz w:val="28"/>
          <w:szCs w:val="28"/>
          <w:lang w:eastAsia="ar-SA"/>
        </w:rPr>
        <w:t>7</w:t>
      </w:r>
      <w:r w:rsidR="008458C9" w:rsidRPr="00B23457">
        <w:rPr>
          <w:rFonts w:eastAsia="Times New Roman"/>
          <w:i/>
          <w:kern w:val="1"/>
          <w:sz w:val="28"/>
          <w:szCs w:val="28"/>
          <w:lang w:eastAsia="ar-SA"/>
        </w:rPr>
        <w:t>)…</w:t>
      </w:r>
      <w:r w:rsidR="008458C9">
        <w:rPr>
          <w:rFonts w:eastAsia="Times New Roman"/>
          <w:i/>
          <w:kern w:val="1"/>
          <w:sz w:val="28"/>
          <w:szCs w:val="28"/>
          <w:lang w:eastAsia="ar-SA"/>
        </w:rPr>
        <w:t>……………………..</w:t>
      </w:r>
      <w:r w:rsidR="008458C9" w:rsidRPr="00B23457">
        <w:rPr>
          <w:rFonts w:eastAsia="Times New Roman"/>
          <w:i/>
          <w:kern w:val="1"/>
          <w:sz w:val="28"/>
          <w:szCs w:val="28"/>
          <w:lang w:eastAsia="ar-SA"/>
        </w:rPr>
        <w:t xml:space="preserve">.  стр. </w:t>
      </w:r>
      <w:r w:rsidR="00AC7805">
        <w:rPr>
          <w:rFonts w:eastAsia="Times New Roman"/>
          <w:i/>
          <w:kern w:val="1"/>
          <w:sz w:val="28"/>
          <w:szCs w:val="28"/>
          <w:lang w:eastAsia="ar-SA"/>
        </w:rPr>
        <w:t>15</w:t>
      </w:r>
    </w:p>
    <w:p w:rsidR="003A27C2" w:rsidRPr="003A27C2" w:rsidRDefault="003A27C2" w:rsidP="003A27C2">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Pr>
          <w:sz w:val="28"/>
          <w:szCs w:val="28"/>
        </w:rPr>
        <w:t xml:space="preserve">Об утверждении Положения </w:t>
      </w:r>
      <w:r>
        <w:rPr>
          <w:bCs/>
          <w:sz w:val="28"/>
          <w:szCs w:val="28"/>
        </w:rPr>
        <w:t xml:space="preserve"> 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w:t>
      </w:r>
      <w:r w:rsidRPr="00B23457">
        <w:rPr>
          <w:rFonts w:eastAsia="Times New Roman"/>
          <w:i/>
          <w:kern w:val="1"/>
          <w:sz w:val="28"/>
          <w:szCs w:val="28"/>
          <w:lang w:eastAsia="ar-SA"/>
        </w:rPr>
        <w:t>(Решение Совета депутатов от</w:t>
      </w:r>
      <w:r>
        <w:rPr>
          <w:rFonts w:eastAsia="Times New Roman"/>
          <w:i/>
          <w:kern w:val="1"/>
          <w:sz w:val="28"/>
          <w:szCs w:val="28"/>
          <w:lang w:eastAsia="ar-SA"/>
        </w:rPr>
        <w:t>25</w:t>
      </w:r>
      <w:r w:rsidRPr="00B23457">
        <w:rPr>
          <w:rFonts w:eastAsia="Times New Roman"/>
          <w:i/>
          <w:kern w:val="1"/>
          <w:sz w:val="28"/>
          <w:szCs w:val="28"/>
          <w:lang w:eastAsia="ar-SA"/>
        </w:rPr>
        <w:t>.07.2019 г. № 2</w:t>
      </w:r>
      <w:r>
        <w:rPr>
          <w:rFonts w:eastAsia="Times New Roman"/>
          <w:i/>
          <w:kern w:val="1"/>
          <w:sz w:val="28"/>
          <w:szCs w:val="28"/>
          <w:lang w:eastAsia="ar-SA"/>
        </w:rPr>
        <w:t>8</w:t>
      </w:r>
      <w:r w:rsidRPr="00B23457">
        <w:rPr>
          <w:rFonts w:eastAsia="Times New Roman"/>
          <w:i/>
          <w:kern w:val="1"/>
          <w:sz w:val="28"/>
          <w:szCs w:val="28"/>
          <w:lang w:eastAsia="ar-SA"/>
        </w:rPr>
        <w:t>)…</w:t>
      </w:r>
      <w:r>
        <w:rPr>
          <w:rFonts w:eastAsia="Times New Roman"/>
          <w:i/>
          <w:kern w:val="1"/>
          <w:sz w:val="28"/>
          <w:szCs w:val="28"/>
          <w:lang w:eastAsia="ar-SA"/>
        </w:rPr>
        <w:t>…………………</w:t>
      </w:r>
      <w:r w:rsidR="00AC7805">
        <w:rPr>
          <w:rFonts w:eastAsia="Times New Roman"/>
          <w:i/>
          <w:kern w:val="1"/>
          <w:sz w:val="28"/>
          <w:szCs w:val="28"/>
          <w:lang w:eastAsia="ar-SA"/>
        </w:rPr>
        <w:t>…………………………………………………………..</w:t>
      </w:r>
      <w:r>
        <w:rPr>
          <w:rFonts w:eastAsia="Times New Roman"/>
          <w:i/>
          <w:kern w:val="1"/>
          <w:sz w:val="28"/>
          <w:szCs w:val="28"/>
          <w:lang w:eastAsia="ar-SA"/>
        </w:rPr>
        <w:t>…..</w:t>
      </w:r>
      <w:r w:rsidRPr="00B23457">
        <w:rPr>
          <w:rFonts w:eastAsia="Times New Roman"/>
          <w:i/>
          <w:kern w:val="1"/>
          <w:sz w:val="28"/>
          <w:szCs w:val="28"/>
          <w:lang w:eastAsia="ar-SA"/>
        </w:rPr>
        <w:t xml:space="preserve">.  стр. </w:t>
      </w:r>
      <w:r w:rsidR="00AC7805">
        <w:rPr>
          <w:rFonts w:eastAsia="Times New Roman"/>
          <w:i/>
          <w:kern w:val="1"/>
          <w:sz w:val="28"/>
          <w:szCs w:val="28"/>
          <w:lang w:eastAsia="ar-SA"/>
        </w:rPr>
        <w:t>35</w:t>
      </w:r>
    </w:p>
    <w:p w:rsidR="003A27C2" w:rsidRPr="00AC7805" w:rsidRDefault="003A27C2" w:rsidP="003A27C2">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Pr>
          <w:sz w:val="28"/>
          <w:szCs w:val="28"/>
          <w:lang w:bidi="hi-IN"/>
        </w:rPr>
        <w:t xml:space="preserve">Об утверждении Положения </w:t>
      </w:r>
      <w:r>
        <w:rPr>
          <w:bCs/>
          <w:sz w:val="28"/>
          <w:szCs w:val="28"/>
          <w:lang w:bidi="hi-IN"/>
        </w:rPr>
        <w:t xml:space="preserve"> </w:t>
      </w:r>
      <w:r>
        <w:rPr>
          <w:sz w:val="28"/>
          <w:szCs w:val="28"/>
          <w:lang w:bidi="hi-IN"/>
        </w:rPr>
        <w:t xml:space="preserve"> </w:t>
      </w:r>
      <w:r>
        <w:rPr>
          <w:bCs/>
          <w:sz w:val="28"/>
          <w:szCs w:val="28"/>
          <w:lang w:bidi="hi-IN"/>
        </w:rPr>
        <w:t>о порядке формирования, ведения и обязательного опубликования перечня муниципального имущества Чернопенского сельского поселения,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C7805">
        <w:rPr>
          <w:bCs/>
          <w:sz w:val="28"/>
          <w:szCs w:val="28"/>
          <w:lang w:bidi="hi-IN"/>
        </w:rPr>
        <w:t xml:space="preserve"> </w:t>
      </w:r>
      <w:r w:rsidRPr="00B23457">
        <w:rPr>
          <w:rFonts w:eastAsia="Times New Roman"/>
          <w:i/>
          <w:kern w:val="1"/>
          <w:sz w:val="28"/>
          <w:szCs w:val="28"/>
          <w:lang w:eastAsia="ar-SA"/>
        </w:rPr>
        <w:t>(Решение Совета депутатов от</w:t>
      </w:r>
      <w:r>
        <w:rPr>
          <w:rFonts w:eastAsia="Times New Roman"/>
          <w:i/>
          <w:kern w:val="1"/>
          <w:sz w:val="28"/>
          <w:szCs w:val="28"/>
          <w:lang w:eastAsia="ar-SA"/>
        </w:rPr>
        <w:t>25</w:t>
      </w:r>
      <w:r w:rsidRPr="00B23457">
        <w:rPr>
          <w:rFonts w:eastAsia="Times New Roman"/>
          <w:i/>
          <w:kern w:val="1"/>
          <w:sz w:val="28"/>
          <w:szCs w:val="28"/>
          <w:lang w:eastAsia="ar-SA"/>
        </w:rPr>
        <w:t>.07.2019 г. № 2</w:t>
      </w:r>
      <w:r>
        <w:rPr>
          <w:rFonts w:eastAsia="Times New Roman"/>
          <w:i/>
          <w:kern w:val="1"/>
          <w:sz w:val="28"/>
          <w:szCs w:val="28"/>
          <w:lang w:eastAsia="ar-SA"/>
        </w:rPr>
        <w:t>8</w:t>
      </w:r>
      <w:r w:rsidRPr="00B23457">
        <w:rPr>
          <w:rFonts w:eastAsia="Times New Roman"/>
          <w:i/>
          <w:kern w:val="1"/>
          <w:sz w:val="28"/>
          <w:szCs w:val="28"/>
          <w:lang w:eastAsia="ar-SA"/>
        </w:rPr>
        <w:t>)…</w:t>
      </w:r>
      <w:r>
        <w:rPr>
          <w:rFonts w:eastAsia="Times New Roman"/>
          <w:i/>
          <w:kern w:val="1"/>
          <w:sz w:val="28"/>
          <w:szCs w:val="28"/>
          <w:lang w:eastAsia="ar-SA"/>
        </w:rPr>
        <w:t>……………………..</w:t>
      </w:r>
      <w:r w:rsidRPr="00B23457">
        <w:rPr>
          <w:rFonts w:eastAsia="Times New Roman"/>
          <w:i/>
          <w:kern w:val="1"/>
          <w:sz w:val="28"/>
          <w:szCs w:val="28"/>
          <w:lang w:eastAsia="ar-SA"/>
        </w:rPr>
        <w:t xml:space="preserve">.  стр. </w:t>
      </w:r>
      <w:r w:rsidR="00AC7805">
        <w:rPr>
          <w:rFonts w:eastAsia="Times New Roman"/>
          <w:i/>
          <w:kern w:val="1"/>
          <w:sz w:val="28"/>
          <w:szCs w:val="28"/>
          <w:lang w:eastAsia="ar-SA"/>
        </w:rPr>
        <w:t>38</w:t>
      </w:r>
    </w:p>
    <w:p w:rsidR="00AC7805" w:rsidRPr="003D6C6E" w:rsidRDefault="00AC7805" w:rsidP="003D6C6E">
      <w:pPr>
        <w:widowControl/>
        <w:numPr>
          <w:ilvl w:val="0"/>
          <w:numId w:val="1"/>
        </w:numPr>
        <w:tabs>
          <w:tab w:val="left" w:pos="-284"/>
        </w:tabs>
        <w:suppressAutoHyphens w:val="0"/>
        <w:spacing w:after="200" w:line="276" w:lineRule="auto"/>
        <w:ind w:left="0" w:hanging="11"/>
        <w:contextualSpacing/>
        <w:jc w:val="both"/>
        <w:rPr>
          <w:rFonts w:eastAsia="Times New Roman" w:cs="Arial"/>
          <w:bCs/>
          <w:i/>
          <w:kern w:val="1"/>
          <w:sz w:val="28"/>
          <w:szCs w:val="28"/>
          <w:lang w:eastAsia="ar-SA"/>
        </w:rPr>
      </w:pPr>
      <w:r w:rsidRPr="00AC7805">
        <w:rPr>
          <w:color w:val="000000"/>
          <w:sz w:val="28"/>
          <w:szCs w:val="28"/>
          <w:lang w:bidi="en-US"/>
        </w:rPr>
        <w:t>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24.11.  2016 г.  № 53, от 28.09.2017 № 40, от 25.10.2018 № 51)» и назначении публичных слушаний</w:t>
      </w:r>
      <w:r w:rsidRPr="00AC7805">
        <w:rPr>
          <w:color w:val="000000"/>
          <w:sz w:val="28"/>
          <w:szCs w:val="28"/>
        </w:rPr>
        <w:t xml:space="preserve">. </w:t>
      </w:r>
      <w:r w:rsidRPr="00AC7805">
        <w:rPr>
          <w:i/>
          <w:color w:val="000000"/>
          <w:sz w:val="28"/>
          <w:szCs w:val="28"/>
        </w:rPr>
        <w:t xml:space="preserve"> </w:t>
      </w:r>
      <w:r w:rsidRPr="00B23457">
        <w:rPr>
          <w:rFonts w:eastAsia="Times New Roman"/>
          <w:i/>
          <w:kern w:val="1"/>
          <w:sz w:val="28"/>
          <w:szCs w:val="28"/>
          <w:lang w:eastAsia="ar-SA"/>
        </w:rPr>
        <w:t>(Решение Совета депутатов от</w:t>
      </w:r>
      <w:r>
        <w:rPr>
          <w:rFonts w:eastAsia="Times New Roman"/>
          <w:i/>
          <w:kern w:val="1"/>
          <w:sz w:val="28"/>
          <w:szCs w:val="28"/>
          <w:lang w:eastAsia="ar-SA"/>
        </w:rPr>
        <w:t>25</w:t>
      </w:r>
      <w:r w:rsidRPr="00B23457">
        <w:rPr>
          <w:rFonts w:eastAsia="Times New Roman"/>
          <w:i/>
          <w:kern w:val="1"/>
          <w:sz w:val="28"/>
          <w:szCs w:val="28"/>
          <w:lang w:eastAsia="ar-SA"/>
        </w:rPr>
        <w:t>.07.2019 г. № 2</w:t>
      </w:r>
      <w:r>
        <w:rPr>
          <w:rFonts w:eastAsia="Times New Roman"/>
          <w:i/>
          <w:kern w:val="1"/>
          <w:sz w:val="28"/>
          <w:szCs w:val="28"/>
          <w:lang w:eastAsia="ar-SA"/>
        </w:rPr>
        <w:t>8</w:t>
      </w:r>
      <w:r w:rsidRPr="00B23457">
        <w:rPr>
          <w:rFonts w:eastAsia="Times New Roman"/>
          <w:i/>
          <w:kern w:val="1"/>
          <w:sz w:val="28"/>
          <w:szCs w:val="28"/>
          <w:lang w:eastAsia="ar-SA"/>
        </w:rPr>
        <w:t>)…</w:t>
      </w:r>
      <w:r>
        <w:rPr>
          <w:rFonts w:eastAsia="Times New Roman"/>
          <w:i/>
          <w:kern w:val="1"/>
          <w:sz w:val="28"/>
          <w:szCs w:val="28"/>
          <w:lang w:eastAsia="ar-SA"/>
        </w:rPr>
        <w:t>……………………</w:t>
      </w:r>
      <w:r w:rsidR="003D6C6E">
        <w:rPr>
          <w:rFonts w:eastAsia="Times New Roman"/>
          <w:i/>
          <w:kern w:val="1"/>
          <w:sz w:val="28"/>
          <w:szCs w:val="28"/>
          <w:lang w:eastAsia="ar-SA"/>
        </w:rPr>
        <w:t>……………………………………………………………..</w:t>
      </w:r>
      <w:r>
        <w:rPr>
          <w:rFonts w:eastAsia="Times New Roman"/>
          <w:i/>
          <w:kern w:val="1"/>
          <w:sz w:val="28"/>
          <w:szCs w:val="28"/>
          <w:lang w:eastAsia="ar-SA"/>
        </w:rPr>
        <w:t>..</w:t>
      </w:r>
      <w:r w:rsidRPr="00B23457">
        <w:rPr>
          <w:rFonts w:eastAsia="Times New Roman"/>
          <w:i/>
          <w:kern w:val="1"/>
          <w:sz w:val="28"/>
          <w:szCs w:val="28"/>
          <w:lang w:eastAsia="ar-SA"/>
        </w:rPr>
        <w:t xml:space="preserve">.  стр. </w:t>
      </w:r>
      <w:r w:rsidR="003D6C6E">
        <w:rPr>
          <w:rFonts w:eastAsia="Times New Roman"/>
          <w:i/>
          <w:kern w:val="1"/>
          <w:sz w:val="28"/>
          <w:szCs w:val="28"/>
          <w:lang w:eastAsia="ar-SA"/>
        </w:rPr>
        <w:t>46</w:t>
      </w:r>
    </w:p>
    <w:p w:rsidR="003A27C2" w:rsidRPr="00AC7805" w:rsidRDefault="003A27C2" w:rsidP="00AC7805">
      <w:pPr>
        <w:widowControl/>
        <w:tabs>
          <w:tab w:val="left" w:pos="-284"/>
        </w:tabs>
        <w:suppressAutoHyphens w:val="0"/>
        <w:spacing w:after="200" w:line="276" w:lineRule="auto"/>
        <w:contextualSpacing/>
        <w:jc w:val="both"/>
        <w:rPr>
          <w:rFonts w:eastAsia="Times New Roman" w:cs="Arial"/>
          <w:bCs/>
          <w:i/>
          <w:kern w:val="1"/>
          <w:sz w:val="28"/>
          <w:szCs w:val="28"/>
          <w:lang w:eastAsia="ar-SA"/>
        </w:rPr>
      </w:pPr>
    </w:p>
    <w:p w:rsidR="00B23457" w:rsidRDefault="00B23457" w:rsidP="001E53E4">
      <w:pPr>
        <w:widowControl/>
        <w:suppressAutoHyphens w:val="0"/>
        <w:spacing w:after="200" w:line="276" w:lineRule="auto"/>
        <w:jc w:val="center"/>
        <w:rPr>
          <w:rFonts w:eastAsiaTheme="minorHAnsi"/>
          <w:kern w:val="0"/>
          <w:sz w:val="28"/>
          <w:szCs w:val="28"/>
        </w:rPr>
      </w:pPr>
    </w:p>
    <w:p w:rsidR="00A65D10" w:rsidRDefault="00F75D25" w:rsidP="00B23457">
      <w:pPr>
        <w:widowControl/>
        <w:suppressAutoHyphens w:val="0"/>
        <w:spacing w:after="200" w:line="276" w:lineRule="auto"/>
        <w:jc w:val="center"/>
        <w:rPr>
          <w:rFonts w:eastAsiaTheme="minorHAnsi"/>
          <w:kern w:val="0"/>
          <w:sz w:val="28"/>
          <w:szCs w:val="28"/>
        </w:rPr>
      </w:pPr>
      <w:r>
        <w:rPr>
          <w:rFonts w:eastAsiaTheme="minorHAnsi"/>
          <w:kern w:val="0"/>
          <w:sz w:val="28"/>
          <w:szCs w:val="28"/>
        </w:rPr>
        <w:t xml:space="preserve">     </w:t>
      </w:r>
      <w:bookmarkStart w:id="0" w:name="_GoBack"/>
      <w:bookmarkEnd w:id="0"/>
      <w:r w:rsidR="001E53E4" w:rsidRPr="001E53E4">
        <w:rPr>
          <w:rFonts w:eastAsiaTheme="minorHAnsi"/>
          <w:kern w:val="0"/>
          <w:sz w:val="28"/>
          <w:szCs w:val="28"/>
        </w:rPr>
        <w:t>*******</w:t>
      </w:r>
    </w:p>
    <w:p w:rsidR="00A65D10" w:rsidRDefault="00B23457" w:rsidP="001E53E4">
      <w:pPr>
        <w:widowControl/>
        <w:suppressAutoHyphens w:val="0"/>
        <w:spacing w:after="200" w:line="276" w:lineRule="auto"/>
        <w:jc w:val="center"/>
        <w:rPr>
          <w:rFonts w:eastAsiaTheme="minorHAnsi"/>
          <w:kern w:val="0"/>
          <w:sz w:val="28"/>
          <w:szCs w:val="28"/>
        </w:rPr>
      </w:pPr>
      <w:r w:rsidRPr="00A65D10">
        <w:rPr>
          <w:rFonts w:ascii="Arial" w:eastAsia="Times New Roman" w:hAnsi="Arial"/>
          <w:noProof/>
          <w:kern w:val="3"/>
          <w:sz w:val="24"/>
          <w:szCs w:val="28"/>
          <w:lang w:eastAsia="ru-RU"/>
        </w:rPr>
        <w:drawing>
          <wp:anchor distT="0" distB="0" distL="114300" distR="114300" simplePos="0" relativeHeight="251694080" behindDoc="1" locked="0" layoutInCell="1" allowOverlap="1" wp14:anchorId="5C507F85" wp14:editId="1738EE01">
            <wp:simplePos x="0" y="0"/>
            <wp:positionH relativeFrom="column">
              <wp:posOffset>2978785</wp:posOffset>
            </wp:positionH>
            <wp:positionV relativeFrom="paragraph">
              <wp:posOffset>222901</wp:posOffset>
            </wp:positionV>
            <wp:extent cx="648335" cy="664845"/>
            <wp:effectExtent l="0" t="0" r="0" b="1905"/>
            <wp:wrapNone/>
            <wp:docPr id="20"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335" cy="664845"/>
                    </a:xfrm>
                    <a:prstGeom prst="rect">
                      <a:avLst/>
                    </a:prstGeom>
                    <a:ln>
                      <a:noFill/>
                      <a:prstDash/>
                    </a:ln>
                  </pic:spPr>
                </pic:pic>
              </a:graphicData>
            </a:graphic>
          </wp:anchor>
        </w:drawing>
      </w:r>
    </w:p>
    <w:p w:rsidR="00A65D10" w:rsidRPr="00A65D10" w:rsidRDefault="00A65D10" w:rsidP="00A65D10">
      <w:pPr>
        <w:widowControl/>
        <w:autoSpaceDN w:val="0"/>
        <w:ind w:firstLine="709"/>
        <w:jc w:val="both"/>
        <w:textAlignment w:val="baseline"/>
        <w:rPr>
          <w:rFonts w:ascii="Arial" w:eastAsia="Times New Roman" w:hAnsi="Arial"/>
          <w:kern w:val="3"/>
          <w:sz w:val="24"/>
          <w:szCs w:val="28"/>
          <w:lang w:eastAsia="ar-SA"/>
        </w:rPr>
      </w:pPr>
    </w:p>
    <w:p w:rsidR="00A65D10" w:rsidRPr="00A65D10" w:rsidRDefault="00A65D10" w:rsidP="00A65D10">
      <w:pPr>
        <w:widowControl/>
        <w:autoSpaceDN w:val="0"/>
        <w:ind w:firstLine="709"/>
        <w:jc w:val="both"/>
        <w:textAlignment w:val="baseline"/>
        <w:rPr>
          <w:rFonts w:ascii="Arial" w:eastAsia="Times New Roman" w:hAnsi="Arial"/>
          <w:kern w:val="3"/>
          <w:sz w:val="24"/>
          <w:szCs w:val="28"/>
          <w:lang w:eastAsia="ar-SA"/>
        </w:rPr>
      </w:pPr>
    </w:p>
    <w:p w:rsidR="00A65D10" w:rsidRPr="00A65D10" w:rsidRDefault="00A65D10" w:rsidP="00A65D10">
      <w:pPr>
        <w:widowControl/>
        <w:autoSpaceDN w:val="0"/>
        <w:ind w:firstLine="709"/>
        <w:jc w:val="center"/>
        <w:textAlignment w:val="baseline"/>
        <w:rPr>
          <w:rFonts w:ascii="Arial" w:eastAsia="Times New Roman" w:hAnsi="Arial"/>
          <w:kern w:val="3"/>
          <w:sz w:val="24"/>
          <w:szCs w:val="28"/>
          <w:lang w:eastAsia="ar-SA"/>
        </w:rPr>
      </w:pPr>
    </w:p>
    <w:p w:rsidR="00A65D10" w:rsidRPr="00A65D10" w:rsidRDefault="00A65D10" w:rsidP="00A65D10">
      <w:pPr>
        <w:widowControl/>
        <w:autoSpaceDN w:val="0"/>
        <w:ind w:firstLine="709"/>
        <w:jc w:val="center"/>
        <w:textAlignment w:val="baseline"/>
        <w:rPr>
          <w:rFonts w:ascii="Arial" w:eastAsia="Times New Roman" w:hAnsi="Arial"/>
          <w:kern w:val="3"/>
          <w:sz w:val="24"/>
          <w:szCs w:val="28"/>
          <w:lang w:eastAsia="ar-SA"/>
        </w:rPr>
      </w:pPr>
    </w:p>
    <w:p w:rsidR="00A65D10" w:rsidRPr="00A65D10" w:rsidRDefault="00A65D10" w:rsidP="00A65D10">
      <w:pPr>
        <w:widowControl/>
        <w:autoSpaceDN w:val="0"/>
        <w:jc w:val="center"/>
        <w:textAlignment w:val="baseline"/>
        <w:rPr>
          <w:rFonts w:ascii="Arial" w:eastAsia="Times New Roman" w:hAnsi="Arial"/>
          <w:kern w:val="3"/>
          <w:sz w:val="24"/>
          <w:szCs w:val="28"/>
          <w:lang w:eastAsia="ar-SA"/>
        </w:rPr>
      </w:pPr>
      <w:r w:rsidRPr="00A65D10">
        <w:rPr>
          <w:rFonts w:ascii="Arial" w:eastAsia="Times New Roman" w:hAnsi="Arial"/>
          <w:kern w:val="3"/>
          <w:sz w:val="24"/>
          <w:szCs w:val="28"/>
          <w:lang w:eastAsia="ar-SA"/>
        </w:rPr>
        <w:t xml:space="preserve">              </w:t>
      </w:r>
      <w:r w:rsidRPr="00A65D10">
        <w:rPr>
          <w:rFonts w:eastAsia="Times New Roman"/>
          <w:kern w:val="3"/>
          <w:sz w:val="28"/>
          <w:szCs w:val="28"/>
          <w:lang w:eastAsia="ar-SA"/>
        </w:rPr>
        <w:t xml:space="preserve"> КОСТРОМСКАЯ ОБЛАСТЬ</w:t>
      </w:r>
    </w:p>
    <w:p w:rsidR="00A65D10" w:rsidRPr="00A65D10" w:rsidRDefault="00A65D10" w:rsidP="00A65D10">
      <w:pPr>
        <w:widowControl/>
        <w:autoSpaceDN w:val="0"/>
        <w:ind w:firstLine="709"/>
        <w:jc w:val="center"/>
        <w:textAlignment w:val="baseline"/>
        <w:rPr>
          <w:rFonts w:eastAsia="Times New Roman"/>
          <w:kern w:val="3"/>
          <w:sz w:val="28"/>
          <w:szCs w:val="28"/>
          <w:lang w:eastAsia="ar-SA"/>
        </w:rPr>
      </w:pPr>
      <w:r w:rsidRPr="00A65D10">
        <w:rPr>
          <w:rFonts w:eastAsia="Times New Roman"/>
          <w:kern w:val="3"/>
          <w:sz w:val="28"/>
          <w:szCs w:val="28"/>
          <w:lang w:eastAsia="ar-SA"/>
        </w:rPr>
        <w:t>КОСТРОМСКОЙ МУНИЦИПАЛЬНЫЙ РАЙОН</w:t>
      </w:r>
    </w:p>
    <w:p w:rsidR="00A65D10" w:rsidRPr="00A65D10" w:rsidRDefault="00A65D10" w:rsidP="00A65D10">
      <w:pPr>
        <w:widowControl/>
        <w:autoSpaceDN w:val="0"/>
        <w:ind w:firstLine="709"/>
        <w:jc w:val="center"/>
        <w:textAlignment w:val="baseline"/>
        <w:rPr>
          <w:rFonts w:eastAsia="Times New Roman"/>
          <w:kern w:val="3"/>
          <w:sz w:val="28"/>
          <w:szCs w:val="28"/>
          <w:lang w:eastAsia="ar-SA"/>
        </w:rPr>
      </w:pPr>
      <w:r w:rsidRPr="00A65D10">
        <w:rPr>
          <w:rFonts w:eastAsia="Times New Roman"/>
          <w:kern w:val="3"/>
          <w:sz w:val="28"/>
          <w:szCs w:val="28"/>
          <w:lang w:eastAsia="ar-SA"/>
        </w:rPr>
        <w:t>СОВЕТ ДЕПУТАТОВ</w:t>
      </w:r>
    </w:p>
    <w:p w:rsidR="00A65D10" w:rsidRPr="00A65D10" w:rsidRDefault="00A65D10" w:rsidP="00A65D10">
      <w:pPr>
        <w:widowControl/>
        <w:autoSpaceDN w:val="0"/>
        <w:ind w:firstLine="709"/>
        <w:jc w:val="center"/>
        <w:textAlignment w:val="baseline"/>
        <w:rPr>
          <w:rFonts w:eastAsia="Times New Roman"/>
          <w:kern w:val="3"/>
          <w:sz w:val="28"/>
          <w:szCs w:val="28"/>
          <w:lang w:eastAsia="ar-SA"/>
        </w:rPr>
      </w:pPr>
      <w:r w:rsidRPr="00A65D10">
        <w:rPr>
          <w:rFonts w:eastAsia="Times New Roman"/>
          <w:kern w:val="3"/>
          <w:sz w:val="28"/>
          <w:szCs w:val="28"/>
          <w:lang w:eastAsia="ar-SA"/>
        </w:rPr>
        <w:t>ЧЕРНОПЕНСКОГО СЕЛЬСКОГО ПОСЕЛЕНИЯ</w:t>
      </w:r>
    </w:p>
    <w:p w:rsidR="00A65D10" w:rsidRPr="00A65D10" w:rsidRDefault="00A65D10" w:rsidP="00A65D10">
      <w:pPr>
        <w:widowControl/>
        <w:autoSpaceDN w:val="0"/>
        <w:ind w:firstLine="709"/>
        <w:jc w:val="center"/>
        <w:textAlignment w:val="baseline"/>
        <w:rPr>
          <w:rFonts w:eastAsia="Times New Roman"/>
          <w:kern w:val="3"/>
          <w:sz w:val="28"/>
          <w:szCs w:val="28"/>
          <w:lang w:eastAsia="ar-SA"/>
        </w:rPr>
      </w:pPr>
      <w:r w:rsidRPr="00A65D10">
        <w:rPr>
          <w:rFonts w:eastAsia="Times New Roman"/>
          <w:kern w:val="3"/>
          <w:sz w:val="28"/>
          <w:szCs w:val="28"/>
          <w:lang w:eastAsia="ar-SA"/>
        </w:rPr>
        <w:t>третьего созыва</w:t>
      </w:r>
    </w:p>
    <w:p w:rsidR="00A65D10" w:rsidRPr="00A65D10" w:rsidRDefault="00A65D10" w:rsidP="00A65D10">
      <w:pPr>
        <w:widowControl/>
        <w:autoSpaceDN w:val="0"/>
        <w:ind w:firstLine="709"/>
        <w:jc w:val="both"/>
        <w:textAlignment w:val="baseline"/>
        <w:rPr>
          <w:rFonts w:eastAsia="Times New Roman"/>
          <w:kern w:val="3"/>
          <w:sz w:val="28"/>
          <w:szCs w:val="28"/>
          <w:lang w:eastAsia="ar-SA"/>
        </w:rPr>
      </w:pPr>
    </w:p>
    <w:p w:rsidR="00A65D10" w:rsidRPr="00A65D10" w:rsidRDefault="00A65D10" w:rsidP="00A65D10">
      <w:pPr>
        <w:widowControl/>
        <w:autoSpaceDN w:val="0"/>
        <w:ind w:firstLine="709"/>
        <w:jc w:val="both"/>
        <w:textAlignment w:val="baseline"/>
        <w:rPr>
          <w:rFonts w:eastAsia="Times New Roman"/>
          <w:kern w:val="3"/>
          <w:sz w:val="28"/>
          <w:szCs w:val="28"/>
          <w:lang w:eastAsia="ar-SA"/>
        </w:rPr>
      </w:pPr>
    </w:p>
    <w:p w:rsidR="00A65D10" w:rsidRPr="00A65D10" w:rsidRDefault="00A65D10" w:rsidP="00A65D10">
      <w:pPr>
        <w:widowControl/>
        <w:autoSpaceDN w:val="0"/>
        <w:ind w:firstLine="709"/>
        <w:jc w:val="both"/>
        <w:textAlignment w:val="baseline"/>
        <w:rPr>
          <w:rFonts w:eastAsia="Times New Roman"/>
          <w:kern w:val="3"/>
          <w:sz w:val="28"/>
          <w:szCs w:val="28"/>
          <w:lang w:eastAsia="ar-SA"/>
        </w:rPr>
      </w:pPr>
      <w:r w:rsidRPr="00A65D10">
        <w:rPr>
          <w:rFonts w:eastAsia="Times New Roman"/>
          <w:kern w:val="3"/>
          <w:sz w:val="28"/>
          <w:szCs w:val="28"/>
          <w:lang w:eastAsia="ar-SA"/>
        </w:rPr>
        <w:t xml:space="preserve">                                             </w:t>
      </w:r>
      <w:r w:rsidR="00B23457">
        <w:rPr>
          <w:rFonts w:eastAsia="Times New Roman"/>
          <w:kern w:val="3"/>
          <w:sz w:val="28"/>
          <w:szCs w:val="28"/>
          <w:lang w:eastAsia="ar-SA"/>
        </w:rPr>
        <w:t xml:space="preserve">    </w:t>
      </w:r>
      <w:r w:rsidRPr="00A65D10">
        <w:rPr>
          <w:rFonts w:eastAsia="Times New Roman"/>
          <w:kern w:val="3"/>
          <w:sz w:val="28"/>
          <w:szCs w:val="28"/>
          <w:lang w:eastAsia="ar-SA"/>
        </w:rPr>
        <w:t xml:space="preserve"> Р</w:t>
      </w:r>
      <w:r w:rsidR="00B23457">
        <w:rPr>
          <w:rFonts w:eastAsia="Times New Roman"/>
          <w:kern w:val="3"/>
          <w:sz w:val="28"/>
          <w:szCs w:val="28"/>
          <w:lang w:eastAsia="ar-SA"/>
        </w:rPr>
        <w:t xml:space="preserve"> </w:t>
      </w:r>
      <w:r w:rsidRPr="00A65D10">
        <w:rPr>
          <w:rFonts w:eastAsia="Times New Roman"/>
          <w:kern w:val="3"/>
          <w:sz w:val="28"/>
          <w:szCs w:val="28"/>
          <w:lang w:eastAsia="ar-SA"/>
        </w:rPr>
        <w:t>Е</w:t>
      </w:r>
      <w:r w:rsidR="00B23457">
        <w:rPr>
          <w:rFonts w:eastAsia="Times New Roman"/>
          <w:kern w:val="3"/>
          <w:sz w:val="28"/>
          <w:szCs w:val="28"/>
          <w:lang w:eastAsia="ar-SA"/>
        </w:rPr>
        <w:t xml:space="preserve"> </w:t>
      </w:r>
      <w:r w:rsidRPr="00A65D10">
        <w:rPr>
          <w:rFonts w:eastAsia="Times New Roman"/>
          <w:kern w:val="3"/>
          <w:sz w:val="28"/>
          <w:szCs w:val="28"/>
          <w:lang w:eastAsia="ar-SA"/>
        </w:rPr>
        <w:t>Ш</w:t>
      </w:r>
      <w:r w:rsidR="00B23457">
        <w:rPr>
          <w:rFonts w:eastAsia="Times New Roman"/>
          <w:kern w:val="3"/>
          <w:sz w:val="28"/>
          <w:szCs w:val="28"/>
          <w:lang w:eastAsia="ar-SA"/>
        </w:rPr>
        <w:t xml:space="preserve"> </w:t>
      </w:r>
      <w:r w:rsidRPr="00A65D10">
        <w:rPr>
          <w:rFonts w:eastAsia="Times New Roman"/>
          <w:kern w:val="3"/>
          <w:sz w:val="28"/>
          <w:szCs w:val="28"/>
          <w:lang w:eastAsia="ar-SA"/>
        </w:rPr>
        <w:t>Е</w:t>
      </w:r>
      <w:r w:rsidR="00B23457">
        <w:rPr>
          <w:rFonts w:eastAsia="Times New Roman"/>
          <w:kern w:val="3"/>
          <w:sz w:val="28"/>
          <w:szCs w:val="28"/>
          <w:lang w:eastAsia="ar-SA"/>
        </w:rPr>
        <w:t xml:space="preserve"> </w:t>
      </w:r>
      <w:r w:rsidRPr="00A65D10">
        <w:rPr>
          <w:rFonts w:eastAsia="Times New Roman"/>
          <w:kern w:val="3"/>
          <w:sz w:val="28"/>
          <w:szCs w:val="28"/>
          <w:lang w:eastAsia="ar-SA"/>
        </w:rPr>
        <w:t>Н</w:t>
      </w:r>
      <w:r w:rsidR="00B23457">
        <w:rPr>
          <w:rFonts w:eastAsia="Times New Roman"/>
          <w:kern w:val="3"/>
          <w:sz w:val="28"/>
          <w:szCs w:val="28"/>
          <w:lang w:eastAsia="ar-SA"/>
        </w:rPr>
        <w:t xml:space="preserve"> </w:t>
      </w:r>
      <w:r w:rsidRPr="00A65D10">
        <w:rPr>
          <w:rFonts w:eastAsia="Times New Roman"/>
          <w:kern w:val="3"/>
          <w:sz w:val="28"/>
          <w:szCs w:val="28"/>
          <w:lang w:eastAsia="ar-SA"/>
        </w:rPr>
        <w:t>И</w:t>
      </w:r>
      <w:r w:rsidR="00B23457">
        <w:rPr>
          <w:rFonts w:eastAsia="Times New Roman"/>
          <w:kern w:val="3"/>
          <w:sz w:val="28"/>
          <w:szCs w:val="28"/>
          <w:lang w:eastAsia="ar-SA"/>
        </w:rPr>
        <w:t xml:space="preserve"> </w:t>
      </w:r>
      <w:r w:rsidRPr="00A65D10">
        <w:rPr>
          <w:rFonts w:eastAsia="Times New Roman"/>
          <w:kern w:val="3"/>
          <w:sz w:val="28"/>
          <w:szCs w:val="28"/>
          <w:lang w:eastAsia="ar-SA"/>
        </w:rPr>
        <w:t>Е</w:t>
      </w:r>
    </w:p>
    <w:p w:rsidR="00A65D10" w:rsidRPr="00A65D10" w:rsidRDefault="00A65D10" w:rsidP="00A65D10">
      <w:pPr>
        <w:widowControl/>
        <w:autoSpaceDN w:val="0"/>
        <w:ind w:firstLine="709"/>
        <w:jc w:val="both"/>
        <w:textAlignment w:val="baseline"/>
        <w:rPr>
          <w:rFonts w:eastAsia="Times New Roman"/>
          <w:kern w:val="3"/>
          <w:sz w:val="28"/>
          <w:szCs w:val="28"/>
          <w:lang w:eastAsia="ar-SA"/>
        </w:rPr>
      </w:pPr>
    </w:p>
    <w:p w:rsidR="00A65D10" w:rsidRPr="00A65D10" w:rsidRDefault="00A65D10" w:rsidP="00A65D10">
      <w:pPr>
        <w:widowControl/>
        <w:autoSpaceDN w:val="0"/>
        <w:jc w:val="both"/>
        <w:textAlignment w:val="baseline"/>
        <w:rPr>
          <w:rFonts w:eastAsia="Times New Roman"/>
          <w:kern w:val="3"/>
          <w:sz w:val="28"/>
          <w:szCs w:val="28"/>
          <w:lang w:eastAsia="ar-SA"/>
        </w:rPr>
      </w:pPr>
      <w:r w:rsidRPr="00A65D10">
        <w:rPr>
          <w:rFonts w:eastAsia="Times New Roman"/>
          <w:kern w:val="3"/>
          <w:sz w:val="28"/>
          <w:szCs w:val="28"/>
          <w:lang w:eastAsia="ar-SA"/>
        </w:rPr>
        <w:t>16 июля 2019 года   № 26                                                                 п. Сухоногово</w:t>
      </w:r>
    </w:p>
    <w:p w:rsidR="00A65D10" w:rsidRPr="00A65D10" w:rsidRDefault="00A65D10" w:rsidP="00A65D10">
      <w:pPr>
        <w:widowControl/>
        <w:autoSpaceDN w:val="0"/>
        <w:ind w:firstLine="709"/>
        <w:jc w:val="both"/>
        <w:textAlignment w:val="baseline"/>
        <w:rPr>
          <w:kern w:val="3"/>
          <w:sz w:val="28"/>
          <w:szCs w:val="28"/>
          <w:lang w:eastAsia="ar-SA"/>
        </w:rPr>
      </w:pPr>
    </w:p>
    <w:p w:rsidR="00A65D10" w:rsidRPr="00A65D10" w:rsidRDefault="00A65D10" w:rsidP="00A65D10">
      <w:pPr>
        <w:widowControl/>
        <w:autoSpaceDN w:val="0"/>
        <w:ind w:firstLine="709"/>
        <w:jc w:val="both"/>
        <w:textAlignment w:val="baseline"/>
        <w:rPr>
          <w:kern w:val="3"/>
          <w:sz w:val="28"/>
          <w:szCs w:val="28"/>
          <w:lang w:eastAsia="ar-SA"/>
        </w:rPr>
      </w:pPr>
    </w:p>
    <w:tbl>
      <w:tblPr>
        <w:tblW w:w="9615" w:type="dxa"/>
        <w:tblLayout w:type="fixed"/>
        <w:tblCellMar>
          <w:left w:w="10" w:type="dxa"/>
          <w:right w:w="10" w:type="dxa"/>
        </w:tblCellMar>
        <w:tblLook w:val="0000" w:firstRow="0" w:lastRow="0" w:firstColumn="0" w:lastColumn="0" w:noHBand="0" w:noVBand="0"/>
      </w:tblPr>
      <w:tblGrid>
        <w:gridCol w:w="5264"/>
        <w:gridCol w:w="4351"/>
      </w:tblGrid>
      <w:tr w:rsidR="00A65D10" w:rsidRPr="00A65D10" w:rsidTr="00A65D10">
        <w:tblPrEx>
          <w:tblCellMar>
            <w:top w:w="0" w:type="dxa"/>
            <w:bottom w:w="0" w:type="dxa"/>
          </w:tblCellMar>
        </w:tblPrEx>
        <w:tc>
          <w:tcPr>
            <w:tcW w:w="5264" w:type="dxa"/>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Calibri"/>
                <w:kern w:val="3"/>
                <w:sz w:val="28"/>
                <w:szCs w:val="28"/>
                <w:lang w:eastAsia="ar-SA"/>
              </w:rPr>
            </w:pPr>
            <w:r w:rsidRPr="00A65D10">
              <w:rPr>
                <w:kern w:val="3"/>
                <w:sz w:val="28"/>
                <w:szCs w:val="28"/>
                <w:lang w:eastAsia="ar-SA"/>
              </w:rPr>
              <w:t>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w:t>
            </w:r>
            <w:r w:rsidR="00B23457">
              <w:rPr>
                <w:kern w:val="3"/>
                <w:sz w:val="28"/>
                <w:szCs w:val="28"/>
                <w:lang w:eastAsia="ar-SA"/>
              </w:rPr>
              <w:t xml:space="preserve"> </w:t>
            </w:r>
            <w:r w:rsidRPr="00A65D10">
              <w:rPr>
                <w:rFonts w:eastAsia="MS Mincho"/>
                <w:kern w:val="3"/>
                <w:sz w:val="28"/>
                <w:szCs w:val="28"/>
                <w:lang w:eastAsia="ru-RU" w:bidi="ru-RU"/>
              </w:rPr>
              <w:t xml:space="preserve">(в редакции решений Совета депутатов от 24.06.2010 года № 27,  от 26.01.2012 года № 05 28.03.2013 г. № 14,  от 17.10.2013 г. № 42, от 31.10.2013 № 45, от </w:t>
            </w:r>
            <w:r w:rsidRPr="00A65D10">
              <w:rPr>
                <w:rFonts w:eastAsia="Calibri"/>
                <w:kern w:val="3"/>
                <w:sz w:val="28"/>
                <w:szCs w:val="28"/>
                <w:lang w:eastAsia="ar-SA"/>
              </w:rPr>
              <w:t>30 октября   2014 года  №  55, от 31.05.2018 № 21</w:t>
            </w:r>
            <w:r w:rsidRPr="00A65D10">
              <w:rPr>
                <w:rFonts w:eastAsia="MS Mincho"/>
                <w:kern w:val="3"/>
                <w:sz w:val="28"/>
                <w:szCs w:val="28"/>
                <w:lang w:eastAsia="ru-RU" w:bidi="ru-RU"/>
              </w:rPr>
              <w:t xml:space="preserve">)    </w:t>
            </w:r>
          </w:p>
        </w:tc>
        <w:tc>
          <w:tcPr>
            <w:tcW w:w="4351" w:type="dxa"/>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kern w:val="3"/>
                <w:sz w:val="28"/>
                <w:szCs w:val="28"/>
                <w:lang w:eastAsia="ar-SA"/>
              </w:rPr>
            </w:pPr>
          </w:p>
        </w:tc>
      </w:tr>
    </w:tbl>
    <w:p w:rsidR="00A65D10" w:rsidRPr="00A65D10" w:rsidRDefault="00A65D10" w:rsidP="00A65D10">
      <w:pPr>
        <w:widowControl/>
        <w:autoSpaceDN w:val="0"/>
        <w:jc w:val="both"/>
        <w:textAlignment w:val="baseline"/>
        <w:rPr>
          <w:kern w:val="3"/>
          <w:sz w:val="28"/>
          <w:szCs w:val="28"/>
          <w:lang w:eastAsia="ar-SA"/>
        </w:rPr>
      </w:pP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В целях урегулирования системы оплаты труда лиц, замещающих муниципальные должности  и должности муниципальной службы  Чернопенского сельского поселения Костромского муниципального  района Костромской области, в соответствии со статьей 53 Федерального закона от 06.10.2003 № 131-ФЗ «Об общих принципах организации местного самоуправления в Российской Федерации», статьей 22 Федерального закона от 02.03.2007 № 25-ФЗ «О муниципальной службе в Российской Федерации», статьей 9 Закона Костромской области  от 09.11.2007 № 210-4-ЗКО «О муниципальной службе в Костромской области», Уставом муниципального образования Чернопенское сельское поселение Костромского муниципального района Костромской области,</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lastRenderedPageBreak/>
        <w:t>Совет депутатов решил:</w:t>
      </w:r>
    </w:p>
    <w:p w:rsidR="00A65D10" w:rsidRPr="00A65D10" w:rsidRDefault="00A65D10" w:rsidP="00A65D10">
      <w:pPr>
        <w:widowControl/>
        <w:autoSpaceDN w:val="0"/>
        <w:ind w:firstLine="709"/>
        <w:jc w:val="both"/>
        <w:textAlignment w:val="baseline"/>
        <w:rPr>
          <w:rFonts w:eastAsia="Calibri"/>
          <w:kern w:val="3"/>
          <w:sz w:val="28"/>
          <w:szCs w:val="28"/>
          <w:lang w:eastAsia="ar-SA"/>
        </w:rPr>
      </w:pPr>
      <w:r w:rsidRPr="00A65D10">
        <w:rPr>
          <w:rFonts w:cs="Arial"/>
          <w:kern w:val="3"/>
          <w:sz w:val="28"/>
          <w:szCs w:val="28"/>
          <w:lang w:eastAsia="ar-SA"/>
        </w:rPr>
        <w:t xml:space="preserve">1. Внести в Положение </w:t>
      </w:r>
      <w:r w:rsidRPr="00A65D10">
        <w:rPr>
          <w:rFonts w:eastAsia="MS Mincho" w:cs="MS Mincho"/>
          <w:kern w:val="3"/>
          <w:sz w:val="28"/>
          <w:szCs w:val="28"/>
          <w:lang w:eastAsia="ru-RU" w:bidi="ru-RU"/>
        </w:rPr>
        <w:t xml:space="preserve">по оплате труда муниципальных служащих администрации Чернопенского сельского поселения Костромского муниципального района Костромской области (далее - Положение), утвержденное </w:t>
      </w:r>
      <w:r w:rsidRPr="00A65D10">
        <w:rPr>
          <w:rFonts w:cs="Arial"/>
          <w:kern w:val="3"/>
          <w:sz w:val="28"/>
          <w:szCs w:val="28"/>
          <w:lang w:eastAsia="ar-SA"/>
        </w:rPr>
        <w:t>решением  Совета депутатов  Чернопенского сельского поселения   от 28.05.2009 № 34 (в редакции решения Совета депутатов   от 24.06.2010 № 27,</w:t>
      </w:r>
      <w:r w:rsidRPr="00A65D10">
        <w:rPr>
          <w:rFonts w:eastAsia="Times New Roman" w:cs="Arial"/>
          <w:kern w:val="3"/>
          <w:sz w:val="28"/>
          <w:szCs w:val="28"/>
          <w:lang w:eastAsia="ar-SA"/>
        </w:rPr>
        <w:t xml:space="preserve"> от 26.01.2012   № 5, от 28.03.2013   № 14</w:t>
      </w:r>
      <w:r w:rsidRPr="00A65D10">
        <w:rPr>
          <w:rFonts w:eastAsia="MS Mincho" w:cs="MS Mincho"/>
          <w:kern w:val="3"/>
          <w:sz w:val="28"/>
          <w:szCs w:val="28"/>
          <w:lang w:eastAsia="ru-RU" w:bidi="ru-RU"/>
        </w:rPr>
        <w:t xml:space="preserve">,  от 17.10.2013   № 42, от 31.10.2013 № 45, от 30.10.2014 № 55, от 21.05.2018 № 21) </w:t>
      </w:r>
      <w:r w:rsidRPr="00A65D10">
        <w:rPr>
          <w:rFonts w:cs="Arial"/>
          <w:kern w:val="3"/>
          <w:sz w:val="28"/>
          <w:szCs w:val="28"/>
          <w:lang w:eastAsia="ar-SA"/>
        </w:rPr>
        <w:t xml:space="preserve"> следующие изменения:</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1.1.  Пункт 4  Положения дополнить подпунктами 3, 4 следующего содержания:</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«3) Ежегодно выплачивать лицам, замещающим муниципальные должности (главе Чернопенского сельского поселения) премию в размере восьми должностных окладов.</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4) Время выплаты в течение года, количество выплачиваемых окладов, предусмотренных подпунктом 3 пункта 4 настоящего Положения, не превышающих установленных сумм, определяются лицами, замещающими муниципальные должности (главой Чернопенского сельского поселения) самостоятельно.».</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1.2. Изложить пункты 15, 16, подпункт 5 пункта 21, подпункт 6 пункта 21 Положения в соответствие с  принятым решением Совета депутатов Чернопенского сельского поселения от  31.10.2013 № 45 «О внесении изменений и дополнений в решение Совета депутатов от 28 мая 2009 года № 34 «По системе оплаты труда муниципальных служащих администрации Чернопенского сельского поселения» </w:t>
      </w:r>
      <w:r w:rsidRPr="00A65D10">
        <w:rPr>
          <w:rFonts w:eastAsia="MS Mincho" w:cs="MS Mincho"/>
          <w:kern w:val="3"/>
          <w:sz w:val="28"/>
          <w:szCs w:val="28"/>
          <w:lang w:eastAsia="ru-RU" w:bidi="ru-RU"/>
        </w:rPr>
        <w:t>(в редакции решений Совета депутатов № 27 от 24.06.2010 года № 05 от 26.01.2012 года, № 14 от 28.03.2013 года,</w:t>
      </w:r>
      <w:r w:rsidRPr="00A65D10">
        <w:rPr>
          <w:rFonts w:eastAsia="Times New Roman" w:cs="Arial"/>
          <w:spacing w:val="20"/>
          <w:kern w:val="3"/>
          <w:sz w:val="28"/>
          <w:szCs w:val="28"/>
          <w:lang w:eastAsia="ar-SA"/>
        </w:rPr>
        <w:t xml:space="preserve"> № 42</w:t>
      </w:r>
      <w:r w:rsidRPr="00A65D10">
        <w:rPr>
          <w:rFonts w:eastAsia="MS Mincho" w:cs="MS Mincho"/>
          <w:kern w:val="3"/>
          <w:sz w:val="28"/>
          <w:szCs w:val="28"/>
          <w:lang w:eastAsia="ru-RU" w:bidi="ru-RU"/>
        </w:rPr>
        <w:t xml:space="preserve"> от </w:t>
      </w:r>
      <w:r w:rsidRPr="00A65D10">
        <w:rPr>
          <w:rFonts w:eastAsia="Times New Roman" w:cs="Arial"/>
          <w:spacing w:val="20"/>
          <w:kern w:val="3"/>
          <w:sz w:val="28"/>
          <w:szCs w:val="28"/>
          <w:lang w:eastAsia="ar-SA"/>
        </w:rPr>
        <w:t>17 октября 2013 г</w:t>
      </w:r>
      <w:r w:rsidRPr="00A65D10">
        <w:rPr>
          <w:rFonts w:eastAsia="MS Mincho" w:cs="MS Mincho"/>
          <w:kern w:val="3"/>
          <w:sz w:val="28"/>
          <w:szCs w:val="28"/>
          <w:lang w:eastAsia="ru-RU" w:bidi="ru-RU"/>
        </w:rPr>
        <w:t>)</w:t>
      </w:r>
      <w:r w:rsidRPr="00A65D10">
        <w:rPr>
          <w:rFonts w:cs="Arial"/>
          <w:kern w:val="3"/>
          <w:sz w:val="28"/>
          <w:szCs w:val="28"/>
          <w:lang w:eastAsia="ar-SA"/>
        </w:rPr>
        <w:t>», в целях исправления технической ошибки. (Приложение).</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2.  Настоящее решение вступает в силу с момента подписания и распространяет свое действие на правоотношения возникшие с 5 октября 2016 года и подлежит  опубликованию в информационном бюллетене «Чернопенский вестник».</w:t>
      </w:r>
    </w:p>
    <w:p w:rsidR="00A65D10" w:rsidRPr="00A65D10" w:rsidRDefault="00A65D10" w:rsidP="00A65D10">
      <w:pPr>
        <w:widowControl/>
        <w:autoSpaceDN w:val="0"/>
        <w:ind w:firstLine="709"/>
        <w:jc w:val="both"/>
        <w:textAlignment w:val="baseline"/>
        <w:rPr>
          <w:rFonts w:cs="Arial"/>
          <w:kern w:val="3"/>
          <w:sz w:val="28"/>
          <w:szCs w:val="28"/>
          <w:lang w:eastAsia="ar-SA"/>
        </w:rPr>
      </w:pPr>
    </w:p>
    <w:p w:rsidR="00A65D10" w:rsidRPr="00A65D10" w:rsidRDefault="00A65D10" w:rsidP="00A65D10">
      <w:pPr>
        <w:widowControl/>
        <w:autoSpaceDN w:val="0"/>
        <w:ind w:firstLine="709"/>
        <w:jc w:val="both"/>
        <w:textAlignment w:val="baseline"/>
        <w:rPr>
          <w:rFonts w:cs="Arial"/>
          <w:kern w:val="3"/>
          <w:sz w:val="28"/>
          <w:szCs w:val="28"/>
          <w:lang w:eastAsia="ar-SA"/>
        </w:rPr>
      </w:pPr>
    </w:p>
    <w:p w:rsidR="00A65D10" w:rsidRPr="00A65D10" w:rsidRDefault="00A65D10" w:rsidP="00A65D10">
      <w:pPr>
        <w:widowControl/>
        <w:autoSpaceDN w:val="0"/>
        <w:jc w:val="both"/>
        <w:textAlignment w:val="baseline"/>
        <w:rPr>
          <w:rFonts w:cs="Arial"/>
          <w:kern w:val="3"/>
          <w:sz w:val="28"/>
          <w:szCs w:val="28"/>
          <w:lang w:eastAsia="ar-SA"/>
        </w:rPr>
      </w:pPr>
      <w:r w:rsidRPr="00A65D10">
        <w:rPr>
          <w:rFonts w:cs="Arial"/>
          <w:kern w:val="3"/>
          <w:sz w:val="28"/>
          <w:szCs w:val="28"/>
          <w:lang w:eastAsia="ar-SA"/>
        </w:rPr>
        <w:t>Глава Чернопенского сельского поселения</w:t>
      </w:r>
    </w:p>
    <w:p w:rsidR="00A65D10" w:rsidRPr="00A65D10" w:rsidRDefault="00A65D10" w:rsidP="00A65D10">
      <w:pPr>
        <w:widowControl/>
        <w:autoSpaceDN w:val="0"/>
        <w:jc w:val="both"/>
        <w:textAlignment w:val="baseline"/>
        <w:rPr>
          <w:rFonts w:cs="Arial"/>
          <w:kern w:val="3"/>
          <w:sz w:val="28"/>
          <w:szCs w:val="28"/>
          <w:lang w:eastAsia="ar-SA"/>
        </w:rPr>
      </w:pPr>
      <w:r w:rsidRPr="00A65D10">
        <w:rPr>
          <w:rFonts w:cs="Arial"/>
          <w:kern w:val="3"/>
          <w:sz w:val="28"/>
          <w:szCs w:val="28"/>
          <w:lang w:eastAsia="ar-SA"/>
        </w:rPr>
        <w:t>Костромского муниципального района</w:t>
      </w:r>
    </w:p>
    <w:p w:rsidR="00A65D10" w:rsidRPr="00A65D10" w:rsidRDefault="00A65D10" w:rsidP="00A65D10">
      <w:pPr>
        <w:widowControl/>
        <w:autoSpaceDN w:val="0"/>
        <w:jc w:val="both"/>
        <w:textAlignment w:val="baseline"/>
        <w:rPr>
          <w:rFonts w:cs="Arial"/>
          <w:kern w:val="3"/>
          <w:sz w:val="28"/>
          <w:szCs w:val="28"/>
          <w:lang w:eastAsia="ar-SA"/>
        </w:rPr>
      </w:pPr>
      <w:r w:rsidRPr="00A65D10">
        <w:rPr>
          <w:rFonts w:cs="Arial"/>
          <w:kern w:val="3"/>
          <w:sz w:val="28"/>
          <w:szCs w:val="28"/>
          <w:lang w:eastAsia="ar-SA"/>
        </w:rPr>
        <w:t>Костромской области                                                                             Е.Н.Зубова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kern w:val="3"/>
          <w:sz w:val="28"/>
          <w:szCs w:val="28"/>
          <w:lang w:eastAsia="ar-SA"/>
        </w:rPr>
      </w:pPr>
      <w:r w:rsidRPr="00A65D10">
        <w:rPr>
          <w:kern w:val="3"/>
          <w:sz w:val="28"/>
          <w:szCs w:val="28"/>
          <w:lang w:eastAsia="ar-SA"/>
        </w:rPr>
        <w:t>.</w:t>
      </w:r>
    </w:p>
    <w:p w:rsidR="00A65D10" w:rsidRPr="00A65D10" w:rsidRDefault="00A65D10" w:rsidP="00A65D10">
      <w:pPr>
        <w:widowControl/>
        <w:autoSpaceDN w:val="0"/>
        <w:ind w:firstLine="709"/>
        <w:jc w:val="both"/>
        <w:textAlignment w:val="baseline"/>
        <w:rPr>
          <w:kern w:val="3"/>
          <w:sz w:val="28"/>
          <w:szCs w:val="28"/>
          <w:lang w:eastAsia="ar-SA"/>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tbl>
      <w:tblPr>
        <w:tblW w:w="9615" w:type="dxa"/>
        <w:tblLayout w:type="fixed"/>
        <w:tblCellMar>
          <w:left w:w="10" w:type="dxa"/>
          <w:right w:w="10" w:type="dxa"/>
        </w:tblCellMar>
        <w:tblLook w:val="0000" w:firstRow="0" w:lastRow="0" w:firstColumn="0" w:lastColumn="0" w:noHBand="0" w:noVBand="0"/>
      </w:tblPr>
      <w:tblGrid>
        <w:gridCol w:w="5137"/>
        <w:gridCol w:w="4478"/>
      </w:tblGrid>
      <w:tr w:rsidR="00A65D10" w:rsidRPr="00A65D10" w:rsidTr="00A65D10">
        <w:tblPrEx>
          <w:tblCellMar>
            <w:top w:w="0" w:type="dxa"/>
            <w:bottom w:w="0" w:type="dxa"/>
          </w:tblCellMar>
        </w:tblPrEx>
        <w:tc>
          <w:tcPr>
            <w:tcW w:w="5137" w:type="dxa"/>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eastAsia="MS Mincho" w:cs="MS Mincho"/>
                <w:kern w:val="3"/>
                <w:sz w:val="28"/>
                <w:szCs w:val="28"/>
                <w:lang w:eastAsia="ar-SA"/>
              </w:rPr>
            </w:pPr>
          </w:p>
        </w:tc>
        <w:tc>
          <w:tcPr>
            <w:tcW w:w="4478" w:type="dxa"/>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xml:space="preserve"> </w:t>
            </w:r>
          </w:p>
          <w:p w:rsidR="00A65D10" w:rsidRPr="00A65D10" w:rsidRDefault="00A65D10" w:rsidP="00A65D10">
            <w:pPr>
              <w:widowControl/>
              <w:suppressLineNumbers/>
              <w:autoSpaceDN w:val="0"/>
              <w:ind w:firstLine="709"/>
              <w:jc w:val="both"/>
              <w:textAlignment w:val="baseline"/>
              <w:rPr>
                <w:kern w:val="3"/>
                <w:sz w:val="28"/>
                <w:szCs w:val="28"/>
                <w:lang w:eastAsia="ar-SA"/>
              </w:rPr>
            </w:pPr>
          </w:p>
          <w:p w:rsidR="00A65D10" w:rsidRPr="00A65D10" w:rsidRDefault="00A65D10" w:rsidP="00A65D10">
            <w:pPr>
              <w:widowControl/>
              <w:suppressLineNumbers/>
              <w:autoSpaceDN w:val="0"/>
              <w:ind w:firstLine="709"/>
              <w:jc w:val="both"/>
              <w:textAlignment w:val="baseline"/>
              <w:rPr>
                <w:kern w:val="3"/>
                <w:sz w:val="28"/>
                <w:szCs w:val="28"/>
                <w:lang w:eastAsia="ar-SA"/>
              </w:rPr>
            </w:pPr>
          </w:p>
          <w:p w:rsidR="00A65D10" w:rsidRPr="00A65D10" w:rsidRDefault="00A65D10" w:rsidP="00A65D10">
            <w:pPr>
              <w:widowControl/>
              <w:suppressLineNumbers/>
              <w:autoSpaceDN w:val="0"/>
              <w:ind w:firstLine="709"/>
              <w:jc w:val="both"/>
              <w:textAlignment w:val="baseline"/>
              <w:rPr>
                <w:rFonts w:eastAsia="MS Mincho" w:cs="MS Mincho"/>
                <w:kern w:val="3"/>
                <w:sz w:val="28"/>
                <w:szCs w:val="28"/>
                <w:lang w:eastAsia="ru-RU" w:bidi="ru-RU"/>
              </w:rPr>
            </w:pPr>
          </w:p>
          <w:p w:rsidR="00A65D10" w:rsidRPr="008458C9" w:rsidRDefault="00A65D10" w:rsidP="00A65D10">
            <w:pPr>
              <w:widowControl/>
              <w:autoSpaceDN w:val="0"/>
              <w:ind w:firstLine="709"/>
              <w:jc w:val="both"/>
              <w:textAlignment w:val="baseline"/>
              <w:rPr>
                <w:rFonts w:eastAsia="MS Mincho" w:cs="MS Mincho"/>
                <w:kern w:val="3"/>
                <w:sz w:val="22"/>
                <w:szCs w:val="22"/>
                <w:lang w:eastAsia="ru-RU" w:bidi="ru-RU"/>
              </w:rPr>
            </w:pPr>
            <w:r w:rsidRPr="008458C9">
              <w:rPr>
                <w:rFonts w:eastAsia="MS Mincho" w:cs="MS Mincho"/>
                <w:kern w:val="3"/>
                <w:sz w:val="22"/>
                <w:szCs w:val="22"/>
                <w:lang w:eastAsia="ru-RU" w:bidi="ru-RU"/>
              </w:rPr>
              <w:t xml:space="preserve">       Приложение</w:t>
            </w:r>
          </w:p>
          <w:p w:rsidR="00A65D10" w:rsidRPr="008458C9" w:rsidRDefault="00A65D10" w:rsidP="00A65D10">
            <w:pPr>
              <w:widowControl/>
              <w:autoSpaceDN w:val="0"/>
              <w:ind w:firstLine="709"/>
              <w:jc w:val="both"/>
              <w:textAlignment w:val="baseline"/>
              <w:rPr>
                <w:rFonts w:eastAsia="MS Mincho" w:cs="MS Mincho"/>
                <w:kern w:val="3"/>
                <w:sz w:val="22"/>
                <w:szCs w:val="22"/>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8458C9">
              <w:rPr>
                <w:rFonts w:eastAsia="MS Mincho" w:cs="MS Mincho"/>
                <w:kern w:val="3"/>
                <w:sz w:val="22"/>
                <w:szCs w:val="22"/>
                <w:lang w:eastAsia="ru-RU" w:bidi="ru-RU"/>
              </w:rPr>
              <w:t>Утверждено решением Совета  депутатов Чернопенского сельского поселения №  34 от 28 мая  2009 года (в редакции решений Совета депутатов от 24.06.2010   № 27,  от 26.01.2012   № 5, от  28.03.2013  № 14,  от 17.10.2013   № 42, от 30.10.2014 № 55, от 31.05.2018 № 21, от 16.07.2019 № 26)</w:t>
            </w:r>
          </w:p>
        </w:tc>
      </w:tr>
    </w:tbl>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xml:space="preserve">    </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ПОЛОЖЕНИЕ</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по оплате труда муниципальных служащих</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администрации Чернопенского сельского поселения</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Костромского муниципального района Костромской области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Настоящее Положение определяет порядок, условия и размер оплаты  муниципальных служащих администрации  Чернопенского сельского поселения Костромского муниципального района Костромской области в соответствии со статьей 53 Федерального закона от 6 октября 2003 года N 131-ФЗ "Об общих принципах организации местного самоуправления в Российской Федерации", статьей 22 Федерального закона от 2 марта 2007 года N 25-ФЗ "О муниципальной службе в Российской Федерации", статьей 9 Закона Костромской области от 9 ноября 2007 года N 210-4-ЗКО "О муниципальной службе в Костромской области",  статьями 42, 43 Устава муниципального образования Чернопенское сельское  поселение Костромского муниципального района Костромской области.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Установить, что денежное содержание лиц, замещающих муниципальные должности и должности муниципальной службы администрации Чернопенского сельского поселения Костромского муниципального района Костромской области, состоит из:</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должностного оклада в соответствии с замещаемой должностью (далее - должностной оклад);</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ежемесячной надбавки к должностному окладу за особые условия муниципальной службы;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ежемесячной надбавки к должностному окладу за выслугу лет на муниципальной службе;</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ежемесячной надбавки за классный чин;</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5) ежемесячной процентной надбавки к должностному окладу лиц, допущенных к государственной тайне на постоянной основе.</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6) ежемесячного денежного поощрения;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7) премий за выполнение особо важных и сложных заданий;</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lastRenderedPageBreak/>
        <w:t>8) единовременной выплаты при предоставлении ежегодного оплачиваемого отпуска;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9) материальной помощи, выплачиваемой за счет средств фонда оплаты труда муниципальных служащих;</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10) выплат за работу в выходной или праздничный день;</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11) выплат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 — по соглашению сторон трудового договора;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Определить следующие размеры должностных окладов лиц, замещающих муниципальные должности  администрации Чернопенского сельского поселения Костромского муниципального района Костромской области: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Главе администрации Чернопенского сельского поселения Костромского муниципального района Костромской области — 7950  рублей. (в ред. Решения Совета депутатов № 14 от  28.03.2013 года, от 17.10.2013 г. № 42, от 30.10.2014 г. № 55, от 31.05.2018 № 21)</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Установить, что лицам, замещающим муниципальные должности  администрации Чернопенского  сельского поселения   выплачиваются: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ежемесячная надбавка к должностному окладу за особые условия службы, ежемесячная надбавка за классный чин, ежемесячное денежное поощрение в размерах согласно приложению 1 к настоящему положению.</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выплаты компенсационного и стимулирующего характера ,указанные  в подпунктах 3,5,7-11 пункта 1 настоящего положения, в размерах и на условиях, установленных настоящим положением для муниципальных служащих.</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3) Ежегодно выплачивать лицам, замещающим муниципальные должности (главе Чернопенского сельского поселения) премию в размере восьми должностных окладов.</w:t>
      </w:r>
    </w:p>
    <w:p w:rsidR="00A65D10" w:rsidRPr="00A65D10" w:rsidRDefault="00A65D10" w:rsidP="00A65D10">
      <w:pPr>
        <w:widowControl/>
        <w:autoSpaceDN w:val="0"/>
        <w:ind w:firstLine="709"/>
        <w:jc w:val="both"/>
        <w:textAlignment w:val="baseline"/>
        <w:rPr>
          <w:rFonts w:cs="Arial"/>
          <w:kern w:val="3"/>
          <w:sz w:val="28"/>
          <w:szCs w:val="28"/>
          <w:lang w:eastAsia="ru-RU" w:bidi="ru-RU"/>
        </w:rPr>
      </w:pPr>
      <w:r w:rsidRPr="00A65D10">
        <w:rPr>
          <w:rFonts w:cs="Arial"/>
          <w:kern w:val="3"/>
          <w:sz w:val="28"/>
          <w:szCs w:val="28"/>
          <w:lang w:eastAsia="ru-RU" w:bidi="ru-RU"/>
        </w:rPr>
        <w:t>4) Время выплаты в течение года, количество выплачиваемых окладов, предусмотренных подпунктом 3 пункта 4 настоящего Положения, не превышающих установленных сумм, определяются лицами, замещающими муниципальные должности (главой Чернопенского сельского поселения) самостоятельно. (Подпункты 3, 4 внесены   решением Совета депутатов от 16.07.2019 № 26)</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5. Предельные нормативы ежемесячных должностных окладов муниципальных служащих Чернопенского сельского поселения устанавливаются в соответствии с приложением 2 к настоящему положению.</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6.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назначаемой всем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lastRenderedPageBreak/>
        <w:t>7.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по младшей группе должностей муниципальной службы - до 60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по старшей группе должностей муниципальной службы - от 60 до 90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по ведущей группе должностей муниципальной службы - от 90 до 120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по главной группе должностей муниципальной службы - от 120 до 150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5) по высшей группе должностей муниципальной службы - от 150 до 200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8. 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 с учетом факторов, указанных в пункте 6 настоящего положения.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9.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10. Размер надбавки за выслугу лет составляет при стаже муниципальной службы: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от 1 года до 5 лет - 10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от 5 до 10 лет - 15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от 10 до 15 лет - 20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свыше 15 лет - 30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11. Установить, что:</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9 ноября 2007 года N 210-4-ЗКО "О муниципальной службе в Костромской области";</w:t>
      </w:r>
    </w:p>
    <w:p w:rsidR="00A65D10" w:rsidRPr="00A65D10" w:rsidRDefault="00A65D10" w:rsidP="00A65D10">
      <w:pPr>
        <w:widowControl/>
        <w:autoSpaceDN w:val="0"/>
        <w:ind w:firstLine="709"/>
        <w:jc w:val="both"/>
        <w:textAlignment w:val="baseline"/>
        <w:rPr>
          <w:rFonts w:eastAsia="Calibri"/>
          <w:kern w:val="3"/>
          <w:sz w:val="28"/>
          <w:szCs w:val="28"/>
          <w:lang w:eastAsia="ar-SA"/>
        </w:rPr>
      </w:pPr>
      <w:r w:rsidRPr="00A65D10">
        <w:rPr>
          <w:rFonts w:eastAsia="MS Mincho" w:cs="MS Mincho"/>
          <w:kern w:val="3"/>
          <w:sz w:val="28"/>
          <w:szCs w:val="28"/>
          <w:lang w:eastAsia="ru-RU" w:bidi="ru-RU"/>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положения;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при определении размера надбавки за выслугу лет лицам, имеющим право на ее получение в соответствии с пунктом 9 настоящего положения,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подпункте 1 настоящего пункта,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lastRenderedPageBreak/>
        <w:t>4) установление стажа муниципальной службы для определения размера надбавки за выслугу лет с учетом периодов работы (службы), указанных в подпункте 3 настоящего пункта, производится правовым актом представителя нанимателя (работодателя) на основании решения комиссии по вопросам исчисления стажа муниципальной службы;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5) для решения вопроса о зачете работнику в стаж муниципальной службы для определения размера надбавки за выслугу лет периодов работы (службы), указанных в подпункте 3 настоящего пункта, в кадровую службу Чернопенского сельского поселения Костромского муниципального района Костромской области представляются следующие документы: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пунктом 9 настоящего решения);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копия трудовой книжки;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12. Ежемесячная надбавка к должностному окладу за классный чин устанавливается муниципальному служащему со дня присвоения муниципальному служащему классного чина в размере, определенном правовым актом органа местного самоуправления Чернопенского сельского поселения Костромского муниципального района в соответствии со статьей 5,2 Закона Костромской области от 09.11.2007 № 210-4-ЗКО «О муниципальной службе в Костромской области» ( приложение № 3)</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13. Установить, что:</w:t>
      </w:r>
    </w:p>
    <w:p w:rsidR="00A65D10" w:rsidRPr="00A65D10" w:rsidRDefault="00A65D10" w:rsidP="00A65D10">
      <w:pPr>
        <w:widowControl/>
        <w:autoSpaceDN w:val="0"/>
        <w:ind w:firstLine="709"/>
        <w:jc w:val="both"/>
        <w:textAlignment w:val="baseline"/>
        <w:rPr>
          <w:rFonts w:eastAsia="Calibri"/>
          <w:kern w:val="3"/>
          <w:sz w:val="28"/>
          <w:szCs w:val="28"/>
          <w:lang w:eastAsia="ar-SA"/>
        </w:rPr>
      </w:pPr>
      <w:r w:rsidRPr="00A65D10">
        <w:rPr>
          <w:rFonts w:eastAsia="MS Mincho" w:cs="MS Mincho"/>
          <w:kern w:val="3"/>
          <w:sz w:val="28"/>
          <w:szCs w:val="28"/>
          <w:lang w:eastAsia="ru-RU" w:bidi="ru-RU"/>
        </w:rPr>
        <w:t xml:space="preserve">1) надбавка за сложность, напряженность и высокие достижения в службе устанавливается муниципальным служащим, выполнение служебных обязанностей которых связано с решением задач, требующих высокого уровня профессиональной подготовки, либо сопряжено с напряженным специальным режимом работы, а также муниципальным служащим, достигшим высоких результатов при выполнении своих основных должностных обязанностей. При установлении </w:t>
      </w:r>
      <w:r w:rsidRPr="00A65D10">
        <w:rPr>
          <w:rFonts w:eastAsia="MS Mincho" w:cs="MS Mincho"/>
          <w:kern w:val="3"/>
          <w:sz w:val="28"/>
          <w:szCs w:val="28"/>
          <w:lang w:eastAsia="ru-RU" w:bidi="ru-RU"/>
        </w:rPr>
        <w:lastRenderedPageBreak/>
        <w:t>надбавки учитываются условия, в которых сотрудникам приходится выполнять служебные обязанности, уровень их профессиональной подготовки и деловые качества, а также достигнутые ими результаты в служебной деятельности и потенциальные возможности самостоятельного выполнения особо сложных задач;</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под сложностью, напряженностью и высокими достижениями в службе, в частности, понимается: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подготовка проектов новых, не имеющих аналогов, нормативных правовых актов по предметам ведения органов местного самоуправления;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интенсивность работы;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-высокий профессионализм, четкость, оперативность и своевременность исполнения порученной работы;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наличие командировок,</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установление надбавки за сложность и напряженность, определение ее размера производится персонально в соответствии с правовыми актами представителя нанимателя (работодателя) на основании мотивированного представления непосредственного руководителя муниципального служащего.</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независимо от установления набавки за сложность, напряженность и высокие достижения в службе по основаниям, указанным в подпунктах 1 и 2 настоящего пункта, надбавка за сложность, напряженность и высокие достижения в службе в размере 20 процентов должностного оклада дополнительно устанавливается муниципальным служащим, имеющим почетные звания Российской Федерации.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14.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A65D10" w:rsidRPr="00A65D10" w:rsidRDefault="00A65D10" w:rsidP="00A65D10">
      <w:pPr>
        <w:widowControl/>
        <w:autoSpaceDN w:val="0"/>
        <w:spacing w:after="120"/>
        <w:jc w:val="both"/>
        <w:textAlignment w:val="baseline"/>
        <w:rPr>
          <w:rFonts w:ascii="Calibri" w:eastAsia="Calibri" w:hAnsi="Calibri"/>
          <w:kern w:val="3"/>
          <w:sz w:val="22"/>
          <w:szCs w:val="22"/>
          <w:lang w:eastAsia="ar-SA"/>
        </w:rPr>
      </w:pPr>
      <w:r w:rsidRPr="00A65D10">
        <w:rPr>
          <w:rFonts w:eastAsia="Calibri"/>
          <w:kern w:val="3"/>
          <w:sz w:val="28"/>
          <w:szCs w:val="28"/>
          <w:lang w:eastAsia="ar-SA"/>
        </w:rPr>
        <w:t xml:space="preserve">    15.</w:t>
      </w:r>
      <w:r w:rsidRPr="00A65D10">
        <w:rPr>
          <w:rFonts w:ascii="Calibri" w:eastAsia="Calibri" w:hAnsi="Calibri"/>
          <w:kern w:val="3"/>
          <w:sz w:val="22"/>
          <w:szCs w:val="22"/>
          <w:lang w:eastAsia="ar-SA"/>
        </w:rPr>
        <w:t xml:space="preserve">   </w:t>
      </w:r>
      <w:r w:rsidRPr="00A65D10">
        <w:rPr>
          <w:rFonts w:eastAsia="Calibri"/>
          <w:kern w:val="3"/>
          <w:sz w:val="28"/>
          <w:szCs w:val="28"/>
          <w:lang w:eastAsia="ar-SA"/>
        </w:rPr>
        <w:t>Выплата ежемесячного денежного поощрения и премий по результатам работы производится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Избирательной комиссии,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tab/>
        <w:t>Установить, что:</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t xml:space="preserve">     1) муниципальным служащим выплачиваются ежемесячное денежное поощрение в установленном размере, а также единовременные премии, за выполнение особо важных и сложных заданий, которые максимальными размерами не ограничиваются;</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t xml:space="preserve">         2)  ежемесячное денежное поощрение, состоит из фиксированной части и  процентной части;</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lastRenderedPageBreak/>
        <w:t xml:space="preserve">     3) размер фиксированной части ежемесячного денежного поощрения составляет один должностной оклад;</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t xml:space="preserve">   4)  процентная  часть  ежемесячного  денежного  поощрения устанавливается в размере 25 процентов от должностного оклада;</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t xml:space="preserve">         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t xml:space="preserve">        6)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A65D10" w:rsidRPr="00A65D10" w:rsidRDefault="00A65D10" w:rsidP="00A65D10">
      <w:pPr>
        <w:widowControl/>
        <w:autoSpaceDN w:val="0"/>
        <w:spacing w:after="120"/>
        <w:jc w:val="both"/>
        <w:textAlignment w:val="baseline"/>
        <w:rPr>
          <w:rFonts w:eastAsia="Calibri"/>
          <w:kern w:val="3"/>
          <w:sz w:val="28"/>
          <w:szCs w:val="28"/>
          <w:lang w:eastAsia="ar-SA"/>
        </w:rPr>
      </w:pPr>
      <w:r w:rsidRPr="00A65D10">
        <w:rPr>
          <w:rFonts w:eastAsia="Calibri"/>
          <w:kern w:val="3"/>
          <w:sz w:val="28"/>
          <w:szCs w:val="28"/>
          <w:lang w:eastAsia="ar-SA"/>
        </w:rPr>
        <w:t xml:space="preserve">снижение размера процентной части ежемесячного денежного поощрения, а также приостановление его выплаты в случаях, указанных в подпунктах 5,6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своих должностных обязанностей. </w:t>
      </w:r>
      <w:r w:rsidRPr="00A65D10">
        <w:rPr>
          <w:rFonts w:eastAsia="MS Mincho" w:cs="MS Mincho"/>
          <w:kern w:val="3"/>
          <w:sz w:val="28"/>
          <w:szCs w:val="28"/>
          <w:lang w:eastAsia="ru-RU" w:bidi="ru-RU"/>
        </w:rPr>
        <w:t>(в ред. Решения Совета депутатов от 31.10.2013  № 45)</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16. Определить, что при наличии экономии фонда оплаты труда может быть принято решение о дополнительном единовременном поощрении муниципального служащего, которое максимальными размерами не ограничиваются: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к праздничным  датам (23 февраля, 8 марта, День образования ОМС, Новый год);</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за вклад в деятельность соответствующего органа местного самоуправления по случаю юбилейных дат (30 лет, 40 лет, 50 лет, 55 лет - женщинам, 60 лет – мужчинам). (в ред. Решения Совета депутатов от 31.10.2013  № 45)</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16.1 Муниципальным служащим, имеющим почетные звания Российской Федерации устанавливается ежемесячная надбавка в размере 20 процентов должностного оклада.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17.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lastRenderedPageBreak/>
        <w:t>18. Муниципальные служащие Чернопенского сельского поселения имеют право на получение материальной помощи в размере двух должностных окладов в год.</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19. Помимо материальной помощи, указанной в пункте 18 настоящего решения, муниципальному служащему за счет фонда оплаты труда может быть выплачена материальная помощь в следующих случаях:</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смерти его близких родственников (родителей, детей, мужа (жены), родных братьев и сестер) на основании свидетельства о смерти;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при рождении ребенка на основании копии свидетельства о рождении;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особой нуждаемости в лечении, приобретении дорогостоящих лекарственных средств в связи с заболеванием (травмой);</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5) в случае тяжелого материального положения или острой необходимости.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20. Определить, что:</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материальная помощь, указанная в пункте 18 настоящего решения, выплачивается муниципальному служащему по его заявлению, единовременно или по частям;</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 материальная помощь не выплачивается: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муниципальным служащим, находящимся в отпуске по уходу за ребенком до достижения им возраста трех лет;</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муниципальным служащим, уволенным из органа местного самоуправления, отраслевого (функционального) органа администрации, наделенного правами юридического лица, и получившим материальную помощь в текущем календарном году в полном объеме, и вновь принятым в этом же году;</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материальная помощь, указанная в пункте 18 настоящего решения,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5) определение размера материальной помощи производится исходя из величины должностного оклада, установленного служащему на день подачи заявления о выплате материальной помощи (пункт 18).</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21.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ежемесячной надбавки к должностному окладу за особые условия муниципальной службы - в размере тринадцати должностных окладов;</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ежемесячной надбавки к должностному окладу за выслугу лет на муниципальной службе - в размере трех должностных окладов;</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lastRenderedPageBreak/>
        <w:t>3) ежемесячная надбавка к должностному окладу за классный чин — в размере четырех должностных окладов;</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4) ежемесячной процентной надбавки к должностному окладу лиц, допущенных к государственной тайне на постоянной основе - в размере полутора должностных окладов;</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5) ежемесячного денежного поощрения - в размере пятнадцати окладов (в ред. Решения Совета депутатов от 31.10.2013  № 45);</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6) премий за выполнение особо важных и сложных заданий - в размере одного  должностного оклада (в ред. Решения Совета депутатов от 31.10.2013  № 45);</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7) единовременной выплаты при предоставлении ежегодного оплачиваемого отпуска - в размере двух должностных окладов;</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8) материальной помощи - в размере двух должностных окладов;</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9) за работу в выходные и праздничные дни — не менее, чем в двойном размере;</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10)  за совмещение профессий (должностей), расширение зоны обслуживания , увеличение объёма работы или исполнение обязанностей временно отсутствующего работника без освобождения от работы, определённой трудовым договором — по соглашению сторон трудового договора — размер определяется персонально правовым актом главы администрации;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22. Фонд оплаты труда органов местного самоуправления, формируется за счет средств, предусмотренных пунктом 21 настоящего положения, а также за счет средств, необходимых для выплаты должностных окладов и установленных пунктом 4 настоящего положения дополнительных выплат к должностным окладу Главы Чернопенского сельского поселения  Костромского муниципального района Костромской области.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23. Определить, что:</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должностные оклады лиц, замещающих муниципальные должности Чернопенского сельского поселения  и должностные оклады муниципальных служащих, установленных в соответствии с приложением 2 к настоящему положению, а  также установленные трудовыми договорами должностные оклады муниципальных служащих Чернопенского сельского поселения подлежат увеличению (индексации) не реже одного раза в год, в том числе с учетом инфляции (потребительских цен). Решение об увеличении (индексации) размеров должностных окладов денежного содержания принимается Советом депутатов Чернопенского сельского поселения в пределах ассигнований, утвержденных решением Совета депутатов Чернопенского сельского поселения о бюджете сельского поселения  на соответствующий год;</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 при увеличении (индексации) должностных окладов их размеры подлежат округлению до целого рубля в сторону увеличения.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24. Установить, что:</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 муниципальные правовые акты, регулирующие порядок и условия оплаты труда лиц, замещающих муниципальные должности, и муниципальных служащих, применяются в части, не противоречащей настоящему положению;</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lastRenderedPageBreak/>
        <w:t>2) вновь устанавливаемые в соответствии с настоящим положением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положения.</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25. Признать утратившим силу:</w:t>
      </w:r>
    </w:p>
    <w:p w:rsidR="00A65D10" w:rsidRPr="00A65D10" w:rsidRDefault="00A65D10" w:rsidP="0007143D">
      <w:pPr>
        <w:widowControl/>
        <w:numPr>
          <w:ilvl w:val="0"/>
          <w:numId w:val="19"/>
        </w:numPr>
        <w:tabs>
          <w:tab w:val="left" w:pos="1080"/>
        </w:tabs>
        <w:autoSpaceDN w:val="0"/>
        <w:spacing w:after="200" w:line="276" w:lineRule="auto"/>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Решение Совета депутатов Чернопенского сельского поселения от 29 марта 2006 года №13 "Об утверждении положения по оплате труда муниципальных служащих администрации Чернопенского сельского поселения . О должностном окладе и условиях оплаты труда главы  сельского поселения ;</w:t>
      </w:r>
    </w:p>
    <w:p w:rsidR="00A65D10" w:rsidRPr="00A65D10" w:rsidRDefault="00A65D10" w:rsidP="0007143D">
      <w:pPr>
        <w:widowControl/>
        <w:numPr>
          <w:ilvl w:val="0"/>
          <w:numId w:val="18"/>
        </w:numPr>
        <w:tabs>
          <w:tab w:val="left" w:pos="1113"/>
        </w:tabs>
        <w:autoSpaceDN w:val="0"/>
        <w:spacing w:after="200" w:line="276" w:lineRule="auto"/>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Распоряжение Главы администрации Чернопенского сельского поселения  от 17 декабря 2007 года №110 «Об установлении должностных  окладов и внесении изменений в штатное расписание администрации Чернопенского сельского поселения» ;</w:t>
      </w:r>
    </w:p>
    <w:p w:rsidR="00A65D10" w:rsidRPr="00A65D10" w:rsidRDefault="00A65D10" w:rsidP="0007143D">
      <w:pPr>
        <w:widowControl/>
        <w:numPr>
          <w:ilvl w:val="0"/>
          <w:numId w:val="18"/>
        </w:numPr>
        <w:tabs>
          <w:tab w:val="left" w:pos="1113"/>
        </w:tabs>
        <w:autoSpaceDN w:val="0"/>
        <w:spacing w:after="200" w:line="276" w:lineRule="auto"/>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Постановление Главы администрации Чернопенского сельского поселения от 17 декабря 2007 года №72  «Об установлении предельных нормативов ежемесячных должностных окладов  предельных нормативах ежемесячных должностных окладов муниципальных служащих в Чернопенском сельском поселении» ;</w:t>
      </w:r>
    </w:p>
    <w:p w:rsidR="00A65D10" w:rsidRPr="00A65D10" w:rsidRDefault="00A65D10" w:rsidP="00A65D10">
      <w:pPr>
        <w:widowControl/>
        <w:tabs>
          <w:tab w:val="left" w:pos="360"/>
        </w:tabs>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ab/>
        <w:t xml:space="preserve">  26. Привести   нормативно-правовые акты в соответствие настоящему положению.</w:t>
      </w:r>
    </w:p>
    <w:p w:rsidR="003A27C2" w:rsidRDefault="00A65D10" w:rsidP="003A27C2">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xml:space="preserve">      27. Настоящее положение  вступает в силу со дня его официального опубликования в информационном бюллетене «Чернопенский вестник» и распространяется на правоотношения, возникшие с 1 мая 2009 года.</w:t>
      </w:r>
    </w:p>
    <w:p w:rsidR="003A27C2" w:rsidRDefault="003A27C2" w:rsidP="003A27C2">
      <w:pPr>
        <w:widowControl/>
        <w:autoSpaceDN w:val="0"/>
        <w:ind w:firstLine="709"/>
        <w:jc w:val="right"/>
        <w:textAlignment w:val="baseline"/>
        <w:rPr>
          <w:rFonts w:eastAsia="MS Mincho" w:cs="MS Mincho"/>
          <w:kern w:val="3"/>
          <w:sz w:val="28"/>
          <w:szCs w:val="28"/>
          <w:lang w:eastAsia="ru-RU" w:bidi="ru-RU"/>
        </w:rPr>
      </w:pPr>
    </w:p>
    <w:p w:rsidR="00A65D10" w:rsidRPr="00B23457" w:rsidRDefault="00A65D10" w:rsidP="003A27C2">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Приложение N 1</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к решению Совета депутатов</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Чернопенского сельского поселения</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Костромского муниципального района</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Костромской области</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28 мая 2009 года N 34</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  в редакции решений Совета депутатов</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24.06.2010   № 27,  от 26.01.2012   № 5,</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28.03.2013  № 14,  от 17.10.2013   № 42,</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30.10.2014 № 55)</w:t>
      </w:r>
    </w:p>
    <w:p w:rsidR="00A65D10" w:rsidRPr="00B23457" w:rsidRDefault="00A65D10" w:rsidP="00A65D10">
      <w:pPr>
        <w:widowControl/>
        <w:autoSpaceDN w:val="0"/>
        <w:ind w:firstLine="709"/>
        <w:jc w:val="both"/>
        <w:textAlignment w:val="baseline"/>
        <w:rPr>
          <w:rFonts w:eastAsia="MS Mincho" w:cs="MS Mincho"/>
          <w:kern w:val="3"/>
          <w:sz w:val="22"/>
          <w:szCs w:val="22"/>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Размеры</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ежемесячной надбавки к должностному окладу за особые</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условия службы, ежемесячной надбавки за сложность,</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напряженность и высокие достижения в труде для лиц,</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замещающих муниципальные должности</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Чернопенского сельского поселения</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Костромского муниципального района</w:t>
      </w:r>
    </w:p>
    <w:p w:rsidR="00A65D10" w:rsidRPr="00A65D10" w:rsidRDefault="00A65D10" w:rsidP="00A65D10">
      <w:pPr>
        <w:widowControl/>
        <w:autoSpaceDN w:val="0"/>
        <w:ind w:firstLine="709"/>
        <w:jc w:val="center"/>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lastRenderedPageBreak/>
        <w:t xml:space="preserve"> Костромской области</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tbl>
      <w:tblPr>
        <w:tblW w:w="9537" w:type="dxa"/>
        <w:tblLayout w:type="fixed"/>
        <w:tblCellMar>
          <w:left w:w="10" w:type="dxa"/>
          <w:right w:w="10" w:type="dxa"/>
        </w:tblCellMar>
        <w:tblLook w:val="0000" w:firstRow="0" w:lastRow="0" w:firstColumn="0" w:lastColumn="0" w:noHBand="0" w:noVBand="0"/>
      </w:tblPr>
      <w:tblGrid>
        <w:gridCol w:w="5523"/>
        <w:gridCol w:w="4014"/>
      </w:tblGrid>
      <w:tr w:rsidR="00A65D10" w:rsidRPr="00A65D10" w:rsidTr="00A65D10">
        <w:tblPrEx>
          <w:tblCellMar>
            <w:top w:w="0" w:type="dxa"/>
            <w:bottom w:w="0" w:type="dxa"/>
          </w:tblCellMar>
        </w:tblPrEx>
        <w:tc>
          <w:tcPr>
            <w:tcW w:w="5523"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xml:space="preserve">Наименование надбавки   </w:t>
            </w:r>
          </w:p>
        </w:tc>
        <w:tc>
          <w:tcPr>
            <w:tcW w:w="401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Размеры надбавок главе Чернопенского сельского поселения, в процентах от должностного оклада</w:t>
            </w:r>
          </w:p>
        </w:tc>
      </w:tr>
      <w:tr w:rsidR="00A65D10" w:rsidRPr="00A65D10" w:rsidTr="00A65D10">
        <w:tblPrEx>
          <w:tblCellMar>
            <w:top w:w="0" w:type="dxa"/>
            <w:bottom w:w="0" w:type="dxa"/>
          </w:tblCellMar>
        </w:tblPrEx>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Ежемесячная надбавка       к должностному окладу</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xml:space="preserve">за особые условия службы   </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150</w:t>
            </w:r>
          </w:p>
        </w:tc>
      </w:tr>
      <w:tr w:rsidR="00A65D10" w:rsidRPr="00A65D10" w:rsidTr="00A65D10">
        <w:tblPrEx>
          <w:tblCellMar>
            <w:top w:w="0" w:type="dxa"/>
            <w:bottom w:w="0" w:type="dxa"/>
          </w:tblCellMar>
        </w:tblPrEx>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Ежемесячная надбавка       к должностному окладу за сложность, напряженность и высокие достижения в труде</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30</w:t>
            </w:r>
          </w:p>
        </w:tc>
      </w:tr>
      <w:tr w:rsidR="00A65D10" w:rsidRPr="00A65D10" w:rsidTr="00A65D10">
        <w:tblPrEx>
          <w:tblCellMar>
            <w:top w:w="0" w:type="dxa"/>
            <w:bottom w:w="0" w:type="dxa"/>
          </w:tblCellMar>
        </w:tblPrEx>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xml:space="preserve">Ежемесячное денежное       поощрение                  </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100</w:t>
            </w:r>
          </w:p>
        </w:tc>
      </w:tr>
      <w:tr w:rsidR="00A65D10" w:rsidRPr="00A65D10" w:rsidTr="00A65D10">
        <w:tblPrEx>
          <w:tblCellMar>
            <w:top w:w="0" w:type="dxa"/>
            <w:bottom w:w="0" w:type="dxa"/>
          </w:tblCellMar>
        </w:tblPrEx>
        <w:tc>
          <w:tcPr>
            <w:tcW w:w="5523"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Ежемесячная надбавка к должностному окладу за работу с документами, имеющим степень секретности</w:t>
            </w:r>
          </w:p>
        </w:tc>
        <w:tc>
          <w:tcPr>
            <w:tcW w:w="401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10</w:t>
            </w:r>
          </w:p>
        </w:tc>
      </w:tr>
    </w:tbl>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r w:rsidRPr="00A65D10">
        <w:rPr>
          <w:rFonts w:eastAsia="MS Mincho" w:cs="MS Mincho"/>
          <w:kern w:val="3"/>
          <w:sz w:val="28"/>
          <w:szCs w:val="28"/>
          <w:lang w:eastAsia="ru-RU" w:bidi="ru-RU"/>
        </w:rPr>
        <w:t xml:space="preserve">                         </w:t>
      </w:r>
    </w:p>
    <w:p w:rsidR="00A65D10" w:rsidRPr="00A65D10" w:rsidRDefault="00A65D10" w:rsidP="00A65D10">
      <w:pPr>
        <w:pageBreakBefore/>
        <w:widowControl/>
        <w:autoSpaceDN w:val="0"/>
        <w:ind w:firstLine="709"/>
        <w:jc w:val="both"/>
        <w:textAlignment w:val="baseline"/>
        <w:rPr>
          <w:rFonts w:eastAsia="MS Mincho" w:cs="MS Mincho"/>
          <w:kern w:val="3"/>
          <w:sz w:val="28"/>
          <w:szCs w:val="28"/>
          <w:lang w:eastAsia="ru-RU" w:bidi="ru-RU"/>
        </w:rPr>
      </w:pPr>
    </w:p>
    <w:p w:rsidR="00A65D10" w:rsidRPr="00B23457" w:rsidRDefault="00A65D10" w:rsidP="00A65D10">
      <w:pPr>
        <w:widowControl/>
        <w:autoSpaceDN w:val="0"/>
        <w:ind w:firstLine="709"/>
        <w:jc w:val="right"/>
        <w:textAlignment w:val="baseline"/>
        <w:rPr>
          <w:rFonts w:eastAsia="Calibri"/>
          <w:kern w:val="3"/>
          <w:sz w:val="22"/>
          <w:szCs w:val="22"/>
          <w:lang w:eastAsia="ar-SA"/>
        </w:rPr>
      </w:pPr>
      <w:r w:rsidRPr="00A65D10">
        <w:rPr>
          <w:rFonts w:cs="Arial"/>
          <w:kern w:val="3"/>
          <w:sz w:val="28"/>
          <w:szCs w:val="28"/>
          <w:lang w:eastAsia="ar-SA"/>
        </w:rPr>
        <w:t xml:space="preserve">  </w:t>
      </w:r>
      <w:r w:rsidRPr="00B23457">
        <w:rPr>
          <w:rFonts w:cs="Arial"/>
          <w:kern w:val="3"/>
          <w:sz w:val="22"/>
          <w:szCs w:val="22"/>
          <w:lang w:eastAsia="ar-SA"/>
        </w:rPr>
        <w:t>Приложение № 2</w:t>
      </w:r>
    </w:p>
    <w:p w:rsidR="00A65D10" w:rsidRPr="00B23457" w:rsidRDefault="00A65D10" w:rsidP="00A65D10">
      <w:pPr>
        <w:widowControl/>
        <w:autoSpaceDN w:val="0"/>
        <w:ind w:firstLine="709"/>
        <w:jc w:val="right"/>
        <w:textAlignment w:val="baseline"/>
        <w:rPr>
          <w:rFonts w:eastAsia="Calibri"/>
          <w:kern w:val="3"/>
          <w:sz w:val="22"/>
          <w:szCs w:val="22"/>
          <w:lang w:eastAsia="ar-SA"/>
        </w:rPr>
      </w:pPr>
      <w:r w:rsidRPr="00B23457">
        <w:rPr>
          <w:rFonts w:cs="Arial"/>
          <w:kern w:val="3"/>
          <w:sz w:val="22"/>
          <w:szCs w:val="22"/>
          <w:lang w:eastAsia="ar-SA"/>
        </w:rPr>
        <w:t xml:space="preserve">                                                                                                </w:t>
      </w:r>
      <w:r w:rsidRPr="00B23457">
        <w:rPr>
          <w:rFonts w:eastAsia="MS Mincho" w:cs="MS Mincho"/>
          <w:kern w:val="3"/>
          <w:sz w:val="22"/>
          <w:szCs w:val="22"/>
          <w:lang w:eastAsia="ru-RU" w:bidi="ru-RU"/>
        </w:rPr>
        <w:t>к решению Совета депутатов</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Чернопенского сельского поселения</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Костромского муниципального района</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Костромской области</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28 мая 2009 года N 34</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  в редакции решений Совета депутатов</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24.06.2010   № 27,  от 26.01.2012   № 5,</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28.03.2013  № 14,  от 17.10.2013   № 42,</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30.10.2014 № 55)</w:t>
      </w:r>
    </w:p>
    <w:p w:rsidR="00A65D10" w:rsidRPr="00A65D10" w:rsidRDefault="00A65D10" w:rsidP="00A65D10">
      <w:pPr>
        <w:widowControl/>
        <w:autoSpaceDN w:val="0"/>
        <w:ind w:firstLine="709"/>
        <w:jc w:val="both"/>
        <w:textAlignment w:val="baseline"/>
        <w:rPr>
          <w:rFonts w:eastAsia="Calibri"/>
          <w:kern w:val="3"/>
          <w:sz w:val="28"/>
          <w:szCs w:val="28"/>
          <w:lang w:eastAsia="ar-SA"/>
        </w:rPr>
      </w:pPr>
      <w:r w:rsidRPr="00A65D10">
        <w:rPr>
          <w:rFonts w:eastAsia="MS Mincho" w:cs="MS Mincho"/>
          <w:kern w:val="3"/>
          <w:sz w:val="28"/>
          <w:szCs w:val="28"/>
          <w:lang w:eastAsia="ru-RU" w:bidi="ru-RU"/>
        </w:rPr>
        <w:t xml:space="preserve"> </w:t>
      </w:r>
      <w:r w:rsidRPr="00A65D10">
        <w:rPr>
          <w:rFonts w:cs="Arial"/>
          <w:kern w:val="3"/>
          <w:sz w:val="28"/>
          <w:szCs w:val="28"/>
          <w:lang w:eastAsia="ar-SA"/>
        </w:rPr>
        <w:t xml:space="preserve">                                                                                                                                  </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w:t>
      </w:r>
    </w:p>
    <w:p w:rsidR="00A65D10" w:rsidRPr="00A65D10" w:rsidRDefault="00A65D10" w:rsidP="00A65D10">
      <w:pPr>
        <w:widowControl/>
        <w:autoSpaceDN w:val="0"/>
        <w:ind w:firstLine="709"/>
        <w:jc w:val="center"/>
        <w:textAlignment w:val="baseline"/>
        <w:rPr>
          <w:rFonts w:eastAsia="Calibri"/>
          <w:kern w:val="3"/>
          <w:sz w:val="28"/>
          <w:szCs w:val="28"/>
          <w:lang w:eastAsia="ar-SA"/>
        </w:rPr>
      </w:pPr>
      <w:r w:rsidRPr="00A65D10">
        <w:rPr>
          <w:rFonts w:cs="Arial"/>
          <w:kern w:val="3"/>
          <w:sz w:val="28"/>
          <w:szCs w:val="28"/>
          <w:lang w:eastAsia="ar-SA"/>
        </w:rPr>
        <w:t xml:space="preserve">                                            Предельные нормативы ежемесячных</w:t>
      </w:r>
    </w:p>
    <w:p w:rsidR="00A65D10" w:rsidRPr="00A65D10" w:rsidRDefault="00A65D10" w:rsidP="00A65D10">
      <w:pPr>
        <w:widowControl/>
        <w:autoSpaceDN w:val="0"/>
        <w:ind w:firstLine="709"/>
        <w:jc w:val="center"/>
        <w:textAlignment w:val="baseline"/>
        <w:rPr>
          <w:rFonts w:cs="Arial"/>
          <w:kern w:val="3"/>
          <w:sz w:val="28"/>
          <w:szCs w:val="28"/>
          <w:lang w:eastAsia="ar-SA"/>
        </w:rPr>
      </w:pPr>
      <w:r w:rsidRPr="00A65D10">
        <w:rPr>
          <w:rFonts w:cs="Arial"/>
          <w:kern w:val="3"/>
          <w:sz w:val="28"/>
          <w:szCs w:val="28"/>
          <w:lang w:eastAsia="ar-SA"/>
        </w:rPr>
        <w:t xml:space="preserve">             должностных окладов муниципальных служащих   Администрации Чернопенского сельского поселения  Костромского муниципального района Костромской области</w:t>
      </w:r>
    </w:p>
    <w:p w:rsidR="00A65D10" w:rsidRPr="00A65D10" w:rsidRDefault="00A65D10" w:rsidP="00A65D10">
      <w:pPr>
        <w:widowControl/>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w:t>
      </w:r>
    </w:p>
    <w:tbl>
      <w:tblPr>
        <w:tblW w:w="9670" w:type="dxa"/>
        <w:tblInd w:w="-14" w:type="dxa"/>
        <w:tblLayout w:type="fixed"/>
        <w:tblCellMar>
          <w:left w:w="10" w:type="dxa"/>
          <w:right w:w="10" w:type="dxa"/>
        </w:tblCellMar>
        <w:tblLook w:val="0000" w:firstRow="0" w:lastRow="0" w:firstColumn="0" w:lastColumn="0" w:noHBand="0" w:noVBand="0"/>
      </w:tblPr>
      <w:tblGrid>
        <w:gridCol w:w="697"/>
        <w:gridCol w:w="5515"/>
        <w:gridCol w:w="3458"/>
      </w:tblGrid>
      <w:tr w:rsidR="00A65D10" w:rsidRPr="00A65D10" w:rsidTr="00A65D10">
        <w:tblPrEx>
          <w:tblCellMar>
            <w:top w:w="0" w:type="dxa"/>
            <w:bottom w:w="0" w:type="dxa"/>
          </w:tblCellMar>
        </w:tblPrEx>
        <w:trPr>
          <w:trHeight w:val="825"/>
        </w:trPr>
        <w:tc>
          <w:tcPr>
            <w:tcW w:w="69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w:t>
            </w:r>
          </w:p>
        </w:tc>
        <w:tc>
          <w:tcPr>
            <w:tcW w:w="5515"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Наименование должности муниципальной службы</w:t>
            </w:r>
          </w:p>
        </w:tc>
        <w:tc>
          <w:tcPr>
            <w:tcW w:w="345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В процентном отношении от должностного оклада главы</w:t>
            </w:r>
          </w:p>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сельского поселения</w:t>
            </w:r>
          </w:p>
        </w:tc>
      </w:tr>
      <w:tr w:rsidR="00A65D10" w:rsidRPr="00A65D10" w:rsidTr="00A65D10">
        <w:tblPrEx>
          <w:tblCellMar>
            <w:top w:w="0" w:type="dxa"/>
            <w:bottom w:w="0" w:type="dxa"/>
          </w:tblCellMar>
        </w:tblPrEx>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jc w:val="both"/>
              <w:textAlignment w:val="baseline"/>
              <w:rPr>
                <w:rFonts w:cs="Arial"/>
                <w:kern w:val="3"/>
                <w:sz w:val="28"/>
                <w:szCs w:val="28"/>
                <w:lang w:eastAsia="ar-SA"/>
              </w:rPr>
            </w:pPr>
            <w:r w:rsidRPr="00A65D10">
              <w:rPr>
                <w:rFonts w:cs="Arial"/>
                <w:kern w:val="3"/>
                <w:sz w:val="28"/>
                <w:szCs w:val="28"/>
                <w:lang w:eastAsia="ar-SA"/>
              </w:rPr>
              <w:t xml:space="preserve">1  </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Заместитель главы сельского поселения</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85,8  -  94,9</w:t>
            </w:r>
          </w:p>
        </w:tc>
      </w:tr>
      <w:tr w:rsidR="00A65D10" w:rsidRPr="00A65D10" w:rsidTr="00A65D10">
        <w:tblPrEx>
          <w:tblCellMar>
            <w:top w:w="0" w:type="dxa"/>
            <w:bottom w:w="0" w:type="dxa"/>
          </w:tblCellMar>
        </w:tblPrEx>
        <w:trPr>
          <w:trHeight w:val="289"/>
        </w:trPr>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jc w:val="both"/>
              <w:textAlignment w:val="baseline"/>
              <w:rPr>
                <w:rFonts w:cs="Arial"/>
                <w:kern w:val="3"/>
                <w:sz w:val="28"/>
                <w:szCs w:val="28"/>
                <w:lang w:eastAsia="ar-SA"/>
              </w:rPr>
            </w:pPr>
            <w:r w:rsidRPr="00A65D10">
              <w:rPr>
                <w:rFonts w:cs="Arial"/>
                <w:kern w:val="3"/>
                <w:sz w:val="28"/>
                <w:szCs w:val="28"/>
                <w:lang w:eastAsia="ar-SA"/>
              </w:rPr>
              <w:t>2</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Главный специалист</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59,1  -  65,8</w:t>
            </w:r>
          </w:p>
        </w:tc>
      </w:tr>
      <w:tr w:rsidR="00A65D10" w:rsidRPr="00A65D10" w:rsidTr="00A65D10">
        <w:tblPrEx>
          <w:tblCellMar>
            <w:top w:w="0" w:type="dxa"/>
            <w:bottom w:w="0" w:type="dxa"/>
          </w:tblCellMar>
        </w:tblPrEx>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jc w:val="both"/>
              <w:textAlignment w:val="baseline"/>
              <w:rPr>
                <w:rFonts w:cs="Arial"/>
                <w:kern w:val="3"/>
                <w:sz w:val="28"/>
                <w:szCs w:val="28"/>
                <w:lang w:eastAsia="ar-SA"/>
              </w:rPr>
            </w:pPr>
            <w:r w:rsidRPr="00A65D10">
              <w:rPr>
                <w:rFonts w:cs="Arial"/>
                <w:kern w:val="3"/>
                <w:sz w:val="28"/>
                <w:szCs w:val="28"/>
                <w:lang w:eastAsia="ar-SA"/>
              </w:rPr>
              <w:t>3.</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Ведущий специалист</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52,3  -  58,3</w:t>
            </w:r>
          </w:p>
        </w:tc>
      </w:tr>
      <w:tr w:rsidR="00A65D10" w:rsidRPr="00A65D10" w:rsidTr="00A65D10">
        <w:tblPrEx>
          <w:tblCellMar>
            <w:top w:w="0" w:type="dxa"/>
            <w:bottom w:w="0" w:type="dxa"/>
          </w:tblCellMar>
        </w:tblPrEx>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jc w:val="both"/>
              <w:textAlignment w:val="baseline"/>
              <w:rPr>
                <w:rFonts w:cs="Arial"/>
                <w:kern w:val="3"/>
                <w:sz w:val="28"/>
                <w:szCs w:val="28"/>
                <w:lang w:eastAsia="ar-SA"/>
              </w:rPr>
            </w:pPr>
            <w:r w:rsidRPr="00A65D10">
              <w:rPr>
                <w:rFonts w:cs="Arial"/>
                <w:kern w:val="3"/>
                <w:sz w:val="28"/>
                <w:szCs w:val="28"/>
                <w:lang w:eastAsia="ar-SA"/>
              </w:rPr>
              <w:t>4.</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Специалист 1 категории</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44,6  -  49,3</w:t>
            </w:r>
          </w:p>
        </w:tc>
      </w:tr>
      <w:tr w:rsidR="00A65D10" w:rsidRPr="00A65D10" w:rsidTr="00A65D10">
        <w:tblPrEx>
          <w:tblCellMar>
            <w:top w:w="0" w:type="dxa"/>
            <w:bottom w:w="0" w:type="dxa"/>
          </w:tblCellMar>
        </w:tblPrEx>
        <w:tc>
          <w:tcPr>
            <w:tcW w:w="697"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jc w:val="both"/>
              <w:textAlignment w:val="baseline"/>
              <w:rPr>
                <w:rFonts w:cs="Arial"/>
                <w:kern w:val="3"/>
                <w:sz w:val="28"/>
                <w:szCs w:val="28"/>
                <w:lang w:eastAsia="ar-SA"/>
              </w:rPr>
            </w:pPr>
            <w:r w:rsidRPr="00A65D10">
              <w:rPr>
                <w:rFonts w:cs="Arial"/>
                <w:kern w:val="3"/>
                <w:sz w:val="28"/>
                <w:szCs w:val="28"/>
                <w:lang w:eastAsia="ar-SA"/>
              </w:rPr>
              <w:t>5.</w:t>
            </w:r>
          </w:p>
        </w:tc>
        <w:tc>
          <w:tcPr>
            <w:tcW w:w="5515"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Специалист 2 категории</w:t>
            </w:r>
          </w:p>
        </w:tc>
        <w:tc>
          <w:tcPr>
            <w:tcW w:w="3458"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     39,5 – 44,5</w:t>
            </w:r>
          </w:p>
        </w:tc>
      </w:tr>
    </w:tbl>
    <w:p w:rsidR="00A65D10" w:rsidRPr="00B23457" w:rsidRDefault="00A65D10" w:rsidP="00A65D10">
      <w:pPr>
        <w:widowControl/>
        <w:autoSpaceDN w:val="0"/>
        <w:ind w:firstLine="709"/>
        <w:jc w:val="right"/>
        <w:textAlignment w:val="baseline"/>
        <w:rPr>
          <w:rFonts w:cs="Arial"/>
          <w:kern w:val="3"/>
          <w:sz w:val="22"/>
          <w:szCs w:val="22"/>
          <w:lang w:eastAsia="ar-SA"/>
        </w:rPr>
      </w:pPr>
      <w:r w:rsidRPr="00A65D10">
        <w:rPr>
          <w:rFonts w:cs="Arial"/>
          <w:kern w:val="3"/>
          <w:sz w:val="28"/>
          <w:szCs w:val="28"/>
          <w:lang w:eastAsia="ar-SA"/>
        </w:rPr>
        <w:t xml:space="preserve"> </w:t>
      </w:r>
      <w:r w:rsidRPr="00B23457">
        <w:rPr>
          <w:rFonts w:cs="Arial"/>
          <w:kern w:val="3"/>
          <w:sz w:val="22"/>
          <w:szCs w:val="22"/>
          <w:lang w:eastAsia="ar-SA"/>
        </w:rPr>
        <w:t>Приложение № 3</w:t>
      </w:r>
    </w:p>
    <w:p w:rsidR="00A65D10" w:rsidRPr="00B23457" w:rsidRDefault="00A65D10" w:rsidP="00A65D10">
      <w:pPr>
        <w:widowControl/>
        <w:autoSpaceDN w:val="0"/>
        <w:ind w:firstLine="709"/>
        <w:jc w:val="right"/>
        <w:textAlignment w:val="baseline"/>
        <w:rPr>
          <w:rFonts w:eastAsia="Calibri"/>
          <w:kern w:val="3"/>
          <w:sz w:val="22"/>
          <w:szCs w:val="22"/>
          <w:lang w:eastAsia="ar-SA"/>
        </w:rPr>
      </w:pPr>
      <w:r w:rsidRPr="00B23457">
        <w:rPr>
          <w:rFonts w:cs="Arial"/>
          <w:kern w:val="3"/>
          <w:sz w:val="22"/>
          <w:szCs w:val="22"/>
          <w:lang w:eastAsia="ar-SA"/>
        </w:rPr>
        <w:t xml:space="preserve">                                                                                                     </w:t>
      </w:r>
      <w:r w:rsidRPr="00B23457">
        <w:rPr>
          <w:rFonts w:eastAsia="MS Mincho" w:cs="MS Mincho"/>
          <w:kern w:val="3"/>
          <w:sz w:val="22"/>
          <w:szCs w:val="22"/>
          <w:lang w:eastAsia="ru-RU" w:bidi="ru-RU"/>
        </w:rPr>
        <w:t>к решению Совета депутатов</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Чернопенского сельского поселения</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Костромского муниципального района</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Костромской области</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28 мая 2009 года N 34</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  в редакции решений Совета депутатов</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24.06.2010   № 27,  от 26.01.2012   № 5,</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28.03.2013  № 14,  от 17.10.2013   № 42,</w:t>
      </w:r>
    </w:p>
    <w:p w:rsidR="00A65D10" w:rsidRPr="00B23457" w:rsidRDefault="00A65D10" w:rsidP="00A65D10">
      <w:pPr>
        <w:widowControl/>
        <w:autoSpaceDN w:val="0"/>
        <w:ind w:firstLine="709"/>
        <w:jc w:val="right"/>
        <w:textAlignment w:val="baseline"/>
        <w:rPr>
          <w:rFonts w:eastAsia="MS Mincho" w:cs="MS Mincho"/>
          <w:kern w:val="3"/>
          <w:sz w:val="22"/>
          <w:szCs w:val="22"/>
          <w:lang w:eastAsia="ru-RU" w:bidi="ru-RU"/>
        </w:rPr>
      </w:pPr>
      <w:r w:rsidRPr="00B23457">
        <w:rPr>
          <w:rFonts w:eastAsia="MS Mincho" w:cs="MS Mincho"/>
          <w:kern w:val="3"/>
          <w:sz w:val="22"/>
          <w:szCs w:val="22"/>
          <w:lang w:eastAsia="ru-RU" w:bidi="ru-RU"/>
        </w:rPr>
        <w:t>от 30.10.2014 № 55, от 31.05.2018 №  21)</w:t>
      </w:r>
    </w:p>
    <w:p w:rsidR="00A65D10" w:rsidRPr="00A65D10" w:rsidRDefault="00A65D10" w:rsidP="00A65D10">
      <w:pPr>
        <w:widowControl/>
        <w:autoSpaceDN w:val="0"/>
        <w:ind w:firstLine="709"/>
        <w:jc w:val="both"/>
        <w:textAlignment w:val="baseline"/>
        <w:rPr>
          <w:rFonts w:eastAsia="MS Mincho" w:cs="MS Mincho"/>
          <w:kern w:val="3"/>
          <w:sz w:val="28"/>
          <w:szCs w:val="28"/>
          <w:lang w:eastAsia="ru-RU" w:bidi="ru-RU"/>
        </w:rPr>
      </w:pPr>
    </w:p>
    <w:p w:rsidR="00A65D10" w:rsidRPr="00A65D10" w:rsidRDefault="00A65D10" w:rsidP="00A65D10">
      <w:pPr>
        <w:widowControl/>
        <w:autoSpaceDN w:val="0"/>
        <w:ind w:firstLine="709"/>
        <w:jc w:val="both"/>
        <w:textAlignment w:val="baseline"/>
        <w:rPr>
          <w:rFonts w:cs="Arial"/>
          <w:kern w:val="3"/>
          <w:sz w:val="28"/>
          <w:szCs w:val="28"/>
          <w:lang w:eastAsia="ar-SA"/>
        </w:rPr>
      </w:pPr>
    </w:p>
    <w:p w:rsidR="00A65D10" w:rsidRPr="00A65D10" w:rsidRDefault="00A65D10" w:rsidP="00A65D10">
      <w:pPr>
        <w:widowControl/>
        <w:autoSpaceDN w:val="0"/>
        <w:ind w:firstLine="709"/>
        <w:jc w:val="center"/>
        <w:textAlignment w:val="baseline"/>
        <w:rPr>
          <w:rFonts w:cs="Arial"/>
          <w:kern w:val="3"/>
          <w:sz w:val="28"/>
          <w:szCs w:val="28"/>
          <w:lang w:eastAsia="ar-SA"/>
        </w:rPr>
      </w:pPr>
      <w:r w:rsidRPr="00A65D10">
        <w:rPr>
          <w:rFonts w:cs="Arial"/>
          <w:kern w:val="3"/>
          <w:sz w:val="28"/>
          <w:szCs w:val="28"/>
          <w:lang w:eastAsia="ar-SA"/>
        </w:rPr>
        <w:t>Размер ежемесячной надбавки</w:t>
      </w:r>
    </w:p>
    <w:p w:rsidR="00A65D10" w:rsidRPr="00A65D10" w:rsidRDefault="00A65D10" w:rsidP="00A65D10">
      <w:pPr>
        <w:widowControl/>
        <w:autoSpaceDN w:val="0"/>
        <w:ind w:firstLine="709"/>
        <w:jc w:val="center"/>
        <w:textAlignment w:val="baseline"/>
        <w:rPr>
          <w:rFonts w:cs="Arial"/>
          <w:kern w:val="3"/>
          <w:sz w:val="28"/>
          <w:szCs w:val="28"/>
          <w:lang w:eastAsia="ar-SA"/>
        </w:rPr>
      </w:pPr>
      <w:r w:rsidRPr="00A65D10">
        <w:rPr>
          <w:rFonts w:cs="Arial"/>
          <w:kern w:val="3"/>
          <w:sz w:val="28"/>
          <w:szCs w:val="28"/>
          <w:lang w:eastAsia="ar-SA"/>
        </w:rPr>
        <w:t>за классный чин</w:t>
      </w:r>
    </w:p>
    <w:p w:rsidR="00A65D10" w:rsidRPr="00A65D10" w:rsidRDefault="00A65D10" w:rsidP="00A65D10">
      <w:pPr>
        <w:widowControl/>
        <w:autoSpaceDN w:val="0"/>
        <w:ind w:firstLine="709"/>
        <w:jc w:val="both"/>
        <w:textAlignment w:val="baseline"/>
        <w:rPr>
          <w:rFonts w:cs="Arial"/>
          <w:kern w:val="3"/>
          <w:sz w:val="28"/>
          <w:szCs w:val="28"/>
          <w:lang w:eastAsia="ar-SA"/>
        </w:rPr>
      </w:pPr>
    </w:p>
    <w:tbl>
      <w:tblPr>
        <w:tblW w:w="9662" w:type="dxa"/>
        <w:tblLayout w:type="fixed"/>
        <w:tblCellMar>
          <w:left w:w="10" w:type="dxa"/>
          <w:right w:w="10" w:type="dxa"/>
        </w:tblCellMar>
        <w:tblLook w:val="0000" w:firstRow="0" w:lastRow="0" w:firstColumn="0" w:lastColumn="0" w:noHBand="0" w:noVBand="0"/>
      </w:tblPr>
      <w:tblGrid>
        <w:gridCol w:w="7288"/>
        <w:gridCol w:w="2374"/>
      </w:tblGrid>
      <w:tr w:rsidR="00A65D10" w:rsidRPr="00A65D10" w:rsidTr="00A65D10">
        <w:tblPrEx>
          <w:tblCellMar>
            <w:top w:w="0" w:type="dxa"/>
            <w:bottom w:w="0" w:type="dxa"/>
          </w:tblCellMar>
        </w:tblPrEx>
        <w:tc>
          <w:tcPr>
            <w:tcW w:w="7288"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Наименование классного чина</w:t>
            </w:r>
          </w:p>
        </w:tc>
        <w:tc>
          <w:tcPr>
            <w:tcW w:w="237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 xml:space="preserve">Размер надбавки за </w:t>
            </w:r>
            <w:r w:rsidRPr="00A65D10">
              <w:rPr>
                <w:rFonts w:cs="Arial"/>
                <w:kern w:val="3"/>
                <w:sz w:val="28"/>
                <w:szCs w:val="28"/>
                <w:lang w:eastAsia="ar-SA"/>
              </w:rPr>
              <w:lastRenderedPageBreak/>
              <w:t>классный чин (рублей в месяц)</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tabs>
                <w:tab w:val="left" w:pos="30"/>
              </w:tabs>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lastRenderedPageBreak/>
              <w:t>действительный 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2116</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действительный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2002</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действительный 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1888</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муниципальный советник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1716</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 xml:space="preserve"> муниципальный советник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1602</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муниципальный советник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1487</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советник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1316</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советник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1201</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советник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1087</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референт муниципальной службы 1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1030</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референт муниципальной службы 2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858</w:t>
            </w:r>
          </w:p>
        </w:tc>
      </w:tr>
      <w:tr w:rsidR="00A65D10" w:rsidRPr="00A65D10" w:rsidTr="00A65D10">
        <w:tblPrEx>
          <w:tblCellMar>
            <w:top w:w="0" w:type="dxa"/>
            <w:bottom w:w="0" w:type="dxa"/>
          </w:tblCellMar>
        </w:tblPrEx>
        <w:tc>
          <w:tcPr>
            <w:tcW w:w="7288" w:type="dxa"/>
            <w:tcBorders>
              <w:left w:val="single" w:sz="2" w:space="0" w:color="000001"/>
              <w:bottom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autoSpaceDN w:val="0"/>
              <w:ind w:firstLine="709"/>
              <w:jc w:val="both"/>
              <w:textAlignment w:val="baseline"/>
              <w:rPr>
                <w:rFonts w:eastAsia="Arial" w:cs="Arial"/>
                <w:kern w:val="3"/>
                <w:sz w:val="28"/>
                <w:szCs w:val="28"/>
                <w:lang w:eastAsia="ru-RU" w:bidi="ru-RU"/>
              </w:rPr>
            </w:pPr>
            <w:r w:rsidRPr="00A65D10">
              <w:rPr>
                <w:rFonts w:eastAsia="Arial" w:cs="Arial"/>
                <w:kern w:val="3"/>
                <w:sz w:val="28"/>
                <w:szCs w:val="28"/>
                <w:lang w:eastAsia="ru-RU" w:bidi="ru-RU"/>
              </w:rPr>
              <w:t>референт муниципальной службы 3 класса;</w:t>
            </w:r>
          </w:p>
        </w:tc>
        <w:tc>
          <w:tcPr>
            <w:tcW w:w="237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D10" w:rsidRPr="00A65D10" w:rsidRDefault="00A65D10" w:rsidP="00A65D10">
            <w:pPr>
              <w:widowControl/>
              <w:suppressLineNumbers/>
              <w:autoSpaceDN w:val="0"/>
              <w:ind w:firstLine="709"/>
              <w:jc w:val="both"/>
              <w:textAlignment w:val="baseline"/>
              <w:rPr>
                <w:rFonts w:cs="Arial"/>
                <w:kern w:val="3"/>
                <w:sz w:val="28"/>
                <w:szCs w:val="28"/>
                <w:lang w:eastAsia="ar-SA"/>
              </w:rPr>
            </w:pPr>
            <w:r w:rsidRPr="00A65D10">
              <w:rPr>
                <w:rFonts w:cs="Arial"/>
                <w:kern w:val="3"/>
                <w:sz w:val="28"/>
                <w:szCs w:val="28"/>
                <w:lang w:eastAsia="ar-SA"/>
              </w:rPr>
              <w:t>801</w:t>
            </w:r>
          </w:p>
        </w:tc>
      </w:tr>
    </w:tbl>
    <w:p w:rsidR="00846C24" w:rsidRPr="00846C24" w:rsidRDefault="00846C24" w:rsidP="00846C24">
      <w:pPr>
        <w:autoSpaceDN w:val="0"/>
        <w:jc w:val="center"/>
        <w:rPr>
          <w:kern w:val="3"/>
          <w:sz w:val="28"/>
          <w:szCs w:val="28"/>
          <w:shd w:val="clear" w:color="auto" w:fill="FFFFFF"/>
        </w:rPr>
      </w:pPr>
    </w:p>
    <w:p w:rsidR="00846C24" w:rsidRPr="00846C24" w:rsidRDefault="00846C24" w:rsidP="00846C24">
      <w:pPr>
        <w:autoSpaceDN w:val="0"/>
        <w:jc w:val="center"/>
        <w:rPr>
          <w:kern w:val="3"/>
          <w:sz w:val="28"/>
          <w:szCs w:val="28"/>
          <w:shd w:val="clear" w:color="auto" w:fill="FFFFFF"/>
        </w:rPr>
      </w:pPr>
    </w:p>
    <w:p w:rsidR="00846C24" w:rsidRPr="00846C24" w:rsidRDefault="00846C24" w:rsidP="00846C24">
      <w:pPr>
        <w:autoSpaceDN w:val="0"/>
        <w:jc w:val="center"/>
        <w:rPr>
          <w:kern w:val="3"/>
          <w:sz w:val="28"/>
          <w:szCs w:val="28"/>
          <w:shd w:val="clear" w:color="auto" w:fill="FFFFFF"/>
        </w:rPr>
      </w:pPr>
    </w:p>
    <w:p w:rsidR="00B23457" w:rsidRDefault="00B23457" w:rsidP="00846C24">
      <w:pPr>
        <w:autoSpaceDN w:val="0"/>
        <w:jc w:val="center"/>
        <w:rPr>
          <w:kern w:val="3"/>
          <w:sz w:val="28"/>
          <w:szCs w:val="28"/>
          <w:shd w:val="clear" w:color="auto" w:fill="FFFFFF"/>
        </w:rPr>
      </w:pPr>
    </w:p>
    <w:p w:rsidR="003A27C2" w:rsidRPr="003A27C2" w:rsidRDefault="003A27C2" w:rsidP="003A27C2">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3A27C2">
        <w:rPr>
          <w:rFonts w:eastAsia="Times New Roman"/>
          <w:noProof/>
          <w:kern w:val="3"/>
          <w:sz w:val="28"/>
          <w:szCs w:val="28"/>
          <w:lang w:eastAsia="ru-RU"/>
        </w:rPr>
        <w:drawing>
          <wp:anchor distT="0" distB="0" distL="114300" distR="114300" simplePos="0" relativeHeight="251707392" behindDoc="1" locked="0" layoutInCell="1" allowOverlap="1" wp14:anchorId="7EC981B7" wp14:editId="13825620">
            <wp:simplePos x="0" y="0"/>
            <wp:positionH relativeFrom="column">
              <wp:posOffset>2615568</wp:posOffset>
            </wp:positionH>
            <wp:positionV relativeFrom="paragraph">
              <wp:posOffset>-170819</wp:posOffset>
            </wp:positionV>
            <wp:extent cx="649443" cy="666003"/>
            <wp:effectExtent l="0" t="0" r="0" b="747"/>
            <wp:wrapNone/>
            <wp:docPr id="3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443" cy="666003"/>
                    </a:xfrm>
                    <a:prstGeom prst="rect">
                      <a:avLst/>
                    </a:prstGeom>
                    <a:noFill/>
                    <a:ln>
                      <a:noFill/>
                      <a:prstDash/>
                    </a:ln>
                  </pic:spPr>
                </pic:pic>
              </a:graphicData>
            </a:graphic>
          </wp:anchor>
        </w:drawing>
      </w:r>
    </w:p>
    <w:p w:rsidR="003A27C2" w:rsidRPr="003A27C2" w:rsidRDefault="003A27C2" w:rsidP="003A27C2">
      <w:pPr>
        <w:autoSpaceDN w:val="0"/>
        <w:spacing w:line="100" w:lineRule="atLeast"/>
        <w:textAlignment w:val="baseline"/>
        <w:rPr>
          <w:rFonts w:eastAsia="Times New Roman"/>
          <w:kern w:val="3"/>
          <w:sz w:val="28"/>
          <w:szCs w:val="28"/>
          <w:lang w:eastAsia="ru-RU" w:bidi="hi-IN"/>
        </w:rPr>
      </w:pP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КОСТРОМСКАЯ ОБЛАСТЬ</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КОСТРОМСКОЙ МУНИЦИПАЛЬНЫЙ РАЙОН</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СОВЕТ ДЕПУТАТОВ</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ЧЕРНОПЕНСКОГО СЕЛЬСКОГО ПОСЕЛЕНИЯ</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третьего созыва</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p>
    <w:p w:rsidR="003A27C2" w:rsidRPr="003A27C2" w:rsidRDefault="003A27C2" w:rsidP="003A27C2">
      <w:pPr>
        <w:autoSpaceDN w:val="0"/>
        <w:spacing w:line="100" w:lineRule="atLeast"/>
        <w:textAlignment w:val="baseline"/>
        <w:rPr>
          <w:rFonts w:eastAsia="Times New Roman"/>
          <w:kern w:val="3"/>
          <w:sz w:val="28"/>
          <w:szCs w:val="28"/>
          <w:lang w:eastAsia="ru-RU" w:bidi="hi-IN"/>
        </w:rPr>
      </w:pPr>
      <w:r w:rsidRPr="003A27C2">
        <w:rPr>
          <w:rFonts w:eastAsia="Times New Roman"/>
          <w:kern w:val="3"/>
          <w:sz w:val="28"/>
          <w:szCs w:val="28"/>
          <w:lang w:eastAsia="ru-RU" w:bidi="hi-IN"/>
        </w:rPr>
        <w:t xml:space="preserve">                                                      Р Е Ш Е Н И Е</w:t>
      </w:r>
    </w:p>
    <w:p w:rsidR="003A27C2" w:rsidRPr="003A27C2" w:rsidRDefault="003A27C2" w:rsidP="003A27C2">
      <w:pPr>
        <w:autoSpaceDN w:val="0"/>
        <w:spacing w:line="100" w:lineRule="atLeast"/>
        <w:textAlignment w:val="baseline"/>
        <w:rPr>
          <w:rFonts w:eastAsia="Times New Roman"/>
          <w:kern w:val="3"/>
          <w:sz w:val="28"/>
          <w:szCs w:val="28"/>
          <w:lang w:eastAsia="ru-RU" w:bidi="hi-IN"/>
        </w:rPr>
      </w:pPr>
    </w:p>
    <w:p w:rsidR="003A27C2" w:rsidRPr="003A27C2" w:rsidRDefault="003A27C2" w:rsidP="003A27C2">
      <w:pPr>
        <w:autoSpaceDN w:val="0"/>
        <w:spacing w:line="100" w:lineRule="atLeast"/>
        <w:textAlignment w:val="baseline"/>
        <w:rPr>
          <w:rFonts w:eastAsia="Times New Roman"/>
          <w:kern w:val="3"/>
          <w:sz w:val="28"/>
          <w:szCs w:val="28"/>
          <w:lang w:eastAsia="ru-RU" w:bidi="hi-IN"/>
        </w:rPr>
      </w:pPr>
      <w:r w:rsidRPr="003A27C2">
        <w:rPr>
          <w:rFonts w:eastAsia="Times New Roman"/>
          <w:kern w:val="3"/>
          <w:sz w:val="28"/>
          <w:szCs w:val="28"/>
          <w:lang w:eastAsia="ru-RU" w:bidi="hi-IN"/>
        </w:rPr>
        <w:t>25 июля  2019  года   №   27                                                              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3A27C2" w:rsidRPr="003A27C2" w:rsidTr="003A27C2">
        <w:tblPrEx>
          <w:tblCellMar>
            <w:top w:w="0" w:type="dxa"/>
            <w:bottom w:w="0" w:type="dxa"/>
          </w:tblCellMar>
        </w:tblPrEx>
        <w:tc>
          <w:tcPr>
            <w:tcW w:w="5007" w:type="dxa"/>
            <w:shd w:val="clear" w:color="auto" w:fill="auto"/>
            <w:tcMar>
              <w:top w:w="55" w:type="dxa"/>
              <w:left w:w="55" w:type="dxa"/>
              <w:bottom w:w="55" w:type="dxa"/>
              <w:right w:w="55" w:type="dxa"/>
            </w:tcMar>
          </w:tcPr>
          <w:p w:rsidR="003A27C2" w:rsidRPr="003A27C2" w:rsidRDefault="003A27C2" w:rsidP="003A27C2">
            <w:pPr>
              <w:widowControl/>
              <w:autoSpaceDN w:val="0"/>
              <w:snapToGrid w:val="0"/>
              <w:spacing w:line="100" w:lineRule="atLeast"/>
              <w:jc w:val="both"/>
              <w:textAlignment w:val="baseline"/>
              <w:rPr>
                <w:rFonts w:eastAsia="Times New Roman"/>
                <w:kern w:val="3"/>
                <w:sz w:val="28"/>
                <w:szCs w:val="28"/>
                <w:lang w:eastAsia="ru-RU"/>
              </w:rPr>
            </w:pPr>
          </w:p>
          <w:p w:rsidR="003A27C2" w:rsidRPr="003A27C2" w:rsidRDefault="003A27C2" w:rsidP="003A27C2">
            <w:pPr>
              <w:widowControl/>
              <w:autoSpaceDN w:val="0"/>
              <w:snapToGrid w:val="0"/>
              <w:spacing w:line="100" w:lineRule="atLeast"/>
              <w:jc w:val="both"/>
              <w:textAlignment w:val="baseline"/>
              <w:rPr>
                <w:rFonts w:ascii="Calibri" w:eastAsia="Times New Roman" w:hAnsi="Calibri"/>
                <w:kern w:val="3"/>
                <w:sz w:val="22"/>
                <w:szCs w:val="22"/>
                <w:lang w:eastAsia="ru-RU"/>
              </w:rPr>
            </w:pPr>
            <w:r w:rsidRPr="003A27C2">
              <w:rPr>
                <w:kern w:val="3"/>
                <w:sz w:val="28"/>
                <w:szCs w:val="28"/>
                <w:lang w:eastAsia="ar-SA"/>
              </w:rPr>
              <w:t xml:space="preserve">О внесении изменений и дополнений </w:t>
            </w:r>
            <w:r w:rsidRPr="003A27C2">
              <w:rPr>
                <w:rFonts w:eastAsia="Times New Roman"/>
                <w:kern w:val="3"/>
                <w:sz w:val="28"/>
                <w:szCs w:val="28"/>
                <w:lang w:eastAsia="ar-SA"/>
              </w:rPr>
              <w:t>в Решение Совета депутатов МО Чернопенское сельское поселение от 28.12.2018г. № 67 (ред.  решения Совета депутатов № 2 от 31.01.2019 г.,  № 4 от 28.02.2019 г , № 9 от 15.03.2019 г.,  № 10 от 28.03.2019 г.,  № 14 от 25.04.2019 г., № 16  от 30.05.2019 г., № 25 от 11.07.2019 г.)</w:t>
            </w:r>
          </w:p>
        </w:tc>
        <w:tc>
          <w:tcPr>
            <w:tcW w:w="4636" w:type="dxa"/>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rFonts w:eastAsia="Times New Roman"/>
                <w:kern w:val="3"/>
                <w:sz w:val="28"/>
                <w:szCs w:val="28"/>
                <w:lang w:eastAsia="hi-IN" w:bidi="hi-IN"/>
              </w:rPr>
            </w:pPr>
            <w:r w:rsidRPr="003A27C2">
              <w:rPr>
                <w:rFonts w:eastAsia="Times New Roman"/>
                <w:kern w:val="3"/>
                <w:sz w:val="28"/>
                <w:szCs w:val="28"/>
                <w:lang w:eastAsia="hi-IN" w:bidi="hi-IN"/>
              </w:rPr>
              <w:t xml:space="preserve">  </w:t>
            </w:r>
          </w:p>
        </w:tc>
      </w:tr>
    </w:tbl>
    <w:p w:rsidR="003A27C2" w:rsidRPr="003A27C2" w:rsidRDefault="003A27C2" w:rsidP="003A27C2">
      <w:pPr>
        <w:widowControl/>
        <w:autoSpaceDN w:val="0"/>
        <w:spacing w:before="100" w:line="100" w:lineRule="atLeast"/>
        <w:jc w:val="both"/>
        <w:textAlignment w:val="baseline"/>
        <w:rPr>
          <w:kern w:val="3"/>
          <w:sz w:val="28"/>
          <w:szCs w:val="28"/>
          <w:lang w:eastAsia="ar-SA"/>
        </w:rPr>
      </w:pPr>
    </w:p>
    <w:p w:rsidR="003A27C2" w:rsidRPr="003A27C2" w:rsidRDefault="003A27C2" w:rsidP="003A27C2">
      <w:pPr>
        <w:autoSpaceDN w:val="0"/>
        <w:spacing w:line="100" w:lineRule="atLeast"/>
        <w:jc w:val="both"/>
        <w:textAlignment w:val="baseline"/>
        <w:rPr>
          <w:kern w:val="3"/>
          <w:sz w:val="28"/>
          <w:szCs w:val="28"/>
          <w:lang w:eastAsia="ar-SA"/>
        </w:rPr>
      </w:pPr>
      <w:r w:rsidRPr="003A27C2">
        <w:rPr>
          <w:kern w:val="3"/>
          <w:sz w:val="28"/>
          <w:szCs w:val="28"/>
          <w:lang w:eastAsia="ar-SA"/>
        </w:rPr>
        <w:t>Заслушав информацию  об изменении доходной и расходной части бюджета  Чернопенского сельского поселения на 2019 год ,  Совет депутатов решил:</w:t>
      </w:r>
    </w:p>
    <w:p w:rsidR="003A27C2" w:rsidRPr="003A27C2" w:rsidRDefault="003A27C2" w:rsidP="003A27C2">
      <w:pPr>
        <w:autoSpaceDN w:val="0"/>
        <w:spacing w:line="100" w:lineRule="atLeast"/>
        <w:jc w:val="both"/>
        <w:textAlignment w:val="baseline"/>
        <w:rPr>
          <w:kern w:val="3"/>
          <w:sz w:val="28"/>
          <w:szCs w:val="28"/>
          <w:lang w:eastAsia="ar-SA"/>
        </w:rPr>
      </w:pPr>
    </w:p>
    <w:p w:rsidR="003A27C2" w:rsidRPr="003A27C2" w:rsidRDefault="003A27C2" w:rsidP="0007143D">
      <w:pPr>
        <w:numPr>
          <w:ilvl w:val="0"/>
          <w:numId w:val="23"/>
        </w:numPr>
        <w:autoSpaceDN w:val="0"/>
        <w:spacing w:line="100" w:lineRule="atLeast"/>
        <w:ind w:left="0" w:firstLine="0"/>
        <w:jc w:val="both"/>
        <w:textAlignment w:val="baseline"/>
        <w:rPr>
          <w:rFonts w:ascii="Calibri" w:eastAsia="Times New Roman" w:hAnsi="Calibri"/>
          <w:kern w:val="3"/>
          <w:sz w:val="22"/>
          <w:szCs w:val="22"/>
          <w:lang w:eastAsia="ru-RU"/>
        </w:rPr>
      </w:pPr>
      <w:r w:rsidRPr="003A27C2">
        <w:rPr>
          <w:kern w:val="3"/>
          <w:sz w:val="28"/>
          <w:szCs w:val="28"/>
          <w:lang w:eastAsia="ar-SA"/>
        </w:rPr>
        <w:t>Внести следующие изменения и дополнения в решение Совета депутатов  № 67 от 28 декабря 2018  года  «О бюджете Чернопенского сельского поселения Костромского муниципального района на 2019 год» (</w:t>
      </w:r>
      <w:r w:rsidRPr="003A27C2">
        <w:rPr>
          <w:rFonts w:eastAsia="Times New Roman"/>
          <w:kern w:val="3"/>
          <w:sz w:val="28"/>
          <w:szCs w:val="28"/>
          <w:lang w:eastAsia="ar-SA"/>
        </w:rPr>
        <w:t>ред.  решения Совета депутатов № 2 от 31.01.2019 г.,  № 4 от 28.02.2019 г , № 9 от 15.03.2019 г.,  № 10 от 28.03.2019 г.,  № 14 от 25.04.2019 г., № 16  от 30.05.2019 г., № 25 от 11.07.2019 г.)</w:t>
      </w:r>
      <w:r w:rsidRPr="003A27C2">
        <w:rPr>
          <w:kern w:val="3"/>
          <w:sz w:val="28"/>
          <w:szCs w:val="28"/>
          <w:lang w:eastAsia="ar-SA"/>
        </w:rPr>
        <w:t xml:space="preserve"> </w:t>
      </w:r>
    </w:p>
    <w:p w:rsidR="003A27C2" w:rsidRPr="003A27C2" w:rsidRDefault="003A27C2" w:rsidP="003A27C2">
      <w:pPr>
        <w:autoSpaceDN w:val="0"/>
        <w:spacing w:line="100" w:lineRule="atLeast"/>
        <w:jc w:val="both"/>
        <w:textAlignment w:val="baseline"/>
        <w:rPr>
          <w:kern w:val="3"/>
          <w:sz w:val="28"/>
          <w:szCs w:val="28"/>
          <w:lang w:eastAsia="ar-SA"/>
        </w:rPr>
      </w:pPr>
      <w:r w:rsidRPr="003A27C2">
        <w:rPr>
          <w:kern w:val="3"/>
          <w:sz w:val="28"/>
          <w:szCs w:val="28"/>
          <w:lang w:eastAsia="ar-SA"/>
        </w:rPr>
        <w:t xml:space="preserve">1.1.  Увеличить      доходную часть    бюджета  на      16 271,    рублей ,  в том числе за счет  увеличения   собственных доходов        на  16 271,0    рублей. </w:t>
      </w:r>
    </w:p>
    <w:p w:rsidR="003A27C2" w:rsidRPr="003A27C2" w:rsidRDefault="003A27C2" w:rsidP="003A27C2">
      <w:pPr>
        <w:autoSpaceDN w:val="0"/>
        <w:spacing w:line="100" w:lineRule="atLeast"/>
        <w:jc w:val="both"/>
        <w:textAlignment w:val="baseline"/>
        <w:rPr>
          <w:kern w:val="3"/>
          <w:sz w:val="28"/>
          <w:szCs w:val="28"/>
          <w:lang w:eastAsia="ar-SA"/>
        </w:rPr>
      </w:pPr>
      <w:r w:rsidRPr="003A27C2">
        <w:rPr>
          <w:kern w:val="3"/>
          <w:sz w:val="28"/>
          <w:szCs w:val="28"/>
          <w:lang w:eastAsia="ar-SA"/>
        </w:rPr>
        <w:t xml:space="preserve">1.2.   Увеличить расходную  часть бюджета  на  12 000 рублей. </w:t>
      </w:r>
    </w:p>
    <w:p w:rsidR="003A27C2" w:rsidRPr="003A27C2" w:rsidRDefault="003A27C2" w:rsidP="003A27C2">
      <w:pPr>
        <w:autoSpaceDN w:val="0"/>
        <w:spacing w:line="100" w:lineRule="atLeast"/>
        <w:jc w:val="both"/>
        <w:textAlignment w:val="baseline"/>
        <w:rPr>
          <w:kern w:val="3"/>
          <w:sz w:val="28"/>
          <w:szCs w:val="28"/>
          <w:lang w:eastAsia="ar-SA"/>
        </w:rPr>
      </w:pPr>
      <w:r w:rsidRPr="003A27C2">
        <w:rPr>
          <w:kern w:val="3"/>
          <w:sz w:val="28"/>
          <w:szCs w:val="28"/>
          <w:lang w:eastAsia="ar-SA"/>
        </w:rPr>
        <w:t>1.3   Пункт 1 решения  изложить в следующей редакции:  Утвердить бюджет Чернопенского сельского поселения на 2019 год,  с учетом внесенных изменений по доходам  в размере 21  682 460  рублей, по расходам в размере                                                    23  052 412, 00 рублей,  с  дефицитом     бюджета    1 369 952,0      рублей .</w:t>
      </w:r>
    </w:p>
    <w:p w:rsidR="003A27C2" w:rsidRPr="003A27C2" w:rsidRDefault="003A27C2" w:rsidP="003A27C2">
      <w:pPr>
        <w:autoSpaceDN w:val="0"/>
        <w:spacing w:line="100" w:lineRule="atLeast"/>
        <w:jc w:val="both"/>
        <w:textAlignment w:val="baseline"/>
        <w:rPr>
          <w:rFonts w:ascii="Calibri" w:eastAsia="Times New Roman" w:hAnsi="Calibri"/>
          <w:kern w:val="3"/>
          <w:sz w:val="22"/>
          <w:szCs w:val="22"/>
          <w:lang w:eastAsia="ru-RU"/>
        </w:rPr>
      </w:pPr>
      <w:r w:rsidRPr="003A27C2">
        <w:rPr>
          <w:kern w:val="3"/>
          <w:sz w:val="28"/>
          <w:szCs w:val="28"/>
          <w:shd w:val="clear" w:color="auto" w:fill="FFFFFF"/>
          <w:lang w:eastAsia="ar-SA"/>
        </w:rPr>
        <w:t>1.3.</w:t>
      </w:r>
      <w:r w:rsidRPr="003A27C2">
        <w:rPr>
          <w:kern w:val="3"/>
          <w:sz w:val="28"/>
          <w:szCs w:val="28"/>
          <w:lang w:eastAsia="ar-SA"/>
        </w:rPr>
        <w:t xml:space="preserve"> Приложение № 1 «Источники финансирования  дефицита бюджета Чернопенского сельского поселения на 2019 год »,   Приложение  № 4 «Объем поступлений доходов в бюджет Чернопенского сельского поселения на 2019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2019 год»   изложить в новой редакции.</w:t>
      </w:r>
    </w:p>
    <w:p w:rsidR="003A27C2" w:rsidRPr="003A27C2" w:rsidRDefault="003A27C2" w:rsidP="003A27C2">
      <w:pPr>
        <w:autoSpaceDN w:val="0"/>
        <w:spacing w:line="100" w:lineRule="atLeast"/>
        <w:jc w:val="both"/>
        <w:textAlignment w:val="baseline"/>
        <w:rPr>
          <w:kern w:val="3"/>
          <w:sz w:val="28"/>
          <w:szCs w:val="28"/>
          <w:lang w:eastAsia="ar-SA"/>
        </w:rPr>
      </w:pPr>
      <w:r w:rsidRPr="003A27C2">
        <w:rPr>
          <w:kern w:val="3"/>
          <w:sz w:val="28"/>
          <w:szCs w:val="28"/>
          <w:lang w:eastAsia="ar-SA"/>
        </w:rPr>
        <w:t>.</w:t>
      </w:r>
    </w:p>
    <w:p w:rsidR="003A27C2" w:rsidRPr="003A27C2" w:rsidRDefault="003A27C2" w:rsidP="003A27C2">
      <w:pPr>
        <w:autoSpaceDN w:val="0"/>
        <w:spacing w:line="100" w:lineRule="atLeast"/>
        <w:jc w:val="both"/>
        <w:textAlignment w:val="baseline"/>
        <w:rPr>
          <w:kern w:val="3"/>
          <w:sz w:val="28"/>
          <w:szCs w:val="28"/>
          <w:lang w:eastAsia="ar-SA"/>
        </w:rPr>
      </w:pPr>
      <w:r w:rsidRPr="003A27C2">
        <w:rPr>
          <w:kern w:val="3"/>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3A27C2" w:rsidRPr="003A27C2" w:rsidRDefault="003A27C2" w:rsidP="003A27C2">
      <w:pPr>
        <w:autoSpaceDN w:val="0"/>
        <w:spacing w:line="100" w:lineRule="atLeast"/>
        <w:jc w:val="both"/>
        <w:textAlignment w:val="baseline"/>
        <w:rPr>
          <w:kern w:val="3"/>
          <w:sz w:val="28"/>
          <w:szCs w:val="28"/>
          <w:lang w:eastAsia="ar-SA"/>
        </w:rPr>
      </w:pPr>
    </w:p>
    <w:p w:rsidR="003A27C2" w:rsidRPr="003A27C2" w:rsidRDefault="003A27C2" w:rsidP="003A27C2">
      <w:pPr>
        <w:autoSpaceDN w:val="0"/>
        <w:spacing w:line="100" w:lineRule="atLeast"/>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785"/>
        <w:gridCol w:w="4786"/>
      </w:tblGrid>
      <w:tr w:rsidR="003A27C2" w:rsidRPr="003A27C2" w:rsidTr="003A27C2">
        <w:tblPrEx>
          <w:tblCellMar>
            <w:top w:w="0" w:type="dxa"/>
            <w:bottom w:w="0" w:type="dxa"/>
          </w:tblCellMar>
        </w:tblPrEx>
        <w:tc>
          <w:tcPr>
            <w:tcW w:w="4785" w:type="dxa"/>
            <w:shd w:val="clear" w:color="auto" w:fill="auto"/>
            <w:tcMar>
              <w:top w:w="0" w:type="dxa"/>
              <w:left w:w="108" w:type="dxa"/>
              <w:bottom w:w="0" w:type="dxa"/>
              <w:right w:w="108" w:type="dxa"/>
            </w:tcMar>
          </w:tcPr>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Е.Н. Зубова</w:t>
            </w:r>
          </w:p>
        </w:tc>
      </w:tr>
    </w:tbl>
    <w:p w:rsidR="003A27C2" w:rsidRPr="003A27C2" w:rsidRDefault="003A27C2" w:rsidP="003A27C2">
      <w:pPr>
        <w:tabs>
          <w:tab w:val="left" w:pos="6618"/>
        </w:tabs>
        <w:autoSpaceDN w:val="0"/>
        <w:spacing w:line="100" w:lineRule="atLeast"/>
        <w:textAlignment w:val="baseline"/>
        <w:rPr>
          <w:rFonts w:eastAsia="Times New Roman"/>
          <w:kern w:val="3"/>
          <w:sz w:val="28"/>
          <w:szCs w:val="28"/>
          <w:lang w:eastAsia="ar-SA"/>
        </w:rPr>
      </w:pPr>
      <w:r w:rsidRPr="003A27C2">
        <w:rPr>
          <w:rFonts w:eastAsia="Times New Roman"/>
          <w:kern w:val="3"/>
          <w:sz w:val="28"/>
          <w:szCs w:val="28"/>
          <w:lang w:eastAsia="ar-SA"/>
        </w:rPr>
        <w:tab/>
      </w:r>
      <w:r w:rsidRPr="003A27C2">
        <w:rPr>
          <w:rFonts w:eastAsia="Times New Roman"/>
          <w:kern w:val="3"/>
          <w:sz w:val="28"/>
          <w:szCs w:val="28"/>
          <w:lang w:eastAsia="ar-SA"/>
        </w:rPr>
        <w:tab/>
        <w:t xml:space="preserve">      </w:t>
      </w:r>
    </w:p>
    <w:p w:rsidR="003A27C2" w:rsidRPr="003A27C2" w:rsidRDefault="003A27C2" w:rsidP="003A27C2">
      <w:pPr>
        <w:tabs>
          <w:tab w:val="left" w:pos="6618"/>
        </w:tabs>
        <w:autoSpaceDN w:val="0"/>
        <w:spacing w:line="100" w:lineRule="atLeast"/>
        <w:textAlignment w:val="baseline"/>
        <w:rPr>
          <w:rFonts w:eastAsia="Times New Roman"/>
          <w:kern w:val="3"/>
          <w:sz w:val="28"/>
          <w:szCs w:val="28"/>
          <w:lang w:eastAsia="ar-SA"/>
        </w:rPr>
      </w:pPr>
    </w:p>
    <w:p w:rsidR="003A27C2" w:rsidRPr="003A27C2" w:rsidRDefault="003A27C2" w:rsidP="003A27C2">
      <w:pPr>
        <w:tabs>
          <w:tab w:val="left" w:pos="6618"/>
        </w:tabs>
        <w:autoSpaceDN w:val="0"/>
        <w:spacing w:line="100" w:lineRule="atLeast"/>
        <w:textAlignment w:val="baseline"/>
        <w:rPr>
          <w:rFonts w:eastAsia="Times New Roman"/>
          <w:kern w:val="3"/>
          <w:sz w:val="28"/>
          <w:szCs w:val="28"/>
          <w:lang w:eastAsia="ar-SA"/>
        </w:rPr>
      </w:pPr>
    </w:p>
    <w:p w:rsidR="003A27C2" w:rsidRPr="003A27C2" w:rsidRDefault="003A27C2" w:rsidP="003A27C2">
      <w:pPr>
        <w:pageBreakBefore/>
        <w:suppressAutoHyphens w:val="0"/>
        <w:autoSpaceDN w:val="0"/>
        <w:textAlignment w:val="baseline"/>
        <w:rPr>
          <w:rFonts w:ascii="Arial" w:eastAsia="Times New Roman" w:hAnsi="Arial" w:cs="Arial"/>
          <w:spacing w:val="-3"/>
          <w:kern w:val="3"/>
          <w:sz w:val="24"/>
          <w:szCs w:val="20"/>
          <w:lang w:eastAsia="ar-SA"/>
        </w:rPr>
      </w:pPr>
    </w:p>
    <w:p w:rsidR="003A27C2" w:rsidRPr="003A27C2" w:rsidRDefault="003A27C2" w:rsidP="003A27C2">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r w:rsidRPr="003A27C2">
        <w:rPr>
          <w:rFonts w:ascii="Arial" w:eastAsia="Times New Roman" w:hAnsi="Arial" w:cs="Arial"/>
          <w:spacing w:val="-3"/>
          <w:kern w:val="3"/>
          <w:sz w:val="24"/>
          <w:szCs w:val="20"/>
          <w:lang w:eastAsia="ar-SA"/>
        </w:rPr>
        <w:t xml:space="preserve">                                                                                                  </w:t>
      </w:r>
    </w:p>
    <w:p w:rsidR="003A27C2" w:rsidRPr="003A27C2" w:rsidRDefault="003A27C2" w:rsidP="003A27C2">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3A27C2" w:rsidRPr="003A27C2" w:rsidRDefault="003A27C2" w:rsidP="003A27C2">
      <w:pPr>
        <w:tabs>
          <w:tab w:val="left" w:pos="6618"/>
        </w:tabs>
        <w:autoSpaceDN w:val="0"/>
        <w:spacing w:line="100" w:lineRule="atLeast"/>
        <w:jc w:val="right"/>
        <w:textAlignment w:val="baseline"/>
        <w:rPr>
          <w:rFonts w:eastAsia="Times New Roman"/>
          <w:spacing w:val="-3"/>
          <w:kern w:val="3"/>
          <w:szCs w:val="20"/>
          <w:lang w:eastAsia="ar-SA"/>
        </w:rPr>
      </w:pPr>
      <w:r w:rsidRPr="003A27C2">
        <w:rPr>
          <w:rFonts w:eastAsia="Times New Roman"/>
          <w:spacing w:val="-3"/>
          <w:kern w:val="3"/>
          <w:szCs w:val="20"/>
          <w:lang w:eastAsia="ar-SA"/>
        </w:rPr>
        <w:t>Приложение №1</w:t>
      </w:r>
    </w:p>
    <w:p w:rsidR="003A27C2" w:rsidRPr="003A27C2" w:rsidRDefault="003A27C2" w:rsidP="003A27C2">
      <w:pPr>
        <w:tabs>
          <w:tab w:val="left" w:pos="6480"/>
        </w:tabs>
        <w:autoSpaceDN w:val="0"/>
        <w:jc w:val="right"/>
        <w:textAlignment w:val="baseline"/>
        <w:rPr>
          <w:rFonts w:ascii="Calibri" w:eastAsia="Times New Roman" w:hAnsi="Calibri"/>
          <w:kern w:val="3"/>
          <w:sz w:val="22"/>
          <w:szCs w:val="22"/>
          <w:lang w:eastAsia="ru-RU"/>
        </w:rPr>
      </w:pPr>
      <w:r w:rsidRPr="003A27C2">
        <w:rPr>
          <w:rFonts w:eastAsia="Times New Roman"/>
          <w:kern w:val="3"/>
          <w:szCs w:val="20"/>
          <w:lang w:eastAsia="ar-SA"/>
        </w:rPr>
        <w:t xml:space="preserve">к решению Совета депутатов                                                                                                                         Чернопенского сельского </w:t>
      </w:r>
      <w:r w:rsidRPr="003A27C2">
        <w:rPr>
          <w:rFonts w:eastAsia="Tahoma"/>
          <w:kern w:val="3"/>
          <w:szCs w:val="20"/>
          <w:lang w:eastAsia="ar-SA"/>
        </w:rPr>
        <w:t xml:space="preserve">поселения                                                                                                                         Костромского муниципального района </w:t>
      </w:r>
    </w:p>
    <w:p w:rsidR="003A27C2" w:rsidRPr="003A27C2" w:rsidRDefault="003A27C2" w:rsidP="003A27C2">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3A27C2">
        <w:rPr>
          <w:rFonts w:eastAsia="Times New Roman"/>
          <w:spacing w:val="-3"/>
          <w:kern w:val="3"/>
          <w:szCs w:val="20"/>
          <w:lang w:eastAsia="ar-SA"/>
        </w:rPr>
        <w:t xml:space="preserve">( в редакции № 27 от 25.07.2019 г.)  </w:t>
      </w:r>
    </w:p>
    <w:p w:rsidR="003A27C2" w:rsidRPr="003A27C2" w:rsidRDefault="003A27C2" w:rsidP="003A27C2">
      <w:pPr>
        <w:tabs>
          <w:tab w:val="left" w:pos="13236"/>
        </w:tabs>
        <w:autoSpaceDN w:val="0"/>
        <w:spacing w:line="100" w:lineRule="atLeast"/>
        <w:ind w:left="6618"/>
        <w:textAlignment w:val="baseline"/>
        <w:rPr>
          <w:rFonts w:eastAsia="Tahoma"/>
          <w:spacing w:val="-3"/>
          <w:kern w:val="3"/>
          <w:sz w:val="24"/>
          <w:lang w:eastAsia="ar-SA"/>
        </w:rPr>
      </w:pPr>
    </w:p>
    <w:p w:rsidR="003A27C2" w:rsidRPr="003A27C2" w:rsidRDefault="003A27C2" w:rsidP="003A27C2">
      <w:pPr>
        <w:shd w:val="clear" w:color="auto" w:fill="FFFFFF"/>
        <w:tabs>
          <w:tab w:val="left" w:pos="290"/>
        </w:tabs>
        <w:autoSpaceDN w:val="0"/>
        <w:spacing w:line="200" w:lineRule="atLeast"/>
        <w:ind w:left="-18"/>
        <w:jc w:val="center"/>
        <w:textAlignment w:val="baseline"/>
        <w:rPr>
          <w:rFonts w:eastAsia="Tahoma"/>
          <w:b/>
          <w:bCs/>
          <w:spacing w:val="-3"/>
          <w:kern w:val="3"/>
          <w:sz w:val="24"/>
          <w:lang w:eastAsia="ar-SA"/>
        </w:rPr>
      </w:pPr>
    </w:p>
    <w:p w:rsidR="003A27C2" w:rsidRPr="003A27C2" w:rsidRDefault="003A27C2" w:rsidP="003A27C2">
      <w:pPr>
        <w:shd w:val="clear" w:color="auto" w:fill="FFFFFF"/>
        <w:tabs>
          <w:tab w:val="left" w:pos="290"/>
        </w:tabs>
        <w:autoSpaceDN w:val="0"/>
        <w:spacing w:line="200" w:lineRule="atLeast"/>
        <w:textAlignment w:val="baseline"/>
        <w:rPr>
          <w:rFonts w:eastAsia="Tahoma"/>
          <w:b/>
          <w:bCs/>
          <w:spacing w:val="-3"/>
          <w:kern w:val="3"/>
          <w:sz w:val="24"/>
          <w:lang w:eastAsia="ar-SA"/>
        </w:rPr>
      </w:pPr>
    </w:p>
    <w:p w:rsidR="003A27C2" w:rsidRPr="003A27C2" w:rsidRDefault="003A27C2" w:rsidP="003A27C2">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3A27C2">
        <w:rPr>
          <w:rFonts w:eastAsia="Tahoma"/>
          <w:bCs/>
          <w:spacing w:val="-3"/>
          <w:kern w:val="3"/>
          <w:sz w:val="24"/>
          <w:lang w:eastAsia="ar-SA"/>
        </w:rPr>
        <w:t>Источники финансирования дефицита</w:t>
      </w:r>
    </w:p>
    <w:p w:rsidR="003A27C2" w:rsidRPr="003A27C2" w:rsidRDefault="003A27C2" w:rsidP="003A27C2">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3A27C2">
        <w:rPr>
          <w:rFonts w:eastAsia="Tahoma"/>
          <w:bCs/>
          <w:spacing w:val="-3"/>
          <w:kern w:val="3"/>
          <w:sz w:val="24"/>
          <w:lang w:eastAsia="ar-SA"/>
        </w:rPr>
        <w:t>бюджета Чернопенского  сельского поселения на  2019  год</w:t>
      </w:r>
    </w:p>
    <w:p w:rsidR="003A27C2" w:rsidRPr="003A27C2" w:rsidRDefault="003A27C2" w:rsidP="003A27C2">
      <w:pPr>
        <w:tabs>
          <w:tab w:val="left" w:pos="6618"/>
        </w:tabs>
        <w:autoSpaceDN w:val="0"/>
        <w:spacing w:line="100" w:lineRule="atLeast"/>
        <w:textAlignment w:val="baseline"/>
        <w:rPr>
          <w:rFonts w:eastAsia="Times New Roman"/>
          <w:spacing w:val="-3"/>
          <w:kern w:val="3"/>
          <w:sz w:val="24"/>
          <w:lang w:eastAsia="ar-SA"/>
        </w:rPr>
      </w:pPr>
      <w:r w:rsidRPr="003A27C2">
        <w:rPr>
          <w:rFonts w:eastAsia="Times New Roman"/>
          <w:spacing w:val="-3"/>
          <w:kern w:val="3"/>
          <w:sz w:val="24"/>
          <w:lang w:eastAsia="ar-SA"/>
        </w:rPr>
        <w:t xml:space="preserve">                                                                                                                                                                                                     </w:t>
      </w:r>
    </w:p>
    <w:p w:rsidR="003A27C2" w:rsidRPr="003A27C2" w:rsidRDefault="003A27C2" w:rsidP="003A27C2">
      <w:pPr>
        <w:tabs>
          <w:tab w:val="left" w:pos="6618"/>
        </w:tabs>
        <w:autoSpaceDN w:val="0"/>
        <w:spacing w:line="100" w:lineRule="atLeast"/>
        <w:textAlignment w:val="baseline"/>
        <w:rPr>
          <w:rFonts w:ascii="Calibri" w:eastAsia="Times New Roman" w:hAnsi="Calibri"/>
          <w:kern w:val="3"/>
          <w:sz w:val="22"/>
          <w:szCs w:val="22"/>
          <w:lang w:eastAsia="ru-RU"/>
        </w:rPr>
      </w:pPr>
      <w:r w:rsidRPr="003A27C2">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000" w:firstRow="0" w:lastRow="0" w:firstColumn="0" w:lastColumn="0" w:noHBand="0" w:noVBand="0"/>
      </w:tblPr>
      <w:tblGrid>
        <w:gridCol w:w="3309"/>
        <w:gridCol w:w="5245"/>
        <w:gridCol w:w="1842"/>
      </w:tblGrid>
      <w:tr w:rsidR="003A27C2" w:rsidRPr="003A27C2" w:rsidTr="003A27C2">
        <w:tblPrEx>
          <w:tblCellMar>
            <w:top w:w="0" w:type="dxa"/>
            <w:bottom w:w="0" w:type="dxa"/>
          </w:tblCellMar>
        </w:tblPrEx>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jc w:val="center"/>
              <w:rPr>
                <w:kern w:val="3"/>
                <w:sz w:val="24"/>
                <w:lang w:eastAsia="hi-IN" w:bidi="hi-IN"/>
              </w:rPr>
            </w:pPr>
            <w:r w:rsidRPr="003A27C2">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jc w:val="center"/>
              <w:rPr>
                <w:kern w:val="3"/>
                <w:sz w:val="24"/>
                <w:lang w:eastAsia="hi-IN" w:bidi="hi-IN"/>
              </w:rPr>
            </w:pPr>
            <w:r w:rsidRPr="003A27C2">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jc w:val="center"/>
              <w:rPr>
                <w:rFonts w:ascii="Calibri" w:eastAsia="Times New Roman" w:hAnsi="Calibri"/>
                <w:kern w:val="3"/>
                <w:sz w:val="22"/>
                <w:szCs w:val="22"/>
                <w:lang w:eastAsia="ru-RU"/>
              </w:rPr>
            </w:pPr>
            <w:r w:rsidRPr="003A27C2">
              <w:rPr>
                <w:kern w:val="3"/>
                <w:sz w:val="24"/>
                <w:lang w:eastAsia="hi-IN" w:bidi="hi-IN"/>
              </w:rPr>
              <w:t>Сумма</w:t>
            </w:r>
            <w:r w:rsidRPr="003A27C2">
              <w:rPr>
                <w:rFonts w:eastAsia="Tahoma"/>
                <w:spacing w:val="-3"/>
                <w:kern w:val="3"/>
                <w:sz w:val="24"/>
                <w:lang w:eastAsia="ar-SA"/>
              </w:rPr>
              <w:t>(руб.)</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 xml:space="preserve">1 369 952,0     </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 xml:space="preserve">1 369 952,0     </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-21  682 460,0</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-21  682 460,0</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-21  682 460,0</w:t>
            </w:r>
          </w:p>
        </w:tc>
      </w:tr>
      <w:tr w:rsidR="003A27C2" w:rsidRPr="003A27C2" w:rsidTr="003A27C2">
        <w:tblPrEx>
          <w:tblCellMar>
            <w:top w:w="0" w:type="dxa"/>
            <w:bottom w:w="0" w:type="dxa"/>
          </w:tblCellMar>
        </w:tblPrEx>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-21  682 460,0</w:t>
            </w:r>
          </w:p>
        </w:tc>
      </w:tr>
      <w:tr w:rsidR="003A27C2" w:rsidRPr="003A27C2" w:rsidTr="003A27C2">
        <w:tblPrEx>
          <w:tblCellMar>
            <w:top w:w="0" w:type="dxa"/>
            <w:bottom w:w="0" w:type="dxa"/>
          </w:tblCellMar>
        </w:tblPrEx>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23  052 412,0</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23  052 412,0</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23  052 412,0</w:t>
            </w:r>
          </w:p>
        </w:tc>
      </w:tr>
      <w:tr w:rsidR="003A27C2" w:rsidRPr="003A27C2" w:rsidTr="003A27C2">
        <w:tblPrEx>
          <w:tblCellMar>
            <w:top w:w="0" w:type="dxa"/>
            <w:bottom w:w="0" w:type="dxa"/>
          </w:tblCellMar>
        </w:tblPrEx>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23  052 412,0</w:t>
            </w:r>
          </w:p>
        </w:tc>
      </w:tr>
      <w:tr w:rsidR="003A27C2" w:rsidRPr="003A27C2" w:rsidTr="003A27C2">
        <w:tblPrEx>
          <w:tblCellMar>
            <w:top w:w="0" w:type="dxa"/>
            <w:bottom w:w="0" w:type="dxa"/>
          </w:tblCellMar>
        </w:tblPrEx>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r w:rsidRPr="003A27C2">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line="100" w:lineRule="atLeast"/>
              <w:textAlignment w:val="baseline"/>
              <w:rPr>
                <w:kern w:val="3"/>
                <w:sz w:val="24"/>
                <w:lang w:eastAsia="ar-SA"/>
              </w:rPr>
            </w:pPr>
            <w:r w:rsidRPr="003A27C2">
              <w:rPr>
                <w:kern w:val="3"/>
                <w:sz w:val="24"/>
                <w:lang w:eastAsia="ar-SA"/>
              </w:rPr>
              <w:t xml:space="preserve">1 369 952,0     </w:t>
            </w:r>
          </w:p>
        </w:tc>
      </w:tr>
    </w:tbl>
    <w:p w:rsidR="003A27C2" w:rsidRPr="003A27C2" w:rsidRDefault="003A27C2" w:rsidP="003A27C2">
      <w:pPr>
        <w:shd w:val="clear" w:color="auto" w:fill="FFFFFF"/>
        <w:tabs>
          <w:tab w:val="left" w:pos="290"/>
        </w:tabs>
        <w:autoSpaceDN w:val="0"/>
        <w:spacing w:line="200" w:lineRule="atLeast"/>
        <w:ind w:left="-18"/>
        <w:jc w:val="both"/>
        <w:textAlignment w:val="baseline"/>
        <w:rPr>
          <w:kern w:val="3"/>
          <w:sz w:val="24"/>
          <w:lang w:eastAsia="ar-SA"/>
        </w:rPr>
      </w:pPr>
    </w:p>
    <w:p w:rsidR="003A27C2" w:rsidRPr="003A27C2" w:rsidRDefault="003A27C2" w:rsidP="003A27C2">
      <w:pPr>
        <w:pageBreakBefore/>
        <w:suppressAutoHyphens w:val="0"/>
        <w:autoSpaceDN w:val="0"/>
        <w:textAlignment w:val="baseline"/>
        <w:rPr>
          <w:kern w:val="3"/>
          <w:sz w:val="24"/>
          <w:lang w:eastAsia="ar-SA"/>
        </w:rPr>
      </w:pPr>
    </w:p>
    <w:p w:rsidR="003A27C2" w:rsidRPr="003A27C2" w:rsidRDefault="003A27C2" w:rsidP="003A27C2">
      <w:pPr>
        <w:shd w:val="clear" w:color="auto" w:fill="FFFFFF"/>
        <w:tabs>
          <w:tab w:val="left" w:pos="290"/>
        </w:tabs>
        <w:autoSpaceDN w:val="0"/>
        <w:spacing w:line="200" w:lineRule="atLeast"/>
        <w:ind w:left="-18"/>
        <w:jc w:val="both"/>
        <w:textAlignment w:val="baseline"/>
        <w:rPr>
          <w:kern w:val="3"/>
          <w:sz w:val="24"/>
          <w:lang w:eastAsia="ar-SA"/>
        </w:rPr>
      </w:pPr>
    </w:p>
    <w:tbl>
      <w:tblPr>
        <w:tblW w:w="9654" w:type="dxa"/>
        <w:tblInd w:w="93" w:type="dxa"/>
        <w:tblLayout w:type="fixed"/>
        <w:tblCellMar>
          <w:left w:w="10" w:type="dxa"/>
          <w:right w:w="10" w:type="dxa"/>
        </w:tblCellMar>
        <w:tblLook w:val="0000" w:firstRow="0" w:lastRow="0" w:firstColumn="0" w:lastColumn="0" w:noHBand="0" w:noVBand="0"/>
      </w:tblPr>
      <w:tblGrid>
        <w:gridCol w:w="3023"/>
        <w:gridCol w:w="394"/>
        <w:gridCol w:w="851"/>
        <w:gridCol w:w="428"/>
        <w:gridCol w:w="706"/>
        <w:gridCol w:w="426"/>
        <w:gridCol w:w="1275"/>
        <w:gridCol w:w="709"/>
        <w:gridCol w:w="1842"/>
      </w:tblGrid>
      <w:tr w:rsidR="003A27C2" w:rsidRPr="003A27C2" w:rsidTr="003A27C2">
        <w:tblPrEx>
          <w:tblCellMar>
            <w:top w:w="0" w:type="dxa"/>
            <w:bottom w:w="0" w:type="dxa"/>
          </w:tblCellMar>
        </w:tblPrEx>
        <w:trPr>
          <w:trHeight w:val="259"/>
        </w:trPr>
        <w:tc>
          <w:tcPr>
            <w:tcW w:w="3023" w:type="dxa"/>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1673" w:type="dxa"/>
            <w:gridSpan w:val="3"/>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1132" w:type="dxa"/>
            <w:gridSpan w:val="2"/>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3826" w:type="dxa"/>
            <w:gridSpan w:val="3"/>
            <w:vMerge w:val="restart"/>
            <w:shd w:val="clear" w:color="auto" w:fill="auto"/>
            <w:tcMar>
              <w:top w:w="0" w:type="dxa"/>
              <w:left w:w="108" w:type="dxa"/>
              <w:bottom w:w="0" w:type="dxa"/>
              <w:right w:w="108" w:type="dxa"/>
            </w:tcMar>
          </w:tcPr>
          <w:p w:rsidR="003A27C2" w:rsidRPr="003A27C2" w:rsidRDefault="003A27C2" w:rsidP="003A27C2">
            <w:pPr>
              <w:widowControl/>
              <w:suppressAutoHyphens w:val="0"/>
              <w:autoSpaceDN w:val="0"/>
              <w:jc w:val="right"/>
              <w:rPr>
                <w:rFonts w:eastAsia="Times New Roman"/>
                <w:color w:val="000000"/>
                <w:kern w:val="0"/>
                <w:szCs w:val="20"/>
                <w:lang w:eastAsia="ru-RU"/>
              </w:rPr>
            </w:pPr>
            <w:r w:rsidRPr="003A27C2">
              <w:rPr>
                <w:rFonts w:eastAsia="Times New Roman"/>
                <w:color w:val="000000"/>
                <w:kern w:val="0"/>
                <w:szCs w:val="20"/>
                <w:lang w:eastAsia="ru-RU"/>
              </w:rPr>
              <w:t xml:space="preserve">Приложение № 5  </w:t>
            </w:r>
          </w:p>
          <w:p w:rsidR="003A27C2" w:rsidRPr="003A27C2" w:rsidRDefault="003A27C2" w:rsidP="003A27C2">
            <w:pPr>
              <w:widowControl/>
              <w:suppressAutoHyphens w:val="0"/>
              <w:autoSpaceDN w:val="0"/>
              <w:jc w:val="right"/>
              <w:rPr>
                <w:rFonts w:ascii="Calibri" w:eastAsia="Times New Roman" w:hAnsi="Calibri"/>
                <w:kern w:val="3"/>
                <w:sz w:val="22"/>
                <w:szCs w:val="22"/>
                <w:lang w:eastAsia="ru-RU"/>
              </w:rPr>
            </w:pPr>
            <w:r w:rsidRPr="003A27C2">
              <w:rPr>
                <w:rFonts w:eastAsia="Times New Roman"/>
                <w:color w:val="000000"/>
                <w:kern w:val="0"/>
                <w:szCs w:val="20"/>
                <w:lang w:eastAsia="ru-RU"/>
              </w:rPr>
              <w:t>к решению Совета депутатов  Чернопенского сельского поселения Костромского муниципального района   № 67  от  28 декабря 2018 г.  (в ред.  решения №  27  от   25 .07 .2019 г.)</w:t>
            </w:r>
          </w:p>
        </w:tc>
      </w:tr>
      <w:tr w:rsidR="003A27C2" w:rsidRPr="003A27C2" w:rsidTr="003A27C2">
        <w:tblPrEx>
          <w:tblCellMar>
            <w:top w:w="0" w:type="dxa"/>
            <w:bottom w:w="0" w:type="dxa"/>
          </w:tblCellMar>
        </w:tblPrEx>
        <w:trPr>
          <w:trHeight w:val="259"/>
        </w:trPr>
        <w:tc>
          <w:tcPr>
            <w:tcW w:w="3023" w:type="dxa"/>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1673" w:type="dxa"/>
            <w:gridSpan w:val="3"/>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1132" w:type="dxa"/>
            <w:gridSpan w:val="2"/>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3826" w:type="dxa"/>
            <w:gridSpan w:val="3"/>
            <w:vMerge/>
            <w:shd w:val="clear" w:color="auto" w:fill="auto"/>
            <w:tcMar>
              <w:top w:w="0" w:type="dxa"/>
              <w:left w:w="108" w:type="dxa"/>
              <w:bottom w:w="0" w:type="dxa"/>
              <w:right w:w="108" w:type="dxa"/>
            </w:tcMar>
          </w:tcPr>
          <w:p w:rsidR="003A27C2" w:rsidRPr="003A27C2" w:rsidRDefault="003A27C2" w:rsidP="003A27C2">
            <w:pPr>
              <w:widowControl/>
              <w:suppressAutoHyphens w:val="0"/>
              <w:autoSpaceDN w:val="0"/>
              <w:rPr>
                <w:rFonts w:eastAsia="Times New Roman"/>
                <w:color w:val="000000"/>
                <w:kern w:val="0"/>
                <w:sz w:val="18"/>
                <w:szCs w:val="18"/>
                <w:lang w:eastAsia="ru-RU"/>
              </w:rPr>
            </w:pPr>
          </w:p>
        </w:tc>
      </w:tr>
      <w:tr w:rsidR="003A27C2" w:rsidRPr="003A27C2" w:rsidTr="003A27C2">
        <w:tblPrEx>
          <w:tblCellMar>
            <w:top w:w="0" w:type="dxa"/>
            <w:bottom w:w="0" w:type="dxa"/>
          </w:tblCellMar>
        </w:tblPrEx>
        <w:trPr>
          <w:trHeight w:val="1425"/>
        </w:trPr>
        <w:tc>
          <w:tcPr>
            <w:tcW w:w="3023" w:type="dxa"/>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1673" w:type="dxa"/>
            <w:gridSpan w:val="3"/>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1132" w:type="dxa"/>
            <w:gridSpan w:val="2"/>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Cs w:val="20"/>
                <w:lang w:eastAsia="ru-RU"/>
              </w:rPr>
            </w:pPr>
          </w:p>
        </w:tc>
        <w:tc>
          <w:tcPr>
            <w:tcW w:w="3826" w:type="dxa"/>
            <w:gridSpan w:val="3"/>
            <w:vMerge/>
            <w:shd w:val="clear" w:color="auto" w:fill="auto"/>
            <w:tcMar>
              <w:top w:w="0" w:type="dxa"/>
              <w:left w:w="108" w:type="dxa"/>
              <w:bottom w:w="0" w:type="dxa"/>
              <w:right w:w="108" w:type="dxa"/>
            </w:tcMar>
          </w:tcPr>
          <w:p w:rsidR="003A27C2" w:rsidRPr="003A27C2" w:rsidRDefault="003A27C2" w:rsidP="003A27C2">
            <w:pPr>
              <w:widowControl/>
              <w:suppressAutoHyphens w:val="0"/>
              <w:autoSpaceDN w:val="0"/>
              <w:rPr>
                <w:rFonts w:eastAsia="Times New Roman"/>
                <w:color w:val="000000"/>
                <w:kern w:val="0"/>
                <w:sz w:val="18"/>
                <w:szCs w:val="18"/>
                <w:lang w:eastAsia="ru-RU"/>
              </w:rPr>
            </w:pPr>
          </w:p>
        </w:tc>
      </w:tr>
      <w:tr w:rsidR="003A27C2" w:rsidRPr="003A27C2" w:rsidTr="003A27C2">
        <w:tblPrEx>
          <w:tblCellMar>
            <w:top w:w="0" w:type="dxa"/>
            <w:bottom w:w="0" w:type="dxa"/>
          </w:tblCellMar>
        </w:tblPrEx>
        <w:trPr>
          <w:trHeight w:val="1230"/>
        </w:trPr>
        <w:tc>
          <w:tcPr>
            <w:tcW w:w="9654" w:type="dxa"/>
            <w:gridSpan w:val="9"/>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bCs/>
                <w:color w:val="000000"/>
                <w:kern w:val="0"/>
                <w:sz w:val="22"/>
                <w:szCs w:val="22"/>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p w:rsidR="003A27C2" w:rsidRPr="003A27C2" w:rsidRDefault="003A27C2" w:rsidP="003A27C2">
            <w:pPr>
              <w:widowControl/>
              <w:suppressAutoHyphens w:val="0"/>
              <w:autoSpaceDN w:val="0"/>
              <w:jc w:val="center"/>
              <w:rPr>
                <w:rFonts w:eastAsia="Times New Roman"/>
                <w:bCs/>
                <w:color w:val="000000"/>
                <w:kern w:val="0"/>
                <w:sz w:val="22"/>
                <w:szCs w:val="22"/>
                <w:lang w:eastAsia="ru-RU"/>
              </w:rPr>
            </w:pPr>
          </w:p>
        </w:tc>
      </w:tr>
      <w:tr w:rsidR="003A27C2" w:rsidRPr="003A27C2" w:rsidTr="003A27C2">
        <w:tblPrEx>
          <w:tblCellMar>
            <w:top w:w="0" w:type="dxa"/>
            <w:bottom w:w="0" w:type="dxa"/>
          </w:tblCellMar>
        </w:tblPrEx>
        <w:trPr>
          <w:trHeight w:val="1050"/>
        </w:trPr>
        <w:tc>
          <w:tcPr>
            <w:tcW w:w="34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Наименование</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color w:val="000000"/>
                <w:kern w:val="0"/>
                <w:sz w:val="24"/>
                <w:lang w:eastAsia="ru-RU"/>
              </w:rPr>
              <w:t>Код администратора</w:t>
            </w:r>
          </w:p>
        </w:tc>
        <w:tc>
          <w:tcPr>
            <w:tcW w:w="113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color w:val="000000"/>
                <w:kern w:val="0"/>
                <w:sz w:val="24"/>
                <w:lang w:eastAsia="ru-RU"/>
              </w:rPr>
              <w:t>Раздел, подраздел</w:t>
            </w: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color w:val="000000"/>
                <w:kern w:val="0"/>
                <w:sz w:val="24"/>
                <w:lang w:eastAsia="ru-RU"/>
              </w:rPr>
              <w:t>Целевая статья</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color w:val="000000"/>
                <w:kern w:val="0"/>
                <w:sz w:val="24"/>
                <w:lang w:eastAsia="ru-RU"/>
              </w:rPr>
              <w:t>Вид расходов</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 Сумма,руб 25.07.2019г.</w:t>
            </w:r>
          </w:p>
        </w:tc>
      </w:tr>
      <w:tr w:rsidR="003A27C2" w:rsidRPr="003A27C2" w:rsidTr="003A27C2">
        <w:tblPrEx>
          <w:tblCellMar>
            <w:top w:w="0" w:type="dxa"/>
            <w:bottom w:w="0" w:type="dxa"/>
          </w:tblCellMar>
        </w:tblPrEx>
        <w:trPr>
          <w:trHeight w:val="73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Администрация Чернопенского  сельского поселения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999</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color w:val="000000"/>
                <w:kern w:val="0"/>
                <w:sz w:val="24"/>
                <w:lang w:eastAsia="ru-RU"/>
              </w:rPr>
              <w:t>Общегосударственные вопросы</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0100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5 552 777,00</w:t>
            </w:r>
          </w:p>
        </w:tc>
      </w:tr>
      <w:tr w:rsidR="003A27C2" w:rsidRPr="003A27C2" w:rsidTr="003A27C2">
        <w:tblPrEx>
          <w:tblCellMar>
            <w:top w:w="0" w:type="dxa"/>
            <w:bottom w:w="0" w:type="dxa"/>
          </w:tblCellMar>
        </w:tblPrEx>
        <w:trPr>
          <w:trHeight w:val="92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0102</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631 230,00</w:t>
            </w:r>
          </w:p>
        </w:tc>
      </w:tr>
      <w:tr w:rsidR="003A27C2" w:rsidRPr="003A27C2" w:rsidTr="003A27C2">
        <w:tblPrEx>
          <w:tblCellMar>
            <w:top w:w="0" w:type="dxa"/>
            <w:bottom w:w="0" w:type="dxa"/>
          </w:tblCellMar>
        </w:tblPrEx>
        <w:trPr>
          <w:trHeight w:val="77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588 000,00</w:t>
            </w:r>
          </w:p>
        </w:tc>
      </w:tr>
      <w:tr w:rsidR="003A27C2" w:rsidRPr="003A27C2" w:rsidTr="003A27C2">
        <w:tblPrEx>
          <w:tblCellMar>
            <w:top w:w="0" w:type="dxa"/>
            <w:bottom w:w="0" w:type="dxa"/>
          </w:tblCellMar>
        </w:tblPrEx>
        <w:trPr>
          <w:trHeight w:val="139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588 000,00</w:t>
            </w:r>
          </w:p>
        </w:tc>
      </w:tr>
      <w:tr w:rsidR="003A27C2" w:rsidRPr="003A27C2" w:rsidTr="003A27C2">
        <w:tblPrEx>
          <w:tblCellMar>
            <w:top w:w="0" w:type="dxa"/>
            <w:bottom w:w="0" w:type="dxa"/>
          </w:tblCellMar>
        </w:tblPrEx>
        <w:trPr>
          <w:trHeight w:val="77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Расходы на обеспечение  функций органов   местного самоуправления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43 230,00</w:t>
            </w:r>
          </w:p>
        </w:tc>
      </w:tr>
      <w:tr w:rsidR="003A27C2" w:rsidRPr="003A27C2" w:rsidTr="003A27C2">
        <w:tblPrEx>
          <w:tblCellMar>
            <w:top w:w="0" w:type="dxa"/>
            <w:bottom w:w="0" w:type="dxa"/>
          </w:tblCellMar>
        </w:tblPrEx>
        <w:trPr>
          <w:trHeight w:val="138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43 230,00</w:t>
            </w:r>
          </w:p>
        </w:tc>
      </w:tr>
      <w:tr w:rsidR="003A27C2" w:rsidRPr="003A27C2" w:rsidTr="003A27C2">
        <w:tblPrEx>
          <w:tblCellMar>
            <w:top w:w="0" w:type="dxa"/>
            <w:bottom w:w="0" w:type="dxa"/>
          </w:tblCellMar>
        </w:tblPrEx>
        <w:trPr>
          <w:trHeight w:val="138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0103</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85 000,00</w:t>
            </w:r>
          </w:p>
        </w:tc>
      </w:tr>
      <w:tr w:rsidR="003A27C2" w:rsidRPr="003A27C2" w:rsidTr="003A27C2">
        <w:tblPrEx>
          <w:tblCellMar>
            <w:top w:w="0" w:type="dxa"/>
            <w:bottom w:w="0" w:type="dxa"/>
          </w:tblCellMar>
        </w:tblPrEx>
        <w:trPr>
          <w:trHeight w:val="106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Расходы на обеспечение  функций органов   местного самоуправления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85 000,00</w:t>
            </w:r>
          </w:p>
        </w:tc>
      </w:tr>
      <w:tr w:rsidR="003A27C2" w:rsidRPr="003A27C2" w:rsidTr="003A27C2">
        <w:tblPrEx>
          <w:tblCellMar>
            <w:top w:w="0" w:type="dxa"/>
            <w:bottom w:w="0" w:type="dxa"/>
          </w:tblCellMar>
        </w:tblPrEx>
        <w:trPr>
          <w:trHeight w:val="138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85 000,00</w:t>
            </w:r>
          </w:p>
        </w:tc>
      </w:tr>
      <w:tr w:rsidR="003A27C2" w:rsidRPr="003A27C2" w:rsidTr="003A27C2">
        <w:tblPrEx>
          <w:tblCellMar>
            <w:top w:w="0" w:type="dxa"/>
            <w:bottom w:w="0" w:type="dxa"/>
          </w:tblCellMar>
        </w:tblPrEx>
        <w:trPr>
          <w:trHeight w:val="132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0104</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2 093 527,00</w:t>
            </w:r>
          </w:p>
        </w:tc>
      </w:tr>
      <w:tr w:rsidR="003A27C2" w:rsidRPr="003A27C2" w:rsidTr="003A27C2">
        <w:tblPrEx>
          <w:tblCellMar>
            <w:top w:w="0" w:type="dxa"/>
            <w:bottom w:w="0" w:type="dxa"/>
          </w:tblCellMar>
        </w:tblPrEx>
        <w:trPr>
          <w:trHeight w:val="64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1 593 370,00</w:t>
            </w:r>
          </w:p>
        </w:tc>
      </w:tr>
      <w:tr w:rsidR="003A27C2" w:rsidRPr="003A27C2" w:rsidTr="003A27C2">
        <w:tblPrEx>
          <w:tblCellMar>
            <w:top w:w="0" w:type="dxa"/>
            <w:bottom w:w="0" w:type="dxa"/>
          </w:tblCellMar>
        </w:tblPrEx>
        <w:trPr>
          <w:trHeight w:val="132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1 593 370,00</w:t>
            </w:r>
          </w:p>
        </w:tc>
      </w:tr>
      <w:tr w:rsidR="003A27C2" w:rsidRPr="003A27C2" w:rsidTr="003A27C2">
        <w:tblPrEx>
          <w:tblCellMar>
            <w:top w:w="0" w:type="dxa"/>
            <w:bottom w:w="0" w:type="dxa"/>
          </w:tblCellMar>
        </w:tblPrEx>
        <w:trPr>
          <w:trHeight w:val="100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Расходы на обеспечение  функций органов   местного самоуправления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494 957,00</w:t>
            </w:r>
          </w:p>
        </w:tc>
      </w:tr>
      <w:tr w:rsidR="003A27C2" w:rsidRPr="003A27C2" w:rsidTr="003A27C2">
        <w:tblPrEx>
          <w:tblCellMar>
            <w:top w:w="0" w:type="dxa"/>
            <w:bottom w:w="0" w:type="dxa"/>
          </w:tblCellMar>
        </w:tblPrEx>
        <w:trPr>
          <w:trHeight w:val="127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5 000,00</w:t>
            </w:r>
          </w:p>
        </w:tc>
      </w:tr>
      <w:tr w:rsidR="003A27C2" w:rsidRPr="003A27C2" w:rsidTr="003A27C2">
        <w:tblPrEx>
          <w:tblCellMar>
            <w:top w:w="0" w:type="dxa"/>
            <w:bottom w:w="0" w:type="dxa"/>
          </w:tblCellMar>
        </w:tblPrEx>
        <w:trPr>
          <w:trHeight w:val="76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487 057,00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2 900,00</w:t>
            </w:r>
          </w:p>
        </w:tc>
      </w:tr>
      <w:tr w:rsidR="003A27C2" w:rsidRPr="003A27C2" w:rsidTr="003A27C2">
        <w:tblPrEx>
          <w:tblCellMar>
            <w:top w:w="0" w:type="dxa"/>
            <w:bottom w:w="0" w:type="dxa"/>
          </w:tblCellMar>
        </w:tblPrEx>
        <w:trPr>
          <w:trHeight w:val="79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0020072090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iCs/>
                <w:color w:val="000000"/>
                <w:kern w:val="0"/>
                <w:sz w:val="24"/>
                <w:lang w:eastAsia="ru-RU"/>
              </w:rPr>
            </w:pPr>
            <w:r w:rsidRPr="003A27C2">
              <w:rPr>
                <w:rFonts w:eastAsia="Times New Roman"/>
                <w:iCs/>
                <w:color w:val="000000"/>
                <w:kern w:val="0"/>
                <w:sz w:val="24"/>
                <w:lang w:eastAsia="ru-RU"/>
              </w:rPr>
              <w:t>5 200,00</w:t>
            </w:r>
          </w:p>
        </w:tc>
      </w:tr>
      <w:tr w:rsidR="003A27C2" w:rsidRPr="003A27C2" w:rsidTr="003A27C2">
        <w:tblPrEx>
          <w:tblCellMar>
            <w:top w:w="0" w:type="dxa"/>
            <w:bottom w:w="0" w:type="dxa"/>
          </w:tblCellMar>
        </w:tblPrEx>
        <w:trPr>
          <w:trHeight w:val="60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5 200,00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Резервные фонды</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0111</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10 000,00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Резервные фонды местных администраций</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0700020500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10 000,00</w:t>
            </w:r>
          </w:p>
        </w:tc>
      </w:tr>
      <w:tr w:rsidR="003A27C2" w:rsidRPr="003A27C2" w:rsidTr="003A27C2">
        <w:tblPrEx>
          <w:tblCellMar>
            <w:top w:w="0" w:type="dxa"/>
            <w:bottom w:w="0" w:type="dxa"/>
          </w:tblCellMar>
        </w:tblPrEx>
        <w:trPr>
          <w:trHeight w:val="57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10 000,00</w:t>
            </w:r>
          </w:p>
        </w:tc>
      </w:tr>
      <w:tr w:rsidR="003A27C2" w:rsidRPr="003A27C2" w:rsidTr="003A27C2">
        <w:tblPrEx>
          <w:tblCellMar>
            <w:top w:w="0" w:type="dxa"/>
            <w:bottom w:w="0" w:type="dxa"/>
          </w:tblCellMar>
        </w:tblPrEx>
        <w:trPr>
          <w:trHeight w:val="57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Другие общегосударственные вопросы</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0113</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2 733 020,00</w:t>
            </w:r>
          </w:p>
        </w:tc>
      </w:tr>
      <w:tr w:rsidR="003A27C2" w:rsidRPr="003A27C2" w:rsidTr="003A27C2">
        <w:tblPrEx>
          <w:tblCellMar>
            <w:top w:w="0" w:type="dxa"/>
            <w:bottom w:w="0" w:type="dxa"/>
          </w:tblCellMar>
        </w:tblPrEx>
        <w:trPr>
          <w:trHeight w:val="68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Содержание и обслуживание казны сельского поселения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0900021000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610 500,00</w:t>
            </w:r>
          </w:p>
        </w:tc>
      </w:tr>
      <w:tr w:rsidR="003A27C2" w:rsidRPr="003A27C2" w:rsidTr="003A27C2">
        <w:tblPrEx>
          <w:tblCellMar>
            <w:top w:w="0" w:type="dxa"/>
            <w:bottom w:w="0" w:type="dxa"/>
          </w:tblCellMar>
        </w:tblPrEx>
        <w:trPr>
          <w:trHeight w:val="69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610 500,00</w:t>
            </w:r>
          </w:p>
        </w:tc>
      </w:tr>
      <w:tr w:rsidR="003A27C2" w:rsidRPr="003A27C2" w:rsidTr="003A27C2">
        <w:tblPrEx>
          <w:tblCellMar>
            <w:top w:w="0" w:type="dxa"/>
            <w:bottom w:w="0" w:type="dxa"/>
          </w:tblCellMar>
        </w:tblPrEx>
        <w:trPr>
          <w:trHeight w:val="77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Выполнение  других обязательств государства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0920020300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215 239,00</w:t>
            </w:r>
          </w:p>
        </w:tc>
      </w:tr>
      <w:tr w:rsidR="003A27C2" w:rsidRPr="003A27C2" w:rsidTr="003A27C2">
        <w:tblPrEx>
          <w:tblCellMar>
            <w:top w:w="0" w:type="dxa"/>
            <w:bottom w:w="0" w:type="dxa"/>
          </w:tblCellMar>
        </w:tblPrEx>
        <w:trPr>
          <w:trHeight w:val="77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212 000,00</w:t>
            </w:r>
          </w:p>
        </w:tc>
      </w:tr>
      <w:tr w:rsidR="003A27C2" w:rsidRPr="003A27C2" w:rsidTr="003A27C2">
        <w:tblPrEx>
          <w:tblCellMar>
            <w:top w:w="0" w:type="dxa"/>
            <w:bottom w:w="0" w:type="dxa"/>
          </w:tblCellMar>
        </w:tblPrEx>
        <w:trPr>
          <w:trHeight w:val="70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3 239,00</w:t>
            </w:r>
          </w:p>
        </w:tc>
      </w:tr>
      <w:tr w:rsidR="003A27C2" w:rsidRPr="003A27C2" w:rsidTr="003A27C2">
        <w:tblPrEx>
          <w:tblCellMar>
            <w:top w:w="0" w:type="dxa"/>
            <w:bottom w:w="0" w:type="dxa"/>
          </w:tblCellMar>
        </w:tblPrEx>
        <w:trPr>
          <w:trHeight w:val="87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0930000590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1 824 858,00</w:t>
            </w:r>
          </w:p>
        </w:tc>
      </w:tr>
      <w:tr w:rsidR="003A27C2" w:rsidRPr="003A27C2" w:rsidTr="003A27C2">
        <w:tblPrEx>
          <w:tblCellMar>
            <w:top w:w="0" w:type="dxa"/>
            <w:bottom w:w="0" w:type="dxa"/>
          </w:tblCellMar>
        </w:tblPrEx>
        <w:trPr>
          <w:trHeight w:val="127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3A27C2">
              <w:rPr>
                <w:rFonts w:eastAsia="Times New Roman"/>
                <w:color w:val="000000"/>
                <w:kern w:val="0"/>
                <w:sz w:val="24"/>
                <w:lang w:eastAsia="ru-RU"/>
              </w:rPr>
              <w:lastRenderedPageBreak/>
              <w:t>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lastRenderedPageBreak/>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1 446 658,00</w:t>
            </w:r>
          </w:p>
        </w:tc>
      </w:tr>
      <w:tr w:rsidR="003A27C2" w:rsidRPr="003A27C2" w:rsidTr="003A27C2">
        <w:tblPrEx>
          <w:tblCellMar>
            <w:top w:w="0" w:type="dxa"/>
            <w:bottom w:w="0" w:type="dxa"/>
          </w:tblCellMar>
        </w:tblPrEx>
        <w:trPr>
          <w:trHeight w:val="73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375 800,00</w:t>
            </w:r>
          </w:p>
        </w:tc>
      </w:tr>
      <w:tr w:rsidR="003A27C2" w:rsidRPr="003A27C2" w:rsidTr="003A27C2">
        <w:tblPrEx>
          <w:tblCellMar>
            <w:top w:w="0" w:type="dxa"/>
            <w:bottom w:w="0" w:type="dxa"/>
          </w:tblCellMar>
        </w:tblPrEx>
        <w:trPr>
          <w:trHeight w:val="73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2 400,00</w:t>
            </w:r>
          </w:p>
        </w:tc>
      </w:tr>
      <w:tr w:rsidR="003A27C2" w:rsidRPr="003A27C2" w:rsidTr="003A27C2">
        <w:tblPrEx>
          <w:tblCellMar>
            <w:top w:w="0" w:type="dxa"/>
            <w:bottom w:w="0" w:type="dxa"/>
          </w:tblCellMar>
        </w:tblPrEx>
        <w:trPr>
          <w:trHeight w:val="18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52100Д0600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82 423,00</w:t>
            </w:r>
          </w:p>
        </w:tc>
      </w:tr>
      <w:tr w:rsidR="003A27C2" w:rsidRPr="003A27C2" w:rsidTr="003A27C2">
        <w:tblPrEx>
          <w:tblCellMar>
            <w:top w:w="0" w:type="dxa"/>
            <w:bottom w:w="0" w:type="dxa"/>
          </w:tblCellMar>
        </w:tblPrEx>
        <w:trPr>
          <w:trHeight w:val="61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Межбюджетные трансферты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82 423,00</w:t>
            </w:r>
          </w:p>
        </w:tc>
      </w:tr>
      <w:tr w:rsidR="003A27C2" w:rsidRPr="003A27C2" w:rsidTr="003A27C2">
        <w:tblPrEx>
          <w:tblCellMar>
            <w:top w:w="0" w:type="dxa"/>
            <w:bottom w:w="0" w:type="dxa"/>
          </w:tblCellMar>
        </w:tblPrEx>
        <w:trPr>
          <w:trHeight w:val="61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bCs/>
                <w:color w:val="000000"/>
                <w:kern w:val="0"/>
                <w:sz w:val="24"/>
                <w:lang w:eastAsia="ru-RU"/>
              </w:rPr>
            </w:pPr>
            <w:r w:rsidRPr="003A27C2">
              <w:rPr>
                <w:rFonts w:eastAsia="Times New Roman"/>
                <w:bCs/>
                <w:color w:val="000000"/>
                <w:kern w:val="0"/>
                <w:sz w:val="24"/>
                <w:lang w:eastAsia="ru-RU"/>
              </w:rPr>
              <w:t>Национальная оборона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0200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314 400,00</w:t>
            </w:r>
          </w:p>
        </w:tc>
      </w:tr>
      <w:tr w:rsidR="003A27C2" w:rsidRPr="003A27C2" w:rsidTr="003A27C2">
        <w:tblPrEx>
          <w:tblCellMar>
            <w:top w:w="0" w:type="dxa"/>
            <w:bottom w:w="0" w:type="dxa"/>
          </w:tblCellMar>
        </w:tblPrEx>
        <w:trPr>
          <w:trHeight w:val="67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Мобилизационная и вневойсковая подготовка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0203</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314 400,00</w:t>
            </w:r>
          </w:p>
        </w:tc>
      </w:tr>
      <w:tr w:rsidR="003A27C2" w:rsidRPr="003A27C2" w:rsidTr="003A27C2">
        <w:tblPrEx>
          <w:tblCellMar>
            <w:top w:w="0" w:type="dxa"/>
            <w:bottom w:w="0" w:type="dxa"/>
          </w:tblCellMar>
        </w:tblPrEx>
        <w:trPr>
          <w:trHeight w:val="848"/>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0020051180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259 900,00</w:t>
            </w:r>
          </w:p>
        </w:tc>
      </w:tr>
      <w:tr w:rsidR="003A27C2" w:rsidRPr="003A27C2" w:rsidTr="003A27C2">
        <w:tblPrEx>
          <w:tblCellMar>
            <w:top w:w="0" w:type="dxa"/>
            <w:bottom w:w="0" w:type="dxa"/>
          </w:tblCellMar>
        </w:tblPrEx>
        <w:trPr>
          <w:trHeight w:val="136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259 900,00</w:t>
            </w:r>
          </w:p>
        </w:tc>
      </w:tr>
      <w:tr w:rsidR="003A27C2" w:rsidRPr="003A27C2" w:rsidTr="003A27C2">
        <w:tblPrEx>
          <w:tblCellMar>
            <w:top w:w="0" w:type="dxa"/>
            <w:bottom w:w="0" w:type="dxa"/>
          </w:tblCellMar>
        </w:tblPrEx>
        <w:trPr>
          <w:trHeight w:val="65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54 000,00</w:t>
            </w:r>
          </w:p>
        </w:tc>
      </w:tr>
      <w:tr w:rsidR="003A27C2" w:rsidRPr="003A27C2" w:rsidTr="003A27C2">
        <w:tblPrEx>
          <w:tblCellMar>
            <w:top w:w="0" w:type="dxa"/>
            <w:bottom w:w="0" w:type="dxa"/>
          </w:tblCellMar>
        </w:tblPrEx>
        <w:trPr>
          <w:trHeight w:val="99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iCs/>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w:t>
            </w:r>
            <w:r w:rsidRPr="003A27C2">
              <w:rPr>
                <w:rFonts w:eastAsia="Times New Roman"/>
                <w:bCs/>
                <w:iCs/>
                <w:color w:val="000000"/>
                <w:kern w:val="0"/>
                <w:sz w:val="24"/>
                <w:lang w:eastAsia="ru-RU"/>
              </w:rPr>
              <w:lastRenderedPageBreak/>
              <w:t>органами управления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lastRenderedPageBreak/>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54 000,00</w:t>
            </w:r>
          </w:p>
        </w:tc>
      </w:tr>
      <w:tr w:rsidR="003A27C2" w:rsidRPr="003A27C2" w:rsidTr="003A27C2">
        <w:tblPrEx>
          <w:tblCellMar>
            <w:top w:w="0" w:type="dxa"/>
            <w:bottom w:w="0" w:type="dxa"/>
          </w:tblCellMar>
        </w:tblPrEx>
        <w:trPr>
          <w:trHeight w:val="95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 xml:space="preserve">Расходы на обеспечение  функций органов   местного самоуправления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500,00</w:t>
            </w:r>
          </w:p>
        </w:tc>
      </w:tr>
      <w:tr w:rsidR="003A27C2" w:rsidRPr="003A27C2" w:rsidTr="003A27C2">
        <w:tblPrEx>
          <w:tblCellMar>
            <w:top w:w="0" w:type="dxa"/>
            <w:bottom w:w="0" w:type="dxa"/>
          </w:tblCellMar>
        </w:tblPrEx>
        <w:trPr>
          <w:trHeight w:val="73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500,00</w:t>
            </w:r>
          </w:p>
        </w:tc>
      </w:tr>
      <w:tr w:rsidR="003A27C2" w:rsidRPr="003A27C2" w:rsidTr="003A27C2">
        <w:tblPrEx>
          <w:tblCellMar>
            <w:top w:w="0" w:type="dxa"/>
            <w:bottom w:w="0" w:type="dxa"/>
          </w:tblCellMar>
        </w:tblPrEx>
        <w:trPr>
          <w:trHeight w:val="73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color w:val="000000"/>
                <w:kern w:val="0"/>
                <w:sz w:val="24"/>
                <w:lang w:eastAsia="ru-RU"/>
              </w:rPr>
              <w:t>Национальная безопасность и правоохранительная деятельность</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0300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70 000,00</w:t>
            </w:r>
          </w:p>
        </w:tc>
      </w:tr>
      <w:tr w:rsidR="003A27C2" w:rsidRPr="003A27C2" w:rsidTr="003A27C2">
        <w:tblPrEx>
          <w:tblCellMar>
            <w:top w:w="0" w:type="dxa"/>
            <w:bottom w:w="0" w:type="dxa"/>
          </w:tblCellMar>
        </w:tblPrEx>
        <w:trPr>
          <w:trHeight w:val="80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0309</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10 000,00</w:t>
            </w:r>
          </w:p>
        </w:tc>
      </w:tr>
      <w:tr w:rsidR="003A27C2" w:rsidRPr="003A27C2" w:rsidTr="003A27C2">
        <w:tblPrEx>
          <w:tblCellMar>
            <w:top w:w="0" w:type="dxa"/>
            <w:bottom w:w="0" w:type="dxa"/>
          </w:tblCellMar>
        </w:tblPrEx>
        <w:trPr>
          <w:trHeight w:val="71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Участие в предупреждении и ликвидации последствий чрезвычайных ситуаций в границах поселния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2180020100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10 000,00</w:t>
            </w:r>
          </w:p>
        </w:tc>
      </w:tr>
      <w:tr w:rsidR="003A27C2" w:rsidRPr="003A27C2" w:rsidTr="003A27C2">
        <w:tblPrEx>
          <w:tblCellMar>
            <w:top w:w="0" w:type="dxa"/>
            <w:bottom w:w="0" w:type="dxa"/>
          </w:tblCellMar>
        </w:tblPrEx>
        <w:trPr>
          <w:trHeight w:val="70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10 000,00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Обеспечение пожарной безопасности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0310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60 000,00</w:t>
            </w:r>
          </w:p>
        </w:tc>
      </w:tr>
      <w:tr w:rsidR="003A27C2" w:rsidRPr="003A27C2" w:rsidTr="003A27C2">
        <w:tblPrEx>
          <w:tblCellMar>
            <w:top w:w="0" w:type="dxa"/>
            <w:bottom w:w="0" w:type="dxa"/>
          </w:tblCellMar>
        </w:tblPrEx>
        <w:trPr>
          <w:trHeight w:val="818"/>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2020026700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60 000,00</w:t>
            </w:r>
          </w:p>
        </w:tc>
      </w:tr>
      <w:tr w:rsidR="003A27C2" w:rsidRPr="003A27C2" w:rsidTr="003A27C2">
        <w:tblPrEx>
          <w:tblCellMar>
            <w:top w:w="0" w:type="dxa"/>
            <w:bottom w:w="0" w:type="dxa"/>
          </w:tblCellMar>
        </w:tblPrEx>
        <w:trPr>
          <w:trHeight w:val="62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60 000,00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color w:val="000000"/>
                <w:kern w:val="0"/>
                <w:sz w:val="24"/>
                <w:lang w:eastAsia="ru-RU"/>
              </w:rPr>
              <w:t>Национальная экономика</w:t>
            </w:r>
          </w:p>
        </w:tc>
        <w:tc>
          <w:tcPr>
            <w:tcW w:w="851" w:type="dxa"/>
            <w:tcBorders>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0400</w:t>
            </w:r>
          </w:p>
        </w:tc>
        <w:tc>
          <w:tcPr>
            <w:tcW w:w="1701" w:type="dxa"/>
            <w:gridSpan w:val="2"/>
            <w:tcBorders>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3 451 908,00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iCs/>
                <w:color w:val="000000"/>
                <w:kern w:val="0"/>
                <w:sz w:val="24"/>
                <w:lang w:eastAsia="ru-RU"/>
              </w:rPr>
            </w:pPr>
            <w:r w:rsidRPr="003A27C2">
              <w:rPr>
                <w:rFonts w:eastAsia="Times New Roman"/>
                <w:iCs/>
                <w:color w:val="000000"/>
                <w:kern w:val="0"/>
                <w:sz w:val="24"/>
                <w:lang w:eastAsia="ru-RU"/>
              </w:rPr>
              <w:t>Водное хозяйство</w:t>
            </w:r>
          </w:p>
        </w:tc>
        <w:tc>
          <w:tcPr>
            <w:tcW w:w="85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0406</w:t>
            </w: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14 400,00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Мероприятия в области  использования ,охраны водных объектов  и гидротехнических сооружений</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2800020110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14 400,00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14 400,00</w:t>
            </w:r>
          </w:p>
        </w:tc>
      </w:tr>
      <w:tr w:rsidR="003A27C2" w:rsidRPr="003A27C2" w:rsidTr="003A27C2">
        <w:tblPrEx>
          <w:tblCellMar>
            <w:top w:w="0" w:type="dxa"/>
            <w:bottom w:w="0" w:type="dxa"/>
          </w:tblCellMar>
        </w:tblPrEx>
        <w:trPr>
          <w:trHeight w:val="73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Дорожное хозяйство (дорожные фонды)</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0409</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3 287 508,00</w:t>
            </w:r>
          </w:p>
        </w:tc>
      </w:tr>
      <w:tr w:rsidR="003A27C2" w:rsidRPr="003A27C2" w:rsidTr="003A27C2">
        <w:tblPrEx>
          <w:tblCellMar>
            <w:top w:w="0" w:type="dxa"/>
            <w:bottom w:w="0" w:type="dxa"/>
          </w:tblCellMar>
        </w:tblPrEx>
        <w:trPr>
          <w:trHeight w:val="15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Содержание автомобильных дорог местного значения вне границ населенных пунктов сельских поселений в границах муниципального района за счет средств,поступивших  из бюджета Костромского муниципального района ,в соответсвии с заключенными  соглашениями.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3150020300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279 040,00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279 040,00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0,00</w:t>
            </w:r>
          </w:p>
        </w:tc>
      </w:tr>
      <w:tr w:rsidR="003A27C2" w:rsidRPr="003A27C2" w:rsidTr="003A27C2">
        <w:tblPrEx>
          <w:tblCellMar>
            <w:top w:w="0" w:type="dxa"/>
            <w:bottom w:w="0" w:type="dxa"/>
          </w:tblCellMar>
        </w:tblPrEx>
        <w:trPr>
          <w:trHeight w:val="6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3150020400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153 800,00</w:t>
            </w:r>
          </w:p>
        </w:tc>
      </w:tr>
      <w:tr w:rsidR="003A27C2" w:rsidRPr="003A27C2" w:rsidTr="003A27C2">
        <w:tblPrEx>
          <w:tblCellMar>
            <w:top w:w="0" w:type="dxa"/>
            <w:bottom w:w="0" w:type="dxa"/>
          </w:tblCellMar>
        </w:tblPrEx>
        <w:trPr>
          <w:trHeight w:val="58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151 000,00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2 800,00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Муниципальный  дорожный  фонд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3150020500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853 609,00</w:t>
            </w:r>
          </w:p>
        </w:tc>
      </w:tr>
      <w:tr w:rsidR="003A27C2" w:rsidRPr="003A27C2" w:rsidTr="003A27C2">
        <w:tblPrEx>
          <w:tblCellMar>
            <w:top w:w="0" w:type="dxa"/>
            <w:bottom w:w="0" w:type="dxa"/>
          </w:tblCellMar>
        </w:tblPrEx>
        <w:trPr>
          <w:trHeight w:val="76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853 609,00</w:t>
            </w:r>
          </w:p>
        </w:tc>
      </w:tr>
      <w:tr w:rsidR="003A27C2" w:rsidRPr="003A27C2" w:rsidTr="003A27C2">
        <w:tblPrEx>
          <w:tblCellMar>
            <w:top w:w="0" w:type="dxa"/>
            <w:bottom w:w="0" w:type="dxa"/>
          </w:tblCellMar>
        </w:tblPrEx>
        <w:trPr>
          <w:trHeight w:val="1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79500L5550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0,00 </w:t>
            </w:r>
          </w:p>
        </w:tc>
      </w:tr>
      <w:tr w:rsidR="003A27C2" w:rsidRPr="003A27C2" w:rsidTr="003A27C2">
        <w:tblPrEx>
          <w:tblCellMar>
            <w:top w:w="0" w:type="dxa"/>
            <w:bottom w:w="0" w:type="dxa"/>
          </w:tblCellMar>
        </w:tblPrEx>
        <w:trPr>
          <w:trHeight w:val="165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п.Сухоногово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79500S2140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2 001 059,00 </w:t>
            </w:r>
          </w:p>
        </w:tc>
      </w:tr>
      <w:tr w:rsidR="003A27C2" w:rsidRPr="003A27C2" w:rsidTr="003A27C2">
        <w:tblPrEx>
          <w:tblCellMar>
            <w:top w:w="0" w:type="dxa"/>
            <w:bottom w:w="0" w:type="dxa"/>
          </w:tblCellMar>
        </w:tblPrEx>
        <w:trPr>
          <w:trHeight w:val="57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Закупка товаров, работ и услуг для обеспечения  </w:t>
            </w:r>
            <w:r w:rsidRPr="003A27C2">
              <w:rPr>
                <w:rFonts w:eastAsia="Times New Roman"/>
                <w:color w:val="000000"/>
                <w:kern w:val="0"/>
                <w:sz w:val="24"/>
                <w:lang w:eastAsia="ru-RU"/>
              </w:rPr>
              <w:lastRenderedPageBreak/>
              <w:t>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lastRenderedPageBreak/>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2 001 059,00 </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Другие вопросы в области национальной экономики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0412</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150 000,00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Мероприятия по землеустройству и землепользованию</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3400020310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150 000,00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150 000,00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color w:val="000000"/>
                <w:kern w:val="0"/>
                <w:sz w:val="24"/>
                <w:lang w:eastAsia="ru-RU"/>
              </w:rPr>
              <w:t>Жилищно-коммунальное хозяйство</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0500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8 461 361,00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Жилищное хозяйство</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0501</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571 685,00</w:t>
            </w:r>
          </w:p>
        </w:tc>
      </w:tr>
      <w:tr w:rsidR="003A27C2" w:rsidRPr="003A27C2" w:rsidTr="003A27C2">
        <w:tblPrEx>
          <w:tblCellMar>
            <w:top w:w="0" w:type="dxa"/>
            <w:bottom w:w="0" w:type="dxa"/>
          </w:tblCellMar>
        </w:tblPrEx>
        <w:trPr>
          <w:trHeight w:val="6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Мероприятия в области жилищного хозяйства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3600020410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360 000,00</w:t>
            </w:r>
          </w:p>
        </w:tc>
      </w:tr>
      <w:tr w:rsidR="003A27C2" w:rsidRPr="003A27C2" w:rsidTr="003A27C2">
        <w:tblPrEx>
          <w:tblCellMar>
            <w:top w:w="0" w:type="dxa"/>
            <w:bottom w:w="0" w:type="dxa"/>
          </w:tblCellMar>
        </w:tblPrEx>
        <w:trPr>
          <w:trHeight w:val="61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360 000,00</w:t>
            </w:r>
          </w:p>
        </w:tc>
      </w:tr>
      <w:tr w:rsidR="003A27C2" w:rsidRPr="003A27C2" w:rsidTr="003A27C2">
        <w:tblPrEx>
          <w:tblCellMar>
            <w:top w:w="0" w:type="dxa"/>
            <w:bottom w:w="0" w:type="dxa"/>
          </w:tblCellMar>
        </w:tblPrEx>
        <w:trPr>
          <w:trHeight w:val="6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Капитальный ремонт муниципального жилищного  фонда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3600020420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211 685,00</w:t>
            </w:r>
          </w:p>
        </w:tc>
      </w:tr>
      <w:tr w:rsidR="003A27C2" w:rsidRPr="003A27C2" w:rsidTr="003A27C2">
        <w:tblPrEx>
          <w:tblCellMar>
            <w:top w:w="0" w:type="dxa"/>
            <w:bottom w:w="0" w:type="dxa"/>
          </w:tblCellMar>
        </w:tblPrEx>
        <w:trPr>
          <w:trHeight w:val="6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211 685,00</w:t>
            </w:r>
          </w:p>
        </w:tc>
      </w:tr>
      <w:tr w:rsidR="003A27C2" w:rsidRPr="003A27C2" w:rsidTr="003A27C2">
        <w:tblPrEx>
          <w:tblCellMar>
            <w:top w:w="0" w:type="dxa"/>
            <w:bottom w:w="0" w:type="dxa"/>
          </w:tblCellMar>
        </w:tblPrEx>
        <w:trPr>
          <w:trHeight w:val="52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Коммунальное хозяйство</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0502</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836 026,00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Мероприятия в области  коммунального хозяйства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3610020510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2 001,00</w:t>
            </w:r>
          </w:p>
        </w:tc>
      </w:tr>
      <w:tr w:rsidR="003A27C2" w:rsidRPr="003A27C2" w:rsidTr="003A27C2">
        <w:tblPrEx>
          <w:tblCellMar>
            <w:top w:w="0" w:type="dxa"/>
            <w:bottom w:w="0" w:type="dxa"/>
          </w:tblCellMar>
        </w:tblPrEx>
        <w:trPr>
          <w:trHeight w:val="5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2 001,00</w:t>
            </w:r>
          </w:p>
        </w:tc>
      </w:tr>
      <w:tr w:rsidR="003A27C2" w:rsidRPr="003A27C2" w:rsidTr="003A27C2">
        <w:tblPrEx>
          <w:tblCellMar>
            <w:top w:w="0" w:type="dxa"/>
            <w:bottom w:w="0" w:type="dxa"/>
          </w:tblCellMar>
        </w:tblPrEx>
        <w:trPr>
          <w:trHeight w:val="219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Субсидии МУП "Коммунсервис"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w:t>
            </w:r>
            <w:r w:rsidRPr="003A27C2">
              <w:rPr>
                <w:rFonts w:eastAsia="Times New Roman"/>
                <w:color w:val="000000"/>
                <w:kern w:val="0"/>
                <w:sz w:val="24"/>
                <w:lang w:eastAsia="ru-RU"/>
              </w:rPr>
              <w:lastRenderedPageBreak/>
              <w:t>муниципального района Костромской области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lastRenderedPageBreak/>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3610020613</w:t>
            </w:r>
          </w:p>
        </w:tc>
        <w:tc>
          <w:tcPr>
            <w:tcW w:w="7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834 025,00</w:t>
            </w:r>
          </w:p>
        </w:tc>
      </w:tr>
      <w:tr w:rsidR="003A27C2" w:rsidRPr="003A27C2" w:rsidTr="003A27C2">
        <w:tblPrEx>
          <w:tblCellMar>
            <w:top w:w="0" w:type="dxa"/>
            <w:bottom w:w="0" w:type="dxa"/>
          </w:tblCellMar>
        </w:tblPrEx>
        <w:trPr>
          <w:trHeight w:val="79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834 025,00</w:t>
            </w:r>
          </w:p>
        </w:tc>
      </w:tr>
      <w:tr w:rsidR="003A27C2" w:rsidRPr="003A27C2" w:rsidTr="003A27C2">
        <w:tblPrEx>
          <w:tblCellMar>
            <w:top w:w="0" w:type="dxa"/>
            <w:bottom w:w="0" w:type="dxa"/>
          </w:tblCellMar>
        </w:tblPrEx>
        <w:trPr>
          <w:trHeight w:val="58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Благоустройство</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0503</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7 053 650,00</w:t>
            </w:r>
          </w:p>
        </w:tc>
      </w:tr>
      <w:tr w:rsidR="003A27C2" w:rsidRPr="003A27C2" w:rsidTr="003A27C2">
        <w:tblPrEx>
          <w:tblCellMar>
            <w:top w:w="0" w:type="dxa"/>
            <w:bottom w:w="0" w:type="dxa"/>
          </w:tblCellMar>
        </w:tblPrEx>
        <w:trPr>
          <w:trHeight w:val="187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52100Д0600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100 000,00</w:t>
            </w:r>
          </w:p>
        </w:tc>
      </w:tr>
      <w:tr w:rsidR="003A27C2" w:rsidRPr="003A27C2" w:rsidTr="003A27C2">
        <w:tblPrEx>
          <w:tblCellMar>
            <w:top w:w="0" w:type="dxa"/>
            <w:bottom w:w="0" w:type="dxa"/>
          </w:tblCellMar>
        </w:tblPrEx>
        <w:trPr>
          <w:trHeight w:val="105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Межбюджетные трансферты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100 000,00</w:t>
            </w:r>
          </w:p>
        </w:tc>
      </w:tr>
      <w:tr w:rsidR="003A27C2" w:rsidRPr="003A27C2" w:rsidTr="003A27C2">
        <w:tblPrEx>
          <w:tblCellMar>
            <w:top w:w="0" w:type="dxa"/>
            <w:bottom w:w="0" w:type="dxa"/>
          </w:tblCellMar>
        </w:tblPrEx>
        <w:trPr>
          <w:trHeight w:val="69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Уличное освещение</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6000020210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589 650,00</w:t>
            </w:r>
          </w:p>
        </w:tc>
      </w:tr>
      <w:tr w:rsidR="003A27C2" w:rsidRPr="003A27C2" w:rsidTr="003A27C2">
        <w:tblPrEx>
          <w:tblCellMar>
            <w:top w:w="0" w:type="dxa"/>
            <w:bottom w:w="0" w:type="dxa"/>
          </w:tblCellMar>
        </w:tblPrEx>
        <w:trPr>
          <w:trHeight w:val="6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589 650,00</w:t>
            </w:r>
          </w:p>
        </w:tc>
      </w:tr>
      <w:tr w:rsidR="003A27C2" w:rsidRPr="003A27C2" w:rsidTr="003A27C2">
        <w:tblPrEx>
          <w:tblCellMar>
            <w:top w:w="0" w:type="dxa"/>
            <w:bottom w:w="0" w:type="dxa"/>
          </w:tblCellMar>
        </w:tblPrEx>
        <w:trPr>
          <w:trHeight w:val="74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Озеленение</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6000020220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200 000,00</w:t>
            </w:r>
          </w:p>
        </w:tc>
      </w:tr>
      <w:tr w:rsidR="003A27C2" w:rsidRPr="003A27C2" w:rsidTr="003A27C2">
        <w:tblPrEx>
          <w:tblCellMar>
            <w:top w:w="0" w:type="dxa"/>
            <w:bottom w:w="0" w:type="dxa"/>
          </w:tblCellMar>
        </w:tblPrEx>
        <w:trPr>
          <w:trHeight w:val="62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200 000,00</w:t>
            </w:r>
          </w:p>
        </w:tc>
      </w:tr>
      <w:tr w:rsidR="003A27C2" w:rsidRPr="003A27C2" w:rsidTr="003A27C2">
        <w:tblPrEx>
          <w:tblCellMar>
            <w:top w:w="0" w:type="dxa"/>
            <w:bottom w:w="0" w:type="dxa"/>
          </w:tblCellMar>
        </w:tblPrEx>
        <w:trPr>
          <w:trHeight w:val="8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Организация и содержание  мест захоронения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6000020230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17 850,00</w:t>
            </w:r>
          </w:p>
        </w:tc>
      </w:tr>
      <w:tr w:rsidR="003A27C2" w:rsidRPr="003A27C2" w:rsidTr="003A27C2">
        <w:tblPrEx>
          <w:tblCellMar>
            <w:top w:w="0" w:type="dxa"/>
            <w:bottom w:w="0" w:type="dxa"/>
          </w:tblCellMar>
        </w:tblPrEx>
        <w:trPr>
          <w:trHeight w:val="72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17 850,00</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Прочие мероприятия по благоустройству</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6000020240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165 150,00</w:t>
            </w:r>
          </w:p>
        </w:tc>
      </w:tr>
      <w:tr w:rsidR="003A27C2" w:rsidRPr="003A27C2" w:rsidTr="003A27C2">
        <w:tblPrEx>
          <w:tblCellMar>
            <w:top w:w="0" w:type="dxa"/>
            <w:bottom w:w="0" w:type="dxa"/>
          </w:tblCellMar>
        </w:tblPrEx>
        <w:trPr>
          <w:trHeight w:val="66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165 150,00</w:t>
            </w:r>
          </w:p>
        </w:tc>
      </w:tr>
      <w:tr w:rsidR="003A27C2" w:rsidRPr="003A27C2" w:rsidTr="003A27C2">
        <w:tblPrEx>
          <w:tblCellMar>
            <w:top w:w="0" w:type="dxa"/>
            <w:bottom w:w="0" w:type="dxa"/>
          </w:tblCellMar>
        </w:tblPrEx>
        <w:trPr>
          <w:trHeight w:val="96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Реализация мероприятий по  решению  отдельных вопросов  местного  значения  за счет средств   всех источников  финансирования.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60000S1040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21 000,00</w:t>
            </w:r>
          </w:p>
        </w:tc>
      </w:tr>
      <w:tr w:rsidR="003A27C2" w:rsidRPr="003A27C2" w:rsidTr="003A27C2">
        <w:tblPrEx>
          <w:tblCellMar>
            <w:top w:w="0" w:type="dxa"/>
            <w:bottom w:w="0" w:type="dxa"/>
          </w:tblCellMar>
        </w:tblPrEx>
        <w:trPr>
          <w:trHeight w:val="11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21 000,00</w:t>
            </w:r>
          </w:p>
        </w:tc>
      </w:tr>
      <w:tr w:rsidR="003A27C2" w:rsidRPr="003A27C2" w:rsidTr="003A27C2">
        <w:tblPrEx>
          <w:tblCellMar>
            <w:top w:w="0" w:type="dxa"/>
            <w:bottom w:w="0" w:type="dxa"/>
          </w:tblCellMar>
        </w:tblPrEx>
        <w:trPr>
          <w:trHeight w:val="76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79500L5550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0,00 </w:t>
            </w:r>
          </w:p>
        </w:tc>
      </w:tr>
      <w:tr w:rsidR="003A27C2" w:rsidRPr="003A27C2" w:rsidTr="003A27C2">
        <w:tblPrEx>
          <w:tblCellMar>
            <w:top w:w="0" w:type="dxa"/>
            <w:bottom w:w="0" w:type="dxa"/>
          </w:tblCellMar>
        </w:tblPrEx>
        <w:trPr>
          <w:trHeight w:val="61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0,00 </w:t>
            </w:r>
          </w:p>
        </w:tc>
      </w:tr>
      <w:tr w:rsidR="003A27C2" w:rsidRPr="003A27C2" w:rsidTr="003A27C2">
        <w:tblPrEx>
          <w:tblCellMar>
            <w:top w:w="0" w:type="dxa"/>
            <w:bottom w:w="0" w:type="dxa"/>
          </w:tblCellMar>
        </w:tblPrEx>
        <w:trPr>
          <w:trHeight w:val="82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795F255550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5 960 000,00 </w:t>
            </w:r>
          </w:p>
        </w:tc>
      </w:tr>
      <w:tr w:rsidR="003A27C2" w:rsidRPr="003A27C2" w:rsidTr="003A27C2">
        <w:tblPrEx>
          <w:tblCellMar>
            <w:top w:w="0" w:type="dxa"/>
            <w:bottom w:w="0" w:type="dxa"/>
          </w:tblCellMar>
        </w:tblPrEx>
        <w:trPr>
          <w:trHeight w:val="61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5 960 000,00 </w:t>
            </w:r>
          </w:p>
        </w:tc>
      </w:tr>
      <w:tr w:rsidR="003A27C2" w:rsidRPr="003A27C2" w:rsidTr="003A27C2">
        <w:tblPrEx>
          <w:tblCellMar>
            <w:top w:w="0" w:type="dxa"/>
            <w:bottom w:w="0" w:type="dxa"/>
          </w:tblCellMar>
        </w:tblPrEx>
        <w:trPr>
          <w:trHeight w:val="106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79500S1300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0,00 </w:t>
            </w:r>
          </w:p>
        </w:tc>
      </w:tr>
      <w:tr w:rsidR="003A27C2" w:rsidRPr="003A27C2" w:rsidTr="003A27C2">
        <w:tblPrEx>
          <w:tblCellMar>
            <w:top w:w="0" w:type="dxa"/>
            <w:bottom w:w="0" w:type="dxa"/>
          </w:tblCellMar>
        </w:tblPrEx>
        <w:trPr>
          <w:trHeight w:val="61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0,00 </w:t>
            </w:r>
          </w:p>
        </w:tc>
      </w:tr>
      <w:tr w:rsidR="003A27C2" w:rsidRPr="003A27C2" w:rsidTr="003A27C2">
        <w:tblPrEx>
          <w:tblCellMar>
            <w:top w:w="0" w:type="dxa"/>
            <w:bottom w:w="0" w:type="dxa"/>
          </w:tblCellMar>
        </w:tblPrEx>
        <w:trPr>
          <w:trHeight w:val="499"/>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iCs/>
                <w:color w:val="000000"/>
                <w:kern w:val="0"/>
                <w:sz w:val="24"/>
                <w:lang w:eastAsia="ru-RU"/>
              </w:rPr>
              <w:t>Другие вопросы в области образования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0709</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4 500,00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Стипендия Главы администрации Чернопенского сельского поселения  учащемуся МБОУ «Чернопенская  средняя общеобразовательная школа»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4360083500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4 500,00</w:t>
            </w:r>
          </w:p>
        </w:tc>
      </w:tr>
      <w:tr w:rsidR="003A27C2" w:rsidRPr="003A27C2" w:rsidTr="003A27C2">
        <w:tblPrEx>
          <w:tblCellMar>
            <w:top w:w="0" w:type="dxa"/>
            <w:bottom w:w="0" w:type="dxa"/>
          </w:tblCellMar>
        </w:tblPrEx>
        <w:trPr>
          <w:trHeight w:val="52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Социальное обеспечение и иные выплаты населению</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4 500,00</w:t>
            </w:r>
          </w:p>
        </w:tc>
      </w:tr>
      <w:tr w:rsidR="003A27C2" w:rsidRPr="003A27C2" w:rsidTr="003A27C2">
        <w:tblPrEx>
          <w:tblCellMar>
            <w:top w:w="0" w:type="dxa"/>
            <w:bottom w:w="0" w:type="dxa"/>
          </w:tblCellMar>
        </w:tblPrEx>
        <w:trPr>
          <w:trHeight w:val="63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bCs/>
                <w:color w:val="000000"/>
                <w:kern w:val="0"/>
                <w:sz w:val="24"/>
                <w:lang w:eastAsia="ru-RU"/>
              </w:rPr>
              <w:t>Культура, кинематография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0800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3 421 680,00</w:t>
            </w:r>
          </w:p>
        </w:tc>
      </w:tr>
      <w:tr w:rsidR="003A27C2" w:rsidRPr="003A27C2" w:rsidTr="003A27C2">
        <w:tblPrEx>
          <w:tblCellMar>
            <w:top w:w="0" w:type="dxa"/>
            <w:bottom w:w="0" w:type="dxa"/>
          </w:tblCellMar>
        </w:tblPrEx>
        <w:trPr>
          <w:trHeight w:val="58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Культура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0801</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3 421 680,00</w:t>
            </w:r>
          </w:p>
        </w:tc>
      </w:tr>
      <w:tr w:rsidR="003A27C2" w:rsidRPr="003A27C2" w:rsidTr="003A27C2">
        <w:tblPrEx>
          <w:tblCellMar>
            <w:top w:w="0" w:type="dxa"/>
            <w:bottom w:w="0" w:type="dxa"/>
          </w:tblCellMar>
        </w:tblPrEx>
        <w:trPr>
          <w:trHeight w:val="102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обеспечение деятельности (оказание услуг) подведомственных учреждений     ( МКУ ЦКМ     " Сухоноговский" Костромского муниципального района Костромской области.)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4400000590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3 187 218,00</w:t>
            </w:r>
          </w:p>
        </w:tc>
      </w:tr>
      <w:tr w:rsidR="003A27C2" w:rsidRPr="003A27C2" w:rsidTr="003A27C2">
        <w:tblPrEx>
          <w:tblCellMar>
            <w:top w:w="0" w:type="dxa"/>
            <w:bottom w:w="0" w:type="dxa"/>
          </w:tblCellMar>
        </w:tblPrEx>
        <w:trPr>
          <w:trHeight w:val="127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1 325 530,00</w:t>
            </w:r>
          </w:p>
        </w:tc>
      </w:tr>
      <w:tr w:rsidR="003A27C2" w:rsidRPr="003A27C2" w:rsidTr="003A27C2">
        <w:tblPrEx>
          <w:tblCellMar>
            <w:top w:w="0" w:type="dxa"/>
            <w:bottom w:w="0" w:type="dxa"/>
          </w:tblCellMar>
        </w:tblPrEx>
        <w:trPr>
          <w:trHeight w:val="57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1 861 688,00</w:t>
            </w:r>
          </w:p>
        </w:tc>
      </w:tr>
      <w:tr w:rsidR="003A27C2" w:rsidRPr="003A27C2" w:rsidTr="003A27C2">
        <w:tblPrEx>
          <w:tblCellMar>
            <w:top w:w="0" w:type="dxa"/>
            <w:bottom w:w="0" w:type="dxa"/>
          </w:tblCellMar>
        </w:tblPrEx>
        <w:trPr>
          <w:trHeight w:val="507"/>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обеспечение деятельности (оказание услуг) подведомственных учреждений за счет  доходов от предоставленных  платных услуг  ( МКУ ЦКМ     " Сухоноговский" Костромского муниципального района Костромской области.)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4400000691</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234 462,00</w:t>
            </w:r>
          </w:p>
        </w:tc>
      </w:tr>
      <w:tr w:rsidR="003A27C2" w:rsidRPr="003A27C2" w:rsidTr="003A27C2">
        <w:tblPrEx>
          <w:tblCellMar>
            <w:top w:w="0" w:type="dxa"/>
            <w:bottom w:w="0" w:type="dxa"/>
          </w:tblCellMar>
        </w:tblPrEx>
        <w:trPr>
          <w:trHeight w:val="492"/>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105 462,00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государствееных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129 000,00</w:t>
            </w:r>
          </w:p>
        </w:tc>
      </w:tr>
      <w:tr w:rsidR="003A27C2" w:rsidRPr="003A27C2" w:rsidTr="003A27C2">
        <w:tblPrEx>
          <w:tblCellMar>
            <w:top w:w="0" w:type="dxa"/>
            <w:bottom w:w="0" w:type="dxa"/>
          </w:tblCellMar>
        </w:tblPrEx>
        <w:trPr>
          <w:trHeight w:val="60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bCs/>
                <w:color w:val="000000"/>
                <w:kern w:val="0"/>
                <w:sz w:val="24"/>
                <w:lang w:eastAsia="ru-RU"/>
              </w:rPr>
            </w:pPr>
            <w:r w:rsidRPr="003A27C2">
              <w:rPr>
                <w:rFonts w:eastAsia="Times New Roman"/>
                <w:bCs/>
                <w:color w:val="000000"/>
                <w:kern w:val="0"/>
                <w:sz w:val="24"/>
                <w:lang w:eastAsia="ru-RU"/>
              </w:rPr>
              <w:t>Социальная политика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1000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60 500,00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Пенсионное обеспечение</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1001</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iCs/>
                <w:color w:val="000000"/>
                <w:kern w:val="0"/>
                <w:sz w:val="24"/>
                <w:lang w:eastAsia="ru-RU"/>
              </w:rPr>
            </w:pPr>
            <w:r w:rsidRPr="003A27C2">
              <w:rPr>
                <w:rFonts w:eastAsia="Times New Roman"/>
                <w:iCs/>
                <w:color w:val="000000"/>
                <w:kern w:val="0"/>
                <w:sz w:val="24"/>
                <w:lang w:eastAsia="ru-RU"/>
              </w:rPr>
              <w:t>60 500,00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lastRenderedPageBreak/>
              <w:t>Пенсии за выслугу лет муниципальным служащим</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5050083110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45 500,00</w:t>
            </w:r>
          </w:p>
        </w:tc>
      </w:tr>
      <w:tr w:rsidR="003A27C2" w:rsidRPr="003A27C2" w:rsidTr="003A27C2">
        <w:tblPrEx>
          <w:tblCellMar>
            <w:top w:w="0" w:type="dxa"/>
            <w:bottom w:w="0" w:type="dxa"/>
          </w:tblCellMar>
        </w:tblPrEx>
        <w:trPr>
          <w:trHeight w:val="48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Социальное обеспечение и иные выплаты населению</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45 500,00</w:t>
            </w:r>
          </w:p>
        </w:tc>
      </w:tr>
      <w:tr w:rsidR="003A27C2" w:rsidRPr="003A27C2" w:rsidTr="003A27C2">
        <w:tblPrEx>
          <w:tblCellMar>
            <w:top w:w="0" w:type="dxa"/>
            <w:bottom w:w="0" w:type="dxa"/>
          </w:tblCellMar>
        </w:tblPrEx>
        <w:trPr>
          <w:trHeight w:val="5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Ежемесячная доплата к пенсии лицам, замещавшим муниципальные должности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5050083100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15 000,00</w:t>
            </w:r>
          </w:p>
        </w:tc>
      </w:tr>
      <w:tr w:rsidR="003A27C2" w:rsidRPr="003A27C2" w:rsidTr="003A27C2">
        <w:tblPrEx>
          <w:tblCellMar>
            <w:top w:w="0" w:type="dxa"/>
            <w:bottom w:w="0" w:type="dxa"/>
          </w:tblCellMar>
        </w:tblPrEx>
        <w:trPr>
          <w:trHeight w:val="54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Социальное обеспечение и иные выплаты населению</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15 000,00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bCs/>
                <w:color w:val="000000"/>
                <w:kern w:val="0"/>
                <w:sz w:val="24"/>
                <w:lang w:eastAsia="ru-RU"/>
              </w:rPr>
            </w:pPr>
            <w:r w:rsidRPr="003A27C2">
              <w:rPr>
                <w:rFonts w:eastAsia="Times New Roman"/>
                <w:bCs/>
                <w:color w:val="000000"/>
                <w:kern w:val="0"/>
                <w:sz w:val="24"/>
                <w:lang w:eastAsia="ru-RU"/>
              </w:rPr>
              <w:t>Физическая культура и спорт</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bCs/>
                <w:color w:val="000000"/>
                <w:kern w:val="0"/>
                <w:sz w:val="24"/>
                <w:lang w:eastAsia="ru-RU"/>
              </w:rPr>
            </w:pPr>
            <w:r w:rsidRPr="003A27C2">
              <w:rPr>
                <w:rFonts w:eastAsia="Times New Roman"/>
                <w:bCs/>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1100</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1 715 286,00</w:t>
            </w:r>
          </w:p>
        </w:tc>
      </w:tr>
      <w:tr w:rsidR="003A27C2" w:rsidRPr="003A27C2" w:rsidTr="003A27C2">
        <w:tblPrEx>
          <w:tblCellMar>
            <w:top w:w="0" w:type="dxa"/>
            <w:bottom w:w="0" w:type="dxa"/>
          </w:tblCellMar>
        </w:tblPrEx>
        <w:trPr>
          <w:trHeight w:val="72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Физическая культура</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iCs/>
                <w:color w:val="000000"/>
                <w:kern w:val="0"/>
                <w:sz w:val="24"/>
                <w:lang w:eastAsia="ru-RU"/>
              </w:rPr>
            </w:pPr>
            <w:r w:rsidRPr="003A27C2">
              <w:rPr>
                <w:rFonts w:eastAsia="Times New Roman"/>
                <w:bCs/>
                <w:iCs/>
                <w:color w:val="000000"/>
                <w:kern w:val="0"/>
                <w:sz w:val="24"/>
                <w:lang w:eastAsia="ru-RU"/>
              </w:rPr>
              <w:t>1101</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iCs/>
                <w:color w:val="000000"/>
                <w:kern w:val="0"/>
                <w:sz w:val="24"/>
                <w:lang w:eastAsia="ru-RU"/>
              </w:rPr>
            </w:pPr>
            <w:r w:rsidRPr="003A27C2">
              <w:rPr>
                <w:rFonts w:eastAsia="Times New Roman"/>
                <w:iCs/>
                <w:color w:val="000000"/>
                <w:kern w:val="0"/>
                <w:sz w:val="24"/>
                <w:lang w:eastAsia="ru-RU"/>
              </w:rPr>
              <w:t>1 715 286,00</w:t>
            </w:r>
          </w:p>
        </w:tc>
      </w:tr>
      <w:tr w:rsidR="003A27C2" w:rsidRPr="003A27C2" w:rsidTr="003A27C2">
        <w:tblPrEx>
          <w:tblCellMar>
            <w:top w:w="0" w:type="dxa"/>
            <w:bottom w:w="0" w:type="dxa"/>
          </w:tblCellMar>
        </w:tblPrEx>
        <w:trPr>
          <w:trHeight w:val="76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обеспечение деятельности (оказание услуг) подведомственных учреждений  ( МКУ  "СЦ  им.А.И. Шелюхина ")</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4820000590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1 715 286,00</w:t>
            </w:r>
          </w:p>
        </w:tc>
      </w:tr>
      <w:tr w:rsidR="003A27C2" w:rsidRPr="003A27C2" w:rsidTr="003A27C2">
        <w:tblPrEx>
          <w:tblCellMar>
            <w:top w:w="0" w:type="dxa"/>
            <w:bottom w:w="0" w:type="dxa"/>
          </w:tblCellMar>
        </w:tblPrEx>
        <w:trPr>
          <w:trHeight w:val="127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1 419 500,00</w:t>
            </w:r>
          </w:p>
        </w:tc>
      </w:tr>
      <w:tr w:rsidR="003A27C2" w:rsidRPr="003A27C2" w:rsidTr="003A27C2">
        <w:tblPrEx>
          <w:tblCellMar>
            <w:top w:w="0" w:type="dxa"/>
            <w:bottom w:w="0" w:type="dxa"/>
          </w:tblCellMar>
        </w:tblPrEx>
        <w:trPr>
          <w:trHeight w:val="510"/>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235 716,00</w:t>
            </w:r>
          </w:p>
        </w:tc>
      </w:tr>
      <w:tr w:rsidR="003A27C2" w:rsidRPr="003A27C2" w:rsidTr="003A27C2">
        <w:tblPrEx>
          <w:tblCellMar>
            <w:top w:w="0" w:type="dxa"/>
            <w:bottom w:w="0" w:type="dxa"/>
          </w:tblCellMar>
        </w:tblPrEx>
        <w:trPr>
          <w:trHeight w:val="49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Социальное обеспечение и иные выплаты населению</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60 000,00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Иные бюджетные ассигнования</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800</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70,00</w:t>
            </w:r>
          </w:p>
        </w:tc>
      </w:tr>
      <w:tr w:rsidR="003A27C2" w:rsidRPr="003A27C2" w:rsidTr="003A27C2">
        <w:tblPrEx>
          <w:tblCellMar>
            <w:top w:w="0" w:type="dxa"/>
            <w:bottom w:w="0" w:type="dxa"/>
          </w:tblCellMar>
        </w:tblPrEx>
        <w:trPr>
          <w:trHeight w:val="255"/>
        </w:trPr>
        <w:tc>
          <w:tcPr>
            <w:tcW w:w="3417"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xml:space="preserve"> ИТОГО</w:t>
            </w:r>
          </w:p>
        </w:tc>
        <w:tc>
          <w:tcPr>
            <w:tcW w:w="851"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23 052 412,00</w:t>
            </w:r>
          </w:p>
        </w:tc>
      </w:tr>
      <w:tr w:rsidR="003A27C2" w:rsidRPr="003A27C2" w:rsidTr="003A27C2">
        <w:tblPrEx>
          <w:tblCellMar>
            <w:top w:w="0" w:type="dxa"/>
            <w:bottom w:w="0" w:type="dxa"/>
          </w:tblCellMar>
        </w:tblPrEx>
        <w:trPr>
          <w:trHeight w:val="255"/>
        </w:trPr>
        <w:tc>
          <w:tcPr>
            <w:tcW w:w="3417" w:type="dxa"/>
            <w:gridSpan w:val="2"/>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851" w:type="dxa"/>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134" w:type="dxa"/>
            <w:gridSpan w:val="2"/>
            <w:shd w:val="clear" w:color="auto" w:fill="FFFFFF"/>
            <w:noWrap/>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701" w:type="dxa"/>
            <w:gridSpan w:val="2"/>
            <w:shd w:val="clear" w:color="auto" w:fill="FFFFFF"/>
            <w:noWrap/>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709" w:type="dxa"/>
            <w:shd w:val="clear" w:color="auto" w:fill="FFFFFF"/>
            <w:noWrap/>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1842" w:type="dxa"/>
            <w:shd w:val="clear" w:color="auto" w:fill="auto"/>
            <w:noWrap/>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p>
        </w:tc>
      </w:tr>
    </w:tbl>
    <w:p w:rsidR="003A27C2" w:rsidRPr="003A27C2" w:rsidRDefault="003A27C2" w:rsidP="003A27C2">
      <w:pPr>
        <w:suppressAutoHyphens w:val="0"/>
        <w:autoSpaceDN w:val="0"/>
        <w:textAlignment w:val="baseline"/>
        <w:rPr>
          <w:rFonts w:eastAsia="Times New Roman"/>
          <w:kern w:val="3"/>
          <w:sz w:val="28"/>
          <w:szCs w:val="28"/>
          <w:lang w:eastAsia="ru-RU"/>
        </w:rPr>
      </w:pPr>
    </w:p>
    <w:p w:rsidR="003A27C2" w:rsidRPr="003A27C2" w:rsidRDefault="003A27C2" w:rsidP="003A27C2">
      <w:pPr>
        <w:pageBreakBefore/>
        <w:suppressAutoHyphens w:val="0"/>
        <w:autoSpaceDN w:val="0"/>
        <w:textAlignment w:val="baseline"/>
        <w:rPr>
          <w:rFonts w:eastAsia="Times New Roman"/>
          <w:kern w:val="3"/>
          <w:sz w:val="28"/>
          <w:szCs w:val="28"/>
          <w:lang w:eastAsia="ru-RU"/>
        </w:rPr>
      </w:pPr>
    </w:p>
    <w:p w:rsidR="003A27C2" w:rsidRPr="003A27C2" w:rsidRDefault="003A27C2" w:rsidP="003A27C2">
      <w:pPr>
        <w:suppressAutoHyphens w:val="0"/>
        <w:autoSpaceDN w:val="0"/>
        <w:textAlignment w:val="baseline"/>
        <w:rPr>
          <w:rFonts w:eastAsia="Times New Roman"/>
          <w:kern w:val="3"/>
          <w:sz w:val="28"/>
          <w:szCs w:val="28"/>
          <w:lang w:eastAsia="ru-RU"/>
        </w:rPr>
      </w:pPr>
    </w:p>
    <w:tbl>
      <w:tblPr>
        <w:tblW w:w="9256" w:type="dxa"/>
        <w:tblInd w:w="93" w:type="dxa"/>
        <w:tblCellMar>
          <w:left w:w="10" w:type="dxa"/>
          <w:right w:w="10" w:type="dxa"/>
        </w:tblCellMar>
        <w:tblLook w:val="0000" w:firstRow="0" w:lastRow="0" w:firstColumn="0" w:lastColumn="0" w:noHBand="0" w:noVBand="0"/>
      </w:tblPr>
      <w:tblGrid>
        <w:gridCol w:w="2256"/>
        <w:gridCol w:w="4563"/>
        <w:gridCol w:w="357"/>
        <w:gridCol w:w="2080"/>
      </w:tblGrid>
      <w:tr w:rsidR="003A27C2" w:rsidRPr="003A27C2" w:rsidTr="003A27C2">
        <w:tblPrEx>
          <w:tblCellMar>
            <w:top w:w="0" w:type="dxa"/>
            <w:bottom w:w="0" w:type="dxa"/>
          </w:tblCellMar>
        </w:tblPrEx>
        <w:trPr>
          <w:trHeight w:val="3240"/>
        </w:trPr>
        <w:tc>
          <w:tcPr>
            <w:tcW w:w="2256" w:type="dxa"/>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 w:val="22"/>
                <w:szCs w:val="22"/>
                <w:lang w:eastAsia="ru-RU"/>
              </w:rPr>
            </w:pPr>
          </w:p>
        </w:tc>
        <w:tc>
          <w:tcPr>
            <w:tcW w:w="4563" w:type="dxa"/>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b/>
                <w:bCs/>
                <w:color w:val="000000"/>
                <w:kern w:val="0"/>
                <w:sz w:val="22"/>
                <w:szCs w:val="22"/>
                <w:lang w:eastAsia="ru-RU"/>
              </w:rPr>
            </w:pPr>
          </w:p>
        </w:tc>
        <w:tc>
          <w:tcPr>
            <w:tcW w:w="2437" w:type="dxa"/>
            <w:gridSpan w:val="2"/>
            <w:shd w:val="clear" w:color="auto" w:fill="auto"/>
            <w:tcMar>
              <w:top w:w="0" w:type="dxa"/>
              <w:left w:w="108" w:type="dxa"/>
              <w:bottom w:w="0" w:type="dxa"/>
              <w:right w:w="108" w:type="dxa"/>
            </w:tcMar>
            <w:vAlign w:val="center"/>
          </w:tcPr>
          <w:p w:rsidR="003A27C2" w:rsidRPr="003A27C2" w:rsidRDefault="003A27C2" w:rsidP="003A27C2">
            <w:pPr>
              <w:widowControl/>
              <w:suppressAutoHyphens w:val="0"/>
              <w:autoSpaceDN w:val="0"/>
              <w:jc w:val="right"/>
              <w:rPr>
                <w:rFonts w:eastAsia="Times New Roman"/>
                <w:color w:val="000000"/>
                <w:kern w:val="0"/>
                <w:szCs w:val="20"/>
                <w:lang w:eastAsia="ru-RU"/>
              </w:rPr>
            </w:pPr>
            <w:r w:rsidRPr="003A27C2">
              <w:rPr>
                <w:rFonts w:eastAsia="Times New Roman"/>
                <w:color w:val="000000"/>
                <w:kern w:val="0"/>
                <w:szCs w:val="20"/>
                <w:lang w:eastAsia="ru-RU"/>
              </w:rPr>
              <w:t>Приложение № 4</w:t>
            </w:r>
          </w:p>
          <w:p w:rsidR="003A27C2" w:rsidRPr="003A27C2" w:rsidRDefault="003A27C2" w:rsidP="003A27C2">
            <w:pPr>
              <w:widowControl/>
              <w:suppressAutoHyphens w:val="0"/>
              <w:autoSpaceDN w:val="0"/>
              <w:jc w:val="right"/>
              <w:rPr>
                <w:rFonts w:ascii="Calibri" w:eastAsia="Times New Roman" w:hAnsi="Calibri"/>
                <w:kern w:val="3"/>
                <w:sz w:val="22"/>
                <w:szCs w:val="22"/>
                <w:lang w:eastAsia="ru-RU"/>
              </w:rPr>
            </w:pPr>
            <w:r w:rsidRPr="003A27C2">
              <w:rPr>
                <w:rFonts w:eastAsia="Times New Roman"/>
                <w:color w:val="000000"/>
                <w:kern w:val="0"/>
                <w:szCs w:val="20"/>
                <w:lang w:eastAsia="ru-RU"/>
              </w:rPr>
              <w:t xml:space="preserve"> к решению Совета депутатов  Чернопенского сельского поселения Костромского муниципального района   № 67  от  28 декабря 2018   ( в ред.  решения №  27   от </w:t>
            </w:r>
            <w:r w:rsidRPr="003A27C2">
              <w:rPr>
                <w:rFonts w:eastAsia="Times New Roman"/>
                <w:bCs/>
                <w:color w:val="000000"/>
                <w:kern w:val="0"/>
                <w:szCs w:val="20"/>
                <w:lang w:eastAsia="ru-RU"/>
              </w:rPr>
              <w:t>25.07.2019 г</w:t>
            </w:r>
            <w:r w:rsidRPr="003A27C2">
              <w:rPr>
                <w:rFonts w:eastAsia="Times New Roman"/>
                <w:color w:val="000000"/>
                <w:kern w:val="0"/>
                <w:szCs w:val="20"/>
                <w:lang w:eastAsia="ru-RU"/>
              </w:rPr>
              <w:t>.)</w:t>
            </w:r>
          </w:p>
        </w:tc>
      </w:tr>
      <w:tr w:rsidR="003A27C2" w:rsidRPr="003A27C2" w:rsidTr="003A27C2">
        <w:tblPrEx>
          <w:tblCellMar>
            <w:top w:w="0" w:type="dxa"/>
            <w:bottom w:w="0" w:type="dxa"/>
          </w:tblCellMar>
        </w:tblPrEx>
        <w:trPr>
          <w:trHeight w:val="1110"/>
        </w:trPr>
        <w:tc>
          <w:tcPr>
            <w:tcW w:w="9256" w:type="dxa"/>
            <w:gridSpan w:val="4"/>
            <w:shd w:val="clear" w:color="auto" w:fill="auto"/>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
                <w:bCs/>
                <w:color w:val="000000"/>
                <w:kern w:val="0"/>
                <w:sz w:val="24"/>
                <w:lang w:eastAsia="ru-RU"/>
              </w:rPr>
            </w:pPr>
            <w:r w:rsidRPr="003A27C2">
              <w:rPr>
                <w:rFonts w:eastAsia="Times New Roman"/>
                <w:b/>
                <w:bCs/>
                <w:color w:val="000000"/>
                <w:kern w:val="0"/>
                <w:sz w:val="24"/>
                <w:lang w:eastAsia="ru-RU"/>
              </w:rPr>
              <w:t>Объем поступлений доходов в бюджет Чернопенского  сельского поселения</w:t>
            </w:r>
          </w:p>
          <w:p w:rsidR="003A27C2" w:rsidRPr="003A27C2" w:rsidRDefault="003A27C2" w:rsidP="003A27C2">
            <w:pPr>
              <w:widowControl/>
              <w:suppressAutoHyphens w:val="0"/>
              <w:autoSpaceDN w:val="0"/>
              <w:jc w:val="center"/>
              <w:rPr>
                <w:rFonts w:eastAsia="Times New Roman"/>
                <w:b/>
                <w:bCs/>
                <w:color w:val="000000"/>
                <w:kern w:val="0"/>
                <w:sz w:val="24"/>
                <w:lang w:eastAsia="ru-RU"/>
              </w:rPr>
            </w:pPr>
            <w:r w:rsidRPr="003A27C2">
              <w:rPr>
                <w:rFonts w:eastAsia="Times New Roman"/>
                <w:b/>
                <w:bCs/>
                <w:color w:val="000000"/>
                <w:kern w:val="0"/>
                <w:sz w:val="24"/>
                <w:lang w:eastAsia="ru-RU"/>
              </w:rPr>
              <w:t xml:space="preserve"> на 2019 год</w:t>
            </w:r>
          </w:p>
        </w:tc>
      </w:tr>
      <w:tr w:rsidR="003A27C2" w:rsidRPr="003A27C2" w:rsidTr="003A27C2">
        <w:tblPrEx>
          <w:tblCellMar>
            <w:top w:w="0" w:type="dxa"/>
            <w:bottom w:w="0" w:type="dxa"/>
          </w:tblCellMar>
        </w:tblPrEx>
        <w:trPr>
          <w:trHeight w:val="330"/>
        </w:trPr>
        <w:tc>
          <w:tcPr>
            <w:tcW w:w="2256" w:type="dxa"/>
            <w:shd w:val="clear" w:color="auto" w:fill="auto"/>
            <w:noWrap/>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color w:val="000000"/>
                <w:kern w:val="0"/>
                <w:sz w:val="24"/>
                <w:lang w:eastAsia="ru-RU"/>
              </w:rPr>
            </w:pPr>
          </w:p>
        </w:tc>
        <w:tc>
          <w:tcPr>
            <w:tcW w:w="4920" w:type="dxa"/>
            <w:gridSpan w:val="2"/>
            <w:shd w:val="clear" w:color="auto" w:fill="auto"/>
            <w:noWrap/>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color w:val="000000"/>
                <w:kern w:val="0"/>
                <w:sz w:val="24"/>
                <w:lang w:eastAsia="ru-RU"/>
              </w:rPr>
            </w:pPr>
          </w:p>
        </w:tc>
        <w:tc>
          <w:tcPr>
            <w:tcW w:w="2080" w:type="dxa"/>
            <w:shd w:val="clear" w:color="auto" w:fill="auto"/>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p>
        </w:tc>
      </w:tr>
      <w:tr w:rsidR="003A27C2" w:rsidRPr="003A27C2" w:rsidTr="003A27C2">
        <w:tblPrEx>
          <w:tblCellMar>
            <w:top w:w="0" w:type="dxa"/>
            <w:bottom w:w="0" w:type="dxa"/>
          </w:tblCellMar>
        </w:tblPrEx>
        <w:trPr>
          <w:trHeight w:val="1133"/>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Код бюджетной классификации</w:t>
            </w:r>
          </w:p>
        </w:tc>
        <w:tc>
          <w:tcPr>
            <w:tcW w:w="4920"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color w:val="000000"/>
                <w:kern w:val="0"/>
                <w:sz w:val="24"/>
                <w:lang w:eastAsia="ru-RU"/>
              </w:rPr>
              <w:t>Наименование кодов классификации доходов бюджетов</w:t>
            </w:r>
          </w:p>
        </w:tc>
        <w:tc>
          <w:tcPr>
            <w:tcW w:w="208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25.07.2019г.</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НАЛОГОВЫЕ  ДОХОДЫ</w:t>
            </w:r>
          </w:p>
        </w:tc>
        <w:tc>
          <w:tcPr>
            <w:tcW w:w="208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13 100 087,00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10102000010000110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Налог  на доходы физических лиц</w:t>
            </w:r>
          </w:p>
        </w:tc>
        <w:tc>
          <w:tcPr>
            <w:tcW w:w="208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2 949 771,00</w:t>
            </w:r>
          </w:p>
        </w:tc>
      </w:tr>
      <w:tr w:rsidR="003A27C2" w:rsidRPr="003A27C2" w:rsidTr="003A27C2">
        <w:tblPrEx>
          <w:tblCellMar>
            <w:top w:w="0" w:type="dxa"/>
            <w:bottom w:w="0" w:type="dxa"/>
          </w:tblCellMar>
        </w:tblPrEx>
        <w:trPr>
          <w:trHeight w:val="1133"/>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10102010010000110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A27C2">
              <w:rPr>
                <w:rFonts w:eastAsia="Times New Roman"/>
                <w:color w:val="000000"/>
                <w:kern w:val="0"/>
                <w:sz w:val="24"/>
                <w:vertAlign w:val="superscript"/>
                <w:lang w:eastAsia="ru-RU"/>
              </w:rPr>
              <w:t>1</w:t>
            </w:r>
            <w:r w:rsidRPr="003A27C2">
              <w:rPr>
                <w:rFonts w:eastAsia="Times New Roman"/>
                <w:color w:val="000000"/>
                <w:kern w:val="0"/>
                <w:sz w:val="24"/>
                <w:lang w:eastAsia="ru-RU"/>
              </w:rPr>
              <w:t xml:space="preserve"> и 228 Налогового кодекса Российской 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2 900 000,00</w:t>
            </w:r>
          </w:p>
        </w:tc>
      </w:tr>
      <w:tr w:rsidR="003A27C2" w:rsidRPr="003A27C2" w:rsidTr="003A27C2">
        <w:tblPrEx>
          <w:tblCellMar>
            <w:top w:w="0" w:type="dxa"/>
            <w:bottom w:w="0" w:type="dxa"/>
          </w:tblCellMar>
        </w:tblPrEx>
        <w:trPr>
          <w:trHeight w:val="156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10102020010000110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25 000,00</w:t>
            </w:r>
          </w:p>
        </w:tc>
      </w:tr>
      <w:tr w:rsidR="003A27C2" w:rsidRPr="003A27C2" w:rsidTr="003A27C2">
        <w:tblPrEx>
          <w:tblCellMar>
            <w:top w:w="0" w:type="dxa"/>
            <w:bottom w:w="0" w:type="dxa"/>
          </w:tblCellMar>
        </w:tblPrEx>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10102030010000110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Налог  на доходы физических лиц с доходов,полученных физическими лицами  в соответствии  со статьей 228 НК РФ</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19 000,00</w:t>
            </w:r>
          </w:p>
        </w:tc>
      </w:tr>
      <w:tr w:rsidR="003A27C2" w:rsidRPr="003A27C2" w:rsidTr="003A27C2">
        <w:tblPrEx>
          <w:tblCellMar>
            <w:top w:w="0" w:type="dxa"/>
            <w:bottom w:w="0" w:type="dxa"/>
          </w:tblCellMar>
        </w:tblPrEx>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lastRenderedPageBreak/>
              <w:t>10102040010000110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5 700,00</w:t>
            </w:r>
          </w:p>
        </w:tc>
      </w:tr>
      <w:tr w:rsidR="003A27C2" w:rsidRPr="003A27C2" w:rsidTr="003A27C2">
        <w:tblPrEx>
          <w:tblCellMar>
            <w:top w:w="0" w:type="dxa"/>
            <w:bottom w:w="0" w:type="dxa"/>
          </w:tblCellMar>
        </w:tblPrEx>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10102050010000110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71,00</w:t>
            </w:r>
          </w:p>
        </w:tc>
      </w:tr>
      <w:tr w:rsidR="003A27C2" w:rsidRPr="003A27C2" w:rsidTr="003A27C2">
        <w:tblPrEx>
          <w:tblCellMar>
            <w:top w:w="0" w:type="dxa"/>
            <w:bottom w:w="0" w:type="dxa"/>
          </w:tblCellMar>
        </w:tblPrEx>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10300000000000000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621 916,00</w:t>
            </w:r>
          </w:p>
        </w:tc>
      </w:tr>
      <w:tr w:rsidR="003A27C2" w:rsidRPr="003A27C2" w:rsidTr="003A27C2">
        <w:tblPrEx>
          <w:tblCellMar>
            <w:top w:w="0" w:type="dxa"/>
            <w:bottom w:w="0" w:type="dxa"/>
          </w:tblCellMar>
        </w:tblPrEx>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10302230010000110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225 523,00</w:t>
            </w:r>
          </w:p>
        </w:tc>
      </w:tr>
      <w:tr w:rsidR="003A27C2" w:rsidRPr="003A27C2" w:rsidTr="003A27C2">
        <w:tblPrEx>
          <w:tblCellMar>
            <w:top w:w="0" w:type="dxa"/>
            <w:bottom w:w="0" w:type="dxa"/>
          </w:tblCellMar>
        </w:tblPrEx>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10302231010000110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225 523,00</w:t>
            </w:r>
          </w:p>
        </w:tc>
      </w:tr>
      <w:tr w:rsidR="003A27C2" w:rsidRPr="003A27C2" w:rsidTr="003A27C2">
        <w:tblPrEx>
          <w:tblCellMar>
            <w:top w:w="0" w:type="dxa"/>
            <w:bottom w:w="0" w:type="dxa"/>
          </w:tblCellMar>
        </w:tblPrEx>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10302240010000110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1 580,00</w:t>
            </w:r>
          </w:p>
        </w:tc>
      </w:tr>
      <w:tr w:rsidR="003A27C2" w:rsidRPr="003A27C2" w:rsidTr="003A27C2">
        <w:tblPrEx>
          <w:tblCellMar>
            <w:top w:w="0" w:type="dxa"/>
            <w:bottom w:w="0" w:type="dxa"/>
          </w:tblCellMar>
        </w:tblPrEx>
        <w:trPr>
          <w:trHeight w:val="22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10302241010000110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1 580,00</w:t>
            </w:r>
          </w:p>
        </w:tc>
      </w:tr>
      <w:tr w:rsidR="003A27C2" w:rsidRPr="003A27C2" w:rsidTr="003A27C2">
        <w:tblPrEx>
          <w:tblCellMar>
            <w:top w:w="0" w:type="dxa"/>
            <w:bottom w:w="0" w:type="dxa"/>
          </w:tblCellMar>
        </w:tblPrEx>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lastRenderedPageBreak/>
              <w:t>10302250010000110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436 749,00</w:t>
            </w:r>
          </w:p>
        </w:tc>
      </w:tr>
      <w:tr w:rsidR="003A27C2" w:rsidRPr="003A27C2" w:rsidTr="003A27C2">
        <w:tblPrEx>
          <w:tblCellMar>
            <w:top w:w="0" w:type="dxa"/>
            <w:bottom w:w="0" w:type="dxa"/>
          </w:tblCellMar>
        </w:tblPrEx>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10302251010000110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436 749,00</w:t>
            </w:r>
          </w:p>
        </w:tc>
      </w:tr>
      <w:tr w:rsidR="003A27C2" w:rsidRPr="003A27C2" w:rsidTr="003A27C2">
        <w:tblPrEx>
          <w:tblCellMar>
            <w:top w:w="0" w:type="dxa"/>
            <w:bottom w:w="0" w:type="dxa"/>
          </w:tblCellMar>
        </w:tblPrEx>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10302260010000110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-41 936,00</w:t>
            </w:r>
          </w:p>
        </w:tc>
      </w:tr>
      <w:tr w:rsidR="003A27C2" w:rsidRPr="003A27C2" w:rsidTr="003A27C2">
        <w:tblPrEx>
          <w:tblCellMar>
            <w:top w:w="0" w:type="dxa"/>
            <w:bottom w:w="0" w:type="dxa"/>
          </w:tblCellMar>
        </w:tblPrEx>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10302261010000110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-41 936,00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10500000000000000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Налоги    на совокупный доход</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871 900,00</w:t>
            </w:r>
          </w:p>
        </w:tc>
      </w:tr>
      <w:tr w:rsidR="003A27C2" w:rsidRPr="003A27C2" w:rsidTr="003A27C2">
        <w:tblPrEx>
          <w:tblCellMar>
            <w:top w:w="0" w:type="dxa"/>
            <w:bottom w:w="0" w:type="dxa"/>
          </w:tblCellMar>
        </w:tblPrEx>
        <w:trPr>
          <w:trHeight w:val="7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10501010010000110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Налог,взимаемый с налогоплательщиков,выбравших в качестве объекта налогообложения  доходы.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75 000,00</w:t>
            </w:r>
          </w:p>
        </w:tc>
      </w:tr>
      <w:tr w:rsidR="003A27C2" w:rsidRPr="003A27C2" w:rsidTr="003A27C2">
        <w:tblPrEx>
          <w:tblCellMar>
            <w:top w:w="0" w:type="dxa"/>
            <w:bottom w:w="0" w:type="dxa"/>
          </w:tblCellMar>
        </w:tblPrEx>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10501020010000110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Налог,взимаемый с налогоплательщиков,выбравших в качестве объекта налогообложения  доходы,уменьшенные на величину расходов</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761 000,00</w:t>
            </w:r>
          </w:p>
        </w:tc>
      </w:tr>
      <w:tr w:rsidR="003A27C2" w:rsidRPr="003A27C2" w:rsidTr="003A27C2">
        <w:tblPrEx>
          <w:tblCellMar>
            <w:top w:w="0" w:type="dxa"/>
            <w:bottom w:w="0" w:type="dxa"/>
          </w:tblCellMar>
        </w:tblPrEx>
        <w:trPr>
          <w:trHeight w:val="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10501050010000110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ascii="Calibri" w:eastAsia="Times New Roman" w:hAnsi="Calibri"/>
                <w:kern w:val="3"/>
                <w:sz w:val="22"/>
                <w:szCs w:val="22"/>
                <w:lang w:eastAsia="ru-RU"/>
              </w:rPr>
            </w:pPr>
            <w:r w:rsidRPr="003A27C2">
              <w:rPr>
                <w:rFonts w:eastAsia="Times New Roman"/>
                <w:color w:val="000000"/>
                <w:kern w:val="0"/>
                <w:sz w:val="24"/>
                <w:lang w:eastAsia="ru-RU"/>
              </w:rPr>
              <w:t>Минимальный налог, зачисляемый в бюджеты субъектов РФ</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0,00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10503010010000110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Единый сельскохозяйственный налог</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35 900,00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10600000000000000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Налоги на  имущество</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8 650 000,00</w:t>
            </w:r>
          </w:p>
        </w:tc>
      </w:tr>
      <w:tr w:rsidR="003A27C2" w:rsidRPr="003A27C2" w:rsidTr="003A27C2">
        <w:tblPrEx>
          <w:tblCellMar>
            <w:top w:w="0" w:type="dxa"/>
            <w:bottom w:w="0" w:type="dxa"/>
          </w:tblCellMar>
        </w:tblPrEx>
        <w:trPr>
          <w:trHeight w:val="87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10601030100000110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650 000,00</w:t>
            </w:r>
          </w:p>
        </w:tc>
      </w:tr>
      <w:tr w:rsidR="003A27C2" w:rsidRPr="003A27C2" w:rsidTr="003A27C2">
        <w:tblPrEx>
          <w:tblCellMar>
            <w:top w:w="0" w:type="dxa"/>
            <w:bottom w:w="0" w:type="dxa"/>
          </w:tblCellMar>
        </w:tblPrEx>
        <w:trPr>
          <w:trHeight w:val="55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lastRenderedPageBreak/>
              <w:t>1060603310000110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4 500 000,00</w:t>
            </w:r>
          </w:p>
        </w:tc>
      </w:tr>
      <w:tr w:rsidR="003A27C2" w:rsidRPr="003A27C2" w:rsidTr="003A27C2">
        <w:tblPrEx>
          <w:tblCellMar>
            <w:top w:w="0" w:type="dxa"/>
            <w:bottom w:w="0" w:type="dxa"/>
          </w:tblCellMar>
        </w:tblPrEx>
        <w:trPr>
          <w:trHeight w:val="58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 10606043100000110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3 500 000,00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10800000000000000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Государственная пошлина</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6 500,00</w:t>
            </w:r>
          </w:p>
        </w:tc>
      </w:tr>
      <w:tr w:rsidR="003A27C2" w:rsidRPr="003A27C2" w:rsidTr="003A27C2">
        <w:tblPrEx>
          <w:tblCellMar>
            <w:top w:w="0" w:type="dxa"/>
            <w:bottom w:w="0" w:type="dxa"/>
          </w:tblCellMar>
        </w:tblPrEx>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10804020010000110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6 500,00</w:t>
            </w:r>
          </w:p>
        </w:tc>
      </w:tr>
      <w:tr w:rsidR="003A27C2" w:rsidRPr="003A27C2" w:rsidTr="003A27C2">
        <w:tblPrEx>
          <w:tblCellMar>
            <w:top w:w="0" w:type="dxa"/>
            <w:bottom w:w="0" w:type="dxa"/>
          </w:tblCellMar>
        </w:tblPrEx>
        <w:trPr>
          <w:trHeight w:val="807"/>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 </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НЕНАЛОГОВЫЕ   ДОХОДЫ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899 900,00</w:t>
            </w:r>
          </w:p>
        </w:tc>
      </w:tr>
      <w:tr w:rsidR="003A27C2" w:rsidRPr="003A27C2" w:rsidTr="003A27C2">
        <w:tblPrEx>
          <w:tblCellMar>
            <w:top w:w="0" w:type="dxa"/>
            <w:bottom w:w="0" w:type="dxa"/>
          </w:tblCellMar>
        </w:tblPrEx>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11100000000000000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645 000,00</w:t>
            </w:r>
          </w:p>
        </w:tc>
      </w:tr>
      <w:tr w:rsidR="003A27C2" w:rsidRPr="003A27C2" w:rsidTr="003A27C2">
        <w:tblPrEx>
          <w:tblCellMar>
            <w:top w:w="0" w:type="dxa"/>
            <w:bottom w:w="0" w:type="dxa"/>
          </w:tblCellMar>
        </w:tblPrEx>
        <w:trPr>
          <w:trHeight w:val="159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11109045100000120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645 000,00</w:t>
            </w:r>
          </w:p>
        </w:tc>
      </w:tr>
      <w:tr w:rsidR="003A27C2" w:rsidRPr="003A27C2" w:rsidTr="003A27C2">
        <w:tblPrEx>
          <w:tblCellMar>
            <w:top w:w="0" w:type="dxa"/>
            <w:bottom w:w="0" w:type="dxa"/>
          </w:tblCellMar>
        </w:tblPrEx>
        <w:trPr>
          <w:trHeight w:val="7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11301995100000130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250 000,00</w:t>
            </w:r>
          </w:p>
        </w:tc>
      </w:tr>
      <w:tr w:rsidR="003A27C2" w:rsidRPr="003A27C2" w:rsidTr="003A27C2">
        <w:tblPrEx>
          <w:tblCellMar>
            <w:top w:w="0" w:type="dxa"/>
            <w:bottom w:w="0" w:type="dxa"/>
          </w:tblCellMar>
        </w:tblPrEx>
        <w:trPr>
          <w:trHeight w:val="55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11302995100000130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Прочие доходы от компенсации затрат бюджетов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3 600,00</w:t>
            </w:r>
          </w:p>
        </w:tc>
      </w:tr>
      <w:tr w:rsidR="003A27C2" w:rsidRPr="003A27C2" w:rsidTr="003A27C2">
        <w:tblPrEx>
          <w:tblCellMar>
            <w:top w:w="0" w:type="dxa"/>
            <w:bottom w:w="0" w:type="dxa"/>
          </w:tblCellMar>
        </w:tblPrEx>
        <w:trPr>
          <w:trHeight w:val="76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11651040020000140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1 300,00</w:t>
            </w:r>
          </w:p>
        </w:tc>
      </w:tr>
      <w:tr w:rsidR="003A27C2" w:rsidRPr="003A27C2" w:rsidTr="003A27C2">
        <w:tblPrEx>
          <w:tblCellMar>
            <w:top w:w="0" w:type="dxa"/>
            <w:bottom w:w="0" w:type="dxa"/>
          </w:tblCellMar>
        </w:tblPrEx>
        <w:trPr>
          <w:trHeight w:val="612"/>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Итого собственных доходов:</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13 999 987,00</w:t>
            </w:r>
          </w:p>
        </w:tc>
      </w:tr>
      <w:tr w:rsidR="003A27C2" w:rsidRPr="003A27C2" w:rsidTr="003A27C2">
        <w:tblPrEx>
          <w:tblCellMar>
            <w:top w:w="0" w:type="dxa"/>
            <w:bottom w:w="0" w:type="dxa"/>
          </w:tblCellMar>
        </w:tblPrEx>
        <w:trPr>
          <w:trHeight w:val="51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20200000000000000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bCs/>
                <w:color w:val="000000"/>
                <w:kern w:val="0"/>
                <w:sz w:val="24"/>
                <w:lang w:eastAsia="ru-RU"/>
              </w:rPr>
              <w:t>БЕЗВОЗМЕЗДНЫЕ ПОСТУПЛЕНИЯ ОТ ДРУГИХ БЮДЖЕТОВ БЮДЖЕТНОЙ СИСТЕМЫ РФ</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8 187 473,00</w:t>
            </w:r>
          </w:p>
        </w:tc>
      </w:tr>
      <w:tr w:rsidR="003A27C2" w:rsidRPr="003A27C2" w:rsidTr="003A27C2">
        <w:tblPrEx>
          <w:tblCellMar>
            <w:top w:w="0" w:type="dxa"/>
            <w:bottom w:w="0" w:type="dxa"/>
          </w:tblCellMar>
        </w:tblPrEx>
        <w:trPr>
          <w:trHeight w:val="6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20215001100000150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325 000,00</w:t>
            </w:r>
          </w:p>
        </w:tc>
      </w:tr>
      <w:tr w:rsidR="003A27C2" w:rsidRPr="003A27C2" w:rsidTr="003A27C2">
        <w:tblPrEx>
          <w:tblCellMar>
            <w:top w:w="0" w:type="dxa"/>
            <w:bottom w:w="0" w:type="dxa"/>
          </w:tblCellMar>
        </w:tblPrEx>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lastRenderedPageBreak/>
              <w:t>20220216100000150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1 000 000,00</w:t>
            </w:r>
          </w:p>
        </w:tc>
      </w:tr>
      <w:tr w:rsidR="003A27C2" w:rsidRPr="003A27C2" w:rsidTr="003A27C2">
        <w:tblPrEx>
          <w:tblCellMar>
            <w:top w:w="0" w:type="dxa"/>
            <w:bottom w:w="0" w:type="dxa"/>
          </w:tblCellMar>
        </w:tblPrEx>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20225555100000150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4 470 000,00</w:t>
            </w:r>
          </w:p>
        </w:tc>
      </w:tr>
      <w:tr w:rsidR="003A27C2" w:rsidRPr="003A27C2" w:rsidTr="003A27C2">
        <w:tblPrEx>
          <w:tblCellMar>
            <w:top w:w="0" w:type="dxa"/>
            <w:bottom w:w="0" w:type="dxa"/>
          </w:tblCellMar>
        </w:tblPrEx>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xml:space="preserve">  20229999100000150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Прочие субсидии бюджетам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20 000,00</w:t>
            </w:r>
          </w:p>
        </w:tc>
      </w:tr>
      <w:tr w:rsidR="003A27C2" w:rsidRPr="003A27C2" w:rsidTr="003A27C2">
        <w:tblPrEx>
          <w:tblCellMar>
            <w:top w:w="0" w:type="dxa"/>
            <w:bottom w:w="0" w:type="dxa"/>
          </w:tblCellMar>
        </w:tblPrEx>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20235118100000150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259 900,00</w:t>
            </w:r>
          </w:p>
        </w:tc>
      </w:tr>
      <w:tr w:rsidR="003A27C2" w:rsidRPr="003A27C2" w:rsidTr="003A27C2">
        <w:tblPrEx>
          <w:tblCellMar>
            <w:top w:w="0" w:type="dxa"/>
            <w:bottom w:w="0" w:type="dxa"/>
          </w:tblCellMar>
        </w:tblPrEx>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20230024100000150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Субвенции бюджетам сельских поселений на выполнение</w:t>
            </w:r>
            <w:r w:rsidRPr="003A27C2">
              <w:rPr>
                <w:rFonts w:eastAsia="Times New Roman"/>
                <w:color w:val="000000"/>
                <w:kern w:val="0"/>
                <w:sz w:val="24"/>
                <w:lang w:eastAsia="ru-RU"/>
              </w:rPr>
              <w:br/>
              <w:t>передаваемых полномочий субъектов Российской</w:t>
            </w:r>
            <w:r w:rsidRPr="003A27C2">
              <w:rPr>
                <w:rFonts w:eastAsia="Times New Roman"/>
                <w:color w:val="000000"/>
                <w:kern w:val="0"/>
                <w:sz w:val="24"/>
                <w:lang w:eastAsia="ru-RU"/>
              </w:rPr>
              <w:br/>
              <w:t>Федерации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5 200,00</w:t>
            </w:r>
          </w:p>
        </w:tc>
      </w:tr>
      <w:tr w:rsidR="003A27C2" w:rsidRPr="003A27C2" w:rsidTr="003A27C2">
        <w:tblPrEx>
          <w:tblCellMar>
            <w:top w:w="0" w:type="dxa"/>
            <w:bottom w:w="0" w:type="dxa"/>
          </w:tblCellMar>
        </w:tblPrEx>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20240014100000150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244 348,00</w:t>
            </w:r>
          </w:p>
        </w:tc>
      </w:tr>
      <w:tr w:rsidR="003A27C2" w:rsidRPr="003A27C2" w:rsidTr="003A27C2">
        <w:tblPrEx>
          <w:tblCellMar>
            <w:top w:w="0" w:type="dxa"/>
            <w:bottom w:w="0" w:type="dxa"/>
          </w:tblCellMar>
        </w:tblPrEx>
        <w:trPr>
          <w:trHeight w:val="12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244 348,00</w:t>
            </w:r>
          </w:p>
        </w:tc>
      </w:tr>
      <w:tr w:rsidR="003A27C2" w:rsidRPr="003A27C2" w:rsidTr="003A27C2">
        <w:tblPrEx>
          <w:tblCellMar>
            <w:top w:w="0" w:type="dxa"/>
            <w:bottom w:w="0" w:type="dxa"/>
          </w:tblCellMar>
        </w:tblPrEx>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20249999100000150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Прочие межбюджетные трансферты, передаваемые бюджетам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1 863 025,00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20700000000000000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ascii="Calibri" w:eastAsia="Times New Roman" w:hAnsi="Calibri"/>
                <w:kern w:val="3"/>
                <w:sz w:val="22"/>
                <w:szCs w:val="22"/>
                <w:lang w:eastAsia="ru-RU"/>
              </w:rPr>
            </w:pPr>
            <w:r w:rsidRPr="003A27C2">
              <w:rPr>
                <w:rFonts w:eastAsia="Times New Roman"/>
                <w:bCs/>
                <w:color w:val="000000"/>
                <w:kern w:val="0"/>
                <w:sz w:val="24"/>
                <w:lang w:eastAsia="ru-RU"/>
              </w:rPr>
              <w:t>ПРОЧИЕ БЕЗВОЗМЕЗДНЫЕ ПОСТУПЛЕНИЯ</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95 000,00</w:t>
            </w:r>
          </w:p>
        </w:tc>
      </w:tr>
      <w:tr w:rsidR="003A27C2" w:rsidRPr="003A27C2" w:rsidTr="003A27C2">
        <w:tblPrEx>
          <w:tblCellMar>
            <w:top w:w="0" w:type="dxa"/>
            <w:bottom w:w="0" w:type="dxa"/>
          </w:tblCellMar>
        </w:tblPrEx>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20705020100000150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95 000,00</w:t>
            </w:r>
          </w:p>
        </w:tc>
      </w:tr>
      <w:tr w:rsidR="003A27C2" w:rsidRPr="003A27C2" w:rsidTr="003A27C2">
        <w:tblPrEx>
          <w:tblCellMar>
            <w:top w:w="0" w:type="dxa"/>
            <w:bottom w:w="0" w:type="dxa"/>
          </w:tblCellMar>
        </w:tblPrEx>
        <w:trPr>
          <w:trHeight w:val="94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21960010100000150</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tcPr>
          <w:p w:rsidR="003A27C2" w:rsidRPr="003A27C2" w:rsidRDefault="003A27C2" w:rsidP="003A27C2">
            <w:pPr>
              <w:widowControl/>
              <w:suppressAutoHyphens w:val="0"/>
              <w:autoSpaceDN w:val="0"/>
              <w:jc w:val="both"/>
              <w:rPr>
                <w:rFonts w:ascii="Calibri" w:eastAsia="Times New Roman" w:hAnsi="Calibri"/>
                <w:kern w:val="3"/>
                <w:sz w:val="22"/>
                <w:szCs w:val="22"/>
                <w:lang w:eastAsia="ru-RU"/>
              </w:rPr>
            </w:pPr>
            <w:r w:rsidRPr="003A27C2">
              <w:rPr>
                <w:rFonts w:eastAsia="Times New Roman"/>
                <w:color w:val="000000"/>
                <w:kern w:val="0"/>
                <w:sz w:val="24"/>
                <w:lang w:eastAsia="ru-RU"/>
              </w:rPr>
              <w:t>Возврат  остатков  субсидий,субвенций  и иных  межбюджетных трансфертов ,имеющих целевое назначение,прошлых лет из бюджетов сельских поселений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-600 000,00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r w:rsidRPr="003A27C2">
              <w:rPr>
                <w:rFonts w:eastAsia="Times New Roman"/>
                <w:color w:val="000000"/>
                <w:kern w:val="0"/>
                <w:sz w:val="24"/>
                <w:lang w:eastAsia="ru-RU"/>
              </w:rPr>
              <w:t> </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Итого безвозмездных поступлений</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7 682 473,00</w:t>
            </w:r>
          </w:p>
        </w:tc>
      </w:tr>
      <w:tr w:rsidR="003A27C2" w:rsidRPr="003A27C2" w:rsidTr="003A27C2">
        <w:tblPrEx>
          <w:tblCellMar>
            <w:top w:w="0" w:type="dxa"/>
            <w:bottom w:w="0" w:type="dxa"/>
          </w:tblCellMar>
        </w:tblPrEx>
        <w:trPr>
          <w:trHeight w:val="30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r w:rsidRPr="003A27C2">
              <w:rPr>
                <w:rFonts w:eastAsia="Times New Roman"/>
                <w:color w:val="000000"/>
                <w:kern w:val="0"/>
                <w:sz w:val="24"/>
                <w:lang w:eastAsia="ru-RU"/>
              </w:rPr>
              <w:t> </w:t>
            </w:r>
          </w:p>
        </w:tc>
        <w:tc>
          <w:tcPr>
            <w:tcW w:w="4920"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Всего доходов</w:t>
            </w:r>
          </w:p>
        </w:tc>
        <w:tc>
          <w:tcPr>
            <w:tcW w:w="2080"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bCs/>
                <w:color w:val="000000"/>
                <w:kern w:val="0"/>
                <w:sz w:val="24"/>
                <w:lang w:eastAsia="ru-RU"/>
              </w:rPr>
            </w:pPr>
            <w:r w:rsidRPr="003A27C2">
              <w:rPr>
                <w:rFonts w:eastAsia="Times New Roman"/>
                <w:bCs/>
                <w:color w:val="000000"/>
                <w:kern w:val="0"/>
                <w:sz w:val="24"/>
                <w:lang w:eastAsia="ru-RU"/>
              </w:rPr>
              <w:t>21 682 460,00</w:t>
            </w:r>
          </w:p>
        </w:tc>
      </w:tr>
      <w:tr w:rsidR="003A27C2" w:rsidRPr="003A27C2" w:rsidTr="003A27C2">
        <w:tblPrEx>
          <w:tblCellMar>
            <w:top w:w="0" w:type="dxa"/>
            <w:bottom w:w="0" w:type="dxa"/>
          </w:tblCellMar>
        </w:tblPrEx>
        <w:trPr>
          <w:trHeight w:val="330"/>
        </w:trPr>
        <w:tc>
          <w:tcPr>
            <w:tcW w:w="7176" w:type="dxa"/>
            <w:gridSpan w:val="3"/>
            <w:shd w:val="clear" w:color="auto" w:fill="auto"/>
            <w:noWrap/>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p>
        </w:tc>
        <w:tc>
          <w:tcPr>
            <w:tcW w:w="2080" w:type="dxa"/>
            <w:shd w:val="clear" w:color="auto" w:fill="auto"/>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p>
        </w:tc>
      </w:tr>
      <w:tr w:rsidR="003A27C2" w:rsidRPr="003A27C2" w:rsidTr="003A27C2">
        <w:tblPrEx>
          <w:tblCellMar>
            <w:top w:w="0" w:type="dxa"/>
            <w:bottom w:w="0" w:type="dxa"/>
          </w:tblCellMar>
        </w:tblPrEx>
        <w:trPr>
          <w:trHeight w:val="330"/>
        </w:trPr>
        <w:tc>
          <w:tcPr>
            <w:tcW w:w="7176" w:type="dxa"/>
            <w:gridSpan w:val="3"/>
            <w:shd w:val="clear" w:color="auto" w:fill="auto"/>
            <w:noWrap/>
            <w:tcMar>
              <w:top w:w="0" w:type="dxa"/>
              <w:left w:w="108" w:type="dxa"/>
              <w:bottom w:w="0" w:type="dxa"/>
              <w:right w:w="108" w:type="dxa"/>
            </w:tcMar>
            <w:vAlign w:val="bottom"/>
          </w:tcPr>
          <w:p w:rsidR="003A27C2" w:rsidRPr="003A27C2" w:rsidRDefault="003A27C2" w:rsidP="003A27C2">
            <w:pPr>
              <w:widowControl/>
              <w:suppressAutoHyphens w:val="0"/>
              <w:autoSpaceDN w:val="0"/>
              <w:rPr>
                <w:rFonts w:eastAsia="Times New Roman"/>
                <w:color w:val="000000"/>
                <w:kern w:val="0"/>
                <w:sz w:val="24"/>
                <w:lang w:eastAsia="ru-RU"/>
              </w:rPr>
            </w:pPr>
          </w:p>
        </w:tc>
        <w:tc>
          <w:tcPr>
            <w:tcW w:w="2080" w:type="dxa"/>
            <w:shd w:val="clear" w:color="auto" w:fill="auto"/>
            <w:noWrap/>
            <w:tcMar>
              <w:top w:w="0" w:type="dxa"/>
              <w:left w:w="108" w:type="dxa"/>
              <w:bottom w:w="0" w:type="dxa"/>
              <w:right w:w="108" w:type="dxa"/>
            </w:tcMar>
            <w:vAlign w:val="center"/>
          </w:tcPr>
          <w:p w:rsidR="003A27C2" w:rsidRPr="003A27C2" w:rsidRDefault="003A27C2" w:rsidP="003A27C2">
            <w:pPr>
              <w:widowControl/>
              <w:suppressAutoHyphens w:val="0"/>
              <w:autoSpaceDN w:val="0"/>
              <w:jc w:val="center"/>
              <w:rPr>
                <w:rFonts w:eastAsia="Times New Roman"/>
                <w:color w:val="000000"/>
                <w:kern w:val="0"/>
                <w:sz w:val="24"/>
                <w:lang w:eastAsia="ru-RU"/>
              </w:rPr>
            </w:pPr>
          </w:p>
        </w:tc>
      </w:tr>
    </w:tbl>
    <w:p w:rsidR="003A27C2" w:rsidRPr="003A27C2" w:rsidRDefault="003A27C2" w:rsidP="003A27C2">
      <w:pPr>
        <w:widowControl/>
        <w:tabs>
          <w:tab w:val="left" w:pos="990"/>
        </w:tabs>
        <w:autoSpaceDN w:val="0"/>
        <w:spacing w:after="200" w:line="276" w:lineRule="auto"/>
        <w:textAlignment w:val="baseline"/>
        <w:rPr>
          <w:rFonts w:ascii="Calibri" w:eastAsia="Times New Roman" w:hAnsi="Calibri"/>
          <w:kern w:val="3"/>
          <w:sz w:val="28"/>
          <w:szCs w:val="28"/>
          <w:lang w:eastAsia="ru-RU"/>
        </w:rPr>
      </w:pPr>
    </w:p>
    <w:p w:rsidR="003A27C2" w:rsidRPr="003A27C2" w:rsidRDefault="003A27C2" w:rsidP="003A27C2">
      <w:pPr>
        <w:pageBreakBefore/>
        <w:suppressAutoHyphens w:val="0"/>
        <w:autoSpaceDN w:val="0"/>
        <w:textAlignment w:val="baseline"/>
        <w:rPr>
          <w:rFonts w:ascii="Calibri" w:eastAsia="Times New Roman" w:hAnsi="Calibri"/>
          <w:kern w:val="3"/>
          <w:sz w:val="28"/>
          <w:szCs w:val="28"/>
          <w:lang w:eastAsia="ru-RU"/>
        </w:rPr>
      </w:pPr>
    </w:p>
    <w:p w:rsidR="003A27C2" w:rsidRPr="003A27C2" w:rsidRDefault="003A27C2" w:rsidP="003A27C2">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3A27C2">
        <w:rPr>
          <w:rFonts w:eastAsia="Times New Roman"/>
          <w:noProof/>
          <w:kern w:val="3"/>
          <w:sz w:val="28"/>
          <w:szCs w:val="28"/>
          <w:lang w:eastAsia="ru-RU"/>
        </w:rPr>
        <w:drawing>
          <wp:anchor distT="0" distB="0" distL="114300" distR="114300" simplePos="0" relativeHeight="251705344" behindDoc="1" locked="0" layoutInCell="1" allowOverlap="1" wp14:anchorId="1CF6C009" wp14:editId="4131D4EA">
            <wp:simplePos x="0" y="0"/>
            <wp:positionH relativeFrom="column">
              <wp:posOffset>2606039</wp:posOffset>
            </wp:positionH>
            <wp:positionV relativeFrom="paragraph">
              <wp:posOffset>-85094</wp:posOffset>
            </wp:positionV>
            <wp:extent cx="648967" cy="665482"/>
            <wp:effectExtent l="0" t="0" r="0" b="1268"/>
            <wp:wrapNone/>
            <wp:docPr id="3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67" cy="665482"/>
                    </a:xfrm>
                    <a:prstGeom prst="rect">
                      <a:avLst/>
                    </a:prstGeom>
                    <a:noFill/>
                    <a:ln>
                      <a:noFill/>
                      <a:prstDash/>
                    </a:ln>
                  </pic:spPr>
                </pic:pic>
              </a:graphicData>
            </a:graphic>
          </wp:anchor>
        </w:drawing>
      </w:r>
    </w:p>
    <w:p w:rsidR="003A27C2" w:rsidRPr="003A27C2" w:rsidRDefault="003A27C2" w:rsidP="003A27C2">
      <w:pPr>
        <w:widowControl/>
        <w:autoSpaceDN w:val="0"/>
        <w:spacing w:after="200" w:line="276" w:lineRule="auto"/>
        <w:jc w:val="center"/>
        <w:textAlignment w:val="baseline"/>
        <w:rPr>
          <w:rFonts w:ascii="Calibri" w:eastAsia="Times New Roman" w:hAnsi="Calibri"/>
          <w:kern w:val="3"/>
          <w:sz w:val="22"/>
          <w:szCs w:val="22"/>
          <w:lang w:eastAsia="ru-RU"/>
        </w:rPr>
      </w:pP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КОСТРОМСКАЯ ОБЛАСТЬ</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КОСТРОМСКОЙ МУНИЦИПАЛЬНЫЙ РАЙОН</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СОВЕТ ДЕПУТАТОВ</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ЧЕРНОПЕНСКОГО СЕЛЬСКОГО ПОСЕЛЕНИЯ</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r w:rsidRPr="003A27C2">
        <w:rPr>
          <w:rFonts w:eastAsia="Times New Roman"/>
          <w:kern w:val="3"/>
          <w:sz w:val="28"/>
          <w:szCs w:val="28"/>
          <w:lang w:eastAsia="ru-RU" w:bidi="hi-IN"/>
        </w:rPr>
        <w:t>третьего созыва</w:t>
      </w:r>
    </w:p>
    <w:p w:rsidR="003A27C2" w:rsidRPr="003A27C2" w:rsidRDefault="003A27C2" w:rsidP="003A27C2">
      <w:pPr>
        <w:autoSpaceDN w:val="0"/>
        <w:spacing w:line="100" w:lineRule="atLeast"/>
        <w:jc w:val="center"/>
        <w:textAlignment w:val="baseline"/>
        <w:rPr>
          <w:rFonts w:eastAsia="Times New Roman"/>
          <w:kern w:val="3"/>
          <w:sz w:val="28"/>
          <w:szCs w:val="28"/>
          <w:lang w:eastAsia="ru-RU" w:bidi="hi-IN"/>
        </w:rPr>
      </w:pPr>
    </w:p>
    <w:p w:rsidR="003A27C2" w:rsidRPr="003A27C2" w:rsidRDefault="003A27C2" w:rsidP="003A27C2">
      <w:pPr>
        <w:autoSpaceDN w:val="0"/>
        <w:spacing w:line="100" w:lineRule="atLeast"/>
        <w:textAlignment w:val="baseline"/>
        <w:rPr>
          <w:rFonts w:eastAsia="Times New Roman"/>
          <w:kern w:val="3"/>
          <w:sz w:val="28"/>
          <w:szCs w:val="28"/>
          <w:lang w:eastAsia="ru-RU" w:bidi="hi-IN"/>
        </w:rPr>
      </w:pPr>
      <w:r w:rsidRPr="003A27C2">
        <w:rPr>
          <w:rFonts w:eastAsia="Times New Roman"/>
          <w:kern w:val="3"/>
          <w:sz w:val="28"/>
          <w:szCs w:val="28"/>
          <w:lang w:eastAsia="ru-RU" w:bidi="hi-IN"/>
        </w:rPr>
        <w:t xml:space="preserve">                                                      Р Е Ш Е Н И Е</w:t>
      </w:r>
    </w:p>
    <w:p w:rsidR="003A27C2" w:rsidRPr="003A27C2" w:rsidRDefault="003A27C2" w:rsidP="003A27C2">
      <w:pPr>
        <w:autoSpaceDN w:val="0"/>
        <w:spacing w:line="100" w:lineRule="atLeast"/>
        <w:textAlignment w:val="baseline"/>
        <w:rPr>
          <w:rFonts w:eastAsia="Times New Roman"/>
          <w:kern w:val="3"/>
          <w:sz w:val="28"/>
          <w:szCs w:val="28"/>
          <w:lang w:eastAsia="ru-RU" w:bidi="hi-IN"/>
        </w:rPr>
      </w:pPr>
    </w:p>
    <w:p w:rsidR="003A27C2" w:rsidRPr="003A27C2" w:rsidRDefault="003A27C2" w:rsidP="003A27C2">
      <w:pPr>
        <w:autoSpaceDN w:val="0"/>
        <w:spacing w:line="100" w:lineRule="atLeast"/>
        <w:textAlignment w:val="baseline"/>
        <w:rPr>
          <w:rFonts w:eastAsia="Times New Roman"/>
          <w:kern w:val="3"/>
          <w:sz w:val="28"/>
          <w:szCs w:val="28"/>
          <w:lang w:eastAsia="ru-RU" w:bidi="hi-IN"/>
        </w:rPr>
      </w:pPr>
      <w:r w:rsidRPr="003A27C2">
        <w:rPr>
          <w:rFonts w:eastAsia="Times New Roman"/>
          <w:kern w:val="3"/>
          <w:sz w:val="28"/>
          <w:szCs w:val="28"/>
          <w:lang w:eastAsia="ru-RU" w:bidi="hi-IN"/>
        </w:rPr>
        <w:t>25 июля  2019  года   №   28                                                              п. Сухоногово</w:t>
      </w:r>
    </w:p>
    <w:p w:rsidR="003A27C2" w:rsidRPr="003A27C2" w:rsidRDefault="003A27C2" w:rsidP="003A27C2">
      <w:pPr>
        <w:autoSpaceDN w:val="0"/>
        <w:spacing w:line="100" w:lineRule="atLeast"/>
        <w:textAlignment w:val="baseline"/>
        <w:rPr>
          <w:rFonts w:eastAsia="Times New Roman"/>
          <w:kern w:val="3"/>
          <w:sz w:val="28"/>
          <w:szCs w:val="28"/>
          <w:lang w:eastAsia="ru-RU" w:bidi="hi-IN"/>
        </w:rPr>
      </w:pPr>
    </w:p>
    <w:tbl>
      <w:tblPr>
        <w:tblW w:w="9233" w:type="dxa"/>
        <w:tblInd w:w="10" w:type="dxa"/>
        <w:tblLayout w:type="fixed"/>
        <w:tblCellMar>
          <w:left w:w="10" w:type="dxa"/>
          <w:right w:w="10" w:type="dxa"/>
        </w:tblCellMar>
        <w:tblLook w:val="0000" w:firstRow="0" w:lastRow="0" w:firstColumn="0" w:lastColumn="0" w:noHBand="0" w:noVBand="0"/>
      </w:tblPr>
      <w:tblGrid>
        <w:gridCol w:w="4956"/>
        <w:gridCol w:w="4277"/>
      </w:tblGrid>
      <w:tr w:rsidR="003A27C2" w:rsidRPr="003A27C2" w:rsidTr="003A27C2">
        <w:tblPrEx>
          <w:tblCellMar>
            <w:top w:w="0" w:type="dxa"/>
            <w:bottom w:w="0" w:type="dxa"/>
          </w:tblCellMar>
        </w:tblPrEx>
        <w:tc>
          <w:tcPr>
            <w:tcW w:w="4956" w:type="dxa"/>
            <w:shd w:val="clear" w:color="auto" w:fill="auto"/>
            <w:tcMar>
              <w:top w:w="0" w:type="dxa"/>
              <w:left w:w="10" w:type="dxa"/>
              <w:bottom w:w="0" w:type="dxa"/>
              <w:right w:w="10" w:type="dxa"/>
            </w:tcMar>
          </w:tcPr>
          <w:p w:rsidR="003A27C2" w:rsidRPr="003A27C2" w:rsidRDefault="003A27C2" w:rsidP="003A27C2">
            <w:pPr>
              <w:autoSpaceDN w:val="0"/>
              <w:spacing w:line="100" w:lineRule="atLeast"/>
              <w:jc w:val="both"/>
              <w:textAlignment w:val="baseline"/>
              <w:rPr>
                <w:rFonts w:ascii="Courier New" w:eastAsia="Times New Roman" w:hAnsi="Courier New" w:cs="Courier New"/>
                <w:kern w:val="3"/>
                <w:szCs w:val="20"/>
                <w:lang w:eastAsia="ru-RU" w:bidi="hi-IN"/>
              </w:rPr>
            </w:pPr>
            <w:r w:rsidRPr="003A27C2">
              <w:rPr>
                <w:rFonts w:eastAsia="Times New Roman"/>
                <w:kern w:val="3"/>
                <w:sz w:val="28"/>
                <w:szCs w:val="28"/>
                <w:lang w:eastAsia="ru-RU" w:bidi="hi-IN"/>
              </w:rPr>
              <w:t xml:space="preserve">Об утверждении Положения </w:t>
            </w:r>
            <w:r w:rsidRPr="003A27C2">
              <w:rPr>
                <w:rFonts w:eastAsia="Times New Roman"/>
                <w:bCs/>
                <w:kern w:val="3"/>
                <w:sz w:val="28"/>
                <w:szCs w:val="28"/>
                <w:lang w:eastAsia="ru-RU" w:bidi="hi-IN"/>
              </w:rPr>
              <w:t xml:space="preserve"> 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w:t>
            </w:r>
          </w:p>
        </w:tc>
        <w:tc>
          <w:tcPr>
            <w:tcW w:w="4277" w:type="dxa"/>
            <w:shd w:val="clear" w:color="auto" w:fill="auto"/>
            <w:tcMar>
              <w:top w:w="0" w:type="dxa"/>
              <w:left w:w="10" w:type="dxa"/>
              <w:bottom w:w="0" w:type="dxa"/>
              <w:right w:w="10" w:type="dxa"/>
            </w:tcMar>
          </w:tcPr>
          <w:p w:rsidR="003A27C2" w:rsidRPr="003A27C2" w:rsidRDefault="003A27C2" w:rsidP="003A27C2">
            <w:pPr>
              <w:autoSpaceDN w:val="0"/>
              <w:snapToGrid w:val="0"/>
              <w:spacing w:line="100" w:lineRule="atLeast"/>
              <w:textAlignment w:val="baseline"/>
              <w:rPr>
                <w:rFonts w:eastAsia="Times New Roman"/>
                <w:kern w:val="3"/>
                <w:sz w:val="28"/>
                <w:szCs w:val="28"/>
                <w:lang w:eastAsia="ru-RU" w:bidi="hi-IN"/>
              </w:rPr>
            </w:pPr>
            <w:bookmarkStart w:id="1" w:name="_GoBack1"/>
            <w:bookmarkEnd w:id="1"/>
          </w:p>
        </w:tc>
      </w:tr>
    </w:tbl>
    <w:p w:rsidR="003A27C2" w:rsidRPr="003A27C2" w:rsidRDefault="003A27C2" w:rsidP="003A27C2">
      <w:pPr>
        <w:autoSpaceDN w:val="0"/>
        <w:spacing w:line="100" w:lineRule="atLeast"/>
        <w:jc w:val="both"/>
        <w:textAlignment w:val="baseline"/>
        <w:rPr>
          <w:rFonts w:eastAsia="Times New Roman"/>
          <w:kern w:val="3"/>
          <w:sz w:val="28"/>
          <w:szCs w:val="28"/>
          <w:lang w:eastAsia="ru-RU" w:bidi="hi-IN"/>
        </w:rPr>
      </w:pPr>
    </w:p>
    <w:p w:rsidR="003A27C2" w:rsidRPr="003A27C2" w:rsidRDefault="003A27C2" w:rsidP="003A27C2">
      <w:pPr>
        <w:autoSpaceDN w:val="0"/>
        <w:ind w:firstLine="540"/>
        <w:jc w:val="both"/>
        <w:textAlignment w:val="baseline"/>
        <w:rPr>
          <w:rFonts w:eastAsia="Times New Roman"/>
          <w:kern w:val="3"/>
          <w:sz w:val="24"/>
          <w:lang w:eastAsia="ru-RU"/>
        </w:rPr>
      </w:pPr>
      <w:r w:rsidRPr="003A27C2">
        <w:rPr>
          <w:rFonts w:eastAsia="Times New Roman"/>
          <w:kern w:val="3"/>
          <w:sz w:val="28"/>
          <w:szCs w:val="28"/>
          <w:lang w:eastAsia="ru-RU"/>
        </w:rPr>
        <w:t>В соответствии с Федеральным законом  от 24 июля 2007 года № 209-ФЗ «О развитии малого и среднего предпринимательства в Российской Федерации», Законом Костромской области от 26 мая 2008 года № 318-4-ЗКО «О развитии малого и среднего предпринимательства на территории Костромской области»,</w:t>
      </w:r>
    </w:p>
    <w:p w:rsidR="003A27C2" w:rsidRPr="003A27C2" w:rsidRDefault="003A27C2" w:rsidP="003A27C2">
      <w:pPr>
        <w:autoSpaceDN w:val="0"/>
        <w:ind w:firstLine="540"/>
        <w:jc w:val="both"/>
        <w:textAlignment w:val="baseline"/>
        <w:rPr>
          <w:rFonts w:eastAsia="Times New Roman"/>
          <w:kern w:val="3"/>
          <w:sz w:val="24"/>
          <w:lang w:eastAsia="ru-RU"/>
        </w:rPr>
      </w:pPr>
      <w:r w:rsidRPr="003A27C2">
        <w:rPr>
          <w:rFonts w:eastAsia="Times New Roman"/>
          <w:kern w:val="3"/>
          <w:sz w:val="28"/>
          <w:szCs w:val="28"/>
          <w:lang w:eastAsia="ru-RU"/>
        </w:rPr>
        <w:t xml:space="preserve">     Совет депутатов Чернопенского сельского поселения Костромского муниципального района Костромской области решил:</w:t>
      </w:r>
    </w:p>
    <w:p w:rsidR="003A27C2" w:rsidRPr="003A27C2" w:rsidRDefault="003A27C2" w:rsidP="003A27C2">
      <w:pPr>
        <w:widowControl/>
        <w:autoSpaceDN w:val="0"/>
        <w:jc w:val="both"/>
        <w:textAlignment w:val="baseline"/>
        <w:rPr>
          <w:rFonts w:eastAsia="Calibri"/>
          <w:kern w:val="3"/>
          <w:sz w:val="28"/>
          <w:szCs w:val="22"/>
          <w:lang w:eastAsia="zh-CN"/>
        </w:rPr>
      </w:pPr>
      <w:r w:rsidRPr="003A27C2">
        <w:rPr>
          <w:rFonts w:eastAsia="Calibri"/>
          <w:kern w:val="3"/>
          <w:sz w:val="28"/>
          <w:szCs w:val="28"/>
          <w:lang w:eastAsia="zh-CN"/>
        </w:rPr>
        <w:t xml:space="preserve">    1. </w:t>
      </w:r>
      <w:r w:rsidRPr="003A27C2">
        <w:rPr>
          <w:rFonts w:eastAsia="Calibri"/>
          <w:kern w:val="3"/>
          <w:sz w:val="28"/>
          <w:szCs w:val="28"/>
          <w:lang w:eastAsia="ru-RU"/>
        </w:rPr>
        <w:t xml:space="preserve">Утвердить </w:t>
      </w:r>
      <w:r w:rsidRPr="003A27C2">
        <w:rPr>
          <w:rFonts w:eastAsia="Calibri"/>
          <w:bCs/>
          <w:kern w:val="3"/>
          <w:sz w:val="28"/>
          <w:szCs w:val="28"/>
          <w:lang w:eastAsia="ru-RU"/>
        </w:rPr>
        <w:t xml:space="preserve">прилагаемое Положение 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 включенного в перечень муниципального имущества Чернопенского сельского поселения, </w:t>
      </w:r>
      <w:r w:rsidRPr="003A27C2">
        <w:rPr>
          <w:rFonts w:eastAsia="Calibri"/>
          <w:kern w:val="3"/>
          <w:sz w:val="28"/>
          <w:szCs w:val="28"/>
          <w:lang w:eastAsia="zh-CN"/>
        </w:rPr>
        <w:t xml:space="preserve">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3A27C2">
        <w:rPr>
          <w:rFonts w:eastAsia="Calibri"/>
          <w:bCs/>
          <w:kern w:val="3"/>
          <w:sz w:val="28"/>
          <w:szCs w:val="28"/>
          <w:lang w:eastAsia="ru-RU"/>
        </w:rPr>
        <w:t>предпринимательства.(Приложение 1)</w:t>
      </w:r>
      <w:r w:rsidRPr="003A27C2">
        <w:rPr>
          <w:rFonts w:eastAsia="Calibri"/>
          <w:kern w:val="3"/>
          <w:sz w:val="28"/>
          <w:szCs w:val="28"/>
          <w:lang w:eastAsia="zh-CN"/>
        </w:rPr>
        <w:t xml:space="preserve">       </w:t>
      </w:r>
      <w:r w:rsidRPr="003A27C2">
        <w:rPr>
          <w:rFonts w:eastAsia="Arial"/>
          <w:kern w:val="3"/>
          <w:sz w:val="28"/>
          <w:szCs w:val="28"/>
          <w:lang w:eastAsia="zh-CN"/>
        </w:rPr>
        <w:t xml:space="preserve"> </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8"/>
          <w:lang w:eastAsia="zh-CN"/>
        </w:rPr>
        <w:t xml:space="preserve"> 2. Настоящее решение вступает в силу со дня его официального   опубликования в информационном бюллетене «Чернопенский вестник».</w:t>
      </w:r>
    </w:p>
    <w:p w:rsidR="003A27C2" w:rsidRPr="003A27C2" w:rsidRDefault="003A27C2" w:rsidP="003A27C2">
      <w:pPr>
        <w:autoSpaceDN w:val="0"/>
        <w:spacing w:line="100" w:lineRule="atLeast"/>
        <w:textAlignment w:val="baseline"/>
        <w:rPr>
          <w:rFonts w:eastAsia="Times New Roman"/>
          <w:kern w:val="3"/>
          <w:sz w:val="28"/>
          <w:szCs w:val="28"/>
          <w:lang w:eastAsia="ru-RU" w:bidi="hi-IN"/>
        </w:rPr>
      </w:pPr>
    </w:p>
    <w:tbl>
      <w:tblPr>
        <w:tblW w:w="9571" w:type="dxa"/>
        <w:tblCellMar>
          <w:left w:w="10" w:type="dxa"/>
          <w:right w:w="10" w:type="dxa"/>
        </w:tblCellMar>
        <w:tblLook w:val="0000" w:firstRow="0" w:lastRow="0" w:firstColumn="0" w:lastColumn="0" w:noHBand="0" w:noVBand="0"/>
      </w:tblPr>
      <w:tblGrid>
        <w:gridCol w:w="4785"/>
        <w:gridCol w:w="4786"/>
      </w:tblGrid>
      <w:tr w:rsidR="003A27C2" w:rsidRPr="003A27C2" w:rsidTr="003A27C2">
        <w:tblPrEx>
          <w:tblCellMar>
            <w:top w:w="0" w:type="dxa"/>
            <w:bottom w:w="0" w:type="dxa"/>
          </w:tblCellMar>
        </w:tblPrEx>
        <w:tc>
          <w:tcPr>
            <w:tcW w:w="4785" w:type="dxa"/>
            <w:shd w:val="clear" w:color="auto" w:fill="auto"/>
            <w:tcMar>
              <w:top w:w="0" w:type="dxa"/>
              <w:left w:w="108" w:type="dxa"/>
              <w:bottom w:w="0" w:type="dxa"/>
              <w:right w:w="108" w:type="dxa"/>
            </w:tcMar>
          </w:tcPr>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w:t>
            </w:r>
            <w:r w:rsidRPr="003A27C2">
              <w:rPr>
                <w:color w:val="00000A"/>
                <w:kern w:val="3"/>
                <w:sz w:val="28"/>
                <w:szCs w:val="28"/>
                <w:lang w:eastAsia="ru-RU"/>
              </w:rPr>
              <w:lastRenderedPageBreak/>
              <w:t>района Костромской области  третьего созыва</w:t>
            </w:r>
          </w:p>
        </w:tc>
        <w:tc>
          <w:tcPr>
            <w:tcW w:w="4786" w:type="dxa"/>
            <w:shd w:val="clear" w:color="auto" w:fill="auto"/>
            <w:tcMar>
              <w:top w:w="0" w:type="dxa"/>
              <w:left w:w="108" w:type="dxa"/>
              <w:bottom w:w="0" w:type="dxa"/>
              <w:right w:w="108" w:type="dxa"/>
            </w:tcMar>
          </w:tcPr>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r w:rsidRPr="003A27C2">
              <w:rPr>
                <w:color w:val="00000A"/>
                <w:kern w:val="3"/>
                <w:sz w:val="28"/>
                <w:szCs w:val="28"/>
                <w:lang w:eastAsia="ru-RU"/>
              </w:rPr>
              <w:lastRenderedPageBreak/>
              <w:t xml:space="preserve">                                </w:t>
            </w: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Е.Н. Зубова</w:t>
            </w:r>
          </w:p>
        </w:tc>
      </w:tr>
    </w:tbl>
    <w:p w:rsidR="003A27C2" w:rsidRPr="003A27C2" w:rsidRDefault="003A27C2" w:rsidP="003A27C2">
      <w:pPr>
        <w:autoSpaceDN w:val="0"/>
        <w:spacing w:line="100" w:lineRule="atLeast"/>
        <w:textAlignment w:val="baseline"/>
        <w:rPr>
          <w:rFonts w:ascii="Courier New" w:eastAsia="Times New Roman" w:hAnsi="Courier New" w:cs="Courier New"/>
          <w:kern w:val="3"/>
          <w:szCs w:val="20"/>
          <w:lang w:eastAsia="ru-RU" w:bidi="hi-IN"/>
        </w:rPr>
      </w:pPr>
      <w:r w:rsidRPr="003A27C2">
        <w:rPr>
          <w:rFonts w:eastAsia="Times New Roman"/>
          <w:kern w:val="3"/>
          <w:sz w:val="28"/>
          <w:szCs w:val="28"/>
          <w:lang w:eastAsia="ru-RU" w:bidi="hi-IN"/>
        </w:rPr>
        <w:lastRenderedPageBreak/>
        <w:tab/>
      </w:r>
      <w:r w:rsidRPr="003A27C2">
        <w:rPr>
          <w:rFonts w:eastAsia="Times New Roman"/>
          <w:kern w:val="3"/>
          <w:sz w:val="28"/>
          <w:szCs w:val="28"/>
          <w:lang w:eastAsia="ru-RU" w:bidi="hi-IN"/>
        </w:rPr>
        <w:tab/>
        <w:t xml:space="preserve">             </w:t>
      </w:r>
      <w:r w:rsidRPr="003A27C2">
        <w:rPr>
          <w:rFonts w:ascii="Courier New" w:eastAsia="Times New Roman" w:hAnsi="Courier New"/>
          <w:bCs/>
          <w:kern w:val="3"/>
          <w:szCs w:val="20"/>
          <w:lang w:eastAsia="ru-RU" w:bidi="hi-IN"/>
        </w:rPr>
        <w:t xml:space="preserve">                                               </w:t>
      </w:r>
    </w:p>
    <w:p w:rsidR="003A27C2" w:rsidRPr="003A27C2" w:rsidRDefault="003A27C2" w:rsidP="003A27C2">
      <w:pPr>
        <w:autoSpaceDN w:val="0"/>
        <w:spacing w:line="100" w:lineRule="atLeast"/>
        <w:textAlignment w:val="baseline"/>
        <w:rPr>
          <w:rFonts w:ascii="Courier New" w:eastAsia="Times New Roman" w:hAnsi="Courier New" w:cs="Courier New"/>
          <w:kern w:val="3"/>
          <w:szCs w:val="20"/>
          <w:lang w:eastAsia="ru-RU" w:bidi="hi-IN"/>
        </w:rPr>
      </w:pPr>
      <w:r w:rsidRPr="003A27C2">
        <w:rPr>
          <w:rFonts w:ascii="Courier New" w:eastAsia="Times New Roman" w:hAnsi="Courier New"/>
          <w:bCs/>
          <w:kern w:val="3"/>
          <w:szCs w:val="20"/>
          <w:lang w:eastAsia="ru-RU" w:bidi="hi-IN"/>
        </w:rPr>
        <w:t xml:space="preserve">                                                                         </w:t>
      </w:r>
    </w:p>
    <w:p w:rsidR="003A27C2" w:rsidRPr="003A27C2" w:rsidRDefault="003A27C2" w:rsidP="003A27C2">
      <w:pPr>
        <w:autoSpaceDN w:val="0"/>
        <w:spacing w:line="100" w:lineRule="atLeast"/>
        <w:textAlignment w:val="baseline"/>
        <w:rPr>
          <w:rFonts w:ascii="Courier New" w:eastAsia="Times New Roman" w:hAnsi="Courier New" w:cs="Courier New"/>
          <w:kern w:val="3"/>
          <w:szCs w:val="20"/>
          <w:lang w:eastAsia="ru-RU" w:bidi="hi-IN"/>
        </w:rPr>
      </w:pPr>
    </w:p>
    <w:p w:rsidR="003A27C2" w:rsidRPr="003A27C2" w:rsidRDefault="003A27C2" w:rsidP="003A27C2">
      <w:pPr>
        <w:autoSpaceDN w:val="0"/>
        <w:spacing w:line="100" w:lineRule="atLeast"/>
        <w:jc w:val="right"/>
        <w:textAlignment w:val="baseline"/>
        <w:rPr>
          <w:rFonts w:ascii="Courier New" w:eastAsia="Times New Roman" w:hAnsi="Courier New" w:cs="Courier New"/>
          <w:kern w:val="3"/>
          <w:szCs w:val="20"/>
          <w:lang w:eastAsia="ru-RU" w:bidi="hi-IN"/>
        </w:rPr>
      </w:pPr>
      <w:r w:rsidRPr="003A27C2">
        <w:rPr>
          <w:rFonts w:eastAsia="Times New Roman"/>
          <w:bCs/>
          <w:kern w:val="3"/>
          <w:szCs w:val="20"/>
          <w:lang w:eastAsia="ru-RU" w:bidi="hi-IN"/>
        </w:rPr>
        <w:t>Приложение 1</w:t>
      </w:r>
    </w:p>
    <w:p w:rsidR="003A27C2" w:rsidRPr="003A27C2" w:rsidRDefault="003A27C2" w:rsidP="003A27C2">
      <w:pPr>
        <w:autoSpaceDN w:val="0"/>
        <w:spacing w:line="100" w:lineRule="atLeast"/>
        <w:jc w:val="both"/>
        <w:textAlignment w:val="baseline"/>
        <w:rPr>
          <w:rFonts w:ascii="Courier New" w:eastAsia="Times New Roman" w:hAnsi="Courier New" w:cs="Courier New"/>
          <w:kern w:val="3"/>
          <w:szCs w:val="20"/>
          <w:lang w:eastAsia="ru-RU" w:bidi="hi-IN"/>
        </w:rPr>
      </w:pPr>
      <w:r w:rsidRPr="003A27C2">
        <w:rPr>
          <w:rFonts w:eastAsia="Times New Roman"/>
          <w:bCs/>
          <w:kern w:val="3"/>
          <w:sz w:val="28"/>
          <w:szCs w:val="28"/>
          <w:lang w:eastAsia="ru-RU" w:bidi="hi-IN"/>
        </w:rPr>
        <w:t xml:space="preserve">                                                                                  </w:t>
      </w:r>
    </w:p>
    <w:p w:rsidR="003A27C2" w:rsidRPr="003A27C2" w:rsidRDefault="003A27C2" w:rsidP="003A27C2">
      <w:pPr>
        <w:autoSpaceDN w:val="0"/>
        <w:spacing w:line="100" w:lineRule="atLeast"/>
        <w:jc w:val="right"/>
        <w:textAlignment w:val="baseline"/>
        <w:rPr>
          <w:rFonts w:ascii="Courier New" w:eastAsia="Times New Roman" w:hAnsi="Courier New" w:cs="Courier New"/>
          <w:kern w:val="3"/>
          <w:szCs w:val="20"/>
          <w:lang w:eastAsia="ru-RU" w:bidi="hi-IN"/>
        </w:rPr>
      </w:pPr>
      <w:r w:rsidRPr="003A27C2">
        <w:rPr>
          <w:rFonts w:eastAsia="Times New Roman"/>
          <w:bCs/>
          <w:kern w:val="3"/>
          <w:sz w:val="28"/>
          <w:szCs w:val="28"/>
          <w:lang w:eastAsia="ru-RU" w:bidi="hi-IN"/>
        </w:rPr>
        <w:t xml:space="preserve">                                                                                </w:t>
      </w:r>
      <w:r w:rsidRPr="003A27C2">
        <w:rPr>
          <w:rFonts w:eastAsia="Times New Roman"/>
          <w:bCs/>
          <w:kern w:val="3"/>
          <w:sz w:val="24"/>
          <w:lang w:eastAsia="ru-RU" w:bidi="hi-IN"/>
        </w:rPr>
        <w:t>Утверждено</w:t>
      </w:r>
    </w:p>
    <w:p w:rsidR="003A27C2" w:rsidRPr="003A27C2" w:rsidRDefault="003A27C2" w:rsidP="003A27C2">
      <w:pPr>
        <w:autoSpaceDN w:val="0"/>
        <w:spacing w:line="100" w:lineRule="atLeast"/>
        <w:jc w:val="right"/>
        <w:textAlignment w:val="baseline"/>
        <w:rPr>
          <w:rFonts w:ascii="Courier New" w:eastAsia="Times New Roman" w:hAnsi="Courier New" w:cs="Courier New"/>
          <w:kern w:val="3"/>
          <w:szCs w:val="20"/>
          <w:lang w:eastAsia="ru-RU" w:bidi="hi-IN"/>
        </w:rPr>
      </w:pPr>
      <w:r w:rsidRPr="003A27C2">
        <w:rPr>
          <w:rFonts w:eastAsia="Times New Roman"/>
          <w:bCs/>
          <w:kern w:val="3"/>
          <w:sz w:val="24"/>
          <w:lang w:eastAsia="ru-RU" w:bidi="hi-IN"/>
        </w:rPr>
        <w:t xml:space="preserve">                                                                    Решением  Совета депутатов</w:t>
      </w:r>
    </w:p>
    <w:p w:rsidR="003A27C2" w:rsidRPr="003A27C2" w:rsidRDefault="003A27C2" w:rsidP="003A27C2">
      <w:pPr>
        <w:autoSpaceDN w:val="0"/>
        <w:spacing w:line="100" w:lineRule="atLeast"/>
        <w:jc w:val="right"/>
        <w:textAlignment w:val="baseline"/>
        <w:rPr>
          <w:rFonts w:ascii="Courier New" w:eastAsia="Times New Roman" w:hAnsi="Courier New" w:cs="Courier New"/>
          <w:kern w:val="3"/>
          <w:szCs w:val="20"/>
          <w:lang w:eastAsia="ru-RU" w:bidi="hi-IN"/>
        </w:rPr>
      </w:pPr>
      <w:r w:rsidRPr="003A27C2">
        <w:rPr>
          <w:rFonts w:eastAsia="Times New Roman"/>
          <w:bCs/>
          <w:kern w:val="3"/>
          <w:sz w:val="24"/>
          <w:lang w:eastAsia="ru-RU" w:bidi="hi-IN"/>
        </w:rPr>
        <w:t xml:space="preserve">                                                             Чернопенского сельского поселения                                                                              № 28 от 25.07.2019 г.</w:t>
      </w:r>
    </w:p>
    <w:p w:rsidR="003A27C2" w:rsidRPr="003A27C2" w:rsidRDefault="003A27C2" w:rsidP="003A27C2">
      <w:pPr>
        <w:widowControl/>
        <w:autoSpaceDN w:val="0"/>
        <w:jc w:val="both"/>
        <w:textAlignment w:val="baseline"/>
        <w:rPr>
          <w:rFonts w:ascii="Calibri" w:eastAsia="Times New Roman" w:hAnsi="Calibri"/>
          <w:kern w:val="3"/>
          <w:sz w:val="22"/>
          <w:szCs w:val="22"/>
          <w:lang w:eastAsia="ru-RU"/>
        </w:rPr>
      </w:pPr>
    </w:p>
    <w:p w:rsidR="003A27C2" w:rsidRPr="003A27C2" w:rsidRDefault="003A27C2" w:rsidP="003A27C2">
      <w:pPr>
        <w:widowControl/>
        <w:autoSpaceDN w:val="0"/>
        <w:ind w:firstLine="709"/>
        <w:jc w:val="center"/>
        <w:textAlignment w:val="baseline"/>
        <w:rPr>
          <w:rFonts w:eastAsia="Calibri"/>
          <w:kern w:val="3"/>
          <w:sz w:val="28"/>
          <w:szCs w:val="22"/>
          <w:lang w:eastAsia="zh-CN"/>
        </w:rPr>
      </w:pPr>
    </w:p>
    <w:p w:rsidR="003A27C2" w:rsidRPr="003A27C2" w:rsidRDefault="003A27C2" w:rsidP="003A27C2">
      <w:pPr>
        <w:widowControl/>
        <w:autoSpaceDN w:val="0"/>
        <w:ind w:firstLine="709"/>
        <w:jc w:val="center"/>
        <w:textAlignment w:val="baseline"/>
        <w:rPr>
          <w:rFonts w:eastAsia="Calibri"/>
          <w:kern w:val="3"/>
          <w:sz w:val="28"/>
          <w:szCs w:val="22"/>
          <w:lang w:eastAsia="zh-CN"/>
        </w:rPr>
      </w:pPr>
    </w:p>
    <w:p w:rsidR="003A27C2" w:rsidRPr="003A27C2" w:rsidRDefault="003A27C2" w:rsidP="003A27C2">
      <w:pPr>
        <w:widowControl/>
        <w:autoSpaceDN w:val="0"/>
        <w:ind w:firstLine="709"/>
        <w:jc w:val="center"/>
        <w:textAlignment w:val="baseline"/>
        <w:rPr>
          <w:rFonts w:eastAsia="Calibri"/>
          <w:kern w:val="3"/>
          <w:sz w:val="28"/>
          <w:szCs w:val="22"/>
          <w:lang w:eastAsia="zh-CN"/>
        </w:rPr>
      </w:pPr>
      <w:r w:rsidRPr="003A27C2">
        <w:rPr>
          <w:rFonts w:eastAsia="Calibri"/>
          <w:kern w:val="3"/>
          <w:sz w:val="28"/>
          <w:szCs w:val="22"/>
          <w:lang w:eastAsia="zh-CN"/>
        </w:rPr>
        <w:t>ПОЛОЖЕНИЕ</w:t>
      </w:r>
    </w:p>
    <w:p w:rsidR="003A27C2" w:rsidRPr="003A27C2" w:rsidRDefault="003A27C2" w:rsidP="003A27C2">
      <w:pPr>
        <w:widowControl/>
        <w:autoSpaceDN w:val="0"/>
        <w:ind w:firstLine="709"/>
        <w:jc w:val="center"/>
        <w:textAlignment w:val="baseline"/>
        <w:rPr>
          <w:rFonts w:eastAsia="Calibri"/>
          <w:kern w:val="3"/>
          <w:sz w:val="28"/>
          <w:szCs w:val="22"/>
          <w:lang w:eastAsia="zh-CN"/>
        </w:rPr>
      </w:pPr>
      <w:r w:rsidRPr="003A27C2">
        <w:rPr>
          <w:rFonts w:eastAsia="Calibri"/>
          <w:kern w:val="3"/>
          <w:sz w:val="28"/>
          <w:szCs w:val="22"/>
          <w:lang w:eastAsia="zh-CN"/>
        </w:rPr>
        <w:t>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 включенного в перечень муниципального имущества Чернопенского сельского поселения,</w:t>
      </w:r>
    </w:p>
    <w:p w:rsidR="003A27C2" w:rsidRPr="003A27C2" w:rsidRDefault="003A27C2" w:rsidP="003A27C2">
      <w:pPr>
        <w:widowControl/>
        <w:autoSpaceDN w:val="0"/>
        <w:ind w:firstLine="709"/>
        <w:jc w:val="center"/>
        <w:textAlignment w:val="baseline"/>
        <w:rPr>
          <w:rFonts w:eastAsia="Calibri"/>
          <w:kern w:val="3"/>
          <w:sz w:val="28"/>
          <w:szCs w:val="22"/>
          <w:lang w:eastAsia="zh-CN"/>
        </w:rPr>
      </w:pPr>
      <w:r w:rsidRPr="003A27C2">
        <w:rPr>
          <w:rFonts w:eastAsia="Calibri"/>
          <w:kern w:val="3"/>
          <w:sz w:val="28"/>
          <w:szCs w:val="22"/>
          <w:lang w:eastAsia="zh-CN"/>
        </w:rPr>
        <w:t>подлежащего передаче во владение и (или) в пользование субъектам</w:t>
      </w:r>
    </w:p>
    <w:p w:rsidR="003A27C2" w:rsidRPr="003A27C2" w:rsidRDefault="003A27C2" w:rsidP="003A27C2">
      <w:pPr>
        <w:widowControl/>
        <w:autoSpaceDN w:val="0"/>
        <w:ind w:firstLine="709"/>
        <w:jc w:val="center"/>
        <w:textAlignment w:val="baseline"/>
        <w:rPr>
          <w:rFonts w:eastAsia="Calibri"/>
          <w:kern w:val="3"/>
          <w:sz w:val="28"/>
          <w:szCs w:val="22"/>
          <w:lang w:eastAsia="zh-CN"/>
        </w:rPr>
      </w:pPr>
      <w:r w:rsidRPr="003A27C2">
        <w:rPr>
          <w:rFonts w:eastAsia="Calibri"/>
          <w:kern w:val="3"/>
          <w:sz w:val="28"/>
          <w:szCs w:val="22"/>
          <w:lang w:eastAsia="zh-CN"/>
        </w:rPr>
        <w:t>малого и среднего предпринимательства и организациям, образующим</w:t>
      </w:r>
    </w:p>
    <w:p w:rsidR="003A27C2" w:rsidRPr="003A27C2" w:rsidRDefault="003A27C2" w:rsidP="003A27C2">
      <w:pPr>
        <w:widowControl/>
        <w:autoSpaceDN w:val="0"/>
        <w:ind w:firstLine="709"/>
        <w:jc w:val="center"/>
        <w:textAlignment w:val="baseline"/>
        <w:rPr>
          <w:rFonts w:eastAsia="Calibri"/>
          <w:kern w:val="3"/>
          <w:sz w:val="28"/>
          <w:szCs w:val="22"/>
          <w:lang w:eastAsia="zh-CN"/>
        </w:rPr>
      </w:pPr>
      <w:r w:rsidRPr="003A27C2">
        <w:rPr>
          <w:rFonts w:eastAsia="Calibri"/>
          <w:kern w:val="3"/>
          <w:sz w:val="28"/>
          <w:szCs w:val="22"/>
          <w:lang w:eastAsia="zh-CN"/>
        </w:rPr>
        <w:t>инфраструктуру поддержки субъектов малого и среднего</w:t>
      </w:r>
    </w:p>
    <w:p w:rsidR="003A27C2" w:rsidRPr="003A27C2" w:rsidRDefault="003A27C2" w:rsidP="003A27C2">
      <w:pPr>
        <w:widowControl/>
        <w:autoSpaceDN w:val="0"/>
        <w:ind w:firstLine="709"/>
        <w:jc w:val="center"/>
        <w:textAlignment w:val="baseline"/>
        <w:rPr>
          <w:rFonts w:eastAsia="Calibri"/>
          <w:kern w:val="3"/>
          <w:sz w:val="28"/>
          <w:szCs w:val="22"/>
          <w:lang w:eastAsia="zh-CN"/>
        </w:rPr>
      </w:pPr>
      <w:r w:rsidRPr="003A27C2">
        <w:rPr>
          <w:rFonts w:eastAsia="Calibri"/>
          <w:kern w:val="3"/>
          <w:sz w:val="28"/>
          <w:szCs w:val="22"/>
          <w:lang w:eastAsia="zh-CN"/>
        </w:rPr>
        <w:t>предпринимательства</w:t>
      </w:r>
    </w:p>
    <w:p w:rsidR="003A27C2" w:rsidRPr="003A27C2" w:rsidRDefault="003A27C2" w:rsidP="003A27C2">
      <w:pPr>
        <w:widowControl/>
        <w:autoSpaceDN w:val="0"/>
        <w:ind w:firstLine="709"/>
        <w:jc w:val="both"/>
        <w:textAlignment w:val="baseline"/>
        <w:rPr>
          <w:rFonts w:eastAsia="Calibri"/>
          <w:kern w:val="3"/>
          <w:sz w:val="28"/>
          <w:szCs w:val="22"/>
          <w:lang w:eastAsia="zh-CN"/>
        </w:rPr>
      </w:pPr>
    </w:p>
    <w:p w:rsidR="003A27C2" w:rsidRPr="003A27C2" w:rsidRDefault="003A27C2" w:rsidP="003A27C2">
      <w:pPr>
        <w:widowControl/>
        <w:autoSpaceDN w:val="0"/>
        <w:ind w:firstLine="709"/>
        <w:jc w:val="both"/>
        <w:textAlignment w:val="baseline"/>
        <w:rPr>
          <w:rFonts w:eastAsia="Calibri"/>
          <w:kern w:val="3"/>
          <w:sz w:val="28"/>
          <w:szCs w:val="22"/>
          <w:lang w:eastAsia="zh-CN"/>
        </w:rPr>
      </w:pP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1. Настоящее положение разработано в соответствии с Федеральным законом от 24 июля 2007г. № 209-ФЗ «О развитии малого и среднего предпринимательства в Российской Федерации», Законом Костромской области от 26 мая 2008 года № 318-4-ЗКО «О развитии малого и среднего предпринимательства в Костромской области» и определяет порядок и условия предоставления муниципального имущества Чернопенского сельского поселения, включенного в перечень муниципального имуществаЧернопенского сельского поселения,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муниципальное имущество Чернопенского сельского поселения),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2. Предоставление муниципального имущества Чернопенского сельского поселения в аренду осуществляется посредством проведения торгов в форме конкурса или аукциона.</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3. Торги проводятся в форме конкурса, если в отношении муниципального имущества, включенного в перечень, необходимо выполнить определенные условия.</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Во всех остальных случаях проводится аукцион. Решение о проведении торгов принимается администрацией Чернопенского сельского поселения.</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lastRenderedPageBreak/>
        <w:t>4. Торги проводятся в порядке, установленном Федеральным законом от 26 июля 2006 года № 135-ФЗ «О защите конкуренции». Участниками торгов могут быть только лица, соответствующие условиям отнесения к категориям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а также организациям, образующим инфраструктуру поддержки малого и среднего предпринимательства.</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5. Договор аренды заключается сроком до 5 лет.</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6. За использование муниципального имущества субъекты уплачивают арендную плату в размере, определенном по результатам торгов. При этом размер арендной платы для субъектов, занимающихся социально значимыми видами деятельности, уплачиваемый в первой половине срока действия договора аренды, составляет 70 % от определенного по результатам торгов.</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7. Торги на право заключения договора аренды муниципального имущества организует администрация Чернопенского сельского поселения. Для проведения торгов формируется комиссия, в состав которой включаются  депутаты Совета депутатов Чернопенского сельского поселения, представители администрации Чернопенского сельского поселения,  Централизованной бухгалтерии Чернопенского сельского поселения.</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8. В результате проведения конкурса победителем признается лицо, предложившее лучшие условия конкурса и предложение о размере арендной платы.</w:t>
      </w:r>
    </w:p>
    <w:p w:rsidR="003A27C2" w:rsidRPr="003A27C2" w:rsidRDefault="003A27C2" w:rsidP="003A27C2">
      <w:pPr>
        <w:widowControl/>
        <w:autoSpaceDN w:val="0"/>
        <w:ind w:firstLine="709"/>
        <w:jc w:val="both"/>
        <w:textAlignment w:val="baseline"/>
        <w:rPr>
          <w:rFonts w:eastAsia="Calibri"/>
          <w:kern w:val="3"/>
          <w:sz w:val="28"/>
          <w:szCs w:val="22"/>
          <w:lang w:eastAsia="zh-CN"/>
        </w:rPr>
      </w:pPr>
      <w:r w:rsidRPr="003A27C2">
        <w:rPr>
          <w:rFonts w:eastAsia="Calibri"/>
          <w:kern w:val="3"/>
          <w:sz w:val="28"/>
          <w:szCs w:val="22"/>
          <w:lang w:eastAsia="zh-CN"/>
        </w:rPr>
        <w:t>9. В результате проведения аукциона победителем признается лицо, предложившее в ходе аукциона максимальный годовой размер арендной платы за сдаваемое имущество.</w:t>
      </w:r>
    </w:p>
    <w:p w:rsidR="003A27C2" w:rsidRPr="003A27C2" w:rsidRDefault="003A27C2" w:rsidP="003A27C2">
      <w:pPr>
        <w:autoSpaceDN w:val="0"/>
        <w:jc w:val="center"/>
        <w:rPr>
          <w:rFonts w:ascii="Calibri" w:eastAsia="Times New Roman" w:hAnsi="Calibri"/>
          <w:kern w:val="3"/>
          <w:sz w:val="22"/>
          <w:szCs w:val="22"/>
          <w:lang w:eastAsia="ru-RU"/>
        </w:rPr>
      </w:pPr>
    </w:p>
    <w:p w:rsidR="003A27C2" w:rsidRPr="003A27C2" w:rsidRDefault="003A27C2" w:rsidP="003A27C2">
      <w:pPr>
        <w:pageBreakBefore/>
        <w:autoSpaceDN w:val="0"/>
        <w:rPr>
          <w:rFonts w:ascii="Calibri" w:eastAsia="Times New Roman" w:hAnsi="Calibri"/>
          <w:kern w:val="3"/>
          <w:sz w:val="22"/>
          <w:szCs w:val="22"/>
          <w:lang w:eastAsia="ru-RU"/>
        </w:rPr>
      </w:pPr>
      <w:r w:rsidRPr="003A27C2">
        <w:rPr>
          <w:rFonts w:eastAsia="Andale Sans UI"/>
          <w:noProof/>
          <w:kern w:val="3"/>
          <w:sz w:val="24"/>
          <w:lang w:eastAsia="ru-RU"/>
        </w:rPr>
        <w:lastRenderedPageBreak/>
        <w:drawing>
          <wp:anchor distT="0" distB="0" distL="114300" distR="114300" simplePos="0" relativeHeight="251706368" behindDoc="0" locked="0" layoutInCell="1" allowOverlap="1" wp14:anchorId="39F58C6A" wp14:editId="1C187EB9">
            <wp:simplePos x="0" y="0"/>
            <wp:positionH relativeFrom="column">
              <wp:posOffset>2580007</wp:posOffset>
            </wp:positionH>
            <wp:positionV relativeFrom="paragraph">
              <wp:posOffset>-508004</wp:posOffset>
            </wp:positionV>
            <wp:extent cx="657225" cy="673739"/>
            <wp:effectExtent l="0" t="0" r="9525" b="0"/>
            <wp:wrapNone/>
            <wp:docPr id="34"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9"/>
                    </a:xfrm>
                    <a:prstGeom prst="rect">
                      <a:avLst/>
                    </a:prstGeom>
                    <a:solidFill>
                      <a:srgbClr val="FFFFFF"/>
                    </a:solidFill>
                    <a:ln>
                      <a:noFill/>
                      <a:prstDash/>
                    </a:ln>
                  </pic:spPr>
                </pic:pic>
              </a:graphicData>
            </a:graphic>
          </wp:anchor>
        </w:drawing>
      </w:r>
    </w:p>
    <w:p w:rsidR="003A27C2" w:rsidRPr="003A27C2" w:rsidRDefault="003A27C2" w:rsidP="003A27C2">
      <w:pPr>
        <w:autoSpaceDN w:val="0"/>
        <w:jc w:val="center"/>
        <w:rPr>
          <w:rFonts w:ascii="Calibri" w:eastAsia="Times New Roman" w:hAnsi="Calibri"/>
          <w:kern w:val="3"/>
          <w:sz w:val="22"/>
          <w:szCs w:val="22"/>
          <w:lang w:eastAsia="ru-RU"/>
        </w:rPr>
      </w:pPr>
      <w:r w:rsidRPr="003A27C2">
        <w:rPr>
          <w:kern w:val="3"/>
          <w:sz w:val="28"/>
          <w:szCs w:val="28"/>
          <w:shd w:val="clear" w:color="auto" w:fill="FFFFFF"/>
        </w:rPr>
        <w:t>КОСТРОМСКАЯ ОБЛАСТЬ</w:t>
      </w:r>
    </w:p>
    <w:p w:rsidR="003A27C2" w:rsidRPr="003A27C2" w:rsidRDefault="003A27C2" w:rsidP="003A27C2">
      <w:pPr>
        <w:autoSpaceDN w:val="0"/>
        <w:jc w:val="center"/>
        <w:rPr>
          <w:kern w:val="3"/>
          <w:sz w:val="28"/>
          <w:szCs w:val="28"/>
          <w:shd w:val="clear" w:color="auto" w:fill="FFFFFF"/>
        </w:rPr>
      </w:pPr>
      <w:r w:rsidRPr="003A27C2">
        <w:rPr>
          <w:kern w:val="3"/>
          <w:sz w:val="28"/>
          <w:szCs w:val="28"/>
          <w:shd w:val="clear" w:color="auto" w:fill="FFFFFF"/>
        </w:rPr>
        <w:t>КОСТРОМСКОЙ МУНИЦИПАЛЬНЫЙ РАЙОН</w:t>
      </w:r>
    </w:p>
    <w:p w:rsidR="003A27C2" w:rsidRPr="003A27C2" w:rsidRDefault="003A27C2" w:rsidP="003A27C2">
      <w:pPr>
        <w:autoSpaceDN w:val="0"/>
        <w:jc w:val="center"/>
        <w:rPr>
          <w:kern w:val="3"/>
          <w:sz w:val="28"/>
          <w:szCs w:val="28"/>
          <w:shd w:val="clear" w:color="auto" w:fill="FFFFFF"/>
        </w:rPr>
      </w:pPr>
      <w:r w:rsidRPr="003A27C2">
        <w:rPr>
          <w:kern w:val="3"/>
          <w:sz w:val="28"/>
          <w:szCs w:val="28"/>
          <w:shd w:val="clear" w:color="auto" w:fill="FFFFFF"/>
        </w:rPr>
        <w:t xml:space="preserve">СОВЕТ ДЕПУТАТОВ </w:t>
      </w:r>
    </w:p>
    <w:p w:rsidR="003A27C2" w:rsidRPr="003A27C2" w:rsidRDefault="003A27C2" w:rsidP="003A27C2">
      <w:pPr>
        <w:autoSpaceDN w:val="0"/>
        <w:jc w:val="center"/>
        <w:rPr>
          <w:kern w:val="3"/>
          <w:sz w:val="28"/>
          <w:szCs w:val="28"/>
          <w:shd w:val="clear" w:color="auto" w:fill="FFFFFF"/>
        </w:rPr>
      </w:pPr>
      <w:r w:rsidRPr="003A27C2">
        <w:rPr>
          <w:kern w:val="3"/>
          <w:sz w:val="28"/>
          <w:szCs w:val="28"/>
          <w:shd w:val="clear" w:color="auto" w:fill="FFFFFF"/>
        </w:rPr>
        <w:t>ЧЕРНОПЕНСКОГО СЕЛЬСКОГО ПОСЕЛЕНИЯ</w:t>
      </w:r>
    </w:p>
    <w:p w:rsidR="003A27C2" w:rsidRPr="003A27C2" w:rsidRDefault="003A27C2" w:rsidP="003A27C2">
      <w:pPr>
        <w:autoSpaceDN w:val="0"/>
        <w:jc w:val="center"/>
        <w:rPr>
          <w:kern w:val="3"/>
          <w:sz w:val="28"/>
          <w:szCs w:val="28"/>
          <w:shd w:val="clear" w:color="auto" w:fill="FFFFFF"/>
        </w:rPr>
      </w:pPr>
      <w:r w:rsidRPr="003A27C2">
        <w:rPr>
          <w:kern w:val="3"/>
          <w:sz w:val="28"/>
          <w:szCs w:val="28"/>
          <w:shd w:val="clear" w:color="auto" w:fill="FFFFFF"/>
        </w:rPr>
        <w:t>третьего созыва</w:t>
      </w:r>
    </w:p>
    <w:p w:rsidR="003A27C2" w:rsidRPr="003A27C2" w:rsidRDefault="003A27C2" w:rsidP="003A27C2">
      <w:pPr>
        <w:widowControl/>
        <w:suppressAutoHyphens w:val="0"/>
        <w:autoSpaceDN w:val="0"/>
        <w:jc w:val="center"/>
        <w:rPr>
          <w:rFonts w:eastAsia="Calibri"/>
          <w:kern w:val="0"/>
          <w:sz w:val="28"/>
          <w:szCs w:val="28"/>
        </w:rPr>
      </w:pPr>
    </w:p>
    <w:p w:rsidR="003A27C2" w:rsidRPr="003A27C2" w:rsidRDefault="003A27C2" w:rsidP="003A27C2">
      <w:pPr>
        <w:widowControl/>
        <w:suppressAutoHyphens w:val="0"/>
        <w:autoSpaceDN w:val="0"/>
        <w:jc w:val="center"/>
        <w:rPr>
          <w:rFonts w:eastAsia="Calibri"/>
          <w:kern w:val="0"/>
          <w:sz w:val="28"/>
          <w:szCs w:val="28"/>
        </w:rPr>
      </w:pPr>
      <w:r w:rsidRPr="003A27C2">
        <w:rPr>
          <w:rFonts w:eastAsia="Calibri"/>
          <w:kern w:val="0"/>
          <w:sz w:val="28"/>
          <w:szCs w:val="28"/>
        </w:rPr>
        <w:t xml:space="preserve">Р Е Ш Е Н И Е </w:t>
      </w:r>
    </w:p>
    <w:p w:rsidR="003A27C2" w:rsidRPr="003A27C2" w:rsidRDefault="003A27C2" w:rsidP="003A27C2">
      <w:pPr>
        <w:widowControl/>
        <w:suppressAutoHyphens w:val="0"/>
        <w:autoSpaceDN w:val="0"/>
        <w:jc w:val="center"/>
        <w:rPr>
          <w:rFonts w:eastAsia="Calibri"/>
          <w:kern w:val="0"/>
          <w:sz w:val="28"/>
          <w:szCs w:val="28"/>
        </w:rPr>
      </w:pPr>
    </w:p>
    <w:p w:rsidR="003A27C2" w:rsidRPr="003A27C2" w:rsidRDefault="003A27C2" w:rsidP="003A27C2">
      <w:pPr>
        <w:autoSpaceDN w:val="0"/>
        <w:spacing w:line="100" w:lineRule="atLeast"/>
        <w:textAlignment w:val="baseline"/>
        <w:rPr>
          <w:rFonts w:eastAsia="Times New Roman"/>
          <w:kern w:val="3"/>
          <w:sz w:val="28"/>
          <w:szCs w:val="28"/>
          <w:lang w:eastAsia="ru-RU" w:bidi="hi-IN"/>
        </w:rPr>
      </w:pPr>
      <w:r w:rsidRPr="003A27C2">
        <w:rPr>
          <w:rFonts w:eastAsia="Times New Roman"/>
          <w:kern w:val="3"/>
          <w:sz w:val="28"/>
          <w:szCs w:val="28"/>
          <w:lang w:eastAsia="ru-RU" w:bidi="hi-IN"/>
        </w:rPr>
        <w:t>25 июля  2019  года   №  29                                                               п. Сухоногово</w:t>
      </w:r>
    </w:p>
    <w:p w:rsidR="003A27C2" w:rsidRPr="003A27C2" w:rsidRDefault="003A27C2" w:rsidP="003A27C2">
      <w:pPr>
        <w:autoSpaceDN w:val="0"/>
        <w:spacing w:line="100" w:lineRule="atLeast"/>
        <w:textAlignment w:val="baseline"/>
        <w:rPr>
          <w:rFonts w:eastAsia="Times New Roman"/>
          <w:kern w:val="3"/>
          <w:sz w:val="28"/>
          <w:szCs w:val="28"/>
          <w:lang w:eastAsia="ru-RU" w:bidi="hi-IN"/>
        </w:rPr>
      </w:pPr>
    </w:p>
    <w:tbl>
      <w:tblPr>
        <w:tblW w:w="9233" w:type="dxa"/>
        <w:tblInd w:w="10" w:type="dxa"/>
        <w:tblLayout w:type="fixed"/>
        <w:tblCellMar>
          <w:left w:w="10" w:type="dxa"/>
          <w:right w:w="10" w:type="dxa"/>
        </w:tblCellMar>
        <w:tblLook w:val="0000" w:firstRow="0" w:lastRow="0" w:firstColumn="0" w:lastColumn="0" w:noHBand="0" w:noVBand="0"/>
      </w:tblPr>
      <w:tblGrid>
        <w:gridCol w:w="4962"/>
        <w:gridCol w:w="4271"/>
      </w:tblGrid>
      <w:tr w:rsidR="003A27C2" w:rsidRPr="003A27C2" w:rsidTr="003A27C2">
        <w:tblPrEx>
          <w:tblCellMar>
            <w:top w:w="0" w:type="dxa"/>
            <w:bottom w:w="0" w:type="dxa"/>
          </w:tblCellMar>
        </w:tblPrEx>
        <w:tc>
          <w:tcPr>
            <w:tcW w:w="4962" w:type="dxa"/>
            <w:shd w:val="clear" w:color="auto" w:fill="auto"/>
            <w:tcMar>
              <w:top w:w="0" w:type="dxa"/>
              <w:left w:w="10" w:type="dxa"/>
              <w:bottom w:w="0" w:type="dxa"/>
              <w:right w:w="10" w:type="dxa"/>
            </w:tcMar>
          </w:tcPr>
          <w:p w:rsidR="003A27C2" w:rsidRPr="003A27C2" w:rsidRDefault="003A27C2" w:rsidP="003A27C2">
            <w:pPr>
              <w:autoSpaceDN w:val="0"/>
              <w:spacing w:line="100" w:lineRule="atLeast"/>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bidi="hi-IN"/>
              </w:rPr>
              <w:t xml:space="preserve">Об утверждении Положения </w:t>
            </w:r>
            <w:r w:rsidRPr="003A27C2">
              <w:rPr>
                <w:rFonts w:eastAsia="Times New Roman"/>
                <w:bCs/>
                <w:kern w:val="3"/>
                <w:sz w:val="28"/>
                <w:szCs w:val="28"/>
                <w:lang w:eastAsia="ru-RU" w:bidi="hi-IN"/>
              </w:rPr>
              <w:t xml:space="preserve"> </w:t>
            </w:r>
            <w:r w:rsidRPr="003A27C2">
              <w:rPr>
                <w:rFonts w:eastAsia="Times New Roman"/>
                <w:kern w:val="3"/>
                <w:sz w:val="28"/>
                <w:szCs w:val="28"/>
                <w:lang w:eastAsia="ru-RU" w:bidi="hi-IN"/>
              </w:rPr>
              <w:t xml:space="preserve"> </w:t>
            </w:r>
            <w:r w:rsidRPr="003A27C2">
              <w:rPr>
                <w:rFonts w:eastAsia="Times New Roman"/>
                <w:bCs/>
                <w:kern w:val="3"/>
                <w:sz w:val="28"/>
                <w:szCs w:val="28"/>
                <w:lang w:eastAsia="ru-RU" w:bidi="hi-IN"/>
              </w:rPr>
              <w:t>о порядке формирования, ведения и обязательного опубликования перечня муниципального имущества Чернопенского сельского поселения,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71" w:type="dxa"/>
            <w:shd w:val="clear" w:color="auto" w:fill="auto"/>
            <w:tcMar>
              <w:top w:w="0" w:type="dxa"/>
              <w:left w:w="10" w:type="dxa"/>
              <w:bottom w:w="0" w:type="dxa"/>
              <w:right w:w="10" w:type="dxa"/>
            </w:tcMar>
          </w:tcPr>
          <w:p w:rsidR="003A27C2" w:rsidRPr="003A27C2" w:rsidRDefault="003A27C2" w:rsidP="003A27C2">
            <w:pPr>
              <w:autoSpaceDN w:val="0"/>
              <w:snapToGrid w:val="0"/>
              <w:spacing w:line="100" w:lineRule="atLeast"/>
              <w:textAlignment w:val="baseline"/>
              <w:rPr>
                <w:rFonts w:eastAsia="Times New Roman"/>
                <w:kern w:val="3"/>
                <w:sz w:val="28"/>
                <w:szCs w:val="28"/>
                <w:lang w:eastAsia="ru-RU" w:bidi="hi-IN"/>
              </w:rPr>
            </w:pPr>
          </w:p>
        </w:tc>
      </w:tr>
    </w:tbl>
    <w:p w:rsidR="003A27C2" w:rsidRPr="003A27C2" w:rsidRDefault="003A27C2" w:rsidP="003A27C2">
      <w:pPr>
        <w:autoSpaceDN w:val="0"/>
        <w:spacing w:line="100" w:lineRule="atLeast"/>
        <w:jc w:val="both"/>
        <w:textAlignment w:val="baseline"/>
        <w:rPr>
          <w:rFonts w:eastAsia="Times New Roman"/>
          <w:kern w:val="3"/>
          <w:sz w:val="28"/>
          <w:szCs w:val="28"/>
          <w:lang w:eastAsia="ru-RU" w:bidi="hi-IN"/>
        </w:rPr>
      </w:pPr>
    </w:p>
    <w:p w:rsidR="003A27C2" w:rsidRPr="003A27C2" w:rsidRDefault="003A27C2" w:rsidP="003A27C2">
      <w:pPr>
        <w:autoSpaceDN w:val="0"/>
        <w:ind w:firstLine="540"/>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rPr>
        <w:t>В соответствии с Федеральным законом  от 24 июля 2007 года № 209-ФЗ «О развитии малого и среднего предпринимательства в Российской Федерации», Законом Костромской области от 26 мая 2008 года № 318-4-ЗКО «О развитии малого и среднего предпринимательства на территории Костромской области»,</w:t>
      </w:r>
    </w:p>
    <w:p w:rsidR="003A27C2" w:rsidRPr="003A27C2" w:rsidRDefault="003A27C2" w:rsidP="003A27C2">
      <w:pPr>
        <w:autoSpaceDN w:val="0"/>
        <w:ind w:firstLine="540"/>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rPr>
        <w:t xml:space="preserve">     Совет депутатов Чернопенского сельского поселения Костромского муниципального района Костромской области решил:</w:t>
      </w:r>
    </w:p>
    <w:p w:rsidR="003A27C2" w:rsidRPr="003A27C2" w:rsidRDefault="003A27C2" w:rsidP="003A27C2">
      <w:pPr>
        <w:autoSpaceDN w:val="0"/>
        <w:spacing w:line="100" w:lineRule="atLeast"/>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bidi="hi-IN"/>
        </w:rPr>
        <w:tab/>
        <w:t xml:space="preserve">1. Утвердить </w:t>
      </w:r>
      <w:r w:rsidRPr="003A27C2">
        <w:rPr>
          <w:rFonts w:eastAsia="Times New Roman"/>
          <w:bCs/>
          <w:kern w:val="3"/>
          <w:sz w:val="28"/>
          <w:szCs w:val="28"/>
          <w:lang w:eastAsia="ru-RU" w:bidi="hi-IN"/>
        </w:rPr>
        <w:t>прилагаемое Положение о порядке формирования, ведения и обязательного опубликования перечня муниципального имущества Чернопенского сельского поселения,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27C2">
        <w:rPr>
          <w:rFonts w:eastAsia="Times New Roman"/>
          <w:kern w:val="3"/>
          <w:sz w:val="28"/>
          <w:szCs w:val="28"/>
          <w:lang w:eastAsia="ru-RU" w:bidi="hi-IN"/>
        </w:rPr>
        <w:t xml:space="preserve">   </w:t>
      </w:r>
    </w:p>
    <w:tbl>
      <w:tblPr>
        <w:tblW w:w="9571" w:type="dxa"/>
        <w:tblCellMar>
          <w:left w:w="10" w:type="dxa"/>
          <w:right w:w="10" w:type="dxa"/>
        </w:tblCellMar>
        <w:tblLook w:val="0000" w:firstRow="0" w:lastRow="0" w:firstColumn="0" w:lastColumn="0" w:noHBand="0" w:noVBand="0"/>
      </w:tblPr>
      <w:tblGrid>
        <w:gridCol w:w="5495"/>
        <w:gridCol w:w="4076"/>
      </w:tblGrid>
      <w:tr w:rsidR="003A27C2" w:rsidRPr="003A27C2" w:rsidTr="003A27C2">
        <w:tblPrEx>
          <w:tblCellMar>
            <w:top w:w="0" w:type="dxa"/>
            <w:bottom w:w="0" w:type="dxa"/>
          </w:tblCellMar>
        </w:tblPrEx>
        <w:trPr>
          <w:trHeight w:val="2674"/>
        </w:trPr>
        <w:tc>
          <w:tcPr>
            <w:tcW w:w="5495" w:type="dxa"/>
            <w:shd w:val="clear" w:color="auto" w:fill="auto"/>
            <w:tcMar>
              <w:top w:w="0" w:type="dxa"/>
              <w:left w:w="108" w:type="dxa"/>
              <w:bottom w:w="0" w:type="dxa"/>
              <w:right w:w="108" w:type="dxa"/>
            </w:tcMar>
          </w:tcPr>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076" w:type="dxa"/>
            <w:shd w:val="clear" w:color="auto" w:fill="auto"/>
            <w:tcMar>
              <w:top w:w="0" w:type="dxa"/>
              <w:left w:w="108" w:type="dxa"/>
              <w:bottom w:w="0" w:type="dxa"/>
              <w:right w:w="108" w:type="dxa"/>
            </w:tcMar>
          </w:tcPr>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right"/>
              <w:textAlignment w:val="baseline"/>
              <w:rPr>
                <w:color w:val="00000A"/>
                <w:kern w:val="3"/>
                <w:sz w:val="28"/>
                <w:szCs w:val="28"/>
                <w:lang w:eastAsia="ru-RU"/>
              </w:rPr>
            </w:pPr>
            <w:r w:rsidRPr="003A27C2">
              <w:rPr>
                <w:color w:val="00000A"/>
                <w:kern w:val="3"/>
                <w:sz w:val="28"/>
                <w:szCs w:val="28"/>
                <w:lang w:eastAsia="ru-RU"/>
              </w:rPr>
              <w:t>Е.Н. Зубова</w:t>
            </w:r>
          </w:p>
          <w:p w:rsidR="003A27C2" w:rsidRPr="003A27C2" w:rsidRDefault="003A27C2" w:rsidP="003A27C2">
            <w:pPr>
              <w:autoSpaceDN w:val="0"/>
              <w:spacing w:line="100" w:lineRule="atLeast"/>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w:t>
            </w:r>
          </w:p>
        </w:tc>
      </w:tr>
    </w:tbl>
    <w:p w:rsidR="003A27C2" w:rsidRPr="003A27C2" w:rsidRDefault="003A27C2" w:rsidP="003A27C2">
      <w:pPr>
        <w:autoSpaceDN w:val="0"/>
        <w:spacing w:line="100" w:lineRule="atLeast"/>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bidi="hi-IN"/>
        </w:rPr>
        <w:t xml:space="preserve">    </w:t>
      </w:r>
      <w:r w:rsidRPr="003A27C2">
        <w:rPr>
          <w:rFonts w:eastAsia="Arial"/>
          <w:kern w:val="3"/>
          <w:sz w:val="28"/>
          <w:szCs w:val="28"/>
          <w:lang w:eastAsia="ru-RU" w:bidi="hi-IN"/>
        </w:rPr>
        <w:t xml:space="preserve"> </w:t>
      </w:r>
      <w:r w:rsidRPr="003A27C2">
        <w:rPr>
          <w:rFonts w:eastAsia="Times New Roman"/>
          <w:kern w:val="3"/>
          <w:sz w:val="28"/>
          <w:szCs w:val="28"/>
          <w:lang w:eastAsia="ru-RU" w:bidi="hi-IN"/>
        </w:rPr>
        <w:t>2. Настоящее решение вступает в силу со дня его официального   опубликования в информационном бюллетене «Чернопенский вестник».</w:t>
      </w:r>
    </w:p>
    <w:p w:rsidR="003A27C2" w:rsidRPr="003A27C2" w:rsidRDefault="003A27C2" w:rsidP="003A27C2">
      <w:pPr>
        <w:autoSpaceDN w:val="0"/>
        <w:spacing w:line="100" w:lineRule="atLeast"/>
        <w:textAlignment w:val="baseline"/>
        <w:rPr>
          <w:rFonts w:eastAsia="Times New Roman" w:cs="Courier New"/>
          <w:kern w:val="3"/>
          <w:sz w:val="28"/>
          <w:szCs w:val="28"/>
          <w:lang w:eastAsia="ru-RU" w:bidi="hi-IN"/>
        </w:rPr>
      </w:pP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rFonts w:ascii="Courier New" w:eastAsia="Times New Roman" w:hAnsi="Courier New"/>
          <w:bCs/>
          <w:kern w:val="3"/>
          <w:szCs w:val="20"/>
          <w:lang w:eastAsia="ru-RU" w:bidi="hi-IN"/>
        </w:rPr>
        <w:t xml:space="preserve">                                                                                </w:t>
      </w:r>
      <w:r w:rsidRPr="003A27C2">
        <w:rPr>
          <w:rFonts w:eastAsia="Times New Roman"/>
          <w:bCs/>
          <w:kern w:val="3"/>
          <w:szCs w:val="20"/>
          <w:lang w:eastAsia="ru-RU" w:bidi="hi-IN"/>
        </w:rPr>
        <w:t>Приложение</w:t>
      </w:r>
    </w:p>
    <w:p w:rsidR="003A27C2" w:rsidRPr="003A27C2" w:rsidRDefault="003A27C2" w:rsidP="003A27C2">
      <w:pPr>
        <w:autoSpaceDN w:val="0"/>
        <w:spacing w:line="100" w:lineRule="atLeast"/>
        <w:jc w:val="both"/>
        <w:textAlignment w:val="baseline"/>
        <w:rPr>
          <w:rFonts w:ascii="Calibri" w:eastAsia="Times New Roman" w:hAnsi="Calibri"/>
          <w:kern w:val="3"/>
          <w:sz w:val="22"/>
          <w:szCs w:val="22"/>
          <w:lang w:eastAsia="ru-RU"/>
        </w:rPr>
      </w:pPr>
      <w:r w:rsidRPr="003A27C2">
        <w:rPr>
          <w:rFonts w:eastAsia="Times New Roman"/>
          <w:bCs/>
          <w:kern w:val="3"/>
          <w:sz w:val="28"/>
          <w:szCs w:val="28"/>
          <w:lang w:eastAsia="ru-RU" w:bidi="hi-IN"/>
        </w:rPr>
        <w:t xml:space="preserve">                                                                                  </w:t>
      </w: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rFonts w:eastAsia="Times New Roman"/>
          <w:bCs/>
          <w:kern w:val="3"/>
          <w:sz w:val="28"/>
          <w:szCs w:val="28"/>
          <w:lang w:eastAsia="ru-RU" w:bidi="hi-IN"/>
        </w:rPr>
        <w:t xml:space="preserve">                                                                                </w:t>
      </w:r>
      <w:r w:rsidRPr="003A27C2">
        <w:rPr>
          <w:rFonts w:eastAsia="Times New Roman"/>
          <w:bCs/>
          <w:kern w:val="3"/>
          <w:sz w:val="24"/>
          <w:lang w:eastAsia="ru-RU" w:bidi="hi-IN"/>
        </w:rPr>
        <w:t>Утверждено</w:t>
      </w: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rFonts w:eastAsia="Times New Roman"/>
          <w:bCs/>
          <w:kern w:val="3"/>
          <w:sz w:val="24"/>
          <w:lang w:eastAsia="ru-RU" w:bidi="hi-IN"/>
        </w:rPr>
        <w:t xml:space="preserve">                                                                    Решением  Совета депутатов</w:t>
      </w:r>
    </w:p>
    <w:p w:rsidR="003A27C2" w:rsidRPr="003A27C2" w:rsidRDefault="003A27C2" w:rsidP="003A27C2">
      <w:pPr>
        <w:autoSpaceDN w:val="0"/>
        <w:spacing w:line="100" w:lineRule="atLeast"/>
        <w:jc w:val="right"/>
        <w:textAlignment w:val="baseline"/>
        <w:rPr>
          <w:rFonts w:eastAsia="Times New Roman"/>
          <w:bCs/>
          <w:kern w:val="3"/>
          <w:sz w:val="24"/>
          <w:lang w:eastAsia="ru-RU" w:bidi="hi-IN"/>
        </w:rPr>
      </w:pPr>
      <w:r w:rsidRPr="003A27C2">
        <w:rPr>
          <w:rFonts w:eastAsia="Times New Roman"/>
          <w:bCs/>
          <w:kern w:val="3"/>
          <w:sz w:val="24"/>
          <w:lang w:eastAsia="ru-RU" w:bidi="hi-IN"/>
        </w:rPr>
        <w:t xml:space="preserve">                                                             Чернопенского сельского поселения </w:t>
      </w: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rFonts w:eastAsia="Times New Roman"/>
          <w:bCs/>
          <w:kern w:val="3"/>
          <w:sz w:val="24"/>
          <w:lang w:eastAsia="ru-RU" w:bidi="hi-IN"/>
        </w:rPr>
        <w:t>№ 29 от 25.07.2019 г.</w:t>
      </w: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rFonts w:ascii="Courier New" w:eastAsia="Times New Roman" w:hAnsi="Courier New"/>
          <w:bCs/>
          <w:kern w:val="3"/>
          <w:szCs w:val="20"/>
          <w:lang w:eastAsia="ru-RU" w:bidi="hi-IN"/>
        </w:rPr>
        <w:t xml:space="preserve">                                                            </w:t>
      </w:r>
    </w:p>
    <w:p w:rsidR="003A27C2" w:rsidRPr="003A27C2" w:rsidRDefault="003A27C2" w:rsidP="003A27C2">
      <w:pPr>
        <w:widowControl/>
        <w:autoSpaceDN w:val="0"/>
        <w:jc w:val="both"/>
        <w:textAlignment w:val="baseline"/>
        <w:rPr>
          <w:rFonts w:eastAsia="Times New Roman"/>
          <w:kern w:val="3"/>
          <w:sz w:val="24"/>
          <w:lang w:eastAsia="ru-RU"/>
        </w:rPr>
      </w:pPr>
    </w:p>
    <w:p w:rsidR="003A27C2" w:rsidRPr="003A27C2" w:rsidRDefault="003A27C2" w:rsidP="003A27C2">
      <w:pPr>
        <w:widowControl/>
        <w:autoSpaceDN w:val="0"/>
        <w:ind w:firstLine="708"/>
        <w:jc w:val="center"/>
        <w:textAlignment w:val="baseline"/>
        <w:rPr>
          <w:rFonts w:eastAsia="Times New Roman"/>
          <w:kern w:val="3"/>
          <w:sz w:val="28"/>
          <w:szCs w:val="28"/>
        </w:rPr>
      </w:pPr>
      <w:r w:rsidRPr="003A27C2">
        <w:rPr>
          <w:rFonts w:eastAsia="Times New Roman"/>
          <w:kern w:val="3"/>
          <w:sz w:val="28"/>
          <w:szCs w:val="28"/>
        </w:rPr>
        <w:t>ПОЛОЖЕНИЕ</w:t>
      </w:r>
    </w:p>
    <w:p w:rsidR="003A27C2" w:rsidRPr="003A27C2" w:rsidRDefault="003A27C2" w:rsidP="003A27C2">
      <w:pPr>
        <w:autoSpaceDN w:val="0"/>
        <w:jc w:val="center"/>
        <w:textAlignment w:val="baseline"/>
        <w:rPr>
          <w:rFonts w:eastAsia="Times New Roman"/>
          <w:bCs/>
          <w:color w:val="000000"/>
          <w:kern w:val="3"/>
          <w:sz w:val="28"/>
          <w:szCs w:val="28"/>
          <w:lang w:eastAsia="ru-RU" w:bidi="hi-IN"/>
        </w:rPr>
      </w:pPr>
      <w:r w:rsidRPr="003A27C2">
        <w:rPr>
          <w:rFonts w:eastAsia="Times New Roman"/>
          <w:bCs/>
          <w:color w:val="000000"/>
          <w:kern w:val="3"/>
          <w:sz w:val="28"/>
          <w:szCs w:val="28"/>
          <w:lang w:eastAsia="ru-RU" w:bidi="hi-IN"/>
        </w:rPr>
        <w:t>о порядке формирования, ведения и обязательного опубликования перечня муниципального имущества Чернопенского сельского поселения,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27C2" w:rsidRPr="003A27C2" w:rsidRDefault="003A27C2" w:rsidP="003A27C2">
      <w:pPr>
        <w:autoSpaceDN w:val="0"/>
        <w:jc w:val="center"/>
        <w:textAlignment w:val="baseline"/>
        <w:rPr>
          <w:rFonts w:eastAsia="Times New Roman"/>
          <w:bCs/>
          <w:color w:val="000000"/>
          <w:kern w:val="3"/>
          <w:sz w:val="28"/>
          <w:szCs w:val="28"/>
          <w:lang w:eastAsia="ru-RU" w:bidi="hi-IN"/>
        </w:rPr>
      </w:pPr>
    </w:p>
    <w:p w:rsidR="003A27C2" w:rsidRPr="003A27C2" w:rsidRDefault="003A27C2" w:rsidP="003A27C2">
      <w:pPr>
        <w:autoSpaceDN w:val="0"/>
        <w:jc w:val="center"/>
        <w:textAlignment w:val="baseline"/>
        <w:rPr>
          <w:rFonts w:eastAsia="Times New Roman"/>
          <w:bCs/>
          <w:color w:val="000000"/>
          <w:kern w:val="3"/>
          <w:sz w:val="28"/>
          <w:szCs w:val="28"/>
          <w:lang w:eastAsia="ru-RU" w:bidi="hi-IN"/>
        </w:rPr>
      </w:pPr>
    </w:p>
    <w:p w:rsidR="003A27C2" w:rsidRPr="003A27C2" w:rsidRDefault="003A27C2" w:rsidP="003A27C2">
      <w:pPr>
        <w:autoSpaceDN w:val="0"/>
        <w:jc w:val="center"/>
        <w:textAlignment w:val="baseline"/>
        <w:rPr>
          <w:rFonts w:eastAsia="Times New Roman"/>
          <w:kern w:val="3"/>
          <w:sz w:val="24"/>
          <w:lang w:eastAsia="ru-RU"/>
        </w:rPr>
      </w:pPr>
      <w:r w:rsidRPr="003A27C2">
        <w:rPr>
          <w:rFonts w:eastAsia="Times New Roman"/>
          <w:kern w:val="3"/>
          <w:sz w:val="24"/>
          <w:lang w:eastAsia="ru-RU"/>
        </w:rPr>
        <w:t>Глава 1. ОБЩИЕ ПОЛОЖЕНИЯ</w:t>
      </w:r>
    </w:p>
    <w:p w:rsidR="003A27C2" w:rsidRPr="003A27C2" w:rsidRDefault="003A27C2" w:rsidP="003A27C2">
      <w:pPr>
        <w:autoSpaceDN w:val="0"/>
        <w:jc w:val="both"/>
        <w:textAlignment w:val="baseline"/>
        <w:rPr>
          <w:rFonts w:eastAsia="Times New Roman"/>
          <w:kern w:val="3"/>
          <w:sz w:val="24"/>
          <w:lang w:eastAsia="ru-RU"/>
        </w:rPr>
      </w:pPr>
    </w:p>
    <w:p w:rsidR="003A27C2" w:rsidRPr="003A27C2" w:rsidRDefault="003A27C2" w:rsidP="003A27C2">
      <w:pPr>
        <w:autoSpaceDN w:val="0"/>
        <w:ind w:firstLine="540"/>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rPr>
        <w:t xml:space="preserve">1. Настоящее Положение определяет порядок формирования, ведения и обязательного опубликования перечня муниципального имущества </w:t>
      </w:r>
      <w:r w:rsidRPr="003A27C2">
        <w:rPr>
          <w:rFonts w:eastAsia="Times New Roman"/>
          <w:bCs/>
          <w:color w:val="000000"/>
          <w:kern w:val="3"/>
          <w:sz w:val="28"/>
          <w:szCs w:val="28"/>
          <w:lang w:eastAsia="ru-RU"/>
        </w:rPr>
        <w:t>Чернопенского сельского поселения</w:t>
      </w:r>
      <w:r w:rsidRPr="003A27C2">
        <w:rPr>
          <w:rFonts w:eastAsia="Times New Roman"/>
          <w:kern w:val="3"/>
          <w:sz w:val="28"/>
          <w:szCs w:val="28"/>
          <w:lang w:eastAsia="ru-RU"/>
        </w:rPr>
        <w:t>,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в соответствии с Федеральным законом от 24 июля 2007 года N 209-ФЗ "О развитии малого и среднего предпринимательства в Российской Федерации", Законом Костромской области от 26 мая 2008 года N 318-ЗКО "О развитии малого и среднего предпринимательства в Костромской области".</w:t>
      </w:r>
    </w:p>
    <w:p w:rsidR="003A27C2" w:rsidRPr="003A27C2" w:rsidRDefault="003A27C2" w:rsidP="003A27C2">
      <w:pPr>
        <w:autoSpaceDN w:val="0"/>
        <w:spacing w:before="240"/>
        <w:ind w:firstLine="540"/>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rPr>
        <w:t xml:space="preserve">2. Объектами Перечня являются объекты недвижимого имущества (за исключением земельных участков), а также объекты движимого имущества, находящиеся в собственности </w:t>
      </w:r>
      <w:r w:rsidRPr="003A27C2">
        <w:rPr>
          <w:rFonts w:eastAsia="Times New Roman"/>
          <w:bCs/>
          <w:color w:val="000000"/>
          <w:kern w:val="3"/>
          <w:sz w:val="28"/>
          <w:szCs w:val="28"/>
          <w:lang w:eastAsia="ru-RU"/>
        </w:rPr>
        <w:t>Чернопенского сельского поселения</w:t>
      </w:r>
      <w:r w:rsidRPr="003A27C2">
        <w:rPr>
          <w:rFonts w:eastAsia="Times New Roman"/>
          <w:kern w:val="3"/>
          <w:sz w:val="28"/>
          <w:szCs w:val="28"/>
          <w:lang w:eastAsia="ru-RU"/>
        </w:rPr>
        <w:t>, свободные от прав третьих лиц (за исключением имущественных прав субъектов малого и среднего предпринимательства) (далее - объекты).</w:t>
      </w:r>
    </w:p>
    <w:p w:rsidR="003A27C2" w:rsidRPr="003A27C2" w:rsidRDefault="003A27C2" w:rsidP="003A27C2">
      <w:pPr>
        <w:autoSpaceDN w:val="0"/>
        <w:spacing w:before="240"/>
        <w:ind w:firstLine="540"/>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rPr>
        <w:t xml:space="preserve">3. Перечень и вносимые в него изменения со дня их утверждения подлежат официальному опубликованию в информационном бюллетене «Чернопенский вестник» в течение 10 рабочих дней и размещаются на официальном сайте администрации </w:t>
      </w:r>
      <w:r w:rsidRPr="003A27C2">
        <w:rPr>
          <w:rFonts w:eastAsia="Times New Roman"/>
          <w:bCs/>
          <w:color w:val="000000"/>
          <w:kern w:val="3"/>
          <w:sz w:val="28"/>
          <w:szCs w:val="28"/>
          <w:lang w:eastAsia="ru-RU"/>
        </w:rPr>
        <w:t>Чернопенского сельского поселения</w:t>
      </w:r>
      <w:r w:rsidRPr="003A27C2">
        <w:rPr>
          <w:rFonts w:eastAsia="Times New Roman"/>
          <w:kern w:val="3"/>
          <w:sz w:val="28"/>
          <w:szCs w:val="28"/>
          <w:lang w:eastAsia="ru-RU"/>
        </w:rPr>
        <w:t xml:space="preserve"> в течение 3 рабочих дней.</w:t>
      </w:r>
    </w:p>
    <w:p w:rsidR="003A27C2" w:rsidRPr="003A27C2" w:rsidRDefault="003A27C2" w:rsidP="003A27C2">
      <w:pPr>
        <w:autoSpaceDN w:val="0"/>
        <w:spacing w:before="240"/>
        <w:ind w:firstLine="540"/>
        <w:jc w:val="both"/>
        <w:textAlignment w:val="baseline"/>
        <w:rPr>
          <w:rFonts w:eastAsia="Times New Roman"/>
          <w:bCs/>
          <w:color w:val="000000"/>
          <w:kern w:val="3"/>
          <w:sz w:val="28"/>
          <w:szCs w:val="28"/>
          <w:lang w:eastAsia="ru-RU"/>
        </w:rPr>
      </w:pPr>
      <w:r w:rsidRPr="003A27C2">
        <w:rPr>
          <w:rFonts w:eastAsia="Times New Roman"/>
          <w:bCs/>
          <w:color w:val="000000"/>
          <w:kern w:val="3"/>
          <w:sz w:val="28"/>
          <w:szCs w:val="28"/>
          <w:lang w:eastAsia="ru-RU"/>
        </w:rPr>
        <w:t>4. Сведения, содержащиеся в Перечне, являются открытыми и общедоступными.</w:t>
      </w:r>
    </w:p>
    <w:p w:rsidR="003A27C2" w:rsidRPr="003A27C2" w:rsidRDefault="003A27C2" w:rsidP="003A27C2">
      <w:pPr>
        <w:autoSpaceDN w:val="0"/>
        <w:jc w:val="center"/>
        <w:textAlignment w:val="baseline"/>
        <w:rPr>
          <w:rFonts w:eastAsia="Times New Roman"/>
          <w:kern w:val="3"/>
          <w:sz w:val="28"/>
          <w:szCs w:val="28"/>
          <w:lang w:eastAsia="ru-RU"/>
        </w:rPr>
      </w:pPr>
      <w:r w:rsidRPr="003A27C2">
        <w:rPr>
          <w:rFonts w:eastAsia="Times New Roman"/>
          <w:kern w:val="3"/>
          <w:sz w:val="28"/>
          <w:szCs w:val="28"/>
          <w:lang w:eastAsia="ru-RU"/>
        </w:rPr>
        <w:t>Глава 2. ПОРЯДОК ФОРМИРОВАНИЯ И ВЕДЕНИЯ ПЕРЕЧНЯ</w:t>
      </w:r>
    </w:p>
    <w:p w:rsidR="003A27C2" w:rsidRPr="003A27C2" w:rsidRDefault="003A27C2" w:rsidP="003A27C2">
      <w:pPr>
        <w:autoSpaceDN w:val="0"/>
        <w:jc w:val="both"/>
        <w:textAlignment w:val="baseline"/>
        <w:rPr>
          <w:rFonts w:eastAsia="Times New Roman"/>
          <w:kern w:val="3"/>
          <w:sz w:val="28"/>
          <w:szCs w:val="28"/>
          <w:lang w:eastAsia="ru-RU"/>
        </w:rPr>
      </w:pPr>
    </w:p>
    <w:p w:rsidR="003A27C2" w:rsidRPr="003A27C2" w:rsidRDefault="003A27C2" w:rsidP="003A27C2">
      <w:pPr>
        <w:autoSpaceDN w:val="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 xml:space="preserve">5. Ведение Перечня осуществляется должностным лицом администрации Чернопенского сельского поселения Костромского муниципального района </w:t>
      </w:r>
      <w:r w:rsidRPr="003A27C2">
        <w:rPr>
          <w:rFonts w:eastAsia="Times New Roman"/>
          <w:kern w:val="3"/>
          <w:sz w:val="28"/>
          <w:szCs w:val="28"/>
          <w:lang w:eastAsia="ru-RU"/>
        </w:rPr>
        <w:lastRenderedPageBreak/>
        <w:t>Костромской области (далее — должностное лицо). Перчень ведется по форме согласно приложению к настоящему Положению.</w:t>
      </w:r>
    </w:p>
    <w:p w:rsidR="003A27C2" w:rsidRPr="003A27C2" w:rsidRDefault="003A27C2" w:rsidP="003A27C2">
      <w:pPr>
        <w:autoSpaceDN w:val="0"/>
        <w:spacing w:before="240"/>
        <w:ind w:firstLine="540"/>
        <w:jc w:val="both"/>
        <w:textAlignment w:val="baseline"/>
        <w:rPr>
          <w:rFonts w:eastAsia="Times New Roman"/>
          <w:bCs/>
          <w:color w:val="000000"/>
          <w:kern w:val="3"/>
          <w:sz w:val="28"/>
          <w:szCs w:val="28"/>
          <w:lang w:eastAsia="ru-RU"/>
        </w:rPr>
      </w:pPr>
      <w:r w:rsidRPr="003A27C2">
        <w:rPr>
          <w:rFonts w:eastAsia="Times New Roman"/>
          <w:bCs/>
          <w:color w:val="000000"/>
          <w:kern w:val="3"/>
          <w:sz w:val="28"/>
          <w:szCs w:val="28"/>
          <w:lang w:eastAsia="ru-RU"/>
        </w:rPr>
        <w:t>6. Перечень утверждается главой  Чернопенского сельского поселения по представлению должностного лица. Решение об утверждении Перечня, внесении в него изменений оформляется распоряжением администрации Чернопенского сельского поселения.</w:t>
      </w:r>
    </w:p>
    <w:p w:rsidR="003A27C2" w:rsidRPr="003A27C2" w:rsidRDefault="003A27C2" w:rsidP="003A27C2">
      <w:pPr>
        <w:autoSpaceDN w:val="0"/>
        <w:spacing w:before="240"/>
        <w:ind w:firstLine="540"/>
        <w:jc w:val="both"/>
        <w:textAlignment w:val="baseline"/>
        <w:rPr>
          <w:rFonts w:eastAsia="Times New Roman"/>
          <w:bCs/>
          <w:color w:val="000000"/>
          <w:kern w:val="3"/>
          <w:sz w:val="28"/>
          <w:szCs w:val="28"/>
          <w:lang w:eastAsia="ru-RU"/>
        </w:rPr>
      </w:pPr>
      <w:r w:rsidRPr="003A27C2">
        <w:rPr>
          <w:rFonts w:eastAsia="Times New Roman"/>
          <w:bCs/>
          <w:color w:val="000000"/>
          <w:kern w:val="3"/>
          <w:sz w:val="28"/>
          <w:szCs w:val="28"/>
          <w:lang w:eastAsia="ru-RU"/>
        </w:rPr>
        <w:t>7. При внесении объектов в Перечень указываются следующие сведения:</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 номер в реестре имущества;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 адрес (местоположение) объекта;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структурированный адрес объекта: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 наименование субъекта Российской Федерации;</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4) наименование муниципального района/городского округа;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5) наименование городского поселения/сельского поселения;</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6) вид населенного пункта;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7) наименование населенного пункта;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8) тип элемента планировочной структуры;</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9) наименование элемента планировочной структуры;</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10) тип элемента улично-дорожной сети;</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11) наименование элемента улично-дорожной сети;</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12) номер дома (включая литер);</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13) тип и номер корпуса, строения, владения;</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14) вид объекта недвижимости; движимое имущество;</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сведения о недвижимом имуществе или его части:</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15) кадастровый номер;</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16) тип (кадастровый, условный, устаревший);</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17) номер части объекта недвижимости согласно сведениям государственного кадастра недвижимости;</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 xml:space="preserve">18) тип (площадь - для земельных участков, зданий, помещений; </w:t>
      </w:r>
      <w:r w:rsidRPr="003A27C2">
        <w:rPr>
          <w:rFonts w:eastAsia="Times New Roman"/>
          <w:kern w:val="3"/>
          <w:sz w:val="28"/>
          <w:szCs w:val="28"/>
          <w:lang w:eastAsia="ru-RU"/>
        </w:rPr>
        <w:lastRenderedPageBreak/>
        <w:t>протяженность, объем, площадь, и т.п. - для сооружений; протяженность, объем, площадь и. т.п. согласно проектной документации - для объектов незавершенного строительства);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19) фактическое значение/проектируемое значение (для объектов незавершенного строительства);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20) единица измерения (для площади - кв. метр; для протяженности - метр);</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21) наименование объекта учета;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сведения о движимом имуществе:</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22) тип: оборудование, машины, механизмы, установки, транспортные средства, инвентарь, инструменты, иное;</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23) государственный регистрационный знак (при наличии);</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24) наименование объекта учета;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25) марка, модель;</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26) год выпуска;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27) кадастровый номер недвижимого имущества, в том числе земельного участка, на котором расположен объект;</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сведения о праве аренды или безвозмездного пользования для организаций, образующих инфраструктуру поддержки субъектов малого и среднего предпринимательства: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28) правообладатель (полное наименование);</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29) сведения об основном государственном регистрационном номере;</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30) сведения об идентификационном номере налогоплательщика;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31) дата заключения договора;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32) дата окончания срока действия договора;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сведения о праве аренды или безвозмездного пользования субъекта малого и среднего предпринимательства: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33) правообладатель (полное наименование);</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34) сведения об основном государственном регистрационном номере;</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35) сведения об идентификационном номере налогоплательщика;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lastRenderedPageBreak/>
        <w:t>36) дата заключения договора;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37) дата окончания срока действия договора;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38) указать одно из значений: в Перечне (изменениях в перечни);</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сведения о правовом акте, в соответствии с которым имущество включено в Перечень;</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39) наименование органа, принявшего документ;</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40) вид документа;</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41) дата;</w:t>
      </w:r>
    </w:p>
    <w:p w:rsidR="003A27C2" w:rsidRPr="003A27C2" w:rsidRDefault="003A27C2" w:rsidP="003A27C2">
      <w:pPr>
        <w:autoSpaceDN w:val="0"/>
        <w:spacing w:before="240"/>
        <w:ind w:firstLine="540"/>
        <w:jc w:val="both"/>
        <w:textAlignment w:val="baseline"/>
        <w:rPr>
          <w:rFonts w:eastAsia="Times New Roman"/>
          <w:bCs/>
          <w:color w:val="000000"/>
          <w:kern w:val="3"/>
          <w:sz w:val="28"/>
          <w:szCs w:val="28"/>
          <w:lang w:eastAsia="ru-RU"/>
        </w:rPr>
      </w:pPr>
      <w:r w:rsidRPr="003A27C2">
        <w:rPr>
          <w:rFonts w:eastAsia="Times New Roman"/>
          <w:bCs/>
          <w:color w:val="000000"/>
          <w:kern w:val="3"/>
          <w:sz w:val="28"/>
          <w:szCs w:val="28"/>
          <w:lang w:eastAsia="ru-RU"/>
        </w:rPr>
        <w:t>42) номер.</w:t>
      </w:r>
    </w:p>
    <w:p w:rsidR="003A27C2" w:rsidRPr="003A27C2" w:rsidRDefault="003A27C2" w:rsidP="003A27C2">
      <w:pPr>
        <w:autoSpaceDN w:val="0"/>
        <w:spacing w:before="240"/>
        <w:ind w:firstLine="540"/>
        <w:jc w:val="both"/>
        <w:textAlignment w:val="baseline"/>
        <w:rPr>
          <w:rFonts w:eastAsia="Times New Roman"/>
          <w:bCs/>
          <w:color w:val="000000"/>
          <w:kern w:val="3"/>
          <w:sz w:val="28"/>
          <w:szCs w:val="28"/>
          <w:lang w:eastAsia="ru-RU"/>
        </w:rPr>
      </w:pPr>
      <w:r w:rsidRPr="003A27C2">
        <w:rPr>
          <w:rFonts w:eastAsia="Times New Roman"/>
          <w:bCs/>
          <w:color w:val="000000"/>
          <w:kern w:val="3"/>
          <w:sz w:val="28"/>
          <w:szCs w:val="28"/>
          <w:lang w:eastAsia="ru-RU"/>
        </w:rPr>
        <w:t>8. Основания исключения объектов из Перечня:</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 необходимость использования объекта для государственных или муниципальных нужд;</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 признание повторных торгов по предоставлению объекта в пользование несостоявшимися по причине отсутствия заявок;</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 списание объекта в связи с физическим износом.</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9. При ведении Перечня должностное лицо:</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1) имеет право запрашивать и получать от правообладателей муниципального имущества Чернопенского сельского поселения необходимую информацию в пределах сведений, учитываемых в Перечне;</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2) ежегодно до 1 ноября текущего года дополняет сведения об объектах, включенных в Перечень;</w:t>
      </w:r>
    </w:p>
    <w:p w:rsidR="003A27C2" w:rsidRPr="003A27C2" w:rsidRDefault="003A27C2" w:rsidP="003A27C2">
      <w:pPr>
        <w:autoSpaceDN w:val="0"/>
        <w:spacing w:before="240"/>
        <w:ind w:firstLine="540"/>
        <w:jc w:val="both"/>
        <w:textAlignment w:val="baseline"/>
        <w:rPr>
          <w:rFonts w:eastAsia="Times New Roman"/>
          <w:kern w:val="3"/>
          <w:sz w:val="28"/>
          <w:szCs w:val="28"/>
          <w:lang w:eastAsia="ru-RU"/>
        </w:rPr>
      </w:pPr>
      <w:r w:rsidRPr="003A27C2">
        <w:rPr>
          <w:rFonts w:eastAsia="Times New Roman"/>
          <w:kern w:val="3"/>
          <w:sz w:val="28"/>
          <w:szCs w:val="28"/>
          <w:lang w:eastAsia="ru-RU"/>
        </w:rPr>
        <w:t>3) контролирует содержание и целевое использование объектов;</w:t>
      </w:r>
    </w:p>
    <w:p w:rsidR="003A27C2" w:rsidRPr="003A27C2" w:rsidRDefault="003A27C2" w:rsidP="003A27C2">
      <w:pPr>
        <w:autoSpaceDN w:val="0"/>
        <w:spacing w:before="240"/>
        <w:ind w:firstLine="540"/>
        <w:jc w:val="both"/>
        <w:textAlignment w:val="baseline"/>
        <w:rPr>
          <w:rFonts w:eastAsia="Times New Roman"/>
          <w:bCs/>
          <w:color w:val="000000"/>
          <w:kern w:val="3"/>
          <w:sz w:val="28"/>
          <w:szCs w:val="28"/>
          <w:lang w:eastAsia="ru-RU"/>
        </w:rPr>
      </w:pPr>
      <w:r w:rsidRPr="003A27C2">
        <w:rPr>
          <w:rFonts w:eastAsia="Times New Roman"/>
          <w:bCs/>
          <w:color w:val="000000"/>
          <w:kern w:val="3"/>
          <w:sz w:val="28"/>
          <w:szCs w:val="28"/>
          <w:lang w:eastAsia="ru-RU"/>
        </w:rPr>
        <w:t>4) представляет сведения об объектах, включенных в Перечень, по запросам исполнительных органов государственной власти Костромской области, заинтересованных организаций для осуществления своих управленческих и контрольных функций.</w:t>
      </w:r>
    </w:p>
    <w:p w:rsidR="003A27C2" w:rsidRPr="003A27C2" w:rsidRDefault="003A27C2" w:rsidP="003A27C2">
      <w:pPr>
        <w:widowControl/>
        <w:autoSpaceDN w:val="0"/>
        <w:jc w:val="center"/>
        <w:textAlignment w:val="baseline"/>
        <w:rPr>
          <w:rFonts w:ascii="Calibri" w:eastAsia="Times New Roman" w:hAnsi="Calibri"/>
          <w:kern w:val="3"/>
          <w:sz w:val="28"/>
          <w:szCs w:val="28"/>
          <w:lang w:eastAsia="ru-RU"/>
        </w:rPr>
      </w:pPr>
    </w:p>
    <w:p w:rsidR="003A27C2" w:rsidRPr="003A27C2" w:rsidRDefault="003A27C2" w:rsidP="003A27C2">
      <w:pPr>
        <w:widowControl/>
        <w:autoSpaceDN w:val="0"/>
        <w:jc w:val="center"/>
        <w:textAlignment w:val="baseline"/>
        <w:rPr>
          <w:rFonts w:ascii="Calibri" w:eastAsia="Times New Roman" w:hAnsi="Calibri"/>
          <w:kern w:val="3"/>
          <w:sz w:val="28"/>
          <w:szCs w:val="28"/>
          <w:lang w:eastAsia="ru-RU"/>
        </w:rPr>
      </w:pPr>
    </w:p>
    <w:p w:rsidR="003A27C2" w:rsidRPr="003A27C2" w:rsidRDefault="003A27C2" w:rsidP="003A27C2">
      <w:pPr>
        <w:widowControl/>
        <w:autoSpaceDN w:val="0"/>
        <w:jc w:val="center"/>
        <w:textAlignment w:val="baseline"/>
        <w:rPr>
          <w:rFonts w:ascii="Calibri" w:eastAsia="Times New Roman" w:hAnsi="Calibri"/>
          <w:kern w:val="3"/>
          <w:sz w:val="28"/>
          <w:szCs w:val="28"/>
          <w:lang w:eastAsia="ru-RU"/>
        </w:rPr>
      </w:pPr>
    </w:p>
    <w:p w:rsidR="003A27C2" w:rsidRPr="003A27C2" w:rsidRDefault="003A27C2" w:rsidP="003A27C2">
      <w:pPr>
        <w:pageBreakBefore/>
        <w:suppressAutoHyphens w:val="0"/>
        <w:autoSpaceDN w:val="0"/>
        <w:textAlignment w:val="baseline"/>
        <w:rPr>
          <w:rFonts w:ascii="Calibri" w:eastAsia="Times New Roman" w:hAnsi="Calibri"/>
          <w:kern w:val="3"/>
          <w:sz w:val="28"/>
          <w:szCs w:val="28"/>
          <w:lang w:eastAsia="ru-RU"/>
        </w:rPr>
      </w:pPr>
    </w:p>
    <w:p w:rsidR="003A27C2" w:rsidRPr="003A27C2" w:rsidRDefault="003A27C2" w:rsidP="003A27C2">
      <w:pPr>
        <w:widowControl/>
        <w:autoSpaceDN w:val="0"/>
        <w:jc w:val="center"/>
        <w:textAlignment w:val="baseline"/>
        <w:rPr>
          <w:rFonts w:ascii="Calibri" w:eastAsia="Times New Roman" w:hAnsi="Calibri"/>
          <w:kern w:val="3"/>
          <w:sz w:val="28"/>
          <w:szCs w:val="28"/>
          <w:lang w:eastAsia="ru-RU"/>
        </w:rPr>
      </w:pP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Приложение</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к Положению о порядке формирования,</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ведения и обязательного опубликования</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перечня муниципального имущества</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Чернопенского сельского поселения,</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подлежащего передаче во владение</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и (или) пользование субъектам малого</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и среднего предпринимательства и организациям,</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образующим инфраструктуру поддержки субъектов</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малого и среднего предпринимательства,</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 xml:space="preserve"> утвержденного решением</w:t>
      </w:r>
    </w:p>
    <w:p w:rsidR="003A27C2" w:rsidRPr="003A27C2" w:rsidRDefault="003A27C2" w:rsidP="003A27C2">
      <w:pPr>
        <w:autoSpaceDN w:val="0"/>
        <w:jc w:val="right"/>
        <w:textAlignment w:val="baseline"/>
        <w:rPr>
          <w:rFonts w:eastAsia="Times New Roman"/>
          <w:kern w:val="3"/>
          <w:sz w:val="24"/>
          <w:lang w:eastAsia="ru-RU"/>
        </w:rPr>
      </w:pPr>
      <w:r w:rsidRPr="003A27C2">
        <w:rPr>
          <w:rFonts w:eastAsia="Times New Roman"/>
          <w:kern w:val="3"/>
          <w:sz w:val="24"/>
          <w:lang w:eastAsia="ru-RU"/>
        </w:rPr>
        <w:t xml:space="preserve"> Совета депутатов от 25.07.2019 г. № 29</w:t>
      </w:r>
    </w:p>
    <w:p w:rsidR="003A27C2" w:rsidRPr="003A27C2" w:rsidRDefault="003A27C2" w:rsidP="003A27C2">
      <w:pPr>
        <w:autoSpaceDN w:val="0"/>
        <w:jc w:val="right"/>
        <w:textAlignment w:val="baseline"/>
        <w:rPr>
          <w:rFonts w:eastAsia="Times New Roman"/>
          <w:kern w:val="3"/>
          <w:sz w:val="28"/>
          <w:szCs w:val="28"/>
          <w:lang w:eastAsia="ru-RU"/>
        </w:rPr>
      </w:pPr>
    </w:p>
    <w:p w:rsidR="003A27C2" w:rsidRPr="003A27C2" w:rsidRDefault="003A27C2" w:rsidP="003A27C2">
      <w:pPr>
        <w:autoSpaceDN w:val="0"/>
        <w:jc w:val="right"/>
        <w:textAlignment w:val="baseline"/>
        <w:rPr>
          <w:rFonts w:eastAsia="Times New Roman"/>
          <w:kern w:val="3"/>
          <w:sz w:val="28"/>
          <w:szCs w:val="28"/>
          <w:lang w:eastAsia="ru-RU"/>
        </w:rPr>
      </w:pPr>
    </w:p>
    <w:p w:rsidR="003A27C2" w:rsidRPr="003A27C2" w:rsidRDefault="003A27C2" w:rsidP="003A27C2">
      <w:pPr>
        <w:autoSpaceDN w:val="0"/>
        <w:jc w:val="center"/>
        <w:textAlignment w:val="baseline"/>
        <w:rPr>
          <w:rFonts w:eastAsia="Times New Roman"/>
          <w:kern w:val="3"/>
          <w:sz w:val="28"/>
          <w:szCs w:val="28"/>
          <w:lang w:eastAsia="ru-RU"/>
        </w:rPr>
      </w:pPr>
      <w:r w:rsidRPr="003A27C2">
        <w:rPr>
          <w:rFonts w:eastAsia="Times New Roman"/>
          <w:kern w:val="3"/>
          <w:sz w:val="28"/>
          <w:szCs w:val="28"/>
          <w:lang w:eastAsia="ru-RU"/>
        </w:rPr>
        <w:t>ПЕРЕЧЕНЬ</w:t>
      </w:r>
    </w:p>
    <w:p w:rsidR="003A27C2" w:rsidRPr="003A27C2" w:rsidRDefault="003A27C2" w:rsidP="003A27C2">
      <w:pPr>
        <w:autoSpaceDN w:val="0"/>
        <w:jc w:val="center"/>
        <w:textAlignment w:val="baseline"/>
        <w:rPr>
          <w:rFonts w:eastAsia="Times New Roman"/>
          <w:kern w:val="3"/>
          <w:sz w:val="28"/>
          <w:szCs w:val="28"/>
          <w:lang w:eastAsia="ru-RU"/>
        </w:rPr>
      </w:pPr>
      <w:r w:rsidRPr="003A27C2">
        <w:rPr>
          <w:rFonts w:eastAsia="Times New Roman"/>
          <w:kern w:val="3"/>
          <w:sz w:val="28"/>
          <w:szCs w:val="28"/>
          <w:lang w:eastAsia="ru-RU"/>
        </w:rPr>
        <w:t>муниципального имущества Чернопенского сельского поселения,</w:t>
      </w:r>
    </w:p>
    <w:p w:rsidR="003A27C2" w:rsidRPr="003A27C2" w:rsidRDefault="003A27C2" w:rsidP="003A27C2">
      <w:pPr>
        <w:autoSpaceDN w:val="0"/>
        <w:jc w:val="center"/>
        <w:textAlignment w:val="baseline"/>
        <w:rPr>
          <w:rFonts w:eastAsia="Times New Roman"/>
          <w:kern w:val="3"/>
          <w:sz w:val="28"/>
          <w:szCs w:val="28"/>
          <w:lang w:eastAsia="ru-RU"/>
        </w:rPr>
      </w:pPr>
      <w:r w:rsidRPr="003A27C2">
        <w:rPr>
          <w:rFonts w:eastAsia="Times New Roman"/>
          <w:kern w:val="3"/>
          <w:sz w:val="28"/>
          <w:szCs w:val="28"/>
          <w:lang w:eastAsia="ru-RU"/>
        </w:rPr>
        <w:t>подлежащего передаче во владение и (или) в пользование</w:t>
      </w:r>
    </w:p>
    <w:p w:rsidR="003A27C2" w:rsidRPr="003A27C2" w:rsidRDefault="003A27C2" w:rsidP="003A27C2">
      <w:pPr>
        <w:autoSpaceDN w:val="0"/>
        <w:jc w:val="center"/>
        <w:textAlignment w:val="baseline"/>
        <w:rPr>
          <w:rFonts w:eastAsia="Times New Roman"/>
          <w:kern w:val="3"/>
          <w:sz w:val="28"/>
          <w:szCs w:val="28"/>
          <w:lang w:eastAsia="ru-RU"/>
        </w:rPr>
      </w:pPr>
      <w:r w:rsidRPr="003A27C2">
        <w:rPr>
          <w:rFonts w:eastAsia="Times New Roman"/>
          <w:kern w:val="3"/>
          <w:sz w:val="28"/>
          <w:szCs w:val="28"/>
          <w:lang w:eastAsia="ru-RU"/>
        </w:rPr>
        <w:t>субъектам малого и среднего предпринимательства</w:t>
      </w:r>
    </w:p>
    <w:p w:rsidR="003A27C2" w:rsidRPr="003A27C2" w:rsidRDefault="003A27C2" w:rsidP="003A27C2">
      <w:pPr>
        <w:autoSpaceDN w:val="0"/>
        <w:jc w:val="center"/>
        <w:textAlignment w:val="baseline"/>
        <w:rPr>
          <w:rFonts w:eastAsia="Times New Roman"/>
          <w:kern w:val="3"/>
          <w:sz w:val="28"/>
          <w:szCs w:val="28"/>
          <w:lang w:eastAsia="ru-RU"/>
        </w:rPr>
      </w:pPr>
      <w:r w:rsidRPr="003A27C2">
        <w:rPr>
          <w:rFonts w:eastAsia="Times New Roman"/>
          <w:kern w:val="3"/>
          <w:sz w:val="28"/>
          <w:szCs w:val="28"/>
          <w:lang w:eastAsia="ru-RU"/>
        </w:rPr>
        <w:t>и организациям, образующим инфраструктуру поддержки</w:t>
      </w:r>
    </w:p>
    <w:p w:rsidR="003A27C2" w:rsidRPr="003A27C2" w:rsidRDefault="003A27C2" w:rsidP="003A27C2">
      <w:pPr>
        <w:autoSpaceDN w:val="0"/>
        <w:jc w:val="center"/>
        <w:textAlignment w:val="baseline"/>
        <w:rPr>
          <w:rFonts w:eastAsia="Times New Roman"/>
          <w:kern w:val="3"/>
          <w:sz w:val="28"/>
          <w:szCs w:val="28"/>
          <w:lang w:eastAsia="ru-RU"/>
        </w:rPr>
      </w:pPr>
      <w:r w:rsidRPr="003A27C2">
        <w:rPr>
          <w:rFonts w:eastAsia="Times New Roman"/>
          <w:kern w:val="3"/>
          <w:sz w:val="28"/>
          <w:szCs w:val="28"/>
          <w:lang w:eastAsia="ru-RU"/>
        </w:rPr>
        <w:t>субъектов малого и среднего предпринимательства</w:t>
      </w:r>
    </w:p>
    <w:p w:rsidR="003A27C2" w:rsidRPr="003A27C2" w:rsidRDefault="003A27C2" w:rsidP="003A27C2">
      <w:pPr>
        <w:autoSpaceDN w:val="0"/>
        <w:jc w:val="center"/>
        <w:textAlignment w:val="baseline"/>
        <w:rPr>
          <w:rFonts w:eastAsia="Times New Roman"/>
          <w:kern w:val="3"/>
          <w:sz w:val="28"/>
          <w:szCs w:val="28"/>
          <w:lang w:eastAsia="ru-RU"/>
        </w:rPr>
      </w:pPr>
    </w:p>
    <w:tbl>
      <w:tblPr>
        <w:tblW w:w="9596" w:type="dxa"/>
        <w:tblLayout w:type="fixed"/>
        <w:tblCellMar>
          <w:left w:w="10" w:type="dxa"/>
          <w:right w:w="10" w:type="dxa"/>
        </w:tblCellMar>
        <w:tblLook w:val="0000" w:firstRow="0" w:lastRow="0" w:firstColumn="0" w:lastColumn="0" w:noHBand="0" w:noVBand="0"/>
      </w:tblPr>
      <w:tblGrid>
        <w:gridCol w:w="431"/>
        <w:gridCol w:w="1145"/>
        <w:gridCol w:w="1722"/>
        <w:gridCol w:w="1723"/>
        <w:gridCol w:w="1767"/>
        <w:gridCol w:w="1772"/>
        <w:gridCol w:w="906"/>
        <w:gridCol w:w="130"/>
      </w:tblGrid>
      <w:tr w:rsidR="003A27C2" w:rsidRPr="003A27C2" w:rsidTr="003A27C2">
        <w:tblPrEx>
          <w:tblCellMar>
            <w:top w:w="0" w:type="dxa"/>
            <w:bottom w:w="0" w:type="dxa"/>
          </w:tblCellMar>
        </w:tblPrEx>
        <w:tc>
          <w:tcPr>
            <w:tcW w:w="43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 п/п</w:t>
            </w:r>
          </w:p>
        </w:tc>
        <w:tc>
          <w:tcPr>
            <w:tcW w:w="114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Номер в реестре имущества</w:t>
            </w:r>
          </w:p>
        </w:tc>
        <w:tc>
          <w:tcPr>
            <w:tcW w:w="6984"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Структурированный адрес объекта</w:t>
            </w:r>
          </w:p>
        </w:tc>
        <w:tc>
          <w:tcPr>
            <w:tcW w:w="9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43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14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Адрес (местоположение) объекта</w:t>
            </w:r>
          </w:p>
        </w:tc>
        <w:tc>
          <w:tcPr>
            <w:tcW w:w="172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Наименование субъекта РФ</w:t>
            </w:r>
          </w:p>
        </w:tc>
        <w:tc>
          <w:tcPr>
            <w:tcW w:w="176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Наименование муниципального района</w:t>
            </w:r>
          </w:p>
        </w:tc>
        <w:tc>
          <w:tcPr>
            <w:tcW w:w="177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Наименование городского/ сельского поселения</w:t>
            </w:r>
          </w:p>
        </w:tc>
        <w:tc>
          <w:tcPr>
            <w:tcW w:w="90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431"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w:t>
            </w:r>
          </w:p>
        </w:tc>
        <w:tc>
          <w:tcPr>
            <w:tcW w:w="114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w:t>
            </w:r>
          </w:p>
        </w:tc>
        <w:tc>
          <w:tcPr>
            <w:tcW w:w="172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w:t>
            </w:r>
          </w:p>
        </w:tc>
        <w:tc>
          <w:tcPr>
            <w:tcW w:w="172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4</w:t>
            </w:r>
          </w:p>
        </w:tc>
        <w:tc>
          <w:tcPr>
            <w:tcW w:w="176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5</w:t>
            </w:r>
          </w:p>
        </w:tc>
        <w:tc>
          <w:tcPr>
            <w:tcW w:w="177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6</w:t>
            </w:r>
          </w:p>
        </w:tc>
        <w:tc>
          <w:tcPr>
            <w:tcW w:w="90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bl>
    <w:p w:rsidR="003A27C2" w:rsidRPr="003A27C2" w:rsidRDefault="003A27C2" w:rsidP="003A27C2">
      <w:pPr>
        <w:autoSpaceDN w:val="0"/>
        <w:jc w:val="center"/>
        <w:textAlignment w:val="baseline"/>
        <w:rPr>
          <w:rFonts w:eastAsia="Times New Roman"/>
          <w:kern w:val="3"/>
          <w:sz w:val="28"/>
          <w:szCs w:val="28"/>
          <w:lang w:eastAsia="ru-RU"/>
        </w:rPr>
      </w:pPr>
    </w:p>
    <w:tbl>
      <w:tblPr>
        <w:tblW w:w="9899" w:type="dxa"/>
        <w:tblInd w:w="-403" w:type="dxa"/>
        <w:tblLayout w:type="fixed"/>
        <w:tblCellMar>
          <w:left w:w="10" w:type="dxa"/>
          <w:right w:w="10" w:type="dxa"/>
        </w:tblCellMar>
        <w:tblLook w:val="0000" w:firstRow="0" w:lastRow="0" w:firstColumn="0" w:lastColumn="0" w:noHBand="0" w:noVBand="0"/>
      </w:tblPr>
      <w:tblGrid>
        <w:gridCol w:w="475"/>
        <w:gridCol w:w="542"/>
        <w:gridCol w:w="1691"/>
        <w:gridCol w:w="1757"/>
        <w:gridCol w:w="1834"/>
        <w:gridCol w:w="1636"/>
        <w:gridCol w:w="1370"/>
        <w:gridCol w:w="464"/>
        <w:gridCol w:w="130"/>
      </w:tblGrid>
      <w:tr w:rsidR="003A27C2" w:rsidRPr="003A27C2" w:rsidTr="003A27C2">
        <w:tblPrEx>
          <w:tblCellMar>
            <w:top w:w="0" w:type="dxa"/>
            <w:bottom w:w="0" w:type="dxa"/>
          </w:tblCellMar>
        </w:tblPrEx>
        <w:tc>
          <w:tcPr>
            <w:tcW w:w="475"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5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8288"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Структурированный адрес объекта</w:t>
            </w: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475"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Вид  населенного пункта</w:t>
            </w:r>
          </w:p>
        </w:tc>
        <w:tc>
          <w:tcPr>
            <w:tcW w:w="175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Наименование населенного пункта</w:t>
            </w: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Тип элемента планировочной структуры</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Наименование элемента планировочной структуры</w:t>
            </w:r>
          </w:p>
        </w:tc>
        <w:tc>
          <w:tcPr>
            <w:tcW w:w="137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Тип элемента улично-дорожной сети</w:t>
            </w:r>
          </w:p>
        </w:tc>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475"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7</w:t>
            </w:r>
          </w:p>
        </w:tc>
        <w:tc>
          <w:tcPr>
            <w:tcW w:w="175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8</w:t>
            </w: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9</w:t>
            </w:r>
          </w:p>
        </w:tc>
        <w:tc>
          <w:tcPr>
            <w:tcW w:w="163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10</w:t>
            </w:r>
          </w:p>
        </w:tc>
        <w:tc>
          <w:tcPr>
            <w:tcW w:w="137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11</w:t>
            </w:r>
          </w:p>
        </w:tc>
        <w:tc>
          <w:tcPr>
            <w:tcW w:w="46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bl>
    <w:p w:rsidR="003A27C2" w:rsidRPr="003A27C2" w:rsidRDefault="003A27C2" w:rsidP="003A27C2">
      <w:pPr>
        <w:autoSpaceDN w:val="0"/>
        <w:jc w:val="center"/>
        <w:textAlignment w:val="baseline"/>
        <w:rPr>
          <w:rFonts w:eastAsia="Times New Roman"/>
          <w:kern w:val="3"/>
          <w:sz w:val="28"/>
          <w:szCs w:val="28"/>
          <w:lang w:eastAsia="ru-RU"/>
        </w:rPr>
      </w:pPr>
    </w:p>
    <w:tbl>
      <w:tblPr>
        <w:tblW w:w="9500" w:type="dxa"/>
        <w:tblLayout w:type="fixed"/>
        <w:tblCellMar>
          <w:left w:w="10" w:type="dxa"/>
          <w:right w:w="10" w:type="dxa"/>
        </w:tblCellMar>
        <w:tblLook w:val="0000" w:firstRow="0" w:lastRow="0" w:firstColumn="0" w:lastColumn="0" w:noHBand="0" w:noVBand="0"/>
      </w:tblPr>
      <w:tblGrid>
        <w:gridCol w:w="130"/>
        <w:gridCol w:w="317"/>
        <w:gridCol w:w="1374"/>
        <w:gridCol w:w="1209"/>
        <w:gridCol w:w="1374"/>
        <w:gridCol w:w="1451"/>
        <w:gridCol w:w="1396"/>
        <w:gridCol w:w="1736"/>
        <w:gridCol w:w="383"/>
        <w:gridCol w:w="130"/>
      </w:tblGrid>
      <w:tr w:rsidR="003A27C2" w:rsidRPr="003A27C2" w:rsidTr="003A27C2">
        <w:tblPrEx>
          <w:tblCellMar>
            <w:top w:w="0" w:type="dxa"/>
            <w:bottom w:w="0" w:type="dxa"/>
          </w:tblCellMar>
        </w:tblPrEx>
        <w:tc>
          <w:tcPr>
            <w:tcW w:w="130" w:type="dxa"/>
            <w:tcBorders>
              <w:top w:val="single" w:sz="2" w:space="0" w:color="FFFFFF"/>
              <w:left w:val="single" w:sz="2" w:space="0" w:color="FFFFFF"/>
              <w:bottom w:val="single" w:sz="2" w:space="0" w:color="FFFFFF"/>
              <w:right w:val="single" w:sz="2" w:space="0" w:color="FFFFFF"/>
            </w:tcBorders>
            <w:shd w:val="clear" w:color="auto" w:fill="FFFFFF"/>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3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3957"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Структурированный адрес объекта</w:t>
            </w:r>
          </w:p>
        </w:tc>
        <w:tc>
          <w:tcPr>
            <w:tcW w:w="14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Вид объекта недвижимости</w:t>
            </w:r>
          </w:p>
        </w:tc>
        <w:tc>
          <w:tcPr>
            <w:tcW w:w="31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Сведения о недвижимом имуществе или его части</w:t>
            </w:r>
          </w:p>
        </w:tc>
        <w:tc>
          <w:tcPr>
            <w:tcW w:w="3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130" w:type="dxa"/>
            <w:tcBorders>
              <w:left w:val="single" w:sz="2" w:space="0" w:color="FFFFFF"/>
              <w:bottom w:val="single" w:sz="2" w:space="0" w:color="FFFFFF"/>
              <w:right w:val="single" w:sz="2" w:space="0" w:color="FFFFFF"/>
            </w:tcBorders>
            <w:shd w:val="clear" w:color="auto" w:fill="FFFFFF"/>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31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Наименование элемента улично-дорожной сети</w:t>
            </w:r>
          </w:p>
        </w:tc>
        <w:tc>
          <w:tcPr>
            <w:tcW w:w="120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Номер дома (включая литер)</w:t>
            </w:r>
          </w:p>
        </w:tc>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Тип и номер корпуса, строения, владения</w:t>
            </w:r>
          </w:p>
        </w:tc>
        <w:tc>
          <w:tcPr>
            <w:tcW w:w="14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313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Кадастровый номер</w:t>
            </w:r>
          </w:p>
        </w:tc>
        <w:tc>
          <w:tcPr>
            <w:tcW w:w="38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130" w:type="dxa"/>
            <w:tcBorders>
              <w:left w:val="single" w:sz="2" w:space="0" w:color="FFFFFF"/>
              <w:bottom w:val="single" w:sz="2" w:space="0" w:color="FFFFFF"/>
              <w:right w:val="single" w:sz="2" w:space="0" w:color="FFFFFF"/>
            </w:tcBorders>
            <w:shd w:val="clear" w:color="auto" w:fill="FFFFFF"/>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31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209" w:type="dxa"/>
            <w:vMerge/>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4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39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Номер</w:t>
            </w:r>
          </w:p>
        </w:tc>
        <w:tc>
          <w:tcPr>
            <w:tcW w:w="173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Тип (кадастровый, условный, устаревший)</w:t>
            </w:r>
          </w:p>
        </w:tc>
        <w:tc>
          <w:tcPr>
            <w:tcW w:w="38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130" w:type="dxa"/>
            <w:tcBorders>
              <w:left w:val="single" w:sz="2" w:space="0" w:color="FFFFFF"/>
              <w:bottom w:val="single" w:sz="2" w:space="0" w:color="FFFFFF"/>
              <w:right w:val="single" w:sz="2" w:space="0" w:color="FFFFFF"/>
            </w:tcBorders>
            <w:shd w:val="clear" w:color="auto" w:fill="FFFFFF"/>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31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12</w:t>
            </w:r>
          </w:p>
        </w:tc>
        <w:tc>
          <w:tcPr>
            <w:tcW w:w="120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13</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14</w:t>
            </w:r>
          </w:p>
        </w:tc>
        <w:tc>
          <w:tcPr>
            <w:tcW w:w="1451"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15</w:t>
            </w:r>
          </w:p>
        </w:tc>
        <w:tc>
          <w:tcPr>
            <w:tcW w:w="139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16</w:t>
            </w:r>
          </w:p>
        </w:tc>
        <w:tc>
          <w:tcPr>
            <w:tcW w:w="173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17</w:t>
            </w:r>
          </w:p>
        </w:tc>
        <w:tc>
          <w:tcPr>
            <w:tcW w:w="38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bl>
    <w:p w:rsidR="003A27C2" w:rsidRPr="003A27C2" w:rsidRDefault="003A27C2" w:rsidP="003A27C2">
      <w:pPr>
        <w:autoSpaceDN w:val="0"/>
        <w:textAlignment w:val="baseline"/>
        <w:rPr>
          <w:rFonts w:ascii="Calibri" w:eastAsia="Times New Roman" w:hAnsi="Calibri"/>
          <w:vanish/>
          <w:kern w:val="3"/>
          <w:sz w:val="22"/>
          <w:szCs w:val="22"/>
          <w:lang w:eastAsia="ru-RU"/>
        </w:rPr>
      </w:pPr>
    </w:p>
    <w:tbl>
      <w:tblPr>
        <w:tblW w:w="9500" w:type="dxa"/>
        <w:tblLayout w:type="fixed"/>
        <w:tblCellMar>
          <w:left w:w="10" w:type="dxa"/>
          <w:right w:w="10" w:type="dxa"/>
        </w:tblCellMar>
        <w:tblLook w:val="0000" w:firstRow="0" w:lastRow="0" w:firstColumn="0" w:lastColumn="0" w:noHBand="0" w:noVBand="0"/>
      </w:tblPr>
      <w:tblGrid>
        <w:gridCol w:w="131"/>
        <w:gridCol w:w="227"/>
        <w:gridCol w:w="1408"/>
        <w:gridCol w:w="2718"/>
        <w:gridCol w:w="1507"/>
        <w:gridCol w:w="1585"/>
        <w:gridCol w:w="1408"/>
        <w:gridCol w:w="386"/>
        <w:gridCol w:w="130"/>
      </w:tblGrid>
      <w:tr w:rsidR="003A27C2" w:rsidRPr="003A27C2" w:rsidTr="003A27C2">
        <w:tblPrEx>
          <w:tblCellMar>
            <w:top w:w="0" w:type="dxa"/>
            <w:bottom w:w="0" w:type="dxa"/>
          </w:tblCellMar>
        </w:tblPrEx>
        <w:tc>
          <w:tcPr>
            <w:tcW w:w="131"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2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8626"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Сведения о недвижимом имуществе или его части</w:t>
            </w:r>
          </w:p>
        </w:tc>
        <w:tc>
          <w:tcPr>
            <w:tcW w:w="3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131"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22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40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Номер части объекта недвижимости согласно сведениям из ГКН</w:t>
            </w:r>
          </w:p>
        </w:tc>
        <w:tc>
          <w:tcPr>
            <w:tcW w:w="5810"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Основная характеристика объекта недвижимости</w:t>
            </w:r>
          </w:p>
        </w:tc>
        <w:tc>
          <w:tcPr>
            <w:tcW w:w="140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before="240"/>
              <w:jc w:val="center"/>
              <w:textAlignment w:val="baseline"/>
              <w:rPr>
                <w:rFonts w:eastAsia="Times New Roman"/>
                <w:kern w:val="3"/>
                <w:szCs w:val="20"/>
                <w:lang w:eastAsia="ru-RU"/>
              </w:rPr>
            </w:pPr>
            <w:r w:rsidRPr="003A27C2">
              <w:rPr>
                <w:rFonts w:eastAsia="Times New Roman"/>
                <w:kern w:val="3"/>
                <w:szCs w:val="20"/>
                <w:lang w:eastAsia="ru-RU"/>
              </w:rPr>
              <w:t>Наименование объекта учета</w:t>
            </w:r>
          </w:p>
          <w:p w:rsidR="003A27C2" w:rsidRPr="003A27C2" w:rsidRDefault="003A27C2" w:rsidP="003A27C2">
            <w:pPr>
              <w:autoSpaceDN w:val="0"/>
              <w:spacing w:before="240"/>
              <w:jc w:val="center"/>
              <w:textAlignment w:val="baseline"/>
              <w:rPr>
                <w:rFonts w:eastAsia="Times New Roman"/>
                <w:kern w:val="3"/>
                <w:szCs w:val="20"/>
                <w:lang w:eastAsia="ru-RU"/>
              </w:rPr>
            </w:pPr>
          </w:p>
          <w:p w:rsidR="003A27C2" w:rsidRPr="003A27C2" w:rsidRDefault="003A27C2" w:rsidP="003A27C2">
            <w:pPr>
              <w:autoSpaceDN w:val="0"/>
              <w:spacing w:before="240"/>
              <w:jc w:val="center"/>
              <w:textAlignment w:val="baseline"/>
              <w:rPr>
                <w:rFonts w:eastAsia="Times New Roman"/>
                <w:kern w:val="3"/>
                <w:szCs w:val="20"/>
                <w:lang w:eastAsia="ru-RU"/>
              </w:rPr>
            </w:pPr>
          </w:p>
        </w:tc>
        <w:tc>
          <w:tcPr>
            <w:tcW w:w="38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rPr>
          <w:trHeight w:val="2734"/>
        </w:trPr>
        <w:tc>
          <w:tcPr>
            <w:tcW w:w="131"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22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408" w:type="dxa"/>
            <w:vMerge/>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271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Тип (площадь — для земельных участков, зданий, помещений; протяженность, объем, площадь, и т.п. - для сооружений; протяженность, объем, площадь и. т.п. согласно проектной документации - для объектов незавершенного строительства)</w:t>
            </w:r>
          </w:p>
        </w:tc>
        <w:tc>
          <w:tcPr>
            <w:tcW w:w="150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before="240"/>
              <w:jc w:val="center"/>
              <w:textAlignment w:val="baseline"/>
              <w:rPr>
                <w:rFonts w:eastAsia="Times New Roman"/>
                <w:kern w:val="3"/>
                <w:szCs w:val="20"/>
                <w:lang w:eastAsia="ru-RU"/>
              </w:rPr>
            </w:pPr>
            <w:r w:rsidRPr="003A27C2">
              <w:rPr>
                <w:rFonts w:eastAsia="Times New Roman"/>
                <w:kern w:val="3"/>
                <w:szCs w:val="20"/>
                <w:lang w:eastAsia="ru-RU"/>
              </w:rPr>
              <w:t>Фактическое значение/проектируемое значение (для объектов незавершенного строительства)</w:t>
            </w:r>
          </w:p>
        </w:tc>
        <w:tc>
          <w:tcPr>
            <w:tcW w:w="158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before="240"/>
              <w:jc w:val="center"/>
              <w:textAlignment w:val="baseline"/>
              <w:rPr>
                <w:rFonts w:eastAsia="Times New Roman"/>
                <w:kern w:val="3"/>
                <w:szCs w:val="20"/>
                <w:lang w:eastAsia="ru-RU"/>
              </w:rPr>
            </w:pPr>
            <w:r w:rsidRPr="003A27C2">
              <w:rPr>
                <w:rFonts w:eastAsia="Times New Roman"/>
                <w:kern w:val="3"/>
                <w:szCs w:val="20"/>
                <w:lang w:eastAsia="ru-RU"/>
              </w:rPr>
              <w:t>Единица измерения (для площади - кв. метр; для протяженности - метр)</w:t>
            </w:r>
          </w:p>
        </w:tc>
        <w:tc>
          <w:tcPr>
            <w:tcW w:w="1408" w:type="dxa"/>
            <w:vMerge/>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38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131"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22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40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18</w:t>
            </w:r>
          </w:p>
        </w:tc>
        <w:tc>
          <w:tcPr>
            <w:tcW w:w="271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19</w:t>
            </w:r>
          </w:p>
        </w:tc>
        <w:tc>
          <w:tcPr>
            <w:tcW w:w="150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20</w:t>
            </w:r>
          </w:p>
        </w:tc>
        <w:tc>
          <w:tcPr>
            <w:tcW w:w="158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21</w:t>
            </w:r>
          </w:p>
        </w:tc>
        <w:tc>
          <w:tcPr>
            <w:tcW w:w="140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22</w:t>
            </w:r>
          </w:p>
        </w:tc>
        <w:tc>
          <w:tcPr>
            <w:tcW w:w="38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bl>
    <w:p w:rsidR="003A27C2" w:rsidRPr="003A27C2" w:rsidRDefault="003A27C2" w:rsidP="003A27C2">
      <w:pPr>
        <w:autoSpaceDN w:val="0"/>
        <w:jc w:val="center"/>
        <w:textAlignment w:val="baseline"/>
        <w:rPr>
          <w:rFonts w:eastAsia="Times New Roman"/>
          <w:kern w:val="3"/>
          <w:sz w:val="28"/>
          <w:szCs w:val="28"/>
          <w:lang w:val="en-US" w:eastAsia="ru-RU"/>
        </w:rPr>
      </w:pPr>
    </w:p>
    <w:p w:rsidR="003A27C2" w:rsidRPr="003A27C2" w:rsidRDefault="003A27C2" w:rsidP="003A27C2">
      <w:pPr>
        <w:autoSpaceDN w:val="0"/>
        <w:jc w:val="center"/>
        <w:textAlignment w:val="baseline"/>
        <w:rPr>
          <w:rFonts w:eastAsia="Times New Roman"/>
          <w:kern w:val="3"/>
          <w:sz w:val="28"/>
          <w:szCs w:val="28"/>
          <w:lang w:val="en-US" w:eastAsia="ru-RU"/>
        </w:rPr>
      </w:pPr>
    </w:p>
    <w:p w:rsidR="003A27C2" w:rsidRPr="003A27C2" w:rsidRDefault="003A27C2" w:rsidP="003A27C2">
      <w:pPr>
        <w:autoSpaceDN w:val="0"/>
        <w:jc w:val="center"/>
        <w:textAlignment w:val="baseline"/>
        <w:rPr>
          <w:rFonts w:eastAsia="Times New Roman"/>
          <w:kern w:val="3"/>
          <w:sz w:val="28"/>
          <w:szCs w:val="28"/>
          <w:lang w:val="en-US" w:eastAsia="ru-RU"/>
        </w:rPr>
      </w:pPr>
    </w:p>
    <w:tbl>
      <w:tblPr>
        <w:tblW w:w="9500" w:type="dxa"/>
        <w:tblLayout w:type="fixed"/>
        <w:tblCellMar>
          <w:left w:w="10" w:type="dxa"/>
          <w:right w:w="10" w:type="dxa"/>
        </w:tblCellMar>
        <w:tblLook w:val="0000" w:firstRow="0" w:lastRow="0" w:firstColumn="0" w:lastColumn="0" w:noHBand="0" w:noVBand="0"/>
      </w:tblPr>
      <w:tblGrid>
        <w:gridCol w:w="133"/>
        <w:gridCol w:w="223"/>
        <w:gridCol w:w="1682"/>
        <w:gridCol w:w="1618"/>
        <w:gridCol w:w="1395"/>
        <w:gridCol w:w="764"/>
        <w:gridCol w:w="897"/>
        <w:gridCol w:w="2469"/>
        <w:gridCol w:w="189"/>
        <w:gridCol w:w="130"/>
      </w:tblGrid>
      <w:tr w:rsidR="003A27C2" w:rsidRPr="003A27C2" w:rsidTr="003A27C2">
        <w:tblPrEx>
          <w:tblCellMar>
            <w:top w:w="0" w:type="dxa"/>
            <w:bottom w:w="0" w:type="dxa"/>
          </w:tblCellMar>
        </w:tblPrEx>
        <w:tc>
          <w:tcPr>
            <w:tcW w:w="133"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2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8825" w:type="dxa"/>
            <w:gridSpan w:val="6"/>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Сведения о движимом имуществе</w:t>
            </w:r>
          </w:p>
        </w:tc>
        <w:tc>
          <w:tcPr>
            <w:tcW w:w="1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133"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22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68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before="240"/>
              <w:jc w:val="center"/>
              <w:textAlignment w:val="baseline"/>
              <w:rPr>
                <w:rFonts w:eastAsia="Times New Roman"/>
                <w:kern w:val="3"/>
                <w:szCs w:val="20"/>
                <w:lang w:eastAsia="ru-RU"/>
              </w:rPr>
            </w:pPr>
            <w:r w:rsidRPr="003A27C2">
              <w:rPr>
                <w:rFonts w:eastAsia="Times New Roman"/>
                <w:kern w:val="3"/>
                <w:szCs w:val="20"/>
                <w:lang w:eastAsia="ru-RU"/>
              </w:rPr>
              <w:t xml:space="preserve">Тип: оборудование, машины, механизмы, установки, транспортные средства, инвентарь, инструменты,                                                                                                                                   иное              </w:t>
            </w:r>
          </w:p>
        </w:tc>
        <w:tc>
          <w:tcPr>
            <w:tcW w:w="161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before="240"/>
              <w:jc w:val="center"/>
              <w:textAlignment w:val="baseline"/>
              <w:rPr>
                <w:rFonts w:eastAsia="Times New Roman"/>
                <w:kern w:val="3"/>
                <w:szCs w:val="20"/>
                <w:lang w:eastAsia="ru-RU"/>
              </w:rPr>
            </w:pPr>
            <w:r w:rsidRPr="003A27C2">
              <w:rPr>
                <w:rFonts w:eastAsia="Times New Roman"/>
                <w:kern w:val="3"/>
                <w:szCs w:val="20"/>
                <w:lang w:eastAsia="ru-RU"/>
              </w:rPr>
              <w:t>Государственный регистрационный знак (при наличии)</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spacing w:before="240"/>
              <w:jc w:val="center"/>
              <w:textAlignment w:val="baseline"/>
              <w:rPr>
                <w:rFonts w:eastAsia="Times New Roman"/>
                <w:kern w:val="3"/>
                <w:szCs w:val="20"/>
                <w:lang w:eastAsia="ru-RU"/>
              </w:rPr>
            </w:pPr>
            <w:r w:rsidRPr="003A27C2">
              <w:rPr>
                <w:rFonts w:eastAsia="Times New Roman"/>
                <w:kern w:val="3"/>
                <w:szCs w:val="20"/>
                <w:lang w:eastAsia="ru-RU"/>
              </w:rPr>
              <w:t>Наименование объекта учета</w:t>
            </w:r>
          </w:p>
        </w:tc>
        <w:tc>
          <w:tcPr>
            <w:tcW w:w="76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Марка, модель</w:t>
            </w:r>
          </w:p>
        </w:tc>
        <w:tc>
          <w:tcPr>
            <w:tcW w:w="89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Г од выпуска</w:t>
            </w:r>
          </w:p>
        </w:tc>
        <w:tc>
          <w:tcPr>
            <w:tcW w:w="246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Кадастровый номер недвижимого имущества, в том числе земельного участка, на котором расположен объект</w:t>
            </w:r>
          </w:p>
        </w:tc>
        <w:tc>
          <w:tcPr>
            <w:tcW w:w="18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r w:rsidR="003A27C2" w:rsidRPr="003A27C2" w:rsidTr="003A27C2">
        <w:tblPrEx>
          <w:tblCellMar>
            <w:top w:w="0" w:type="dxa"/>
            <w:bottom w:w="0" w:type="dxa"/>
          </w:tblCellMar>
        </w:tblPrEx>
        <w:tc>
          <w:tcPr>
            <w:tcW w:w="133"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22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68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23</w:t>
            </w:r>
          </w:p>
        </w:tc>
        <w:tc>
          <w:tcPr>
            <w:tcW w:w="161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24</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25</w:t>
            </w:r>
          </w:p>
        </w:tc>
        <w:tc>
          <w:tcPr>
            <w:tcW w:w="76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26</w:t>
            </w:r>
          </w:p>
        </w:tc>
        <w:tc>
          <w:tcPr>
            <w:tcW w:w="89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27</w:t>
            </w:r>
          </w:p>
        </w:tc>
        <w:tc>
          <w:tcPr>
            <w:tcW w:w="246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28</w:t>
            </w:r>
          </w:p>
        </w:tc>
        <w:tc>
          <w:tcPr>
            <w:tcW w:w="18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 w:val="28"/>
                <w:szCs w:val="28"/>
                <w:lang w:eastAsia="ru-RU"/>
              </w:rPr>
            </w:pPr>
          </w:p>
        </w:tc>
      </w:tr>
    </w:tbl>
    <w:p w:rsidR="003A27C2" w:rsidRPr="003A27C2" w:rsidRDefault="003A27C2" w:rsidP="003A27C2">
      <w:pPr>
        <w:autoSpaceDN w:val="0"/>
        <w:spacing w:before="240"/>
        <w:ind w:firstLine="540"/>
        <w:jc w:val="both"/>
        <w:textAlignment w:val="baseline"/>
        <w:rPr>
          <w:rFonts w:eastAsia="Times New Roman"/>
          <w:kern w:val="3"/>
          <w:szCs w:val="20"/>
          <w:lang w:val="en-US" w:eastAsia="ru-RU"/>
        </w:rPr>
      </w:pPr>
    </w:p>
    <w:p w:rsidR="003A27C2" w:rsidRPr="003A27C2" w:rsidRDefault="003A27C2" w:rsidP="003A27C2">
      <w:pPr>
        <w:autoSpaceDN w:val="0"/>
        <w:spacing w:before="240"/>
        <w:ind w:firstLine="540"/>
        <w:jc w:val="both"/>
        <w:textAlignment w:val="baseline"/>
        <w:rPr>
          <w:rFonts w:eastAsia="Times New Roman"/>
          <w:kern w:val="3"/>
          <w:szCs w:val="20"/>
          <w:lang w:val="en-US" w:eastAsia="ru-RU"/>
        </w:rPr>
      </w:pPr>
    </w:p>
    <w:p w:rsidR="003A27C2" w:rsidRPr="003A27C2" w:rsidRDefault="003A27C2" w:rsidP="003A27C2">
      <w:pPr>
        <w:autoSpaceDN w:val="0"/>
        <w:spacing w:before="240"/>
        <w:ind w:firstLine="540"/>
        <w:jc w:val="both"/>
        <w:textAlignment w:val="baseline"/>
        <w:rPr>
          <w:rFonts w:eastAsia="Times New Roman"/>
          <w:kern w:val="3"/>
          <w:szCs w:val="20"/>
          <w:lang w:val="en-US" w:eastAsia="ru-RU"/>
        </w:rPr>
      </w:pPr>
    </w:p>
    <w:tbl>
      <w:tblPr>
        <w:tblW w:w="9500" w:type="dxa"/>
        <w:tblLayout w:type="fixed"/>
        <w:tblCellMar>
          <w:left w:w="10" w:type="dxa"/>
          <w:right w:w="10" w:type="dxa"/>
        </w:tblCellMar>
        <w:tblLook w:val="0000" w:firstRow="0" w:lastRow="0" w:firstColumn="0" w:lastColumn="0" w:noHBand="0" w:noVBand="0"/>
      </w:tblPr>
      <w:tblGrid>
        <w:gridCol w:w="156"/>
        <w:gridCol w:w="255"/>
        <w:gridCol w:w="1796"/>
        <w:gridCol w:w="1763"/>
        <w:gridCol w:w="1807"/>
        <w:gridCol w:w="1652"/>
        <w:gridCol w:w="1752"/>
        <w:gridCol w:w="189"/>
        <w:gridCol w:w="130"/>
      </w:tblGrid>
      <w:tr w:rsidR="003A27C2" w:rsidRPr="003A27C2" w:rsidTr="003A27C2">
        <w:tblPrEx>
          <w:tblCellMar>
            <w:top w:w="0" w:type="dxa"/>
            <w:bottom w:w="0" w:type="dxa"/>
          </w:tblCellMar>
        </w:tblPrEx>
        <w:tc>
          <w:tcPr>
            <w:tcW w:w="156"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2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8770"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Сведения о праве аренды или безвозмездного пользования</w:t>
            </w:r>
          </w:p>
        </w:tc>
        <w:tc>
          <w:tcPr>
            <w:tcW w:w="1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56"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25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8770"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Организации, образующих инфраструктуру поддержки субъектов малого и среднего предпринимательства</w:t>
            </w:r>
          </w:p>
        </w:tc>
        <w:tc>
          <w:tcPr>
            <w:tcW w:w="18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56"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25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5366"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Правообладатель</w:t>
            </w:r>
          </w:p>
        </w:tc>
        <w:tc>
          <w:tcPr>
            <w:tcW w:w="340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Документы, основание</w:t>
            </w:r>
          </w:p>
        </w:tc>
        <w:tc>
          <w:tcPr>
            <w:tcW w:w="18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56"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25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Полное наименование</w:t>
            </w:r>
          </w:p>
        </w:tc>
        <w:tc>
          <w:tcPr>
            <w:tcW w:w="176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ОГРН</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ИНН</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Дата заключения договора</w:t>
            </w:r>
          </w:p>
        </w:tc>
        <w:tc>
          <w:tcPr>
            <w:tcW w:w="175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ascii="Calibri" w:eastAsia="Times New Roman" w:hAnsi="Calibri"/>
                <w:kern w:val="3"/>
                <w:sz w:val="22"/>
                <w:szCs w:val="22"/>
                <w:lang w:eastAsia="ru-RU"/>
              </w:rPr>
            </w:pPr>
            <w:r w:rsidRPr="003A27C2">
              <w:rPr>
                <w:rFonts w:eastAsia="Times New Roman"/>
                <w:kern w:val="3"/>
                <w:szCs w:val="20"/>
                <w:lang w:eastAsia="ru-RU"/>
              </w:rPr>
              <w:t>Д</w:t>
            </w:r>
            <w:r w:rsidRPr="003A27C2">
              <w:rPr>
                <w:rFonts w:eastAsia="Times New Roman"/>
                <w:kern w:val="3"/>
                <w:szCs w:val="20"/>
                <w:lang w:val="en-US" w:eastAsia="ru-RU"/>
              </w:rPr>
              <w:t>ата окончания  действия договора</w:t>
            </w:r>
          </w:p>
        </w:tc>
        <w:tc>
          <w:tcPr>
            <w:tcW w:w="18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56"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255"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796"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29</w:t>
            </w:r>
          </w:p>
        </w:tc>
        <w:tc>
          <w:tcPr>
            <w:tcW w:w="176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30</w:t>
            </w:r>
          </w:p>
        </w:tc>
        <w:tc>
          <w:tcPr>
            <w:tcW w:w="180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31</w:t>
            </w:r>
          </w:p>
        </w:tc>
        <w:tc>
          <w:tcPr>
            <w:tcW w:w="165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32</w:t>
            </w:r>
          </w:p>
        </w:tc>
        <w:tc>
          <w:tcPr>
            <w:tcW w:w="175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33</w:t>
            </w:r>
          </w:p>
        </w:tc>
        <w:tc>
          <w:tcPr>
            <w:tcW w:w="18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r>
    </w:tbl>
    <w:p w:rsidR="003A27C2" w:rsidRPr="003A27C2" w:rsidRDefault="003A27C2" w:rsidP="003A27C2">
      <w:pPr>
        <w:widowControl/>
        <w:autoSpaceDN w:val="0"/>
        <w:spacing w:before="240" w:line="276" w:lineRule="auto"/>
        <w:ind w:firstLine="540"/>
        <w:jc w:val="both"/>
        <w:textAlignment w:val="baseline"/>
        <w:rPr>
          <w:rFonts w:eastAsia="Times New Roman"/>
          <w:kern w:val="3"/>
          <w:szCs w:val="20"/>
          <w:lang w:val="en-US" w:eastAsia="ru-RU"/>
        </w:rPr>
      </w:pPr>
    </w:p>
    <w:p w:rsidR="003A27C2" w:rsidRPr="003A27C2" w:rsidRDefault="003A27C2" w:rsidP="003A27C2">
      <w:pPr>
        <w:autoSpaceDN w:val="0"/>
        <w:spacing w:before="240"/>
        <w:ind w:firstLine="540"/>
        <w:jc w:val="both"/>
        <w:textAlignment w:val="baseline"/>
        <w:rPr>
          <w:rFonts w:eastAsia="Times New Roman"/>
          <w:kern w:val="3"/>
          <w:szCs w:val="20"/>
          <w:lang w:val="en-US" w:eastAsia="ru-RU"/>
        </w:rPr>
      </w:pPr>
    </w:p>
    <w:tbl>
      <w:tblPr>
        <w:tblW w:w="9500" w:type="dxa"/>
        <w:tblLayout w:type="fixed"/>
        <w:tblCellMar>
          <w:left w:w="10" w:type="dxa"/>
          <w:right w:w="10" w:type="dxa"/>
        </w:tblCellMar>
        <w:tblLook w:val="0000" w:firstRow="0" w:lastRow="0" w:firstColumn="0" w:lastColumn="0" w:noHBand="0" w:noVBand="0"/>
      </w:tblPr>
      <w:tblGrid>
        <w:gridCol w:w="130"/>
        <w:gridCol w:w="130"/>
        <w:gridCol w:w="2098"/>
        <w:gridCol w:w="1344"/>
        <w:gridCol w:w="1387"/>
        <w:gridCol w:w="1933"/>
        <w:gridCol w:w="1910"/>
        <w:gridCol w:w="308"/>
        <w:gridCol w:w="130"/>
        <w:gridCol w:w="130"/>
      </w:tblGrid>
      <w:tr w:rsidR="003A27C2" w:rsidRPr="003A27C2" w:rsidTr="003A27C2">
        <w:tblPrEx>
          <w:tblCellMar>
            <w:top w:w="0" w:type="dxa"/>
            <w:bottom w:w="0" w:type="dxa"/>
          </w:tblCellMar>
        </w:tblPrEx>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8672"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Сведения о праве аренды или безвозмездного пользования</w:t>
            </w:r>
          </w:p>
        </w:tc>
        <w:tc>
          <w:tcPr>
            <w:tcW w:w="3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8672"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Субъекта малого и среднего предпринимательства</w:t>
            </w:r>
          </w:p>
        </w:tc>
        <w:tc>
          <w:tcPr>
            <w:tcW w:w="30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4829"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Правообладатель</w:t>
            </w:r>
          </w:p>
        </w:tc>
        <w:tc>
          <w:tcPr>
            <w:tcW w:w="38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Документы, основание</w:t>
            </w:r>
          </w:p>
        </w:tc>
        <w:tc>
          <w:tcPr>
            <w:tcW w:w="30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209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Полное наименование</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ОГРН</w:t>
            </w:r>
          </w:p>
        </w:tc>
        <w:tc>
          <w:tcPr>
            <w:tcW w:w="138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ИНН</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Дата заключения договора</w:t>
            </w:r>
          </w:p>
        </w:tc>
        <w:tc>
          <w:tcPr>
            <w:tcW w:w="191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ascii="Calibri" w:eastAsia="Times New Roman" w:hAnsi="Calibri"/>
                <w:kern w:val="3"/>
                <w:sz w:val="22"/>
                <w:szCs w:val="22"/>
                <w:lang w:eastAsia="ru-RU"/>
              </w:rPr>
            </w:pPr>
            <w:r w:rsidRPr="003A27C2">
              <w:rPr>
                <w:rFonts w:eastAsia="Times New Roman"/>
                <w:kern w:val="3"/>
                <w:szCs w:val="20"/>
                <w:lang w:eastAsia="ru-RU"/>
              </w:rPr>
              <w:t>Д</w:t>
            </w:r>
            <w:r w:rsidRPr="003A27C2">
              <w:rPr>
                <w:rFonts w:eastAsia="Times New Roman"/>
                <w:kern w:val="3"/>
                <w:szCs w:val="20"/>
                <w:lang w:val="en-US" w:eastAsia="ru-RU"/>
              </w:rPr>
              <w:t>ата окончания  действия договора</w:t>
            </w:r>
          </w:p>
        </w:tc>
        <w:tc>
          <w:tcPr>
            <w:tcW w:w="30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r>
      <w:tr w:rsidR="003A27C2" w:rsidRPr="003A27C2" w:rsidTr="003A27C2">
        <w:tblPrEx>
          <w:tblCellMar>
            <w:top w:w="0" w:type="dxa"/>
            <w:bottom w:w="0" w:type="dxa"/>
          </w:tblCellMar>
        </w:tblPrEx>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209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34</w:t>
            </w:r>
          </w:p>
        </w:tc>
        <w:tc>
          <w:tcPr>
            <w:tcW w:w="1344"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35</w:t>
            </w:r>
          </w:p>
        </w:tc>
        <w:tc>
          <w:tcPr>
            <w:tcW w:w="1387"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36</w:t>
            </w:r>
          </w:p>
        </w:tc>
        <w:tc>
          <w:tcPr>
            <w:tcW w:w="1933"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37</w:t>
            </w:r>
          </w:p>
        </w:tc>
        <w:tc>
          <w:tcPr>
            <w:tcW w:w="191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38</w:t>
            </w:r>
          </w:p>
        </w:tc>
        <w:tc>
          <w:tcPr>
            <w:tcW w:w="308"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c>
          <w:tcPr>
            <w:tcW w:w="130"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p>
        </w:tc>
      </w:tr>
    </w:tbl>
    <w:p w:rsidR="003A27C2" w:rsidRPr="003A27C2" w:rsidRDefault="003A27C2" w:rsidP="003A27C2">
      <w:pPr>
        <w:widowControl/>
        <w:autoSpaceDN w:val="0"/>
        <w:spacing w:before="240" w:line="276" w:lineRule="auto"/>
        <w:ind w:firstLine="540"/>
        <w:jc w:val="both"/>
        <w:textAlignment w:val="baseline"/>
        <w:rPr>
          <w:rFonts w:eastAsia="Times New Roman"/>
          <w:kern w:val="3"/>
          <w:szCs w:val="20"/>
          <w:lang w:val="en-US" w:eastAsia="ru-RU"/>
        </w:rPr>
      </w:pPr>
    </w:p>
    <w:tbl>
      <w:tblPr>
        <w:tblW w:w="9500" w:type="dxa"/>
        <w:tblLayout w:type="fixed"/>
        <w:tblCellMar>
          <w:left w:w="10" w:type="dxa"/>
          <w:right w:w="10" w:type="dxa"/>
        </w:tblCellMar>
        <w:tblLook w:val="0000" w:firstRow="0" w:lastRow="0" w:firstColumn="0" w:lastColumn="0" w:noHBand="0" w:noVBand="0"/>
      </w:tblPr>
      <w:tblGrid>
        <w:gridCol w:w="131"/>
        <w:gridCol w:w="332"/>
        <w:gridCol w:w="1540"/>
        <w:gridCol w:w="2602"/>
        <w:gridCol w:w="1749"/>
        <w:gridCol w:w="1651"/>
        <w:gridCol w:w="1495"/>
      </w:tblGrid>
      <w:tr w:rsidR="003A27C2" w:rsidRPr="003A27C2" w:rsidTr="003A27C2">
        <w:tblPrEx>
          <w:tblCellMar>
            <w:top w:w="0" w:type="dxa"/>
            <w:bottom w:w="0" w:type="dxa"/>
          </w:tblCellMar>
        </w:tblPrEx>
        <w:tc>
          <w:tcPr>
            <w:tcW w:w="131"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3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54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Указать одно из значений: в Перечне (изменениях в перечни)</w:t>
            </w:r>
          </w:p>
        </w:tc>
        <w:tc>
          <w:tcPr>
            <w:tcW w:w="749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Сведения о правовом акте, в соответствии с которым имущество включено в Перечень</w:t>
            </w:r>
          </w:p>
        </w:tc>
      </w:tr>
      <w:tr w:rsidR="003A27C2" w:rsidRPr="003A27C2" w:rsidTr="003A27C2">
        <w:tblPrEx>
          <w:tblCellMar>
            <w:top w:w="0" w:type="dxa"/>
            <w:bottom w:w="0" w:type="dxa"/>
          </w:tblCellMar>
        </w:tblPrEx>
        <w:tc>
          <w:tcPr>
            <w:tcW w:w="131"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54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260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Наименование органа, принявшего документ</w:t>
            </w:r>
          </w:p>
        </w:tc>
        <w:tc>
          <w:tcPr>
            <w:tcW w:w="174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Вид документа</w:t>
            </w:r>
          </w:p>
        </w:tc>
        <w:tc>
          <w:tcPr>
            <w:tcW w:w="314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Реквизиты документа</w:t>
            </w:r>
          </w:p>
        </w:tc>
      </w:tr>
      <w:tr w:rsidR="003A27C2" w:rsidRPr="003A27C2" w:rsidTr="003A27C2">
        <w:tblPrEx>
          <w:tblCellMar>
            <w:top w:w="0" w:type="dxa"/>
            <w:bottom w:w="0" w:type="dxa"/>
          </w:tblCellMar>
        </w:tblPrEx>
        <w:tc>
          <w:tcPr>
            <w:tcW w:w="131"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54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2602" w:type="dxa"/>
            <w:vMerge/>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749" w:type="dxa"/>
            <w:vMerge/>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autoSpaceDN w:val="0"/>
              <w:textAlignment w:val="baseline"/>
              <w:rPr>
                <w:rFonts w:ascii="Calibri" w:eastAsia="Times New Roman" w:hAnsi="Calibri"/>
                <w:kern w:val="3"/>
                <w:sz w:val="22"/>
                <w:szCs w:val="22"/>
                <w:lang w:eastAsia="ru-RU"/>
              </w:rPr>
            </w:pPr>
          </w:p>
        </w:tc>
        <w:tc>
          <w:tcPr>
            <w:tcW w:w="1651"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Дата</w:t>
            </w:r>
          </w:p>
        </w:tc>
        <w:tc>
          <w:tcPr>
            <w:tcW w:w="14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Номер</w:t>
            </w:r>
          </w:p>
        </w:tc>
      </w:tr>
      <w:tr w:rsidR="003A27C2" w:rsidRPr="003A27C2" w:rsidTr="003A27C2">
        <w:tblPrEx>
          <w:tblCellMar>
            <w:top w:w="0" w:type="dxa"/>
            <w:bottom w:w="0" w:type="dxa"/>
          </w:tblCellMar>
        </w:tblPrEx>
        <w:tc>
          <w:tcPr>
            <w:tcW w:w="131" w:type="dxa"/>
            <w:tcBorders>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33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both"/>
              <w:textAlignment w:val="baseline"/>
              <w:rPr>
                <w:rFonts w:eastAsia="Times New Roman"/>
                <w:kern w:val="3"/>
                <w:szCs w:val="20"/>
                <w:lang w:eastAsia="ru-RU"/>
              </w:rPr>
            </w:pPr>
          </w:p>
        </w:tc>
        <w:tc>
          <w:tcPr>
            <w:tcW w:w="1540"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39</w:t>
            </w:r>
          </w:p>
        </w:tc>
        <w:tc>
          <w:tcPr>
            <w:tcW w:w="2602"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40</w:t>
            </w:r>
          </w:p>
        </w:tc>
        <w:tc>
          <w:tcPr>
            <w:tcW w:w="1749"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41</w:t>
            </w:r>
          </w:p>
        </w:tc>
        <w:tc>
          <w:tcPr>
            <w:tcW w:w="1651" w:type="dxa"/>
            <w:tcBorders>
              <w:left w:val="single" w:sz="2" w:space="0" w:color="000000"/>
              <w:bottom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42</w:t>
            </w:r>
          </w:p>
        </w:tc>
        <w:tc>
          <w:tcPr>
            <w:tcW w:w="14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27C2" w:rsidRPr="003A27C2" w:rsidRDefault="003A27C2" w:rsidP="003A27C2">
            <w:pPr>
              <w:widowControl/>
              <w:suppressLineNumbers/>
              <w:autoSpaceDN w:val="0"/>
              <w:spacing w:after="200" w:line="276" w:lineRule="auto"/>
              <w:jc w:val="center"/>
              <w:textAlignment w:val="baseline"/>
              <w:rPr>
                <w:rFonts w:eastAsia="Times New Roman"/>
                <w:kern w:val="3"/>
                <w:szCs w:val="20"/>
                <w:lang w:eastAsia="ru-RU"/>
              </w:rPr>
            </w:pPr>
            <w:r w:rsidRPr="003A27C2">
              <w:rPr>
                <w:rFonts w:eastAsia="Times New Roman"/>
                <w:kern w:val="3"/>
                <w:szCs w:val="20"/>
                <w:lang w:eastAsia="ru-RU"/>
              </w:rPr>
              <w:t>43</w:t>
            </w:r>
          </w:p>
        </w:tc>
      </w:tr>
    </w:tbl>
    <w:p w:rsidR="003A27C2" w:rsidRPr="003A27C2" w:rsidRDefault="003A27C2" w:rsidP="003A27C2">
      <w:pPr>
        <w:autoSpaceDN w:val="0"/>
        <w:textAlignment w:val="baseline"/>
        <w:rPr>
          <w:kern w:val="3"/>
          <w:sz w:val="28"/>
          <w:szCs w:val="28"/>
        </w:rPr>
      </w:pPr>
    </w:p>
    <w:p w:rsidR="003A27C2" w:rsidRPr="003A27C2" w:rsidRDefault="003A27C2" w:rsidP="003A27C2">
      <w:pPr>
        <w:pageBreakBefore/>
        <w:autoSpaceDN w:val="0"/>
        <w:textAlignment w:val="baseline"/>
        <w:rPr>
          <w:rFonts w:ascii="Calibri" w:eastAsia="Times New Roman" w:hAnsi="Calibri"/>
          <w:kern w:val="3"/>
          <w:sz w:val="22"/>
          <w:szCs w:val="22"/>
          <w:lang w:eastAsia="ru-RU"/>
        </w:rPr>
      </w:pPr>
      <w:r w:rsidRPr="003A27C2">
        <w:rPr>
          <w:rFonts w:eastAsia="Times New Roman"/>
          <w:noProof/>
          <w:kern w:val="3"/>
          <w:sz w:val="28"/>
          <w:szCs w:val="28"/>
          <w:lang w:eastAsia="ru-RU"/>
        </w:rPr>
        <w:lastRenderedPageBreak/>
        <w:drawing>
          <wp:anchor distT="0" distB="0" distL="114300" distR="114300" simplePos="0" relativeHeight="251708416" behindDoc="1" locked="0" layoutInCell="1" allowOverlap="1" wp14:anchorId="216322EC" wp14:editId="733F7878">
            <wp:simplePos x="0" y="0"/>
            <wp:positionH relativeFrom="column">
              <wp:posOffset>2577464</wp:posOffset>
            </wp:positionH>
            <wp:positionV relativeFrom="paragraph">
              <wp:posOffset>-368302</wp:posOffset>
            </wp:positionV>
            <wp:extent cx="649443" cy="666003"/>
            <wp:effectExtent l="0" t="0" r="0" b="747"/>
            <wp:wrapNone/>
            <wp:docPr id="35"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443" cy="666003"/>
                    </a:xfrm>
                    <a:prstGeom prst="rect">
                      <a:avLst/>
                    </a:prstGeom>
                    <a:noFill/>
                    <a:ln>
                      <a:noFill/>
                      <a:prstDash/>
                    </a:ln>
                  </pic:spPr>
                </pic:pic>
              </a:graphicData>
            </a:graphic>
          </wp:anchor>
        </w:drawing>
      </w:r>
    </w:p>
    <w:p w:rsidR="003A27C2" w:rsidRPr="003A27C2" w:rsidRDefault="003A27C2" w:rsidP="003A27C2">
      <w:pPr>
        <w:autoSpaceDN w:val="0"/>
        <w:jc w:val="center"/>
        <w:textAlignment w:val="baseline"/>
        <w:rPr>
          <w:kern w:val="3"/>
          <w:sz w:val="28"/>
          <w:szCs w:val="28"/>
        </w:rPr>
      </w:pPr>
    </w:p>
    <w:p w:rsidR="003A27C2" w:rsidRPr="003A27C2" w:rsidRDefault="003A27C2" w:rsidP="003A27C2">
      <w:pPr>
        <w:autoSpaceDN w:val="0"/>
        <w:jc w:val="center"/>
        <w:textAlignment w:val="baseline"/>
        <w:rPr>
          <w:kern w:val="3"/>
          <w:sz w:val="28"/>
          <w:szCs w:val="28"/>
        </w:rPr>
      </w:pPr>
      <w:r w:rsidRPr="003A27C2">
        <w:rPr>
          <w:kern w:val="3"/>
          <w:sz w:val="28"/>
          <w:szCs w:val="28"/>
        </w:rPr>
        <w:t>КОСТРОМСКАЯ ОБЛАСТЬ</w:t>
      </w:r>
    </w:p>
    <w:p w:rsidR="003A27C2" w:rsidRPr="003A27C2" w:rsidRDefault="003A27C2" w:rsidP="003A27C2">
      <w:pPr>
        <w:autoSpaceDN w:val="0"/>
        <w:jc w:val="center"/>
        <w:textAlignment w:val="baseline"/>
        <w:rPr>
          <w:kern w:val="3"/>
          <w:sz w:val="28"/>
          <w:szCs w:val="28"/>
        </w:rPr>
      </w:pPr>
      <w:r w:rsidRPr="003A27C2">
        <w:rPr>
          <w:kern w:val="3"/>
          <w:sz w:val="28"/>
          <w:szCs w:val="28"/>
        </w:rPr>
        <w:t>КОСТРОМСКОЙ МУНИЦИПАЛЬНЫЙ РАЙОН</w:t>
      </w:r>
    </w:p>
    <w:p w:rsidR="003A27C2" w:rsidRPr="003A27C2" w:rsidRDefault="003A27C2" w:rsidP="003A27C2">
      <w:pPr>
        <w:autoSpaceDN w:val="0"/>
        <w:jc w:val="center"/>
        <w:textAlignment w:val="baseline"/>
        <w:rPr>
          <w:kern w:val="3"/>
          <w:sz w:val="28"/>
          <w:szCs w:val="28"/>
        </w:rPr>
      </w:pPr>
      <w:r w:rsidRPr="003A27C2">
        <w:rPr>
          <w:kern w:val="3"/>
          <w:sz w:val="28"/>
          <w:szCs w:val="28"/>
        </w:rPr>
        <w:t>СОВЕТ ДЕПУТАТОВ</w:t>
      </w:r>
    </w:p>
    <w:p w:rsidR="003A27C2" w:rsidRPr="003A27C2" w:rsidRDefault="003A27C2" w:rsidP="003A27C2">
      <w:pPr>
        <w:autoSpaceDN w:val="0"/>
        <w:jc w:val="center"/>
        <w:textAlignment w:val="baseline"/>
        <w:rPr>
          <w:kern w:val="3"/>
          <w:sz w:val="28"/>
          <w:szCs w:val="28"/>
        </w:rPr>
      </w:pPr>
      <w:r w:rsidRPr="003A27C2">
        <w:rPr>
          <w:kern w:val="3"/>
          <w:sz w:val="28"/>
          <w:szCs w:val="28"/>
        </w:rPr>
        <w:t>ЧЕРНОПЕНСКОГО СЕЛЬСКОГО ПОСЕЛЕНИЯ</w:t>
      </w:r>
    </w:p>
    <w:p w:rsidR="003A27C2" w:rsidRPr="003A27C2" w:rsidRDefault="003A27C2" w:rsidP="003A27C2">
      <w:pPr>
        <w:autoSpaceDN w:val="0"/>
        <w:jc w:val="center"/>
        <w:textAlignment w:val="baseline"/>
        <w:rPr>
          <w:kern w:val="3"/>
          <w:sz w:val="28"/>
          <w:szCs w:val="28"/>
        </w:rPr>
      </w:pPr>
      <w:r w:rsidRPr="003A27C2">
        <w:rPr>
          <w:kern w:val="3"/>
          <w:sz w:val="28"/>
          <w:szCs w:val="28"/>
        </w:rPr>
        <w:t>третьего созыва</w:t>
      </w:r>
    </w:p>
    <w:p w:rsidR="003A27C2" w:rsidRPr="003A27C2" w:rsidRDefault="003A27C2" w:rsidP="003A27C2">
      <w:pPr>
        <w:widowControl/>
        <w:suppressAutoHyphens w:val="0"/>
        <w:autoSpaceDN w:val="0"/>
        <w:textAlignment w:val="baseline"/>
        <w:rPr>
          <w:rFonts w:eastAsia="Calibri"/>
          <w:kern w:val="3"/>
          <w:sz w:val="28"/>
          <w:szCs w:val="28"/>
        </w:rPr>
      </w:pPr>
    </w:p>
    <w:p w:rsidR="003A27C2" w:rsidRPr="003A27C2" w:rsidRDefault="003A27C2" w:rsidP="003A27C2">
      <w:pPr>
        <w:widowControl/>
        <w:suppressAutoHyphens w:val="0"/>
        <w:autoSpaceDN w:val="0"/>
        <w:jc w:val="center"/>
        <w:textAlignment w:val="baseline"/>
        <w:rPr>
          <w:rFonts w:eastAsia="Calibri"/>
          <w:kern w:val="3"/>
          <w:sz w:val="28"/>
          <w:szCs w:val="28"/>
        </w:rPr>
      </w:pPr>
      <w:r w:rsidRPr="003A27C2">
        <w:rPr>
          <w:rFonts w:eastAsia="Calibri"/>
          <w:kern w:val="3"/>
          <w:sz w:val="28"/>
          <w:szCs w:val="28"/>
        </w:rPr>
        <w:t>Р Е Ш Е Н И Е</w:t>
      </w:r>
    </w:p>
    <w:p w:rsidR="003A27C2" w:rsidRPr="003A27C2" w:rsidRDefault="003A27C2" w:rsidP="003A27C2">
      <w:pPr>
        <w:widowControl/>
        <w:suppressAutoHyphens w:val="0"/>
        <w:autoSpaceDN w:val="0"/>
        <w:jc w:val="center"/>
        <w:textAlignment w:val="baseline"/>
        <w:rPr>
          <w:rFonts w:eastAsia="Calibri"/>
          <w:kern w:val="3"/>
          <w:sz w:val="28"/>
          <w:szCs w:val="28"/>
        </w:rPr>
      </w:pPr>
    </w:p>
    <w:p w:rsidR="003A27C2" w:rsidRPr="003A27C2" w:rsidRDefault="003A27C2" w:rsidP="003A27C2">
      <w:pPr>
        <w:widowControl/>
        <w:suppressAutoHyphens w:val="0"/>
        <w:autoSpaceDN w:val="0"/>
        <w:spacing w:before="100"/>
        <w:textAlignment w:val="baseline"/>
        <w:rPr>
          <w:rFonts w:ascii="Calibri" w:eastAsia="Times New Roman" w:hAnsi="Calibri"/>
          <w:kern w:val="3"/>
          <w:sz w:val="22"/>
          <w:szCs w:val="22"/>
          <w:lang w:eastAsia="ru-RU"/>
        </w:rPr>
      </w:pPr>
      <w:r w:rsidRPr="003A27C2">
        <w:rPr>
          <w:rFonts w:eastAsia="Times New Roman"/>
          <w:kern w:val="3"/>
          <w:sz w:val="28"/>
          <w:szCs w:val="28"/>
          <w:lang w:eastAsia="ar-SA"/>
        </w:rPr>
        <w:t>25 июля  2019 года  № 30</w:t>
      </w:r>
      <w:r w:rsidRPr="003A27C2">
        <w:rPr>
          <w:rFonts w:eastAsia="Times New Roman"/>
          <w:kern w:val="3"/>
          <w:sz w:val="28"/>
          <w:szCs w:val="28"/>
          <w:lang w:eastAsia="ar-SA"/>
        </w:rPr>
        <w:tab/>
      </w:r>
      <w:r w:rsidRPr="003A27C2">
        <w:rPr>
          <w:rFonts w:eastAsia="Times New Roman"/>
          <w:kern w:val="3"/>
          <w:sz w:val="28"/>
          <w:szCs w:val="28"/>
          <w:lang w:eastAsia="ar-SA"/>
        </w:rPr>
        <w:tab/>
      </w:r>
      <w:r w:rsidRPr="003A27C2">
        <w:rPr>
          <w:rFonts w:eastAsia="Times New Roman"/>
          <w:kern w:val="3"/>
          <w:sz w:val="28"/>
          <w:szCs w:val="28"/>
          <w:lang w:eastAsia="ar-SA"/>
        </w:rPr>
        <w:tab/>
        <w:t xml:space="preserve">                                      п. Сухоногово</w:t>
      </w:r>
    </w:p>
    <w:tbl>
      <w:tblPr>
        <w:tblW w:w="9390" w:type="dxa"/>
        <w:tblLayout w:type="fixed"/>
        <w:tblCellMar>
          <w:left w:w="10" w:type="dxa"/>
          <w:right w:w="10" w:type="dxa"/>
        </w:tblCellMar>
        <w:tblLook w:val="0000" w:firstRow="0" w:lastRow="0" w:firstColumn="0" w:lastColumn="0" w:noHBand="0" w:noVBand="0"/>
      </w:tblPr>
      <w:tblGrid>
        <w:gridCol w:w="5386"/>
        <w:gridCol w:w="4004"/>
      </w:tblGrid>
      <w:tr w:rsidR="003A27C2" w:rsidRPr="003A27C2" w:rsidTr="003A27C2">
        <w:tblPrEx>
          <w:tblCellMar>
            <w:top w:w="0" w:type="dxa"/>
            <w:bottom w:w="0" w:type="dxa"/>
          </w:tblCellMar>
        </w:tblPrEx>
        <w:tc>
          <w:tcPr>
            <w:tcW w:w="5386" w:type="dxa"/>
            <w:shd w:val="clear" w:color="auto" w:fill="auto"/>
            <w:tcMar>
              <w:top w:w="55" w:type="dxa"/>
              <w:left w:w="55" w:type="dxa"/>
              <w:bottom w:w="55" w:type="dxa"/>
              <w:right w:w="55" w:type="dxa"/>
            </w:tcMar>
          </w:tcPr>
          <w:p w:rsidR="003A27C2" w:rsidRPr="003A27C2" w:rsidRDefault="003A27C2" w:rsidP="003A27C2">
            <w:pPr>
              <w:keepNext/>
              <w:keepLines/>
              <w:autoSpaceDN w:val="0"/>
              <w:spacing w:before="480"/>
              <w:jc w:val="both"/>
              <w:textAlignment w:val="baseline"/>
              <w:outlineLvl w:val="0"/>
              <w:rPr>
                <w:rFonts w:ascii="Cambria" w:eastAsia="Times New Roman" w:hAnsi="Cambria"/>
                <w:b/>
                <w:bCs/>
                <w:color w:val="365F91"/>
                <w:kern w:val="3"/>
                <w:sz w:val="28"/>
                <w:szCs w:val="28"/>
                <w:lang w:eastAsia="ru-RU"/>
              </w:rPr>
            </w:pPr>
            <w:r w:rsidRPr="003A27C2">
              <w:rPr>
                <w:rFonts w:eastAsia="Times New Roman"/>
                <w:bCs/>
                <w:color w:val="000000"/>
                <w:kern w:val="3"/>
                <w:sz w:val="28"/>
                <w:szCs w:val="28"/>
                <w:lang w:bidi="en-US"/>
              </w:rPr>
              <w:t xml:space="preserve">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3A27C2">
              <w:rPr>
                <w:bCs/>
                <w:color w:val="000000"/>
                <w:kern w:val="3"/>
                <w:sz w:val="28"/>
                <w:szCs w:val="28"/>
                <w:lang w:bidi="en-US"/>
              </w:rPr>
              <w:t>24.11.  2016 г.  № 53, от 28.09.2017 № 40, от 25.10.2018 № 51)» и назначении публичных слушаний</w:t>
            </w:r>
            <w:r w:rsidRPr="003A27C2">
              <w:rPr>
                <w:rFonts w:eastAsia="Times New Roman"/>
                <w:bCs/>
                <w:color w:val="000000"/>
                <w:kern w:val="3"/>
                <w:sz w:val="28"/>
                <w:szCs w:val="28"/>
                <w:lang w:eastAsia="ru-RU"/>
              </w:rPr>
              <w:t xml:space="preserve">. </w:t>
            </w:r>
            <w:r w:rsidRPr="003A27C2">
              <w:rPr>
                <w:rFonts w:eastAsia="Times New Roman"/>
                <w:bCs/>
                <w:i/>
                <w:color w:val="000000"/>
                <w:kern w:val="3"/>
                <w:sz w:val="28"/>
                <w:szCs w:val="28"/>
                <w:lang w:eastAsia="ru-RU"/>
              </w:rPr>
              <w:t xml:space="preserve"> </w:t>
            </w:r>
          </w:p>
        </w:tc>
        <w:tc>
          <w:tcPr>
            <w:tcW w:w="4004" w:type="dxa"/>
            <w:shd w:val="clear" w:color="auto" w:fill="auto"/>
            <w:tcMar>
              <w:top w:w="55" w:type="dxa"/>
              <w:left w:w="55" w:type="dxa"/>
              <w:bottom w:w="55" w:type="dxa"/>
              <w:right w:w="55" w:type="dxa"/>
            </w:tcMar>
          </w:tcPr>
          <w:p w:rsidR="003A27C2" w:rsidRPr="003A27C2" w:rsidRDefault="003A27C2" w:rsidP="003A27C2">
            <w:pPr>
              <w:suppressLineNumbers/>
              <w:autoSpaceDN w:val="0"/>
              <w:jc w:val="both"/>
              <w:textAlignment w:val="baseline"/>
              <w:rPr>
                <w:kern w:val="3"/>
                <w:sz w:val="28"/>
                <w:szCs w:val="28"/>
                <w:lang w:eastAsia="ru-RU"/>
              </w:rPr>
            </w:pPr>
          </w:p>
        </w:tc>
      </w:tr>
    </w:tbl>
    <w:p w:rsidR="003A27C2" w:rsidRPr="003A27C2" w:rsidRDefault="003A27C2" w:rsidP="003A27C2">
      <w:pPr>
        <w:autoSpaceDN w:val="0"/>
        <w:jc w:val="both"/>
        <w:textAlignment w:val="baseline"/>
        <w:rPr>
          <w:kern w:val="3"/>
          <w:sz w:val="28"/>
          <w:szCs w:val="28"/>
          <w:lang w:eastAsia="ru-RU"/>
        </w:rPr>
      </w:pPr>
    </w:p>
    <w:p w:rsidR="003A27C2" w:rsidRPr="003A27C2" w:rsidRDefault="003A27C2" w:rsidP="003A27C2">
      <w:pPr>
        <w:widowControl/>
        <w:suppressAutoHyphens w:val="0"/>
        <w:autoSpaceDN w:val="0"/>
        <w:spacing w:before="100" w:after="100"/>
        <w:jc w:val="both"/>
        <w:textAlignment w:val="baseline"/>
        <w:rPr>
          <w:rFonts w:ascii="Calibri" w:eastAsia="Times New Roman" w:hAnsi="Calibri"/>
          <w:kern w:val="3"/>
          <w:sz w:val="22"/>
          <w:szCs w:val="22"/>
          <w:lang w:eastAsia="ru-RU"/>
        </w:rPr>
      </w:pPr>
      <w:r w:rsidRPr="003A27C2">
        <w:rPr>
          <w:rFonts w:eastAsia="Times New Roman"/>
          <w:kern w:val="3"/>
          <w:sz w:val="28"/>
          <w:szCs w:val="28"/>
          <w:lang w:eastAsia="ru-RU"/>
        </w:rPr>
        <w:tab/>
      </w:r>
      <w:r w:rsidRPr="003A27C2">
        <w:rPr>
          <w:rFonts w:eastAsia="Times New Roman"/>
          <w:color w:val="00000A"/>
          <w:kern w:val="3"/>
          <w:sz w:val="28"/>
          <w:szCs w:val="28"/>
          <w:lang w:eastAsia="ru-RU"/>
        </w:rPr>
        <w:t>В связи с введением в действие с 1 мая 2019 года ЗКО от 20.04.2019 № 536-6-ЗКО «Кодекс об административных правонарушениях», в  соответствии с Законом Костромской области от 20.04.2019 № 537-6-ЗКО «О введении в действие Кодекса Костромской области об административных правонарушениях», в</w:t>
      </w:r>
      <w:r w:rsidRPr="003A27C2">
        <w:rPr>
          <w:rFonts w:eastAsia="Times New Roman"/>
          <w:kern w:val="3"/>
          <w:sz w:val="28"/>
          <w:szCs w:val="28"/>
          <w:lang w:eastAsia="ru-RU"/>
        </w:rPr>
        <w:t xml:space="preserve"> целях исполнения указанных нормативно-правовых актов, </w:t>
      </w:r>
      <w:r w:rsidRPr="003A27C2">
        <w:rPr>
          <w:rFonts w:eastAsia="Times New Roman"/>
          <w:color w:val="00000A"/>
          <w:kern w:val="3"/>
          <w:sz w:val="28"/>
          <w:szCs w:val="28"/>
          <w:lang w:eastAsia="ru-RU"/>
        </w:rPr>
        <w:t xml:space="preserve"> Совет депутатов Чернопенского сельского поселения третьего созыва решил:</w:t>
      </w:r>
    </w:p>
    <w:p w:rsidR="003A27C2" w:rsidRPr="003A27C2" w:rsidRDefault="003A27C2" w:rsidP="003A27C2">
      <w:pPr>
        <w:autoSpaceDN w:val="0"/>
        <w:jc w:val="both"/>
        <w:textAlignment w:val="baseline"/>
        <w:rPr>
          <w:rFonts w:ascii="Calibri" w:eastAsia="Times New Roman" w:hAnsi="Calibri"/>
          <w:kern w:val="3"/>
          <w:sz w:val="22"/>
          <w:szCs w:val="22"/>
          <w:lang w:eastAsia="ru-RU"/>
        </w:rPr>
      </w:pPr>
      <w:r w:rsidRPr="003A27C2">
        <w:rPr>
          <w:rFonts w:eastAsia="Andale Sans UI"/>
          <w:kern w:val="3"/>
          <w:sz w:val="28"/>
          <w:szCs w:val="28"/>
          <w:lang w:eastAsia="fa-IR" w:bidi="fa-IR"/>
        </w:rPr>
        <w:t xml:space="preserve">1. </w:t>
      </w:r>
      <w:r w:rsidRPr="003A27C2">
        <w:rPr>
          <w:rFonts w:eastAsia="Times New Roman"/>
          <w:kern w:val="3"/>
          <w:sz w:val="28"/>
          <w:szCs w:val="28"/>
        </w:rPr>
        <w:t xml:space="preserve">Принять проект решения </w:t>
      </w:r>
      <w:r w:rsidRPr="003A27C2">
        <w:rPr>
          <w:rFonts w:eastAsia="Times New Roman"/>
          <w:bCs/>
          <w:iCs/>
          <w:color w:val="000000"/>
          <w:kern w:val="3"/>
          <w:sz w:val="28"/>
          <w:szCs w:val="28"/>
          <w:lang w:bidi="en-US"/>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3A27C2">
        <w:rPr>
          <w:color w:val="000000"/>
          <w:kern w:val="3"/>
          <w:sz w:val="28"/>
          <w:szCs w:val="28"/>
          <w:lang w:bidi="en-US"/>
        </w:rPr>
        <w:t>24.11.2016  № 53, от 28.09.2017  № 40, от 25.10.1018 № 51). (Приложение 1)</w:t>
      </w:r>
    </w:p>
    <w:p w:rsidR="003A27C2" w:rsidRPr="003A27C2" w:rsidRDefault="003A27C2" w:rsidP="003A27C2">
      <w:pPr>
        <w:widowControl/>
        <w:autoSpaceDN w:val="0"/>
        <w:jc w:val="both"/>
        <w:textAlignment w:val="baseline"/>
        <w:rPr>
          <w:rFonts w:ascii="Calibri" w:eastAsia="Times New Roman" w:hAnsi="Calibri"/>
          <w:kern w:val="3"/>
          <w:sz w:val="22"/>
          <w:szCs w:val="22"/>
          <w:lang w:eastAsia="ru-RU"/>
        </w:rPr>
      </w:pPr>
      <w:r w:rsidRPr="003A27C2">
        <w:rPr>
          <w:rFonts w:eastAsia="Andale Sans UI"/>
          <w:kern w:val="3"/>
          <w:sz w:val="28"/>
          <w:szCs w:val="28"/>
          <w:lang w:eastAsia="fa-IR" w:bidi="fa-IR"/>
        </w:rPr>
        <w:t xml:space="preserve">2. Назначить проведение публичных слушаний по проекту </w:t>
      </w:r>
      <w:r w:rsidRPr="003A27C2">
        <w:rPr>
          <w:rFonts w:eastAsia="Times New Roman"/>
          <w:bCs/>
          <w:iCs/>
          <w:kern w:val="3"/>
          <w:sz w:val="28"/>
          <w:szCs w:val="28"/>
          <w:lang w:eastAsia="ru-RU"/>
        </w:rPr>
        <w:t xml:space="preserve">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w:t>
      </w:r>
      <w:r w:rsidRPr="003A27C2">
        <w:rPr>
          <w:rFonts w:eastAsia="Times New Roman"/>
          <w:bCs/>
          <w:iCs/>
          <w:color w:val="000000"/>
          <w:kern w:val="3"/>
          <w:sz w:val="28"/>
          <w:szCs w:val="28"/>
          <w:lang w:bidi="en-US"/>
        </w:rPr>
        <w:t xml:space="preserve">утвержденных решением Совета депутатов Чернопенского сельского поселения Костромского муниципального района Костромской области второго созыва от </w:t>
      </w:r>
      <w:r w:rsidRPr="003A27C2">
        <w:rPr>
          <w:rFonts w:eastAsia="Times New Roman"/>
          <w:bCs/>
          <w:iCs/>
          <w:color w:val="000000"/>
          <w:kern w:val="3"/>
          <w:sz w:val="28"/>
          <w:szCs w:val="28"/>
          <w:lang w:bidi="en-US"/>
        </w:rPr>
        <w:lastRenderedPageBreak/>
        <w:t xml:space="preserve">26.05.2016 г. № 28 (в редакции от  </w:t>
      </w:r>
      <w:r w:rsidRPr="003A27C2">
        <w:rPr>
          <w:color w:val="000000"/>
          <w:kern w:val="3"/>
          <w:sz w:val="28"/>
          <w:szCs w:val="28"/>
          <w:lang w:bidi="en-US"/>
        </w:rPr>
        <w:t xml:space="preserve">24.11.2016   № 53, от 28.09.2017 г № 40, от 25.10.2018 № 51)» </w:t>
      </w:r>
      <w:r w:rsidRPr="003A27C2">
        <w:rPr>
          <w:rFonts w:eastAsia="Andale Sans UI"/>
          <w:kern w:val="3"/>
          <w:sz w:val="28"/>
          <w:szCs w:val="28"/>
          <w:lang w:eastAsia="fa-IR" w:bidi="fa-IR"/>
        </w:rPr>
        <w:t xml:space="preserve">для жителей сельского поселения   на 20 сентября   2019 года в 17-30 часов в здании МКУ ЦКМ «Сухоноговский» по адресу: Костромская область, Костромской район, п. Сухоногово, пл. Советская, д. 4.  </w:t>
      </w:r>
    </w:p>
    <w:p w:rsidR="003A27C2" w:rsidRPr="003A27C2" w:rsidRDefault="003A27C2" w:rsidP="003A27C2">
      <w:pPr>
        <w:widowControl/>
        <w:autoSpaceDN w:val="0"/>
        <w:jc w:val="both"/>
        <w:textAlignment w:val="baseline"/>
        <w:rPr>
          <w:rFonts w:ascii="Calibri" w:eastAsia="Times New Roman" w:hAnsi="Calibri"/>
          <w:kern w:val="3"/>
          <w:sz w:val="22"/>
          <w:szCs w:val="22"/>
          <w:lang w:eastAsia="ru-RU"/>
        </w:rPr>
      </w:pPr>
      <w:r w:rsidRPr="003A27C2">
        <w:rPr>
          <w:rFonts w:eastAsia="Andale Sans UI"/>
          <w:kern w:val="3"/>
          <w:sz w:val="28"/>
          <w:szCs w:val="28"/>
          <w:lang w:eastAsia="fa-IR" w:bidi="fa-IR"/>
        </w:rPr>
        <w:t>3. Утвердить следующую программу публичных слушаний:</w:t>
      </w:r>
    </w:p>
    <w:p w:rsidR="003A27C2" w:rsidRPr="003A27C2" w:rsidRDefault="003A27C2" w:rsidP="003A27C2">
      <w:pPr>
        <w:autoSpaceDN w:val="0"/>
        <w:jc w:val="both"/>
        <w:textAlignment w:val="baseline"/>
        <w:rPr>
          <w:rFonts w:ascii="Calibri" w:eastAsia="Times New Roman" w:hAnsi="Calibri"/>
          <w:kern w:val="3"/>
          <w:sz w:val="22"/>
          <w:szCs w:val="22"/>
          <w:lang w:eastAsia="ru-RU"/>
        </w:rPr>
      </w:pPr>
      <w:r w:rsidRPr="003A27C2">
        <w:rPr>
          <w:rFonts w:eastAsia="Andale Sans UI"/>
          <w:kern w:val="3"/>
          <w:sz w:val="28"/>
          <w:szCs w:val="28"/>
          <w:lang w:eastAsia="fa-IR" w:bidi="fa-IR"/>
        </w:rPr>
        <w:t xml:space="preserve">3.1. Заслушивание проекта </w:t>
      </w:r>
      <w:r w:rsidRPr="003A27C2">
        <w:rPr>
          <w:rFonts w:eastAsia="Times New Roman"/>
          <w:bCs/>
          <w:iCs/>
          <w:kern w:val="3"/>
          <w:sz w:val="28"/>
          <w:szCs w:val="28"/>
          <w:lang w:eastAsia="ru-RU"/>
        </w:rPr>
        <w:t xml:space="preserve">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w:t>
      </w:r>
      <w:r w:rsidRPr="003A27C2">
        <w:rPr>
          <w:rFonts w:eastAsia="Times New Roman"/>
          <w:bCs/>
          <w:iCs/>
          <w:color w:val="000000"/>
          <w:kern w:val="3"/>
          <w:sz w:val="28"/>
          <w:szCs w:val="28"/>
          <w:lang w:bidi="en-US"/>
        </w:rPr>
        <w:t xml:space="preserve">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3A27C2">
        <w:rPr>
          <w:color w:val="000000"/>
          <w:kern w:val="3"/>
          <w:sz w:val="28"/>
          <w:szCs w:val="28"/>
          <w:lang w:bidi="en-US"/>
        </w:rPr>
        <w:t>24.11.2016   № 53, от 28.09.2017  № 40, от 25.10.2018 № 51).</w:t>
      </w:r>
    </w:p>
    <w:p w:rsidR="003A27C2" w:rsidRPr="003A27C2" w:rsidRDefault="003A27C2" w:rsidP="003A27C2">
      <w:pPr>
        <w:autoSpaceDN w:val="0"/>
        <w:jc w:val="both"/>
        <w:textAlignment w:val="baseline"/>
        <w:rPr>
          <w:rFonts w:ascii="Calibri" w:eastAsia="Times New Roman" w:hAnsi="Calibri"/>
          <w:kern w:val="3"/>
          <w:sz w:val="22"/>
          <w:szCs w:val="22"/>
          <w:lang w:eastAsia="ru-RU"/>
        </w:rPr>
      </w:pPr>
      <w:r w:rsidRPr="003A27C2">
        <w:rPr>
          <w:rFonts w:eastAsia="Andale Sans UI"/>
          <w:kern w:val="3"/>
          <w:sz w:val="28"/>
          <w:szCs w:val="28"/>
          <w:lang w:eastAsia="fa-IR" w:bidi="fa-IR"/>
        </w:rPr>
        <w:t xml:space="preserve"> 3.2. Обсуждение проекта резолюции публичных слушаний.</w:t>
      </w:r>
    </w:p>
    <w:p w:rsidR="003A27C2" w:rsidRPr="003A27C2" w:rsidRDefault="003A27C2" w:rsidP="003A27C2">
      <w:pPr>
        <w:tabs>
          <w:tab w:val="left" w:pos="1820"/>
        </w:tabs>
        <w:autoSpaceDN w:val="0"/>
        <w:jc w:val="both"/>
        <w:textAlignment w:val="baseline"/>
        <w:rPr>
          <w:rFonts w:eastAsia="Andale Sans UI"/>
          <w:kern w:val="3"/>
          <w:sz w:val="28"/>
          <w:szCs w:val="28"/>
          <w:lang w:eastAsia="fa-IR" w:bidi="fa-IR"/>
        </w:rPr>
      </w:pPr>
      <w:r w:rsidRPr="003A27C2">
        <w:rPr>
          <w:rFonts w:eastAsia="Andale Sans UI"/>
          <w:kern w:val="3"/>
          <w:sz w:val="28"/>
          <w:szCs w:val="28"/>
          <w:lang w:eastAsia="fa-IR" w:bidi="fa-IR"/>
        </w:rPr>
        <w:t xml:space="preserve"> 3.3. Принятие резолюции публичных слушаний.</w:t>
      </w:r>
    </w:p>
    <w:p w:rsidR="003A27C2" w:rsidRPr="003A27C2" w:rsidRDefault="003A27C2" w:rsidP="003A27C2">
      <w:pPr>
        <w:tabs>
          <w:tab w:val="left" w:pos="1040"/>
        </w:tabs>
        <w:autoSpaceDN w:val="0"/>
        <w:spacing w:line="242" w:lineRule="auto"/>
        <w:jc w:val="both"/>
        <w:textAlignment w:val="baseline"/>
        <w:rPr>
          <w:rFonts w:ascii="Calibri" w:eastAsia="Times New Roman" w:hAnsi="Calibri"/>
          <w:kern w:val="3"/>
          <w:sz w:val="22"/>
          <w:szCs w:val="22"/>
          <w:lang w:eastAsia="ru-RU"/>
        </w:rPr>
      </w:pPr>
      <w:r w:rsidRPr="003A27C2">
        <w:rPr>
          <w:rFonts w:eastAsia="Andale Sans UI"/>
          <w:kern w:val="3"/>
          <w:sz w:val="28"/>
          <w:szCs w:val="28"/>
          <w:lang w:eastAsia="fa-IR" w:bidi="fa-IR"/>
        </w:rPr>
        <w:t xml:space="preserve">4. Образовать оргкомитет </w:t>
      </w:r>
      <w:r w:rsidRPr="003A27C2">
        <w:rPr>
          <w:rFonts w:eastAsia="Andale Sans UI"/>
          <w:kern w:val="3"/>
          <w:sz w:val="28"/>
          <w:szCs w:val="28"/>
          <w:lang w:val="de-DE" w:eastAsia="fa-IR" w:bidi="fa-IR"/>
        </w:rPr>
        <w:t>публичных слушаний в составе:</w:t>
      </w:r>
    </w:p>
    <w:p w:rsidR="003A27C2" w:rsidRPr="003A27C2" w:rsidRDefault="003A27C2" w:rsidP="003A27C2">
      <w:pPr>
        <w:tabs>
          <w:tab w:val="left" w:pos="1040"/>
        </w:tabs>
        <w:autoSpaceDN w:val="0"/>
        <w:spacing w:line="242" w:lineRule="auto"/>
        <w:jc w:val="both"/>
        <w:textAlignment w:val="baseline"/>
        <w:rPr>
          <w:rFonts w:ascii="Calibri" w:eastAsia="Times New Roman" w:hAnsi="Calibri"/>
          <w:kern w:val="3"/>
          <w:sz w:val="22"/>
          <w:szCs w:val="22"/>
          <w:lang w:eastAsia="ru-RU"/>
        </w:rPr>
      </w:pPr>
      <w:r w:rsidRPr="003A27C2">
        <w:rPr>
          <w:rFonts w:eastAsia="Andale Sans UI"/>
          <w:kern w:val="3"/>
          <w:sz w:val="28"/>
          <w:szCs w:val="28"/>
          <w:lang w:val="de-DE" w:eastAsia="fa-IR" w:bidi="fa-IR"/>
        </w:rPr>
        <w:t>Председатель: глава  Чернопенского</w:t>
      </w:r>
      <w:r w:rsidRPr="003A27C2">
        <w:rPr>
          <w:rFonts w:eastAsia="Andale Sans UI"/>
          <w:kern w:val="3"/>
          <w:sz w:val="28"/>
          <w:szCs w:val="28"/>
          <w:lang w:eastAsia="fa-IR" w:bidi="fa-IR"/>
        </w:rPr>
        <w:t xml:space="preserve"> сельского поселения </w:t>
      </w:r>
      <w:r w:rsidRPr="003A27C2">
        <w:rPr>
          <w:rFonts w:eastAsia="Andale Sans UI"/>
          <w:kern w:val="3"/>
          <w:sz w:val="28"/>
          <w:szCs w:val="28"/>
          <w:lang w:val="de-DE" w:eastAsia="fa-IR" w:bidi="fa-IR"/>
        </w:rPr>
        <w:t xml:space="preserve"> </w:t>
      </w:r>
      <w:r w:rsidRPr="003A27C2">
        <w:rPr>
          <w:rFonts w:eastAsia="Andale Sans UI"/>
          <w:kern w:val="3"/>
          <w:sz w:val="28"/>
          <w:szCs w:val="28"/>
          <w:lang w:eastAsia="fa-IR" w:bidi="fa-IR"/>
        </w:rPr>
        <w:t>Зубова Елена Николаевна,</w:t>
      </w:r>
    </w:p>
    <w:p w:rsidR="003A27C2" w:rsidRPr="003A27C2" w:rsidRDefault="003A27C2" w:rsidP="003A27C2">
      <w:pPr>
        <w:tabs>
          <w:tab w:val="left" w:pos="1040"/>
        </w:tabs>
        <w:autoSpaceDN w:val="0"/>
        <w:spacing w:line="242" w:lineRule="auto"/>
        <w:jc w:val="both"/>
        <w:textAlignment w:val="baseline"/>
        <w:rPr>
          <w:rFonts w:ascii="Calibri" w:eastAsia="Times New Roman" w:hAnsi="Calibri"/>
          <w:kern w:val="3"/>
          <w:sz w:val="22"/>
          <w:szCs w:val="22"/>
          <w:lang w:eastAsia="ru-RU"/>
        </w:rPr>
      </w:pPr>
      <w:r w:rsidRPr="003A27C2">
        <w:rPr>
          <w:rFonts w:eastAsia="Andale Sans UI"/>
          <w:kern w:val="3"/>
          <w:sz w:val="28"/>
          <w:szCs w:val="28"/>
          <w:lang w:val="de-DE" w:eastAsia="fa-IR" w:bidi="fa-IR"/>
        </w:rPr>
        <w:t xml:space="preserve">Члены: </w:t>
      </w:r>
      <w:r w:rsidRPr="003A27C2">
        <w:rPr>
          <w:rFonts w:eastAsia="Andale Sans UI"/>
          <w:kern w:val="3"/>
          <w:sz w:val="28"/>
          <w:szCs w:val="28"/>
          <w:lang w:eastAsia="fa-IR" w:bidi="fa-IR"/>
        </w:rPr>
        <w:t>депутат Совет депутатов Муравьев Сергей Юрьевич, депутат Совета депутатов Сутягин Александр Владимирович, депутат Совета депутатов Бахтдавлатов Амир Султонназирович.</w:t>
      </w:r>
    </w:p>
    <w:p w:rsidR="003A27C2" w:rsidRPr="003A27C2" w:rsidRDefault="003A27C2" w:rsidP="003A27C2">
      <w:pPr>
        <w:tabs>
          <w:tab w:val="left" w:pos="1040"/>
        </w:tabs>
        <w:autoSpaceDN w:val="0"/>
        <w:spacing w:line="242" w:lineRule="auto"/>
        <w:jc w:val="both"/>
        <w:textAlignment w:val="baseline"/>
        <w:rPr>
          <w:rFonts w:eastAsia="Andale Sans UI"/>
          <w:kern w:val="3"/>
          <w:sz w:val="28"/>
          <w:szCs w:val="28"/>
          <w:lang w:eastAsia="fa-IR" w:bidi="fa-IR"/>
        </w:rPr>
      </w:pPr>
      <w:r w:rsidRPr="003A27C2">
        <w:rPr>
          <w:rFonts w:eastAsia="Andale Sans UI"/>
          <w:kern w:val="3"/>
          <w:sz w:val="28"/>
          <w:szCs w:val="28"/>
          <w:lang w:eastAsia="fa-IR" w:bidi="fa-IR"/>
        </w:rPr>
        <w:t>Докладчик: главный специалист администрации Чернопенского сельского поселения  Украсина Ольга Александровна,</w:t>
      </w:r>
    </w:p>
    <w:p w:rsidR="003A27C2" w:rsidRPr="003A27C2" w:rsidRDefault="003A27C2" w:rsidP="003A27C2">
      <w:pPr>
        <w:tabs>
          <w:tab w:val="left" w:pos="1040"/>
        </w:tabs>
        <w:autoSpaceDN w:val="0"/>
        <w:spacing w:line="242" w:lineRule="auto"/>
        <w:jc w:val="both"/>
        <w:textAlignment w:val="baseline"/>
        <w:rPr>
          <w:rFonts w:eastAsia="Andale Sans UI"/>
          <w:kern w:val="3"/>
          <w:sz w:val="28"/>
          <w:szCs w:val="28"/>
          <w:lang w:eastAsia="fa-IR" w:bidi="fa-IR"/>
        </w:rPr>
      </w:pPr>
      <w:r w:rsidRPr="003A27C2">
        <w:rPr>
          <w:rFonts w:eastAsia="Andale Sans UI"/>
          <w:kern w:val="3"/>
          <w:sz w:val="28"/>
          <w:szCs w:val="28"/>
          <w:lang w:eastAsia="fa-IR" w:bidi="fa-IR"/>
        </w:rPr>
        <w:t>Секретарь: ведущий эксперт администрации Чернопенского сельского поселения  Савина Галина Владимировна.</w:t>
      </w:r>
    </w:p>
    <w:p w:rsidR="003A27C2" w:rsidRPr="003A27C2" w:rsidRDefault="003A27C2" w:rsidP="003A27C2">
      <w:pPr>
        <w:autoSpaceDN w:val="0"/>
        <w:jc w:val="both"/>
        <w:textAlignment w:val="baseline"/>
        <w:rPr>
          <w:rFonts w:ascii="Calibri" w:eastAsia="Times New Roman" w:hAnsi="Calibri"/>
          <w:kern w:val="3"/>
          <w:sz w:val="22"/>
          <w:szCs w:val="22"/>
          <w:lang w:eastAsia="ru-RU"/>
        </w:rPr>
      </w:pPr>
      <w:r w:rsidRPr="003A27C2">
        <w:rPr>
          <w:rFonts w:eastAsia="Andale Sans UI"/>
          <w:kern w:val="3"/>
          <w:sz w:val="28"/>
          <w:szCs w:val="28"/>
          <w:lang w:eastAsia="fa-IR" w:bidi="fa-IR"/>
        </w:rPr>
        <w:t xml:space="preserve">5. Администрации Чернопенского сельского поселения подготовить </w:t>
      </w:r>
      <w:r w:rsidRPr="003A27C2">
        <w:rPr>
          <w:rFonts w:eastAsia="Andale Sans UI"/>
          <w:bCs/>
          <w:kern w:val="3"/>
          <w:sz w:val="28"/>
          <w:szCs w:val="28"/>
          <w:lang w:eastAsia="fa-IR" w:bidi="fa-IR"/>
        </w:rPr>
        <w:t xml:space="preserve">Оповещение  о назначении   публичных слушаний </w:t>
      </w:r>
      <w:r w:rsidRPr="003A27C2">
        <w:rPr>
          <w:rFonts w:eastAsia="Times New Roman"/>
          <w:kern w:val="3"/>
          <w:sz w:val="28"/>
          <w:szCs w:val="28"/>
          <w:lang w:eastAsia="ru-RU"/>
        </w:rPr>
        <w:t xml:space="preserve">по проекту, </w:t>
      </w:r>
      <w:r w:rsidRPr="003A27C2">
        <w:rPr>
          <w:rFonts w:eastAsia="Times New Roman"/>
          <w:color w:val="000000"/>
          <w:kern w:val="3"/>
          <w:sz w:val="28"/>
          <w:szCs w:val="28"/>
          <w:lang w:eastAsia="ru-RU"/>
        </w:rPr>
        <w:t xml:space="preserve">предусматривающему внесение изменений в Правила благоустройства территории Чернопенского сельского поселения. Размесить данное Оповещение </w:t>
      </w:r>
      <w:r w:rsidRPr="003A27C2">
        <w:rPr>
          <w:rFonts w:eastAsia="Andale Sans UI"/>
          <w:color w:val="000000"/>
          <w:kern w:val="3"/>
          <w:sz w:val="28"/>
          <w:szCs w:val="28"/>
          <w:lang w:eastAsia="fa-IR" w:bidi="fa-IR"/>
        </w:rPr>
        <w:t>на официальном сайте администрации Чернопенского сельского поселения  - «www.chernopenskoe.ru» в сети «Интернет».</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kern w:val="3"/>
          <w:sz w:val="28"/>
          <w:szCs w:val="28"/>
          <w:lang w:eastAsia="ru-RU"/>
        </w:rPr>
        <w:t>6. Опубликовать данное решение в информационном бюллетене «Чернопенский вестник»</w:t>
      </w:r>
      <w:r w:rsidRPr="003A27C2">
        <w:rPr>
          <w:rFonts w:eastAsia="Times New Roman"/>
          <w:color w:val="000000"/>
          <w:kern w:val="3"/>
          <w:sz w:val="28"/>
          <w:szCs w:val="28"/>
          <w:lang w:eastAsia="ru-RU"/>
        </w:rPr>
        <w:t xml:space="preserve"> </w:t>
      </w:r>
      <w:r w:rsidRPr="003A27C2">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kern w:val="3"/>
          <w:sz w:val="28"/>
          <w:szCs w:val="28"/>
          <w:lang w:eastAsia="ru-RU"/>
        </w:rPr>
        <w:t>7. Настоящее решение вступает в силу с момента опубликования в информационном бюллетене «Чернопенский вестник».</w:t>
      </w:r>
    </w:p>
    <w:p w:rsidR="003A27C2" w:rsidRPr="003A27C2" w:rsidRDefault="003A27C2" w:rsidP="003A27C2">
      <w:pPr>
        <w:autoSpaceDN w:val="0"/>
        <w:textAlignment w:val="baseline"/>
        <w:rPr>
          <w:kern w:val="3"/>
          <w:sz w:val="28"/>
          <w:szCs w:val="28"/>
          <w:lang w:eastAsia="ru-RU"/>
        </w:rPr>
      </w:pPr>
    </w:p>
    <w:tbl>
      <w:tblPr>
        <w:tblW w:w="9571" w:type="dxa"/>
        <w:tblCellMar>
          <w:left w:w="10" w:type="dxa"/>
          <w:right w:w="10" w:type="dxa"/>
        </w:tblCellMar>
        <w:tblLook w:val="0000" w:firstRow="0" w:lastRow="0" w:firstColumn="0" w:lastColumn="0" w:noHBand="0" w:noVBand="0"/>
      </w:tblPr>
      <w:tblGrid>
        <w:gridCol w:w="4785"/>
        <w:gridCol w:w="4786"/>
      </w:tblGrid>
      <w:tr w:rsidR="003A27C2" w:rsidRPr="003A27C2" w:rsidTr="003A27C2">
        <w:tblPrEx>
          <w:tblCellMar>
            <w:top w:w="0" w:type="dxa"/>
            <w:bottom w:w="0" w:type="dxa"/>
          </w:tblCellMar>
        </w:tblPrEx>
        <w:tc>
          <w:tcPr>
            <w:tcW w:w="4785" w:type="dxa"/>
            <w:shd w:val="clear" w:color="auto" w:fill="auto"/>
            <w:tcMar>
              <w:top w:w="0" w:type="dxa"/>
              <w:left w:w="108" w:type="dxa"/>
              <w:bottom w:w="0" w:type="dxa"/>
              <w:right w:w="108" w:type="dxa"/>
            </w:tcMar>
          </w:tcPr>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r w:rsidRPr="003A27C2">
              <w:rPr>
                <w:color w:val="00000A"/>
                <w:kern w:val="3"/>
                <w:sz w:val="28"/>
                <w:szCs w:val="28"/>
                <w:lang w:eastAsia="ru-RU"/>
              </w:rPr>
              <w:t xml:space="preserve">                                         </w:t>
            </w: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color w:val="00000A"/>
                <w:kern w:val="3"/>
                <w:sz w:val="28"/>
                <w:szCs w:val="28"/>
                <w:lang w:eastAsia="ru-RU"/>
              </w:rPr>
              <w:t>Е.Н. Зубова</w:t>
            </w:r>
          </w:p>
        </w:tc>
      </w:tr>
    </w:tbl>
    <w:p w:rsidR="003A27C2" w:rsidRPr="003A27C2" w:rsidRDefault="003A27C2" w:rsidP="003A27C2">
      <w:pPr>
        <w:autoSpaceDN w:val="0"/>
        <w:ind w:firstLine="540"/>
        <w:textAlignment w:val="baseline"/>
        <w:rPr>
          <w:rFonts w:ascii="Arial" w:hAnsi="Arial"/>
          <w:color w:val="00000A"/>
          <w:kern w:val="3"/>
          <w:sz w:val="28"/>
          <w:szCs w:val="28"/>
          <w:lang w:eastAsia="ru-RU"/>
        </w:rPr>
      </w:pPr>
    </w:p>
    <w:p w:rsidR="003A27C2" w:rsidRPr="003A27C2" w:rsidRDefault="003A27C2" w:rsidP="003A27C2">
      <w:pPr>
        <w:autoSpaceDN w:val="0"/>
        <w:jc w:val="right"/>
        <w:textAlignment w:val="baseline"/>
        <w:rPr>
          <w:color w:val="00000A"/>
          <w:kern w:val="3"/>
          <w:sz w:val="24"/>
          <w:lang w:eastAsia="ru-RU"/>
        </w:rPr>
      </w:pPr>
      <w:r w:rsidRPr="003A27C2">
        <w:rPr>
          <w:color w:val="00000A"/>
          <w:kern w:val="3"/>
          <w:sz w:val="24"/>
          <w:lang w:eastAsia="ru-RU"/>
        </w:rPr>
        <w:lastRenderedPageBreak/>
        <w:t>Приложение 1</w:t>
      </w:r>
    </w:p>
    <w:p w:rsidR="003A27C2" w:rsidRPr="003A27C2" w:rsidRDefault="003A27C2" w:rsidP="003A27C2">
      <w:pPr>
        <w:autoSpaceDN w:val="0"/>
        <w:jc w:val="right"/>
        <w:textAlignment w:val="baseline"/>
        <w:rPr>
          <w:color w:val="00000A"/>
          <w:kern w:val="3"/>
          <w:sz w:val="24"/>
          <w:lang w:eastAsia="ru-RU"/>
        </w:rPr>
      </w:pPr>
      <w:r w:rsidRPr="003A27C2">
        <w:rPr>
          <w:color w:val="00000A"/>
          <w:kern w:val="3"/>
          <w:sz w:val="24"/>
          <w:lang w:eastAsia="ru-RU"/>
        </w:rPr>
        <w:t xml:space="preserve">К решению Совета депутатов </w:t>
      </w:r>
    </w:p>
    <w:p w:rsidR="003A27C2" w:rsidRPr="003A27C2" w:rsidRDefault="003A27C2" w:rsidP="003A27C2">
      <w:pPr>
        <w:autoSpaceDN w:val="0"/>
        <w:jc w:val="right"/>
        <w:textAlignment w:val="baseline"/>
        <w:rPr>
          <w:color w:val="00000A"/>
          <w:kern w:val="3"/>
          <w:sz w:val="24"/>
          <w:lang w:eastAsia="ru-RU"/>
        </w:rPr>
      </w:pPr>
      <w:r w:rsidRPr="003A27C2">
        <w:rPr>
          <w:color w:val="00000A"/>
          <w:kern w:val="3"/>
          <w:sz w:val="24"/>
          <w:lang w:eastAsia="ru-RU"/>
        </w:rPr>
        <w:t xml:space="preserve">Чернопенского сельского поселения </w:t>
      </w:r>
    </w:p>
    <w:p w:rsidR="003A27C2" w:rsidRPr="003A27C2" w:rsidRDefault="003A27C2" w:rsidP="003A27C2">
      <w:pPr>
        <w:autoSpaceDN w:val="0"/>
        <w:jc w:val="right"/>
        <w:textAlignment w:val="baseline"/>
        <w:rPr>
          <w:color w:val="00000A"/>
          <w:kern w:val="3"/>
          <w:sz w:val="24"/>
          <w:lang w:eastAsia="ru-RU"/>
        </w:rPr>
      </w:pPr>
      <w:r w:rsidRPr="003A27C2">
        <w:rPr>
          <w:color w:val="00000A"/>
          <w:kern w:val="3"/>
          <w:sz w:val="24"/>
          <w:lang w:eastAsia="ru-RU"/>
        </w:rPr>
        <w:t xml:space="preserve"> от 25.07.2019 г. № 30</w:t>
      </w:r>
    </w:p>
    <w:p w:rsidR="003A27C2" w:rsidRPr="003A27C2" w:rsidRDefault="003A27C2" w:rsidP="003A27C2">
      <w:pPr>
        <w:autoSpaceDN w:val="0"/>
        <w:jc w:val="center"/>
        <w:textAlignment w:val="baseline"/>
        <w:rPr>
          <w:color w:val="00000A"/>
          <w:kern w:val="3"/>
          <w:sz w:val="28"/>
          <w:szCs w:val="28"/>
          <w:lang w:eastAsia="ru-RU"/>
        </w:rPr>
      </w:pPr>
      <w:r w:rsidRPr="003A27C2">
        <w:rPr>
          <w:color w:val="00000A"/>
          <w:kern w:val="3"/>
          <w:sz w:val="28"/>
          <w:szCs w:val="28"/>
          <w:lang w:eastAsia="ru-RU"/>
        </w:rPr>
        <w:t>ПРОЕКТ</w:t>
      </w:r>
    </w:p>
    <w:p w:rsidR="003A27C2" w:rsidRPr="003A27C2" w:rsidRDefault="003A27C2" w:rsidP="003A27C2">
      <w:pPr>
        <w:autoSpaceDN w:val="0"/>
        <w:ind w:firstLine="540"/>
        <w:jc w:val="center"/>
        <w:textAlignment w:val="baseline"/>
        <w:rPr>
          <w:color w:val="00000A"/>
          <w:kern w:val="3"/>
          <w:sz w:val="28"/>
          <w:szCs w:val="28"/>
          <w:lang w:eastAsia="ru-RU"/>
        </w:rPr>
      </w:pPr>
    </w:p>
    <w:p w:rsidR="003A27C2" w:rsidRPr="003A27C2" w:rsidRDefault="003A27C2" w:rsidP="003A27C2">
      <w:pPr>
        <w:autoSpaceDN w:val="0"/>
        <w:ind w:firstLine="540"/>
        <w:jc w:val="center"/>
        <w:textAlignment w:val="baseline"/>
        <w:rPr>
          <w:color w:val="00000A"/>
          <w:kern w:val="3"/>
          <w:sz w:val="28"/>
          <w:szCs w:val="28"/>
          <w:lang w:eastAsia="ru-RU"/>
        </w:rPr>
      </w:pPr>
      <w:r w:rsidRPr="003A27C2">
        <w:rPr>
          <w:color w:val="00000A"/>
          <w:kern w:val="3"/>
          <w:sz w:val="28"/>
          <w:szCs w:val="28"/>
          <w:lang w:eastAsia="ru-RU"/>
        </w:rPr>
        <w:t>КОСТРОМСКАЯ ОБЛАСТЬ</w:t>
      </w:r>
    </w:p>
    <w:p w:rsidR="003A27C2" w:rsidRPr="003A27C2" w:rsidRDefault="003A27C2" w:rsidP="003A27C2">
      <w:pPr>
        <w:autoSpaceDN w:val="0"/>
        <w:jc w:val="center"/>
        <w:textAlignment w:val="baseline"/>
        <w:rPr>
          <w:color w:val="00000A"/>
          <w:kern w:val="3"/>
          <w:sz w:val="28"/>
          <w:szCs w:val="28"/>
          <w:lang w:eastAsia="ru-RU"/>
        </w:rPr>
      </w:pPr>
      <w:r w:rsidRPr="003A27C2">
        <w:rPr>
          <w:color w:val="00000A"/>
          <w:kern w:val="3"/>
          <w:sz w:val="28"/>
          <w:szCs w:val="28"/>
          <w:lang w:eastAsia="ru-RU"/>
        </w:rPr>
        <w:t>КОСТРОМСКОЙ МУНИЦИПАЛЬНЫЙ РАЙОН</w:t>
      </w:r>
    </w:p>
    <w:p w:rsidR="003A27C2" w:rsidRPr="003A27C2" w:rsidRDefault="003A27C2" w:rsidP="003A27C2">
      <w:pPr>
        <w:autoSpaceDN w:val="0"/>
        <w:jc w:val="center"/>
        <w:textAlignment w:val="baseline"/>
        <w:rPr>
          <w:color w:val="00000A"/>
          <w:kern w:val="3"/>
          <w:sz w:val="28"/>
          <w:szCs w:val="28"/>
          <w:lang w:eastAsia="ru-RU"/>
        </w:rPr>
      </w:pPr>
      <w:r w:rsidRPr="003A27C2">
        <w:rPr>
          <w:color w:val="00000A"/>
          <w:kern w:val="3"/>
          <w:sz w:val="28"/>
          <w:szCs w:val="28"/>
          <w:lang w:eastAsia="ru-RU"/>
        </w:rPr>
        <w:t>СОВЕТ ДЕПУТАТОВ</w:t>
      </w:r>
    </w:p>
    <w:p w:rsidR="003A27C2" w:rsidRPr="003A27C2" w:rsidRDefault="003A27C2" w:rsidP="003A27C2">
      <w:pPr>
        <w:autoSpaceDN w:val="0"/>
        <w:jc w:val="center"/>
        <w:textAlignment w:val="baseline"/>
        <w:rPr>
          <w:color w:val="00000A"/>
          <w:kern w:val="3"/>
          <w:sz w:val="28"/>
          <w:szCs w:val="28"/>
          <w:lang w:eastAsia="ru-RU"/>
        </w:rPr>
      </w:pPr>
      <w:r w:rsidRPr="003A27C2">
        <w:rPr>
          <w:color w:val="00000A"/>
          <w:kern w:val="3"/>
          <w:sz w:val="28"/>
          <w:szCs w:val="28"/>
          <w:lang w:eastAsia="ru-RU"/>
        </w:rPr>
        <w:t>ЧЕРНОПЕНСКОГО СЕЛЬСКОГО ПОСЕЛЕНИЯ</w:t>
      </w:r>
    </w:p>
    <w:p w:rsidR="003A27C2" w:rsidRPr="003A27C2" w:rsidRDefault="003A27C2" w:rsidP="003A27C2">
      <w:pPr>
        <w:autoSpaceDN w:val="0"/>
        <w:jc w:val="center"/>
        <w:textAlignment w:val="baseline"/>
        <w:rPr>
          <w:color w:val="00000A"/>
          <w:kern w:val="3"/>
          <w:sz w:val="28"/>
          <w:szCs w:val="28"/>
          <w:lang w:eastAsia="ru-RU"/>
        </w:rPr>
      </w:pPr>
      <w:r w:rsidRPr="003A27C2">
        <w:rPr>
          <w:color w:val="00000A"/>
          <w:kern w:val="3"/>
          <w:sz w:val="28"/>
          <w:szCs w:val="28"/>
          <w:lang w:eastAsia="ru-RU"/>
        </w:rPr>
        <w:t>третьего созыва</w:t>
      </w:r>
    </w:p>
    <w:p w:rsidR="003A27C2" w:rsidRPr="003A27C2" w:rsidRDefault="003A27C2" w:rsidP="003A27C2">
      <w:pPr>
        <w:autoSpaceDN w:val="0"/>
        <w:textAlignment w:val="baseline"/>
        <w:rPr>
          <w:color w:val="00000A"/>
          <w:kern w:val="3"/>
          <w:sz w:val="28"/>
          <w:szCs w:val="28"/>
          <w:lang w:eastAsia="ru-RU"/>
        </w:rPr>
      </w:pPr>
    </w:p>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 xml:space="preserve">                                                   Р Е Ш Е Н И Е</w:t>
      </w:r>
    </w:p>
    <w:p w:rsidR="003A27C2" w:rsidRPr="003A27C2" w:rsidRDefault="003A27C2" w:rsidP="003A27C2">
      <w:pPr>
        <w:autoSpaceDN w:val="0"/>
        <w:jc w:val="both"/>
        <w:textAlignment w:val="baseline"/>
        <w:rPr>
          <w:color w:val="00000A"/>
          <w:kern w:val="3"/>
          <w:sz w:val="28"/>
          <w:szCs w:val="28"/>
          <w:lang w:eastAsia="ru-RU"/>
        </w:rPr>
      </w:pPr>
    </w:p>
    <w:p w:rsidR="003A27C2" w:rsidRPr="003A27C2" w:rsidRDefault="003A27C2" w:rsidP="003A27C2">
      <w:pPr>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____ сентября  2019 года       № </w:t>
      </w:r>
      <w:r w:rsidRPr="003A27C2">
        <w:rPr>
          <w:color w:val="00000A"/>
          <w:kern w:val="3"/>
          <w:sz w:val="28"/>
          <w:szCs w:val="28"/>
          <w:lang w:eastAsia="ru-RU"/>
        </w:rPr>
        <w:tab/>
      </w:r>
      <w:r w:rsidRPr="003A27C2">
        <w:rPr>
          <w:color w:val="00000A"/>
          <w:kern w:val="3"/>
          <w:sz w:val="28"/>
          <w:szCs w:val="28"/>
          <w:lang w:eastAsia="ru-RU"/>
        </w:rPr>
        <w:tab/>
      </w:r>
      <w:r w:rsidRPr="003A27C2">
        <w:rPr>
          <w:color w:val="00000A"/>
          <w:kern w:val="3"/>
          <w:sz w:val="28"/>
          <w:szCs w:val="28"/>
          <w:lang w:eastAsia="ru-RU"/>
        </w:rPr>
        <w:tab/>
        <w:t xml:space="preserve">                п. Сухоногово</w:t>
      </w:r>
    </w:p>
    <w:p w:rsidR="003A27C2" w:rsidRPr="003A27C2" w:rsidRDefault="003A27C2" w:rsidP="003A27C2">
      <w:pPr>
        <w:autoSpaceDN w:val="0"/>
        <w:jc w:val="both"/>
        <w:textAlignment w:val="baseline"/>
        <w:rPr>
          <w:color w:val="00000A"/>
          <w:kern w:val="3"/>
          <w:sz w:val="28"/>
          <w:szCs w:val="28"/>
          <w:lang w:eastAsia="ru-RU"/>
        </w:rPr>
      </w:pPr>
    </w:p>
    <w:tbl>
      <w:tblPr>
        <w:tblW w:w="9637" w:type="dxa"/>
        <w:tblLayout w:type="fixed"/>
        <w:tblCellMar>
          <w:left w:w="10" w:type="dxa"/>
          <w:right w:w="10" w:type="dxa"/>
        </w:tblCellMar>
        <w:tblLook w:val="0000" w:firstRow="0" w:lastRow="0" w:firstColumn="0" w:lastColumn="0" w:noHBand="0" w:noVBand="0"/>
      </w:tblPr>
      <w:tblGrid>
        <w:gridCol w:w="5244"/>
        <w:gridCol w:w="4393"/>
      </w:tblGrid>
      <w:tr w:rsidR="003A27C2" w:rsidRPr="003A27C2" w:rsidTr="003A27C2">
        <w:tblPrEx>
          <w:tblCellMar>
            <w:top w:w="0" w:type="dxa"/>
            <w:bottom w:w="0" w:type="dxa"/>
          </w:tblCellMar>
        </w:tblPrEx>
        <w:trPr>
          <w:trHeight w:val="4341"/>
        </w:trPr>
        <w:tc>
          <w:tcPr>
            <w:tcW w:w="5244" w:type="dxa"/>
            <w:shd w:val="clear" w:color="auto" w:fill="auto"/>
            <w:tcMar>
              <w:top w:w="55" w:type="dxa"/>
              <w:left w:w="55" w:type="dxa"/>
              <w:bottom w:w="55" w:type="dxa"/>
              <w:right w:w="55" w:type="dxa"/>
            </w:tcMar>
          </w:tcPr>
          <w:p w:rsidR="003A27C2" w:rsidRPr="003A27C2" w:rsidRDefault="003A27C2" w:rsidP="003A27C2">
            <w:pPr>
              <w:keepNext/>
              <w:tabs>
                <w:tab w:val="left" w:pos="0"/>
                <w:tab w:val="left" w:pos="567"/>
              </w:tabs>
              <w:autoSpaceDN w:val="0"/>
              <w:spacing w:line="100" w:lineRule="atLeast"/>
              <w:ind w:right="188"/>
              <w:jc w:val="both"/>
              <w:textAlignment w:val="baseline"/>
              <w:rPr>
                <w:rFonts w:ascii="Calibri" w:eastAsia="Times New Roman" w:hAnsi="Calibri"/>
                <w:kern w:val="3"/>
                <w:sz w:val="22"/>
                <w:szCs w:val="22"/>
                <w:lang w:eastAsia="ru-RU"/>
              </w:rPr>
            </w:pPr>
            <w:r w:rsidRPr="003A27C2">
              <w:rPr>
                <w:rFonts w:eastAsia="Times New Roman"/>
                <w:bCs/>
                <w:iCs/>
                <w:color w:val="00000A"/>
                <w:kern w:val="3"/>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 28 (в редакции </w:t>
            </w:r>
            <w:r w:rsidRPr="003A27C2">
              <w:rPr>
                <w:rFonts w:eastAsia="Times New Roman"/>
                <w:color w:val="00000A"/>
                <w:kern w:val="3"/>
                <w:sz w:val="28"/>
                <w:szCs w:val="28"/>
                <w:lang w:eastAsia="ru-RU"/>
              </w:rPr>
              <w:t>от 24.11.2016   № 53, от 27.10.2017 № 44, от 25.10.2018 № 51)</w:t>
            </w:r>
          </w:p>
        </w:tc>
        <w:tc>
          <w:tcPr>
            <w:tcW w:w="4393" w:type="dxa"/>
            <w:shd w:val="clear" w:color="auto" w:fill="auto"/>
            <w:tcMar>
              <w:top w:w="55" w:type="dxa"/>
              <w:left w:w="55" w:type="dxa"/>
              <w:bottom w:w="55" w:type="dxa"/>
              <w:right w:w="55" w:type="dxa"/>
            </w:tcMar>
          </w:tcPr>
          <w:p w:rsidR="003A27C2" w:rsidRPr="003A27C2" w:rsidRDefault="003A27C2" w:rsidP="003A27C2">
            <w:pPr>
              <w:suppressLineNumbers/>
              <w:autoSpaceDN w:val="0"/>
              <w:jc w:val="both"/>
              <w:textAlignment w:val="baseline"/>
              <w:rPr>
                <w:color w:val="00000A"/>
                <w:kern w:val="3"/>
                <w:sz w:val="28"/>
                <w:szCs w:val="28"/>
                <w:lang w:eastAsia="ru-RU"/>
              </w:rPr>
            </w:pPr>
          </w:p>
        </w:tc>
      </w:tr>
    </w:tbl>
    <w:p w:rsidR="003A27C2" w:rsidRPr="003A27C2" w:rsidRDefault="003A27C2" w:rsidP="003A27C2">
      <w:pPr>
        <w:autoSpaceDN w:val="0"/>
        <w:ind w:firstLine="708"/>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В связи с введением в действие с 1 мая 2019 года ЗКО от 20.04.2019 № 536-6-ЗКО «Кодекс об административных правонарушениях», в  соответствии с Законом Костромской области от 20.04.2019 № 537-6-ЗКО «О введении в действие Кодекса Костромской области об административных правонарушениях», в</w:t>
      </w:r>
      <w:r w:rsidRPr="003A27C2">
        <w:rPr>
          <w:kern w:val="3"/>
          <w:sz w:val="28"/>
          <w:szCs w:val="28"/>
          <w:lang w:eastAsia="ru-RU"/>
        </w:rPr>
        <w:t xml:space="preserve"> целях исполнения указанных нормативно-правовых актов, руководствуясь Уставом  муниципального образования Чернопенское сельское поселение Костромского муниципального района Костромской области, итоговым протоколом публичных слушаний от _____ 2019 года,</w:t>
      </w:r>
      <w:r w:rsidRPr="003A27C2">
        <w:rPr>
          <w:color w:val="00000A"/>
          <w:kern w:val="3"/>
          <w:sz w:val="28"/>
          <w:szCs w:val="28"/>
          <w:lang w:eastAsia="ru-RU"/>
        </w:rPr>
        <w:t xml:space="preserve"> Совет депутатов Чернопенского сельского поселения третьего созыва решил:</w:t>
      </w:r>
    </w:p>
    <w:p w:rsidR="003A27C2" w:rsidRPr="003A27C2" w:rsidRDefault="003A27C2" w:rsidP="003A27C2">
      <w:pPr>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    1. Внести в Правила благоустройства территории Чернопенского  сельского поселения  изменения и дополнения (Приложение 1).</w:t>
      </w:r>
    </w:p>
    <w:p w:rsidR="003A27C2" w:rsidRPr="003A27C2" w:rsidRDefault="003A27C2" w:rsidP="003A27C2">
      <w:pPr>
        <w:widowControl/>
        <w:suppressAutoHyphens w:val="0"/>
        <w:autoSpaceDN w:val="0"/>
        <w:ind w:firstLine="54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 xml:space="preserve"> 1.1. В статью 6 «Сбор и вывоз мусора (отходов производства и потребления)» внести следующие изменения:</w:t>
      </w:r>
    </w:p>
    <w:p w:rsidR="003A27C2" w:rsidRPr="003A27C2" w:rsidRDefault="003A27C2" w:rsidP="003A27C2">
      <w:pPr>
        <w:widowControl/>
        <w:suppressAutoHyphens w:val="0"/>
        <w:autoSpaceDN w:val="0"/>
        <w:ind w:firstLine="54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lastRenderedPageBreak/>
        <w:t>1) Часть 17 статьи 6 дополнить словами: «Запрещается оставление тары, мусора на улице (территории, прилегающей к нестационарному торговому объекту) после окончания торговли»;</w:t>
      </w:r>
    </w:p>
    <w:p w:rsidR="003A27C2" w:rsidRPr="003A27C2" w:rsidRDefault="003A27C2" w:rsidP="003A27C2">
      <w:pPr>
        <w:widowControl/>
        <w:suppressAutoHyphens w:val="0"/>
        <w:autoSpaceDN w:val="0"/>
        <w:ind w:firstLine="54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 2) Часть 21 статьи 6 изложить в следующей редакции:</w:t>
      </w:r>
    </w:p>
    <w:p w:rsidR="003A27C2" w:rsidRPr="003A27C2" w:rsidRDefault="003A27C2" w:rsidP="003A27C2">
      <w:pPr>
        <w:autoSpaceDN w:val="0"/>
        <w:jc w:val="both"/>
        <w:textAlignment w:val="baseline"/>
        <w:rPr>
          <w:rFonts w:eastAsia="Lucida Sans Unicode"/>
          <w:kern w:val="3"/>
          <w:sz w:val="28"/>
          <w:szCs w:val="28"/>
          <w:lang w:eastAsia="ru-RU"/>
        </w:rPr>
      </w:pPr>
      <w:r w:rsidRPr="003A27C2">
        <w:rPr>
          <w:rFonts w:eastAsia="Lucida Sans Unicode"/>
          <w:kern w:val="3"/>
          <w:sz w:val="28"/>
          <w:szCs w:val="28"/>
          <w:lang w:eastAsia="ru-RU"/>
        </w:rPr>
        <w:t>«21.Контейнеры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3A27C2" w:rsidRPr="003A27C2" w:rsidRDefault="003A27C2" w:rsidP="003A27C2">
      <w:pPr>
        <w:autoSpaceDN w:val="0"/>
        <w:jc w:val="both"/>
        <w:textAlignment w:val="baseline"/>
        <w:rPr>
          <w:rFonts w:ascii="Calibri" w:eastAsia="Times New Roman" w:hAnsi="Calibri"/>
          <w:kern w:val="3"/>
          <w:sz w:val="22"/>
          <w:szCs w:val="22"/>
          <w:lang w:eastAsia="ru-RU"/>
        </w:rPr>
      </w:pPr>
      <w:r w:rsidRPr="003A27C2">
        <w:rPr>
          <w:rFonts w:eastAsia="Lucida Sans Unicode"/>
          <w:kern w:val="3"/>
          <w:sz w:val="28"/>
          <w:szCs w:val="28"/>
          <w:lang w:eastAsia="ru-RU"/>
        </w:rPr>
        <w:t>Периодичность удаления отходов определяется  по графикам, составленным с учетом численности населения, норм накопления отходов,</w:t>
      </w:r>
      <w:r w:rsidRPr="003A27C2">
        <w:rPr>
          <w:rFonts w:eastAsia="Lucida Sans Unicode"/>
          <w:kern w:val="3"/>
          <w:sz w:val="28"/>
          <w:szCs w:val="28"/>
          <w:shd w:val="clear" w:color="auto" w:fill="FFFF00"/>
          <w:lang w:eastAsia="ru-RU"/>
        </w:rPr>
        <w:t xml:space="preserve"> </w:t>
      </w:r>
      <w:r w:rsidRPr="003A27C2">
        <w:rPr>
          <w:rFonts w:eastAsia="Lucida Sans Unicode"/>
          <w:kern w:val="3"/>
          <w:sz w:val="28"/>
          <w:szCs w:val="28"/>
          <w:lang w:eastAsia="ru-RU"/>
        </w:rPr>
        <w:t>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3A27C2" w:rsidRPr="003A27C2" w:rsidRDefault="003A27C2" w:rsidP="0007143D">
      <w:pPr>
        <w:numPr>
          <w:ilvl w:val="0"/>
          <w:numId w:val="24"/>
        </w:numPr>
        <w:autoSpaceDN w:val="0"/>
        <w:spacing w:after="200" w:line="276" w:lineRule="auto"/>
        <w:jc w:val="both"/>
        <w:textAlignment w:val="baseline"/>
        <w:rPr>
          <w:rFonts w:eastAsia="Lucida Sans Unicode"/>
          <w:kern w:val="3"/>
          <w:sz w:val="28"/>
          <w:szCs w:val="28"/>
          <w:lang w:eastAsia="ru-RU"/>
        </w:rPr>
      </w:pPr>
      <w:r w:rsidRPr="003A27C2">
        <w:rPr>
          <w:rFonts w:eastAsia="Lucida Sans Unicode"/>
          <w:kern w:val="3"/>
          <w:sz w:val="28"/>
          <w:szCs w:val="28"/>
          <w:lang w:eastAsia="ru-RU"/>
        </w:rPr>
        <w:t>при температуре -5 град. С и ниже временное хранение отходов не более трех суток;</w:t>
      </w:r>
    </w:p>
    <w:p w:rsidR="003A27C2" w:rsidRPr="003A27C2" w:rsidRDefault="003A27C2" w:rsidP="0007143D">
      <w:pPr>
        <w:numPr>
          <w:ilvl w:val="0"/>
          <w:numId w:val="24"/>
        </w:numPr>
        <w:autoSpaceDN w:val="0"/>
        <w:spacing w:after="200" w:line="276" w:lineRule="auto"/>
        <w:jc w:val="both"/>
        <w:textAlignment w:val="baseline"/>
        <w:rPr>
          <w:rFonts w:eastAsia="Lucida Sans Unicode"/>
          <w:kern w:val="3"/>
          <w:sz w:val="28"/>
          <w:szCs w:val="28"/>
          <w:lang w:eastAsia="ru-RU"/>
        </w:rPr>
      </w:pPr>
      <w:r w:rsidRPr="003A27C2">
        <w:rPr>
          <w:rFonts w:eastAsia="Lucida Sans Unicode"/>
          <w:kern w:val="3"/>
          <w:sz w:val="28"/>
          <w:szCs w:val="28"/>
          <w:lang w:eastAsia="ru-RU"/>
        </w:rPr>
        <w:t>при  температуре свыше  +5 град. С  временное хранение отходов не более  суток;</w:t>
      </w:r>
    </w:p>
    <w:p w:rsidR="003A27C2" w:rsidRPr="003A27C2" w:rsidRDefault="003A27C2" w:rsidP="0007143D">
      <w:pPr>
        <w:numPr>
          <w:ilvl w:val="0"/>
          <w:numId w:val="24"/>
        </w:numPr>
        <w:autoSpaceDN w:val="0"/>
        <w:spacing w:after="200" w:line="276" w:lineRule="auto"/>
        <w:jc w:val="both"/>
        <w:textAlignment w:val="baseline"/>
        <w:rPr>
          <w:rFonts w:eastAsia="Lucida Sans Unicode"/>
          <w:kern w:val="3"/>
          <w:sz w:val="28"/>
          <w:szCs w:val="28"/>
          <w:lang w:eastAsia="ru-RU"/>
        </w:rPr>
      </w:pPr>
      <w:r w:rsidRPr="003A27C2">
        <w:rPr>
          <w:rFonts w:eastAsia="Lucida Sans Unicode"/>
          <w:kern w:val="3"/>
          <w:sz w:val="28"/>
          <w:szCs w:val="28"/>
          <w:lang w:eastAsia="ru-RU"/>
        </w:rPr>
        <w:t>в многоквартирных жилых  домах, оборудованных мусоропроводом, временное хранение отходов не должно превышать одних   суток (ежедневный вывоз);</w:t>
      </w:r>
    </w:p>
    <w:p w:rsidR="003A27C2" w:rsidRPr="003A27C2" w:rsidRDefault="003A27C2" w:rsidP="0007143D">
      <w:pPr>
        <w:numPr>
          <w:ilvl w:val="0"/>
          <w:numId w:val="24"/>
        </w:numPr>
        <w:autoSpaceDN w:val="0"/>
        <w:spacing w:after="200" w:line="276" w:lineRule="auto"/>
        <w:jc w:val="both"/>
        <w:textAlignment w:val="baseline"/>
        <w:rPr>
          <w:rFonts w:eastAsia="Lucida Sans Unicode"/>
          <w:kern w:val="3"/>
          <w:sz w:val="28"/>
          <w:szCs w:val="28"/>
          <w:lang w:eastAsia="ru-RU"/>
        </w:rPr>
      </w:pPr>
      <w:r w:rsidRPr="003A27C2">
        <w:rPr>
          <w:rFonts w:eastAsia="Lucida Sans Unicode"/>
          <w:kern w:val="3"/>
          <w:sz w:val="28"/>
          <w:szCs w:val="28"/>
          <w:lang w:eastAsia="ru-RU"/>
        </w:rPr>
        <w:t>удаление крупногабаритных отходов из домовладений следует производить по мере их накопления, но не реже одного раза в три дня;</w:t>
      </w:r>
    </w:p>
    <w:p w:rsidR="003A27C2" w:rsidRPr="003A27C2" w:rsidRDefault="003A27C2" w:rsidP="003A27C2">
      <w:pPr>
        <w:autoSpaceDN w:val="0"/>
        <w:jc w:val="both"/>
        <w:textAlignment w:val="baseline"/>
        <w:rPr>
          <w:rFonts w:eastAsia="Lucida Sans Unicode"/>
          <w:kern w:val="3"/>
          <w:sz w:val="28"/>
          <w:szCs w:val="28"/>
          <w:lang w:eastAsia="ru-RU"/>
        </w:rPr>
      </w:pPr>
      <w:r w:rsidRPr="003A27C2">
        <w:rPr>
          <w:rFonts w:eastAsia="Lucida Sans Unicode"/>
          <w:kern w:val="3"/>
          <w:sz w:val="28"/>
          <w:szCs w:val="28"/>
          <w:lang w:eastAsia="ru-RU"/>
        </w:rPr>
        <w:t>на территории неканализированной застройки очистка решеток-помойниц проводится ежедневно, очистка герметичных выгребов проводится  по мере их заполнения, но не реже одного раза в шесть месяцев.</w:t>
      </w:r>
    </w:p>
    <w:p w:rsidR="003A27C2" w:rsidRPr="003A27C2" w:rsidRDefault="003A27C2" w:rsidP="003A27C2">
      <w:pPr>
        <w:autoSpaceDN w:val="0"/>
        <w:jc w:val="both"/>
        <w:textAlignment w:val="baseline"/>
        <w:rPr>
          <w:rFonts w:eastAsia="Lucida Sans Unicode"/>
          <w:kern w:val="3"/>
          <w:sz w:val="28"/>
          <w:szCs w:val="28"/>
          <w:lang w:eastAsia="ru-RU"/>
        </w:rPr>
      </w:pPr>
      <w:r w:rsidRPr="003A27C2">
        <w:rPr>
          <w:rFonts w:eastAsia="Lucida Sans Unicode"/>
          <w:kern w:val="3"/>
          <w:sz w:val="28"/>
          <w:szCs w:val="28"/>
          <w:lang w:eastAsia="ru-RU"/>
        </w:rPr>
        <w:t xml:space="preserve">       Твердые коммунальные отходы вывозятся специально оборудованным автотранспортом (мусоровозами). Вывоз твердых коммунальных отходов из контейнеров, евроконтейнеров, расположенных на контейнерных площадках, осуществляется ежедневно до 11-00 часов.</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Lucida Sans Unicode"/>
          <w:color w:val="00000A"/>
          <w:kern w:val="3"/>
          <w:sz w:val="28"/>
          <w:szCs w:val="28"/>
          <w:lang w:eastAsia="ru-RU"/>
        </w:rPr>
        <w:t>Обязанности по сбору, транспортировке и захоронению твердых коммунальных отходов возлагаются на регионального оператора по обращению с твердыми коммунальными отходами. 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контейнеров-накопителей, на контейнерной площадке или вокруг неё»;</w:t>
      </w:r>
    </w:p>
    <w:p w:rsidR="003A27C2" w:rsidRPr="003A27C2" w:rsidRDefault="003A27C2" w:rsidP="003A27C2">
      <w:pPr>
        <w:widowControl/>
        <w:suppressAutoHyphens w:val="0"/>
        <w:autoSpaceDN w:val="0"/>
        <w:ind w:firstLine="54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2) Пункт 2 части 24 статьи 6 изложить в следующей редакции:</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w:t>
      </w:r>
      <w:r w:rsidRPr="003A27C2">
        <w:rPr>
          <w:rFonts w:eastAsia="Lucida Sans Unicode"/>
          <w:color w:val="00000A"/>
          <w:kern w:val="3"/>
          <w:sz w:val="28"/>
          <w:szCs w:val="28"/>
          <w:lang w:eastAsia="ru-RU"/>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3A27C2" w:rsidRPr="003A27C2" w:rsidRDefault="003A27C2" w:rsidP="0007143D">
      <w:pPr>
        <w:widowControl/>
        <w:numPr>
          <w:ilvl w:val="1"/>
          <w:numId w:val="25"/>
        </w:numPr>
        <w:suppressAutoHyphens w:val="0"/>
        <w:autoSpaceDN w:val="0"/>
        <w:spacing w:after="200" w:line="276" w:lineRule="auto"/>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Пункт 4 части 24 статьи 6 изложить в следующей редакции:</w:t>
      </w:r>
    </w:p>
    <w:p w:rsidR="003A27C2" w:rsidRPr="003A27C2" w:rsidRDefault="003A27C2" w:rsidP="003A27C2">
      <w:pPr>
        <w:widowControl/>
        <w:suppressAutoHyphens w:val="0"/>
        <w:autoSpaceDN w:val="0"/>
        <w:jc w:val="both"/>
        <w:textAlignment w:val="baseline"/>
        <w:rPr>
          <w:rFonts w:eastAsia="Lucida Sans Unicode"/>
          <w:color w:val="00000A"/>
          <w:kern w:val="3"/>
          <w:sz w:val="28"/>
          <w:szCs w:val="28"/>
          <w:lang w:eastAsia="ru-RU"/>
        </w:rPr>
      </w:pPr>
      <w:r w:rsidRPr="003A27C2">
        <w:rPr>
          <w:rFonts w:eastAsia="Lucida Sans Unicode"/>
          <w:color w:val="00000A"/>
          <w:kern w:val="3"/>
          <w:sz w:val="28"/>
          <w:szCs w:val="28"/>
          <w:lang w:eastAsia="ru-RU"/>
        </w:rPr>
        <w:t xml:space="preserve">«4) откачивать канализационные стоки на проезжую часть и прилегающую территорию, в том числе при ликвидации аварий на канализационных сетях, </w:t>
      </w:r>
      <w:r w:rsidRPr="003A27C2">
        <w:rPr>
          <w:rFonts w:eastAsia="Lucida Sans Unicode"/>
          <w:color w:val="00000A"/>
          <w:kern w:val="3"/>
          <w:sz w:val="28"/>
          <w:szCs w:val="28"/>
          <w:lang w:eastAsia="ru-RU"/>
        </w:rPr>
        <w:lastRenderedPageBreak/>
        <w:t>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Lucida Sans Unicode"/>
          <w:color w:val="00000A"/>
          <w:kern w:val="3"/>
          <w:sz w:val="28"/>
          <w:szCs w:val="28"/>
          <w:lang w:eastAsia="ru-RU"/>
        </w:rPr>
        <w:t xml:space="preserve">         4) </w:t>
      </w:r>
      <w:r w:rsidRPr="003A27C2">
        <w:rPr>
          <w:rFonts w:eastAsia="Times New Roman"/>
          <w:color w:val="00000A"/>
          <w:kern w:val="3"/>
          <w:sz w:val="28"/>
          <w:szCs w:val="28"/>
          <w:lang w:eastAsia="ru-RU"/>
        </w:rPr>
        <w:t>Пункт 5 части 24 статьи 6 изложить в следующей редакции:</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Lucida Sans Unicode"/>
          <w:color w:val="00000A"/>
          <w:kern w:val="3"/>
          <w:sz w:val="28"/>
          <w:szCs w:val="28"/>
          <w:lang w:eastAsia="ru-RU"/>
        </w:rPr>
        <w:t>«5) складирование мусора в контейнера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3A27C2" w:rsidRPr="003A27C2" w:rsidRDefault="003A27C2" w:rsidP="003A27C2">
      <w:pPr>
        <w:widowControl/>
        <w:suppressAutoHyphens w:val="0"/>
        <w:autoSpaceDN w:val="0"/>
        <w:ind w:firstLine="54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 xml:space="preserve">5)   </w:t>
      </w:r>
      <w:r w:rsidRPr="003A27C2">
        <w:rPr>
          <w:rFonts w:eastAsia="Lucida Sans Unicode"/>
          <w:color w:val="00000A"/>
          <w:kern w:val="3"/>
          <w:sz w:val="28"/>
          <w:szCs w:val="28"/>
          <w:lang w:eastAsia="ru-RU"/>
        </w:rPr>
        <w:t xml:space="preserve"> </w:t>
      </w:r>
      <w:r w:rsidRPr="003A27C2">
        <w:rPr>
          <w:rFonts w:eastAsia="Times New Roman"/>
          <w:color w:val="00000A"/>
          <w:kern w:val="3"/>
          <w:sz w:val="28"/>
          <w:szCs w:val="28"/>
          <w:lang w:eastAsia="ru-RU"/>
        </w:rPr>
        <w:t>Пункт 9 части 24 статьи 6 изложить в следующей редакции:</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3A27C2" w:rsidRPr="003A27C2" w:rsidRDefault="003A27C2" w:rsidP="003A27C2">
      <w:pPr>
        <w:widowControl/>
        <w:suppressAutoHyphens w:val="0"/>
        <w:autoSpaceDN w:val="0"/>
        <w:ind w:firstLine="54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6) Пункт 10 части  24 статьи  6 изложить в следующей редакции:</w:t>
      </w:r>
    </w:p>
    <w:p w:rsidR="003A27C2" w:rsidRPr="003A27C2" w:rsidRDefault="003A27C2" w:rsidP="003A27C2">
      <w:pPr>
        <w:widowControl/>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«10) выливать нечистоты (жидкие отходы), производить откачку (допускать вытекание), нечистот из выгребных ям на рельеф местности, сливать жидкие отходы и промышленные отходы в централизованные системы водоотведения в неустановленных местах»;</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 xml:space="preserve">       7) Дополнить часть 24 статьи 6 пунктом 11, пунктом 12 следующего содержания:</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«11) осуществлять действие (бездействие), препятствующее подъезду к площадкам с контейнерами или бункерами транспортных средств для сбора и транспортирования отходов;</w:t>
      </w:r>
    </w:p>
    <w:p w:rsidR="003A27C2" w:rsidRPr="003A27C2" w:rsidRDefault="003A27C2" w:rsidP="003A27C2">
      <w:pPr>
        <w:widowControl/>
        <w:shd w:val="clear" w:color="auto" w:fill="FFFFFF"/>
        <w:tabs>
          <w:tab w:val="left" w:pos="1346"/>
        </w:tabs>
        <w:suppressAutoHyphens w:val="0"/>
        <w:autoSpaceDN w:val="0"/>
        <w:jc w:val="both"/>
        <w:textAlignment w:val="baseline"/>
        <w:rPr>
          <w:rFonts w:ascii="Calibri" w:eastAsia="Times New Roman" w:hAnsi="Calibri"/>
          <w:kern w:val="3"/>
          <w:sz w:val="22"/>
          <w:szCs w:val="22"/>
          <w:lang w:eastAsia="ru-RU"/>
        </w:rPr>
      </w:pPr>
      <w:r w:rsidRPr="003A27C2">
        <w:rPr>
          <w:rFonts w:eastAsia="Lucida Sans Unicode"/>
          <w:color w:val="00000A"/>
          <w:kern w:val="3"/>
          <w:sz w:val="28"/>
          <w:szCs w:val="28"/>
          <w:lang w:eastAsia="ru-RU"/>
        </w:rPr>
        <w:t xml:space="preserve">12)  </w:t>
      </w:r>
      <w:r w:rsidRPr="003A27C2">
        <w:rPr>
          <w:rFonts w:eastAsia="Times New Roman"/>
          <w:color w:val="00000A"/>
          <w:kern w:val="3"/>
          <w:sz w:val="28"/>
          <w:szCs w:val="28"/>
          <w:lang w:eastAsia="ru-RU"/>
        </w:rPr>
        <w:t>создание помех для уборки дворовых территорий в периоды, установленные графиками выполнения соответствующих работ»;</w:t>
      </w:r>
    </w:p>
    <w:p w:rsidR="003A27C2" w:rsidRPr="003A27C2" w:rsidRDefault="003A27C2" w:rsidP="003A27C2">
      <w:pPr>
        <w:widowControl/>
        <w:suppressAutoHyphens w:val="0"/>
        <w:autoSpaceDN w:val="0"/>
        <w:ind w:firstLine="54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8) Абзац 2 части 27 статьи 6 изложить в следующей редакции:</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 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сбор и транспортировку мусора»;</w:t>
      </w:r>
    </w:p>
    <w:p w:rsidR="003A27C2" w:rsidRPr="003A27C2" w:rsidRDefault="003A27C2" w:rsidP="003A27C2">
      <w:pPr>
        <w:widowControl/>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      </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 xml:space="preserve">       1.2.  Часть 5 статьи 10 «Организация и проведение уборочных работ в зимнее время»</w:t>
      </w:r>
      <w:r w:rsidRPr="003A27C2">
        <w:rPr>
          <w:rFonts w:eastAsia="Times New Roman"/>
          <w:b/>
          <w:color w:val="00000A"/>
          <w:kern w:val="3"/>
          <w:sz w:val="28"/>
          <w:szCs w:val="28"/>
          <w:lang w:eastAsia="ru-RU"/>
        </w:rPr>
        <w:t xml:space="preserve"> </w:t>
      </w:r>
      <w:r w:rsidRPr="003A27C2">
        <w:rPr>
          <w:rFonts w:eastAsia="Times New Roman"/>
          <w:color w:val="00000A"/>
          <w:kern w:val="3"/>
          <w:sz w:val="28"/>
          <w:szCs w:val="28"/>
          <w:lang w:eastAsia="ru-RU"/>
        </w:rPr>
        <w:t>дополнить пунктом  4 следующего содержания:</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w:t>
      </w:r>
      <w:r w:rsidRPr="003A27C2">
        <w:rPr>
          <w:rFonts w:eastAsia="Lucida Sans Unicode"/>
          <w:color w:val="00000A"/>
          <w:kern w:val="3"/>
          <w:sz w:val="28"/>
          <w:szCs w:val="28"/>
          <w:lang w:eastAsia="ru-RU"/>
        </w:rPr>
        <w:t>4) осуществление действий, бездействие, препятствующее проведению работ по уборке снега, наледи с кровель зданий и сооружений, с проезжей части дорог, улиц»;</w:t>
      </w:r>
    </w:p>
    <w:p w:rsidR="003A27C2" w:rsidRPr="003A27C2" w:rsidRDefault="003A27C2" w:rsidP="003A27C2">
      <w:pPr>
        <w:widowControl/>
        <w:suppressAutoHyphens w:val="0"/>
        <w:autoSpaceDN w:val="0"/>
        <w:jc w:val="both"/>
        <w:textAlignment w:val="baseline"/>
        <w:rPr>
          <w:rFonts w:eastAsia="Lucida Sans Unicode"/>
          <w:color w:val="00000A"/>
          <w:kern w:val="3"/>
          <w:sz w:val="28"/>
          <w:szCs w:val="28"/>
          <w:lang w:eastAsia="ru-RU"/>
        </w:rPr>
      </w:pPr>
      <w:r w:rsidRPr="003A27C2">
        <w:rPr>
          <w:rFonts w:eastAsia="Lucida Sans Unicode"/>
          <w:color w:val="00000A"/>
          <w:kern w:val="3"/>
          <w:sz w:val="28"/>
          <w:szCs w:val="28"/>
          <w:lang w:eastAsia="ru-RU"/>
        </w:rPr>
        <w:t xml:space="preserve">      </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Lucida Sans Unicode"/>
          <w:color w:val="00000A"/>
          <w:kern w:val="3"/>
          <w:sz w:val="28"/>
          <w:szCs w:val="28"/>
          <w:lang w:eastAsia="ru-RU"/>
        </w:rPr>
        <w:t xml:space="preserve">       1.3. В статью 11 </w:t>
      </w:r>
      <w:r w:rsidRPr="003A27C2">
        <w:rPr>
          <w:rFonts w:eastAsia="Times New Roman"/>
          <w:b/>
          <w:color w:val="00000A"/>
          <w:kern w:val="3"/>
          <w:sz w:val="28"/>
          <w:szCs w:val="28"/>
          <w:lang w:eastAsia="ru-RU"/>
        </w:rPr>
        <w:t xml:space="preserve"> </w:t>
      </w:r>
      <w:r w:rsidRPr="003A27C2">
        <w:rPr>
          <w:rFonts w:eastAsia="Times New Roman"/>
          <w:color w:val="00000A"/>
          <w:kern w:val="3"/>
          <w:sz w:val="28"/>
          <w:szCs w:val="28"/>
          <w:lang w:eastAsia="ru-RU"/>
        </w:rPr>
        <w:t>«Обеспечение чистоты»</w:t>
      </w:r>
      <w:r w:rsidRPr="003A27C2">
        <w:rPr>
          <w:rFonts w:eastAsia="Times New Roman"/>
          <w:b/>
          <w:color w:val="00000A"/>
          <w:kern w:val="3"/>
          <w:sz w:val="28"/>
          <w:szCs w:val="28"/>
          <w:lang w:eastAsia="ru-RU"/>
        </w:rPr>
        <w:t xml:space="preserve">  </w:t>
      </w:r>
      <w:r w:rsidRPr="003A27C2">
        <w:rPr>
          <w:rFonts w:eastAsia="Lucida Sans Unicode"/>
          <w:color w:val="00000A"/>
          <w:kern w:val="3"/>
          <w:sz w:val="28"/>
          <w:szCs w:val="28"/>
          <w:lang w:eastAsia="ru-RU"/>
        </w:rPr>
        <w:t>внести следующие изменения:</w:t>
      </w:r>
    </w:p>
    <w:p w:rsidR="003A27C2" w:rsidRPr="003A27C2" w:rsidRDefault="003A27C2" w:rsidP="003A27C2">
      <w:pPr>
        <w:widowControl/>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      1) Абзац 3 части 2 статьи 11 изложить в следующей редакции:</w:t>
      </w:r>
    </w:p>
    <w:p w:rsidR="003A27C2" w:rsidRPr="003A27C2" w:rsidRDefault="003A27C2" w:rsidP="003A27C2">
      <w:pPr>
        <w:widowControl/>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w:t>
      </w:r>
      <w:r w:rsidRPr="003A27C2">
        <w:rPr>
          <w:rFonts w:eastAsia="Lucida Sans Unicode"/>
          <w:color w:val="00000A"/>
          <w:kern w:val="3"/>
          <w:sz w:val="28"/>
          <w:szCs w:val="28"/>
          <w:lang w:eastAsia="ru-RU"/>
        </w:rPr>
        <w:t>-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водоводным колонкам для мытья машин»;</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2) часть 2 статьи 11 дополнить абзацами </w:t>
      </w:r>
      <w:r w:rsidRPr="003A27C2">
        <w:rPr>
          <w:rFonts w:eastAsia="Times New Roman"/>
          <w:color w:val="00000A"/>
          <w:kern w:val="3"/>
          <w:sz w:val="28"/>
          <w:szCs w:val="28"/>
          <w:lang w:eastAsia="ru-RU"/>
        </w:rPr>
        <w:t>следующего содержания: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Lucida Sans Unicode"/>
          <w:color w:val="00000A"/>
          <w:kern w:val="3"/>
          <w:sz w:val="28"/>
          <w:szCs w:val="28"/>
          <w:lang w:eastAsia="ru-RU"/>
        </w:rPr>
        <w:t>-  установка автопокрышек в качестве элементов благоустройства;</w:t>
      </w:r>
    </w:p>
    <w:p w:rsidR="003A27C2" w:rsidRPr="003A27C2" w:rsidRDefault="003A27C2" w:rsidP="003A27C2">
      <w:pPr>
        <w:shd w:val="clear" w:color="auto" w:fill="FFFFFF"/>
        <w:autoSpaceDN w:val="0"/>
        <w:jc w:val="both"/>
        <w:textAlignment w:val="baseline"/>
        <w:rPr>
          <w:rFonts w:eastAsia="Lucida Sans Unicode"/>
          <w:kern w:val="3"/>
          <w:sz w:val="28"/>
          <w:szCs w:val="28"/>
          <w:lang w:eastAsia="ru-RU"/>
        </w:rPr>
      </w:pPr>
      <w:r w:rsidRPr="003A27C2">
        <w:rPr>
          <w:rFonts w:eastAsia="Lucida Sans Unicode"/>
          <w:kern w:val="3"/>
          <w:sz w:val="28"/>
          <w:szCs w:val="28"/>
          <w:lang w:eastAsia="ru-RU"/>
        </w:rPr>
        <w:t xml:space="preserve">- самовольное размещение и (или) использование контейнеров, бункеров, </w:t>
      </w:r>
      <w:r w:rsidRPr="003A27C2">
        <w:rPr>
          <w:rFonts w:eastAsia="Lucida Sans Unicode"/>
          <w:kern w:val="3"/>
          <w:sz w:val="28"/>
          <w:szCs w:val="28"/>
          <w:lang w:eastAsia="ru-RU"/>
        </w:rPr>
        <w:lastRenderedPageBreak/>
        <w:t>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3A27C2" w:rsidRPr="003A27C2" w:rsidRDefault="003A27C2" w:rsidP="0007143D">
      <w:pPr>
        <w:numPr>
          <w:ilvl w:val="0"/>
          <w:numId w:val="26"/>
        </w:numPr>
        <w:tabs>
          <w:tab w:val="left" w:pos="567"/>
        </w:tabs>
        <w:autoSpaceDN w:val="0"/>
        <w:spacing w:after="200" w:line="276" w:lineRule="auto"/>
        <w:jc w:val="both"/>
        <w:textAlignment w:val="baseline"/>
        <w:rPr>
          <w:rFonts w:eastAsia="Lucida Sans Unicode"/>
          <w:color w:val="00000A"/>
          <w:kern w:val="3"/>
          <w:sz w:val="28"/>
          <w:szCs w:val="28"/>
          <w:lang w:eastAsia="ru-RU"/>
        </w:rPr>
      </w:pPr>
      <w:r w:rsidRPr="003A27C2">
        <w:rPr>
          <w:rFonts w:eastAsia="Lucida Sans Unicode"/>
          <w:color w:val="00000A"/>
          <w:kern w:val="3"/>
          <w:sz w:val="28"/>
          <w:szCs w:val="28"/>
          <w:lang w:eastAsia="ru-RU"/>
        </w:rPr>
        <w:t>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уставленных нормативными правовыми актами органов местного самоуправления для этих мест, в том числе при организации т производстве земляных, строительных, дорожно-строительных и иных видов работ»;</w:t>
      </w:r>
    </w:p>
    <w:p w:rsidR="003A27C2" w:rsidRPr="003A27C2" w:rsidRDefault="003A27C2" w:rsidP="003A27C2">
      <w:pPr>
        <w:tabs>
          <w:tab w:val="left" w:pos="567"/>
        </w:tabs>
        <w:autoSpaceDN w:val="0"/>
        <w:jc w:val="both"/>
        <w:textAlignment w:val="baseline"/>
        <w:rPr>
          <w:rFonts w:eastAsia="Lucida Sans Unicode"/>
          <w:color w:val="00000A"/>
          <w:kern w:val="3"/>
          <w:sz w:val="28"/>
          <w:szCs w:val="28"/>
          <w:lang w:eastAsia="ru-RU"/>
        </w:rPr>
      </w:pP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1.4. </w:t>
      </w:r>
      <w:r w:rsidRPr="003A27C2">
        <w:rPr>
          <w:rFonts w:eastAsia="Lucida Sans Unicode"/>
          <w:color w:val="00000A"/>
          <w:kern w:val="3"/>
          <w:sz w:val="28"/>
          <w:szCs w:val="28"/>
          <w:lang w:eastAsia="ru-RU"/>
        </w:rPr>
        <w:t>В статью 17  «</w:t>
      </w:r>
      <w:r w:rsidRPr="003A27C2">
        <w:rPr>
          <w:rFonts w:eastAsia="Times New Roman"/>
          <w:color w:val="00000A"/>
          <w:kern w:val="3"/>
          <w:sz w:val="28"/>
          <w:szCs w:val="28"/>
          <w:lang w:eastAsia="ru-RU"/>
        </w:rPr>
        <w:t>Обеспечение чистоты при производстве земляных, ремонтных, строительных и иных видов работ, перевозке строительных материалов и строительного мусора»  в</w:t>
      </w:r>
      <w:r w:rsidRPr="003A27C2">
        <w:rPr>
          <w:rFonts w:eastAsia="Lucida Sans Unicode"/>
          <w:color w:val="00000A"/>
          <w:kern w:val="3"/>
          <w:sz w:val="28"/>
          <w:szCs w:val="28"/>
          <w:lang w:eastAsia="ru-RU"/>
        </w:rPr>
        <w:t>нести следующие изменения: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 часть 12 статьи 17 </w:t>
      </w:r>
      <w:r w:rsidRPr="003A27C2">
        <w:rPr>
          <w:rFonts w:eastAsia="Times New Roman"/>
          <w:color w:val="00000A"/>
          <w:kern w:val="3"/>
          <w:sz w:val="28"/>
          <w:szCs w:val="28"/>
          <w:lang w:eastAsia="ru-RU"/>
        </w:rPr>
        <w:t>изложить в следующей редакции:</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Lucida Sans Unicode"/>
          <w:kern w:val="3"/>
          <w:sz w:val="28"/>
          <w:szCs w:val="28"/>
          <w:lang w:eastAsia="ru-RU"/>
        </w:rPr>
        <w:t>12. 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(приостановление) срока его действия, запрещается. Разрешение (ордер) на проведение работ по устранению аварии должно быть оформлено не позднее 48 часов с момента начала работ. 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3A27C2" w:rsidRPr="003A27C2" w:rsidRDefault="003A27C2" w:rsidP="003A27C2">
      <w:pPr>
        <w:tabs>
          <w:tab w:val="left" w:pos="567"/>
        </w:tabs>
        <w:autoSpaceDN w:val="0"/>
        <w:jc w:val="both"/>
        <w:textAlignment w:val="baseline"/>
        <w:rPr>
          <w:rFonts w:eastAsia="Lucida Sans Unicode"/>
          <w:color w:val="00000A"/>
          <w:kern w:val="3"/>
          <w:sz w:val="28"/>
          <w:szCs w:val="28"/>
          <w:lang w:eastAsia="ru-RU"/>
        </w:rPr>
      </w:pPr>
      <w:r w:rsidRPr="003A27C2">
        <w:rPr>
          <w:rFonts w:eastAsia="Lucida Sans Unicode"/>
          <w:color w:val="00000A"/>
          <w:kern w:val="3"/>
          <w:sz w:val="28"/>
          <w:szCs w:val="28"/>
          <w:lang w:eastAsia="ru-RU"/>
        </w:rPr>
        <w:t xml:space="preserve">    Не допускается несвоевременный вывоз строительных отходов и мусора с территории места производства работ и прилегающей территории»;</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2) Пункт 1 части 17 статьи 17 </w:t>
      </w:r>
      <w:r w:rsidRPr="003A27C2">
        <w:rPr>
          <w:rFonts w:eastAsia="Times New Roman"/>
          <w:color w:val="00000A"/>
          <w:kern w:val="3"/>
          <w:sz w:val="28"/>
          <w:szCs w:val="28"/>
          <w:lang w:eastAsia="ru-RU"/>
        </w:rPr>
        <w:t>изложить в следующей редакции:</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Lucida Sans Unicode"/>
          <w:color w:val="00000A"/>
          <w:kern w:val="3"/>
          <w:sz w:val="28"/>
          <w:szCs w:val="28"/>
          <w:lang w:eastAsia="ru-RU"/>
        </w:rPr>
        <w:t>1) повреждать существующие сооружения, зеленые насаждения и элементы благоустройства,  наземные части смотровых и дождеприемных колодцев, линий,  теплотрасс, газо-, топливопроводов и их изоляции, иные части линейных сооружений и коммуникаций, приготовлять раствор и бетон непосредственно на проезжей части улиц»;</w:t>
      </w:r>
    </w:p>
    <w:p w:rsidR="003A27C2" w:rsidRPr="003A27C2" w:rsidRDefault="003A27C2" w:rsidP="003A27C2">
      <w:pPr>
        <w:tabs>
          <w:tab w:val="left" w:pos="567"/>
        </w:tabs>
        <w:autoSpaceDN w:val="0"/>
        <w:jc w:val="both"/>
        <w:textAlignment w:val="baseline"/>
        <w:rPr>
          <w:color w:val="00000A"/>
          <w:kern w:val="3"/>
          <w:sz w:val="28"/>
          <w:szCs w:val="28"/>
          <w:lang w:eastAsia="ru-RU"/>
        </w:rPr>
      </w:pPr>
      <w:r w:rsidRPr="003A27C2">
        <w:rPr>
          <w:color w:val="00000A"/>
          <w:kern w:val="3"/>
          <w:sz w:val="28"/>
          <w:szCs w:val="28"/>
          <w:lang w:eastAsia="ru-RU"/>
        </w:rPr>
        <w:t xml:space="preserve">     3) Часть 17 статьи 17 дополнить пунктами 7, 8, 9 следующего содержания: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Lucida Sans Unicode"/>
          <w:color w:val="00000A"/>
          <w:kern w:val="3"/>
          <w:sz w:val="28"/>
          <w:szCs w:val="28"/>
          <w:lang w:eastAsia="ru-RU"/>
        </w:rPr>
        <w:t>7) несоблюдение сроков производства земляных , ремонтных и иных видов работ, в том числе работ по прокладке , переустройству инженерных сетей и коммуникаций;</w:t>
      </w:r>
    </w:p>
    <w:p w:rsidR="003A27C2" w:rsidRPr="003A27C2" w:rsidRDefault="003A27C2" w:rsidP="003A27C2">
      <w:pPr>
        <w:autoSpaceDN w:val="0"/>
        <w:jc w:val="both"/>
        <w:textAlignment w:val="baseline"/>
        <w:rPr>
          <w:rFonts w:eastAsia="Lucida Sans Unicode"/>
          <w:kern w:val="3"/>
          <w:sz w:val="28"/>
          <w:szCs w:val="28"/>
          <w:lang w:eastAsia="ru-RU"/>
        </w:rPr>
      </w:pPr>
      <w:r w:rsidRPr="003A27C2">
        <w:rPr>
          <w:rFonts w:eastAsia="Lucida Sans Unicode"/>
          <w:kern w:val="3"/>
          <w:sz w:val="28"/>
          <w:szCs w:val="28"/>
          <w:lang w:eastAsia="ru-RU"/>
        </w:rPr>
        <w:t>8) самовольная прокладка коммуникаций;</w:t>
      </w:r>
    </w:p>
    <w:p w:rsidR="003A27C2" w:rsidRPr="003A27C2" w:rsidRDefault="003A27C2" w:rsidP="003A27C2">
      <w:pPr>
        <w:tabs>
          <w:tab w:val="left" w:pos="567"/>
        </w:tabs>
        <w:autoSpaceDN w:val="0"/>
        <w:jc w:val="both"/>
        <w:textAlignment w:val="baseline"/>
        <w:rPr>
          <w:rFonts w:eastAsia="Lucida Sans Unicode"/>
          <w:color w:val="00000A"/>
          <w:kern w:val="3"/>
          <w:sz w:val="28"/>
          <w:szCs w:val="28"/>
          <w:lang w:eastAsia="ru-RU"/>
        </w:rPr>
      </w:pPr>
      <w:r w:rsidRPr="003A27C2">
        <w:rPr>
          <w:rFonts w:eastAsia="Lucida Sans Unicode"/>
          <w:color w:val="00000A"/>
          <w:kern w:val="3"/>
          <w:sz w:val="28"/>
          <w:szCs w:val="28"/>
          <w:lang w:eastAsia="ru-RU"/>
        </w:rPr>
        <w:t xml:space="preserve">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w:t>
      </w:r>
      <w:r w:rsidRPr="003A27C2">
        <w:rPr>
          <w:rFonts w:eastAsia="Lucida Sans Unicode"/>
          <w:color w:val="00000A"/>
          <w:kern w:val="3"/>
          <w:sz w:val="28"/>
          <w:szCs w:val="28"/>
          <w:lang w:eastAsia="ru-RU"/>
        </w:rPr>
        <w:lastRenderedPageBreak/>
        <w:t>мест»;</w:t>
      </w:r>
    </w:p>
    <w:p w:rsidR="003A27C2" w:rsidRPr="003A27C2" w:rsidRDefault="003A27C2" w:rsidP="003A27C2">
      <w:pPr>
        <w:tabs>
          <w:tab w:val="left" w:pos="567"/>
        </w:tabs>
        <w:autoSpaceDN w:val="0"/>
        <w:jc w:val="both"/>
        <w:textAlignment w:val="baseline"/>
        <w:rPr>
          <w:color w:val="00000A"/>
          <w:kern w:val="3"/>
          <w:sz w:val="28"/>
          <w:szCs w:val="28"/>
          <w:lang w:eastAsia="ru-RU"/>
        </w:rPr>
      </w:pPr>
      <w:r w:rsidRPr="003A27C2">
        <w:rPr>
          <w:color w:val="00000A"/>
          <w:kern w:val="3"/>
          <w:sz w:val="28"/>
          <w:szCs w:val="28"/>
          <w:lang w:eastAsia="ru-RU"/>
        </w:rPr>
        <w:t xml:space="preserve">       4) Часть 20 статьи 17 дополнить словами:</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Lucida Sans Unicode"/>
          <w:color w:val="00000A"/>
          <w:kern w:val="3"/>
          <w:sz w:val="28"/>
          <w:szCs w:val="28"/>
          <w:lang w:eastAsia="ru-RU"/>
        </w:rPr>
        <w:t>Невывоз  или несвоевременный вывоз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w:t>
      </w:r>
      <w:r w:rsidRPr="003A27C2">
        <w:rPr>
          <w:rFonts w:eastAsia="Lucida Sans Unicode"/>
          <w:color w:val="00000A"/>
          <w:kern w:val="3"/>
          <w:sz w:val="28"/>
          <w:szCs w:val="28"/>
          <w:shd w:val="clear" w:color="auto" w:fill="FFFF00"/>
          <w:lang w:eastAsia="ru-RU"/>
        </w:rPr>
        <w:t xml:space="preserve"> </w:t>
      </w:r>
      <w:r w:rsidRPr="003A27C2">
        <w:rPr>
          <w:rFonts w:eastAsia="Lucida Sans Unicode"/>
          <w:color w:val="00000A"/>
          <w:kern w:val="3"/>
          <w:sz w:val="28"/>
          <w:szCs w:val="28"/>
          <w:lang w:eastAsia="ru-RU"/>
        </w:rPr>
        <w:t>движения при необходимости ограничения или закрытия проезда, запрещается»;</w:t>
      </w:r>
    </w:p>
    <w:p w:rsidR="003A27C2" w:rsidRPr="003A27C2" w:rsidRDefault="003A27C2" w:rsidP="003A27C2">
      <w:pPr>
        <w:tabs>
          <w:tab w:val="left" w:pos="567"/>
        </w:tabs>
        <w:autoSpaceDN w:val="0"/>
        <w:jc w:val="both"/>
        <w:textAlignment w:val="baseline"/>
        <w:rPr>
          <w:color w:val="00000A"/>
          <w:kern w:val="3"/>
          <w:sz w:val="28"/>
          <w:szCs w:val="28"/>
          <w:lang w:eastAsia="ru-RU"/>
        </w:rPr>
      </w:pP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1.5. Дополнить статьей 18.1. «</w:t>
      </w:r>
      <w:r w:rsidRPr="003A27C2">
        <w:rPr>
          <w:rFonts w:eastAsia="Times New Roman"/>
          <w:color w:val="00000A"/>
          <w:kern w:val="3"/>
          <w:sz w:val="28"/>
          <w:szCs w:val="28"/>
          <w:lang w:eastAsia="ru-RU"/>
        </w:rPr>
        <w:t>Правила содержания домашних животных»  следующего содержания: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 xml:space="preserve"> «Статья 18.1.  Правила содержания домашних животных</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1. 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занятыми несколькими семьями, — при получении письменного согласия всех проживающих в них совершеннолетних граждан.</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b/>
          <w:color w:val="00000A"/>
          <w:kern w:val="3"/>
          <w:sz w:val="28"/>
          <w:szCs w:val="28"/>
          <w:lang w:eastAsia="ru-RU"/>
        </w:rPr>
        <w:t xml:space="preserve">   </w:t>
      </w:r>
      <w:r w:rsidRPr="003A27C2">
        <w:rPr>
          <w:rFonts w:eastAsia="Times New Roman"/>
          <w:color w:val="00000A"/>
          <w:kern w:val="3"/>
          <w:sz w:val="28"/>
          <w:szCs w:val="28"/>
          <w:lang w:eastAsia="ru-RU"/>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1-го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     Допускается содержание собак на территории домовладения ,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3. Перевозка животных любым видом транспорта разрешается с соблюдением норм и правил пользования соответствующим транспортным средством.</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 xml:space="preserve"> 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4.  Проведение вставок домашних животных разрешается по согласованию и под контролем ветеринарной службы.</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5. Владельцы собак, кошек и других домашних животных обязаны:</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1) проводить вакцинацию животных против особо опасных заболеваний;</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lastRenderedPageBreak/>
        <w:t>2) поддерживать  санитарное состояние жилого помещения, а также в случае дефекации животных в подъезда, на тротуарах, асфальтовых и мощенных покрытиях, детских площадках и других местах общего пользования;</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3) поддерживать санитарное состояние земельного участка и прилегающей к домовладению территории в случае дефекации животных;</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4)  не допускать агрессивного поведения собаки, принимать все необходимые меры, обеспечивающие безопасность людей и животных, предотвращать причинение вреда гражданам, а также животным и иному имуществу;</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5) принимать необходимые меры и не допускать поведения собаки, нарушающего покой граждан и тишину с 22-00 до 8-00 часов.</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7) гуманно обращаться с животным , не оставлять их без пищи, воды, в  случае заболевания животного- вовремя обратиться за ветеринарной помощью;</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8)  не допускать нахождение животных на улицах и в иных общественных местах без сопровождающего лица;</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9)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установленным действующим законодательством.</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6. Владельцам животных запрещается:</w:t>
      </w:r>
    </w:p>
    <w:p w:rsidR="003A27C2" w:rsidRPr="003A27C2" w:rsidRDefault="003A27C2" w:rsidP="0007143D">
      <w:pPr>
        <w:numPr>
          <w:ilvl w:val="0"/>
          <w:numId w:val="27"/>
        </w:numPr>
        <w:suppressAutoHyphens w:val="0"/>
        <w:autoSpaceDN w:val="0"/>
        <w:spacing w:after="200" w:line="276" w:lineRule="auto"/>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купание животных на пляжах и территориях, отведенных для купания отдыха людей;</w:t>
      </w:r>
    </w:p>
    <w:p w:rsidR="003A27C2" w:rsidRPr="003A27C2" w:rsidRDefault="003A27C2" w:rsidP="0007143D">
      <w:pPr>
        <w:numPr>
          <w:ilvl w:val="0"/>
          <w:numId w:val="27"/>
        </w:numPr>
        <w:suppressAutoHyphens w:val="0"/>
        <w:autoSpaceDN w:val="0"/>
        <w:spacing w:after="200" w:line="276" w:lineRule="auto"/>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проведение боев с участием животных;</w:t>
      </w:r>
    </w:p>
    <w:p w:rsidR="003A27C2" w:rsidRPr="003A27C2" w:rsidRDefault="003A27C2" w:rsidP="0007143D">
      <w:pPr>
        <w:numPr>
          <w:ilvl w:val="0"/>
          <w:numId w:val="27"/>
        </w:numPr>
        <w:suppressAutoHyphens w:val="0"/>
        <w:autoSpaceDN w:val="0"/>
        <w:spacing w:after="200" w:line="276" w:lineRule="auto"/>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натравливать собак на людей или животных;</w:t>
      </w:r>
    </w:p>
    <w:p w:rsidR="003A27C2" w:rsidRPr="003A27C2" w:rsidRDefault="003A27C2" w:rsidP="003A27C2">
      <w:pPr>
        <w:suppressAutoHyphens w:val="0"/>
        <w:autoSpaceDN w:val="0"/>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3A27C2" w:rsidRPr="003A27C2" w:rsidRDefault="003A27C2" w:rsidP="003A27C2">
      <w:pPr>
        <w:suppressAutoHyphens w:val="0"/>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7. При выгуле собак должны соблюдаться следующие требования:</w:t>
      </w:r>
    </w:p>
    <w:p w:rsidR="003A27C2" w:rsidRPr="003A27C2" w:rsidRDefault="003A27C2" w:rsidP="0007143D">
      <w:pPr>
        <w:numPr>
          <w:ilvl w:val="0"/>
          <w:numId w:val="28"/>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выгул собак разрешается только в наморднике и на поводке, выгул собак декоративных пород разрешается без намордника;</w:t>
      </w:r>
    </w:p>
    <w:p w:rsidR="003A27C2" w:rsidRPr="003A27C2" w:rsidRDefault="003A27C2" w:rsidP="0007143D">
      <w:pPr>
        <w:numPr>
          <w:ilvl w:val="0"/>
          <w:numId w:val="28"/>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выгуливать собак без поводка и намордника разрешается на специальных площадках для выгула, а также в иных местах, определенных для этих целей;</w:t>
      </w:r>
    </w:p>
    <w:p w:rsidR="003A27C2" w:rsidRPr="003A27C2" w:rsidRDefault="003A27C2" w:rsidP="0007143D">
      <w:pPr>
        <w:numPr>
          <w:ilvl w:val="0"/>
          <w:numId w:val="28"/>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запрещается выгул собак без сопровождающего лица, а также несовершеннолетними лицами и лицами в состоянии алкогольного или наркотического опьянения;</w:t>
      </w:r>
    </w:p>
    <w:p w:rsidR="003A27C2" w:rsidRPr="003A27C2" w:rsidRDefault="003A27C2" w:rsidP="0007143D">
      <w:pPr>
        <w:numPr>
          <w:ilvl w:val="0"/>
          <w:numId w:val="28"/>
        </w:numPr>
        <w:suppressAutoHyphens w:val="0"/>
        <w:autoSpaceDN w:val="0"/>
        <w:spacing w:after="200" w:line="276" w:lineRule="auto"/>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не допускается выгул собак на детских и спортивных  площадках, на </w:t>
      </w:r>
      <w:r w:rsidRPr="003A27C2">
        <w:rPr>
          <w:rFonts w:eastAsia="Times New Roman"/>
          <w:color w:val="00000A"/>
          <w:kern w:val="3"/>
          <w:sz w:val="28"/>
          <w:szCs w:val="28"/>
          <w:lang w:eastAsia="ru-RU"/>
        </w:rPr>
        <w:lastRenderedPageBreak/>
        <w:t>территориях организация здравоохранения образовательных учреждений;</w:t>
      </w:r>
    </w:p>
    <w:p w:rsidR="003A27C2" w:rsidRPr="003A27C2" w:rsidRDefault="003A27C2" w:rsidP="0007143D">
      <w:pPr>
        <w:numPr>
          <w:ilvl w:val="0"/>
          <w:numId w:val="28"/>
        </w:numPr>
        <w:suppressAutoHyphens w:val="0"/>
        <w:autoSpaceDN w:val="0"/>
        <w:spacing w:after="200" w:line="276" w:lineRule="auto"/>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лица, осуществляющие выгул, обязаны не допускать повреждение или уничтожение земельных насаждений домашними животными;</w:t>
      </w:r>
    </w:p>
    <w:p w:rsidR="003A27C2" w:rsidRPr="003A27C2" w:rsidRDefault="003A27C2" w:rsidP="003A27C2">
      <w:pPr>
        <w:tabs>
          <w:tab w:val="left" w:pos="567"/>
        </w:tabs>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      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3A27C2" w:rsidRPr="003A27C2" w:rsidRDefault="003A27C2" w:rsidP="003A27C2">
      <w:pPr>
        <w:tabs>
          <w:tab w:val="left" w:pos="567"/>
        </w:tabs>
        <w:autoSpaceDN w:val="0"/>
        <w:jc w:val="both"/>
        <w:textAlignment w:val="baseline"/>
        <w:rPr>
          <w:color w:val="00000A"/>
          <w:kern w:val="3"/>
          <w:sz w:val="28"/>
          <w:szCs w:val="28"/>
          <w:lang w:eastAsia="ru-RU"/>
        </w:rPr>
      </w:pPr>
      <w:r w:rsidRPr="003A27C2">
        <w:rPr>
          <w:color w:val="00000A"/>
          <w:kern w:val="3"/>
          <w:sz w:val="28"/>
          <w:szCs w:val="28"/>
          <w:lang w:eastAsia="ru-RU"/>
        </w:rPr>
        <w:t xml:space="preserve">        </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1.6.  часть 1 статьи 23 «</w:t>
      </w:r>
      <w:r w:rsidRPr="003A27C2">
        <w:rPr>
          <w:rFonts w:eastAsia="Calibri"/>
          <w:color w:val="00000A"/>
          <w:kern w:val="3"/>
          <w:sz w:val="28"/>
          <w:szCs w:val="28"/>
          <w:lang w:eastAsia="ru-RU"/>
        </w:rPr>
        <w:t>Обеспечение благоустройства территории» изложить в следующей редакции:</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Times New Roman"/>
          <w:color w:val="00000A"/>
          <w:kern w:val="3"/>
          <w:sz w:val="28"/>
          <w:szCs w:val="28"/>
          <w:lang w:eastAsia="ru-RU"/>
        </w:rPr>
        <w:t xml:space="preserve"> 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w:t>
      </w:r>
      <w:r w:rsidRPr="003A27C2">
        <w:rPr>
          <w:rFonts w:eastAsia="Times New Roman"/>
          <w:color w:val="00000A"/>
          <w:kern w:val="3"/>
          <w:sz w:val="28"/>
          <w:szCs w:val="28"/>
          <w:shd w:val="clear" w:color="auto" w:fill="FFFF00"/>
          <w:lang w:eastAsia="ru-RU"/>
        </w:rPr>
        <w:t xml:space="preserve"> </w:t>
      </w:r>
      <w:r w:rsidRPr="003A27C2">
        <w:rPr>
          <w:rFonts w:eastAsia="Times New Roman"/>
          <w:color w:val="00000A"/>
          <w:kern w:val="3"/>
          <w:sz w:val="28"/>
          <w:szCs w:val="28"/>
          <w:lang w:eastAsia="ru-RU"/>
        </w:rPr>
        <w:t xml:space="preserve">сооружения (за исключением собственников и (или) иных законных владельцев помещений в многоквартирных домах, земельные участки под которыми или образованы по границе таких домов), земельного участка обязаны принимать участие, в том числе финансовое, в содержании прилегающей территории.  </w:t>
      </w:r>
    </w:p>
    <w:p w:rsidR="003A27C2" w:rsidRPr="003A27C2" w:rsidRDefault="003A27C2" w:rsidP="003A27C2">
      <w:pPr>
        <w:tabs>
          <w:tab w:val="left" w:pos="567"/>
        </w:tabs>
        <w:autoSpaceDN w:val="0"/>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 xml:space="preserve">   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3A27C2" w:rsidRPr="003A27C2" w:rsidRDefault="003A27C2" w:rsidP="003A27C2">
      <w:pPr>
        <w:tabs>
          <w:tab w:val="left" w:pos="567"/>
        </w:tabs>
        <w:autoSpaceDN w:val="0"/>
        <w:jc w:val="both"/>
        <w:textAlignment w:val="baseline"/>
        <w:rPr>
          <w:rFonts w:eastAsia="Times New Roman"/>
          <w:color w:val="00000A"/>
          <w:kern w:val="3"/>
          <w:sz w:val="28"/>
          <w:szCs w:val="28"/>
          <w:lang w:eastAsia="ru-RU"/>
        </w:rPr>
      </w:pP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1.7. Статью 24  «</w:t>
      </w:r>
      <w:r w:rsidRPr="003A27C2">
        <w:rPr>
          <w:rFonts w:eastAsia="Times New Roman"/>
          <w:color w:val="00000A"/>
          <w:kern w:val="3"/>
          <w:sz w:val="28"/>
          <w:szCs w:val="28"/>
          <w:lang w:eastAsia="ar-SA"/>
        </w:rPr>
        <w:t>Порядок хранения автотранспорта»</w:t>
      </w:r>
      <w:r w:rsidRPr="003A27C2">
        <w:rPr>
          <w:rFonts w:eastAsia="Times New Roman"/>
          <w:b/>
          <w:color w:val="00000A"/>
          <w:kern w:val="3"/>
          <w:sz w:val="28"/>
          <w:szCs w:val="28"/>
          <w:lang w:eastAsia="ar-SA"/>
        </w:rPr>
        <w:t xml:space="preserve"> </w:t>
      </w:r>
      <w:r w:rsidRPr="003A27C2">
        <w:rPr>
          <w:color w:val="00000A"/>
          <w:kern w:val="3"/>
          <w:sz w:val="28"/>
          <w:szCs w:val="28"/>
          <w:lang w:eastAsia="ru-RU"/>
        </w:rPr>
        <w:t>дополнить частью 14 следующего содержания: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Times New Roman"/>
          <w:color w:val="00000A"/>
          <w:kern w:val="3"/>
          <w:sz w:val="28"/>
          <w:szCs w:val="28"/>
          <w:lang w:eastAsia="ru-RU"/>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3A27C2" w:rsidRPr="003A27C2" w:rsidRDefault="003A27C2" w:rsidP="003A27C2">
      <w:pPr>
        <w:shd w:val="clear" w:color="auto" w:fill="FFFFFF"/>
        <w:autoSpaceDN w:val="0"/>
        <w:jc w:val="both"/>
        <w:textAlignment w:val="baseline"/>
        <w:rPr>
          <w:rFonts w:ascii="Calibri" w:eastAsia="Times New Roman" w:hAnsi="Calibri"/>
          <w:kern w:val="3"/>
          <w:sz w:val="22"/>
          <w:szCs w:val="22"/>
          <w:lang w:eastAsia="ru-RU"/>
        </w:rPr>
      </w:pPr>
      <w:r w:rsidRPr="003A27C2">
        <w:rPr>
          <w:rFonts w:eastAsia="Lucida Sans Unicode"/>
          <w:b/>
          <w:kern w:val="3"/>
          <w:sz w:val="28"/>
          <w:szCs w:val="28"/>
          <w:lang w:eastAsia="ru-RU"/>
        </w:rPr>
        <w:t xml:space="preserve">     </w:t>
      </w:r>
      <w:r w:rsidRPr="003A27C2">
        <w:rPr>
          <w:rFonts w:eastAsia="Lucida Sans Unicode"/>
          <w:kern w:val="3"/>
          <w:sz w:val="28"/>
          <w:szCs w:val="28"/>
          <w:lang w:eastAsia="ru-RU"/>
        </w:rPr>
        <w:t xml:space="preserve">Собственник  </w:t>
      </w:r>
      <w:r w:rsidRPr="003A27C2">
        <w:rPr>
          <w:rFonts w:eastAsia="Times New Roman"/>
          <w:color w:val="00000A"/>
          <w:kern w:val="3"/>
          <w:sz w:val="28"/>
          <w:szCs w:val="28"/>
          <w:lang w:eastAsia="ru-RU"/>
        </w:rPr>
        <w:t>явно непригодного к эксплуатации транспортного средства, кузова  транспортного средства обязан исполнить требование уполномоченного (должностного лица) о добровольном перемещении транспортного средства в течении трех дней с момента получения указанного требования.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rFonts w:eastAsia="Lucida Sans Unicode"/>
          <w:b/>
          <w:color w:val="00000A"/>
          <w:kern w:val="3"/>
          <w:sz w:val="28"/>
          <w:szCs w:val="28"/>
          <w:lang w:eastAsia="ru-RU"/>
        </w:rPr>
        <w:t xml:space="preserve">  </w:t>
      </w:r>
      <w:r w:rsidRPr="003A27C2">
        <w:rPr>
          <w:rFonts w:eastAsia="Lucida Sans Unicode"/>
          <w:color w:val="00000A"/>
          <w:kern w:val="3"/>
          <w:sz w:val="28"/>
          <w:szCs w:val="28"/>
          <w:lang w:eastAsia="ru-RU"/>
        </w:rPr>
        <w:t xml:space="preserve"> Под явно непригодным к эксплуатации транспортным средством понимается транспортное средство, разукомплектованное и не подлежащее эксплуатации , обязательным признаком которого является отсутствие на нем основных узлов  и агрегатов, кузовных деталей (капот, крышка багажника, двери) , стекол и колес, включая сгоревшие, в состоянии при котором невозможна его дальнейшая эксплуатация»;</w:t>
      </w:r>
    </w:p>
    <w:p w:rsidR="003A27C2" w:rsidRPr="003A27C2" w:rsidRDefault="003A27C2" w:rsidP="003A27C2">
      <w:pPr>
        <w:tabs>
          <w:tab w:val="left" w:pos="567"/>
        </w:tabs>
        <w:autoSpaceDN w:val="0"/>
        <w:jc w:val="both"/>
        <w:textAlignment w:val="baseline"/>
        <w:rPr>
          <w:rFonts w:eastAsia="Lucida Sans Unicode"/>
          <w:color w:val="00000A"/>
          <w:kern w:val="3"/>
          <w:sz w:val="28"/>
          <w:szCs w:val="28"/>
          <w:lang w:eastAsia="ru-RU"/>
        </w:rPr>
      </w:pP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1.8.  В статью 25 «</w:t>
      </w:r>
      <w:r w:rsidRPr="003A27C2">
        <w:rPr>
          <w:rFonts w:eastAsia="Lucida Sans Unicode"/>
          <w:color w:val="00000A"/>
          <w:kern w:val="3"/>
          <w:sz w:val="28"/>
          <w:szCs w:val="28"/>
          <w:lang w:eastAsia="ru-RU"/>
        </w:rPr>
        <w:t xml:space="preserve">Содержание и эксплуатация дорог» </w:t>
      </w:r>
      <w:r w:rsidRPr="003A27C2">
        <w:rPr>
          <w:color w:val="00000A"/>
          <w:kern w:val="3"/>
          <w:sz w:val="28"/>
          <w:szCs w:val="28"/>
          <w:lang w:eastAsia="ru-RU"/>
        </w:rPr>
        <w:t xml:space="preserve"> внести следующие изменения:</w:t>
      </w:r>
    </w:p>
    <w:p w:rsidR="003A27C2" w:rsidRPr="003A27C2" w:rsidRDefault="003A27C2" w:rsidP="003A27C2">
      <w:pPr>
        <w:tabs>
          <w:tab w:val="left" w:pos="567"/>
        </w:tabs>
        <w:autoSpaceDN w:val="0"/>
        <w:jc w:val="both"/>
        <w:textAlignment w:val="baseline"/>
        <w:rPr>
          <w:color w:val="00000A"/>
          <w:kern w:val="3"/>
          <w:sz w:val="28"/>
          <w:szCs w:val="28"/>
          <w:lang w:eastAsia="ru-RU"/>
        </w:rPr>
      </w:pPr>
      <w:r w:rsidRPr="003A27C2">
        <w:rPr>
          <w:color w:val="00000A"/>
          <w:kern w:val="3"/>
          <w:sz w:val="28"/>
          <w:szCs w:val="28"/>
          <w:lang w:eastAsia="ru-RU"/>
        </w:rPr>
        <w:t xml:space="preserve">        1) Часть 1 статьи 25 дополнить абзацем 12 следующего содержания: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Lucida Sans Unicode"/>
          <w:color w:val="00000A"/>
          <w:kern w:val="3"/>
          <w:sz w:val="28"/>
          <w:szCs w:val="28"/>
          <w:lang w:eastAsia="ru-RU"/>
        </w:rPr>
        <w:t xml:space="preserve">- загрязнение транспортными средствами территории общего пользования во время их эксплуатации, стоянки, обслуживания и ремонта, в том числе при </w:t>
      </w:r>
      <w:r w:rsidRPr="003A27C2">
        <w:rPr>
          <w:rFonts w:eastAsia="Lucida Sans Unicode"/>
          <w:color w:val="00000A"/>
          <w:kern w:val="3"/>
          <w:sz w:val="28"/>
          <w:szCs w:val="28"/>
          <w:lang w:eastAsia="ru-RU"/>
        </w:rPr>
        <w:lastRenderedPageBreak/>
        <w:t>перевозке грузов или выезде с места производства работ на прилегающей территории»;</w:t>
      </w:r>
    </w:p>
    <w:p w:rsidR="003A27C2" w:rsidRPr="003A27C2" w:rsidRDefault="003A27C2" w:rsidP="003A27C2">
      <w:pPr>
        <w:tabs>
          <w:tab w:val="left" w:pos="567"/>
        </w:tabs>
        <w:autoSpaceDN w:val="0"/>
        <w:jc w:val="both"/>
        <w:textAlignment w:val="baseline"/>
        <w:rPr>
          <w:color w:val="00000A"/>
          <w:kern w:val="3"/>
          <w:sz w:val="28"/>
          <w:szCs w:val="28"/>
          <w:lang w:eastAsia="ru-RU"/>
        </w:rPr>
      </w:pPr>
      <w:r w:rsidRPr="003A27C2">
        <w:rPr>
          <w:color w:val="00000A"/>
          <w:kern w:val="3"/>
          <w:sz w:val="28"/>
          <w:szCs w:val="28"/>
          <w:lang w:eastAsia="ru-RU"/>
        </w:rPr>
        <w:t xml:space="preserve">        2) Статью 25 дополнить частью 14 следующего содержания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w:t>
      </w:r>
      <w:r w:rsidRPr="003A27C2">
        <w:rPr>
          <w:rFonts w:eastAsia="Times New Roman"/>
          <w:color w:val="00000A"/>
          <w:kern w:val="3"/>
          <w:sz w:val="28"/>
          <w:szCs w:val="28"/>
          <w:lang w:eastAsia="ru-RU"/>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w:t>
      </w:r>
    </w:p>
    <w:p w:rsidR="003A27C2" w:rsidRPr="003A27C2" w:rsidRDefault="003A27C2" w:rsidP="003A27C2">
      <w:pPr>
        <w:tabs>
          <w:tab w:val="left" w:pos="567"/>
        </w:tabs>
        <w:autoSpaceDN w:val="0"/>
        <w:jc w:val="both"/>
        <w:textAlignment w:val="baseline"/>
        <w:rPr>
          <w:color w:val="00000A"/>
          <w:kern w:val="3"/>
          <w:sz w:val="28"/>
          <w:szCs w:val="28"/>
          <w:lang w:eastAsia="ru-RU"/>
        </w:rPr>
      </w:pPr>
      <w:r w:rsidRPr="003A27C2">
        <w:rPr>
          <w:color w:val="00000A"/>
          <w:kern w:val="3"/>
          <w:sz w:val="28"/>
          <w:szCs w:val="28"/>
          <w:lang w:eastAsia="ru-RU"/>
        </w:rPr>
        <w:t xml:space="preserve">          </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1.9. Статью 26 «</w:t>
      </w:r>
      <w:r w:rsidRPr="003A27C2">
        <w:rPr>
          <w:rFonts w:eastAsia="Calibri"/>
          <w:color w:val="00000A"/>
          <w:kern w:val="3"/>
          <w:sz w:val="28"/>
          <w:szCs w:val="28"/>
          <w:lang w:eastAsia="ru-RU"/>
        </w:rPr>
        <w:t>Содержание дорожных знаков, ограждений» дополнить частью 4, частью5 следующего содержания:</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rFonts w:eastAsia="Calibri"/>
          <w:color w:val="00000A"/>
          <w:kern w:val="3"/>
          <w:sz w:val="28"/>
          <w:szCs w:val="28"/>
          <w:lang w:eastAsia="ru-RU"/>
        </w:rPr>
        <w:t>«</w:t>
      </w:r>
      <w:r w:rsidRPr="003A27C2">
        <w:rPr>
          <w:rFonts w:eastAsia="Times New Roman"/>
          <w:color w:val="00000A"/>
          <w:kern w:val="3"/>
          <w:sz w:val="28"/>
          <w:szCs w:val="28"/>
          <w:lang w:eastAsia="ru-RU"/>
        </w:rPr>
        <w:t>4. Требования к ограждению земельных участков:</w:t>
      </w:r>
    </w:p>
    <w:p w:rsidR="003A27C2" w:rsidRPr="003A27C2" w:rsidRDefault="003A27C2" w:rsidP="0007143D">
      <w:pPr>
        <w:numPr>
          <w:ilvl w:val="0"/>
          <w:numId w:val="29"/>
        </w:numPr>
        <w:suppressAutoHyphens w:val="0"/>
        <w:autoSpaceDN w:val="0"/>
        <w:spacing w:after="200" w:line="276" w:lineRule="auto"/>
        <w:jc w:val="both"/>
        <w:textAlignment w:val="baseline"/>
        <w:rPr>
          <w:rFonts w:eastAsia="Times New Roman"/>
          <w:color w:val="00000A"/>
          <w:kern w:val="3"/>
          <w:sz w:val="28"/>
          <w:szCs w:val="28"/>
          <w:lang w:eastAsia="ru-RU"/>
        </w:rPr>
      </w:pPr>
      <w:r w:rsidRPr="003A27C2">
        <w:rPr>
          <w:rFonts w:eastAsia="Times New Roman"/>
          <w:color w:val="00000A"/>
          <w:kern w:val="3"/>
          <w:sz w:val="28"/>
          <w:szCs w:val="28"/>
          <w:lang w:eastAsia="ru-RU"/>
        </w:rPr>
        <w:t>ограждение придомовой территории со стороны улицы не должно ухудшать ансамбля застройки;</w:t>
      </w:r>
    </w:p>
    <w:p w:rsidR="003A27C2" w:rsidRPr="003A27C2" w:rsidRDefault="003A27C2" w:rsidP="0007143D">
      <w:pPr>
        <w:numPr>
          <w:ilvl w:val="0"/>
          <w:numId w:val="29"/>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3A27C2" w:rsidRPr="003A27C2" w:rsidRDefault="003A27C2" w:rsidP="0007143D">
      <w:pPr>
        <w:numPr>
          <w:ilvl w:val="0"/>
          <w:numId w:val="29"/>
        </w:numPr>
        <w:suppressAutoHyphens w:val="0"/>
        <w:autoSpaceDN w:val="0"/>
        <w:spacing w:after="200" w:line="276" w:lineRule="auto"/>
        <w:jc w:val="both"/>
        <w:textAlignment w:val="baseline"/>
        <w:rPr>
          <w:rFonts w:ascii="Calibri" w:eastAsia="Times New Roman" w:hAnsi="Calibri"/>
          <w:kern w:val="3"/>
          <w:sz w:val="22"/>
          <w:szCs w:val="22"/>
          <w:lang w:eastAsia="ru-RU"/>
        </w:rPr>
      </w:pPr>
      <w:r w:rsidRPr="003A27C2">
        <w:rPr>
          <w:rFonts w:eastAsia="Times New Roman"/>
          <w:color w:val="00000A"/>
          <w:kern w:val="3"/>
          <w:sz w:val="28"/>
          <w:szCs w:val="28"/>
          <w:lang w:eastAsia="ru-RU"/>
        </w:rPr>
        <w:t>ограждения должны содержаться в исправном состоянии и быть окрашены (иметь защитный слой), не иметь неустановленных надписей0 посторонних наклеек, объявлений, других информационных материалов.</w:t>
      </w:r>
    </w:p>
    <w:p w:rsidR="003A27C2" w:rsidRPr="003A27C2" w:rsidRDefault="003A27C2" w:rsidP="0007143D">
      <w:pPr>
        <w:numPr>
          <w:ilvl w:val="0"/>
          <w:numId w:val="30"/>
        </w:numPr>
        <w:tabs>
          <w:tab w:val="left" w:pos="567"/>
        </w:tabs>
        <w:autoSpaceDN w:val="0"/>
        <w:spacing w:after="200" w:line="276" w:lineRule="auto"/>
        <w:jc w:val="both"/>
        <w:textAlignment w:val="baseline"/>
        <w:rPr>
          <w:rFonts w:eastAsia="Calibri"/>
          <w:color w:val="00000A"/>
          <w:kern w:val="3"/>
          <w:sz w:val="28"/>
          <w:szCs w:val="28"/>
          <w:lang w:eastAsia="ru-RU"/>
        </w:rPr>
      </w:pPr>
      <w:r w:rsidRPr="003A27C2">
        <w:rPr>
          <w:rFonts w:eastAsia="Calibri"/>
          <w:color w:val="00000A"/>
          <w:kern w:val="3"/>
          <w:sz w:val="28"/>
          <w:szCs w:val="28"/>
          <w:lang w:eastAsia="ru-RU"/>
        </w:rPr>
        <w:t>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3A27C2" w:rsidRPr="003A27C2" w:rsidRDefault="003A27C2" w:rsidP="003A27C2">
      <w:pPr>
        <w:tabs>
          <w:tab w:val="left" w:pos="567"/>
        </w:tabs>
        <w:autoSpaceDN w:val="0"/>
        <w:jc w:val="both"/>
        <w:textAlignment w:val="baseline"/>
        <w:rPr>
          <w:rFonts w:eastAsia="Calibri"/>
          <w:color w:val="00000A"/>
          <w:kern w:val="3"/>
          <w:sz w:val="28"/>
          <w:szCs w:val="28"/>
          <w:lang w:eastAsia="ru-RU"/>
        </w:rPr>
      </w:pP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1.10.  часть 1 статьи 35  «</w:t>
      </w:r>
      <w:r w:rsidRPr="003A27C2">
        <w:rPr>
          <w:rFonts w:eastAsia="Times New Roman"/>
          <w:color w:val="00000A"/>
          <w:kern w:val="3"/>
          <w:sz w:val="28"/>
          <w:szCs w:val="28"/>
          <w:lang w:eastAsia="ar-SA"/>
        </w:rPr>
        <w:t>Порядок обеспечения сохранности зеленых насаждений»</w:t>
      </w:r>
      <w:r w:rsidRPr="003A27C2">
        <w:rPr>
          <w:rFonts w:eastAsia="Times New Roman"/>
          <w:b/>
          <w:color w:val="00000A"/>
          <w:kern w:val="3"/>
          <w:sz w:val="28"/>
          <w:szCs w:val="28"/>
          <w:lang w:eastAsia="ar-SA"/>
        </w:rPr>
        <w:t xml:space="preserve">  </w:t>
      </w:r>
      <w:r w:rsidRPr="003A27C2">
        <w:rPr>
          <w:color w:val="00000A"/>
          <w:kern w:val="3"/>
          <w:sz w:val="28"/>
          <w:szCs w:val="28"/>
          <w:lang w:eastAsia="ru-RU"/>
        </w:rPr>
        <w:t>дополнить словами следующего содержания:</w:t>
      </w:r>
    </w:p>
    <w:p w:rsidR="003A27C2" w:rsidRPr="003A27C2" w:rsidRDefault="003A27C2" w:rsidP="003A27C2">
      <w:pPr>
        <w:shd w:val="clear" w:color="auto" w:fill="FFFFFF"/>
        <w:tabs>
          <w:tab w:val="left" w:pos="1392"/>
        </w:tabs>
        <w:autoSpaceDN w:val="0"/>
        <w:jc w:val="both"/>
        <w:textAlignment w:val="baseline"/>
        <w:rPr>
          <w:rFonts w:eastAsia="Lucida Sans Unicode"/>
          <w:color w:val="00000A"/>
          <w:kern w:val="3"/>
          <w:sz w:val="28"/>
          <w:szCs w:val="28"/>
          <w:lang w:eastAsia="ru-RU"/>
        </w:rPr>
      </w:pPr>
      <w:r w:rsidRPr="003A27C2">
        <w:rPr>
          <w:rFonts w:eastAsia="Lucida Sans Unicode"/>
          <w:color w:val="00000A"/>
          <w:kern w:val="3"/>
          <w:sz w:val="28"/>
          <w:szCs w:val="28"/>
          <w:lang w:eastAsia="ru-RU"/>
        </w:rPr>
        <w:t xml:space="preserve">«При наличии усохших или поврежденных, представляющих угрозу для безопасности граждан деревьев, ответственными лицам должны быть приняты своевременные меры по их удалению».  </w:t>
      </w:r>
    </w:p>
    <w:p w:rsidR="003A27C2" w:rsidRPr="003A27C2" w:rsidRDefault="003A27C2" w:rsidP="003A27C2">
      <w:pPr>
        <w:tabs>
          <w:tab w:val="left" w:pos="567"/>
        </w:tabs>
        <w:autoSpaceDN w:val="0"/>
        <w:jc w:val="both"/>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2. Опубликовать данное решение в информационном бюллетене «Чернопенский вестник»</w:t>
      </w:r>
      <w:r w:rsidRPr="003A27C2">
        <w:rPr>
          <w:rFonts w:eastAsia="Times New Roman"/>
          <w:kern w:val="3"/>
          <w:sz w:val="28"/>
          <w:szCs w:val="28"/>
          <w:lang w:eastAsia="ru-RU"/>
        </w:rPr>
        <w:t xml:space="preserve"> </w:t>
      </w:r>
      <w:r w:rsidRPr="003A27C2">
        <w:rPr>
          <w:rFonts w:eastAsia="Andale Sans UI"/>
          <w:kern w:val="3"/>
          <w:sz w:val="28"/>
          <w:szCs w:val="28"/>
          <w:lang w:eastAsia="fa-IR" w:bidi="fa-IR"/>
        </w:rPr>
        <w:t>и на официальном сайте администрации Чернопенского сельского поселения - «www.chernopenskoe.ru» в сети «Интернет».</w:t>
      </w:r>
    </w:p>
    <w:p w:rsidR="003A27C2" w:rsidRPr="003A27C2" w:rsidRDefault="003A27C2" w:rsidP="003A27C2">
      <w:pPr>
        <w:tabs>
          <w:tab w:val="left" w:pos="567"/>
        </w:tabs>
        <w:autoSpaceDN w:val="0"/>
        <w:jc w:val="both"/>
        <w:textAlignment w:val="baseline"/>
        <w:rPr>
          <w:color w:val="00000A"/>
          <w:kern w:val="3"/>
          <w:sz w:val="28"/>
          <w:szCs w:val="28"/>
          <w:lang w:eastAsia="ru-RU"/>
        </w:rPr>
      </w:pPr>
      <w:r w:rsidRPr="003A27C2">
        <w:rPr>
          <w:color w:val="00000A"/>
          <w:kern w:val="3"/>
          <w:sz w:val="28"/>
          <w:szCs w:val="28"/>
          <w:lang w:eastAsia="ru-RU"/>
        </w:rPr>
        <w:t xml:space="preserve">    3  Настоящее решение вступает в силу с момента опубликования в информационном бюллетене «Чернопенский вестник».</w:t>
      </w:r>
    </w:p>
    <w:p w:rsidR="003A27C2" w:rsidRPr="003A27C2" w:rsidRDefault="003A27C2" w:rsidP="003A27C2">
      <w:pPr>
        <w:tabs>
          <w:tab w:val="left" w:pos="567"/>
        </w:tabs>
        <w:autoSpaceDN w:val="0"/>
        <w:jc w:val="both"/>
        <w:textAlignment w:val="baseline"/>
        <w:rPr>
          <w:color w:val="00000A"/>
          <w:kern w:val="3"/>
          <w:sz w:val="28"/>
          <w:szCs w:val="28"/>
          <w:lang w:eastAsia="ru-RU"/>
        </w:rPr>
      </w:pPr>
    </w:p>
    <w:p w:rsidR="003A27C2" w:rsidRPr="003A27C2" w:rsidRDefault="003A27C2" w:rsidP="003A27C2">
      <w:pPr>
        <w:autoSpaceDN w:val="0"/>
        <w:ind w:left="1803"/>
        <w:jc w:val="both"/>
        <w:textAlignment w:val="baseline"/>
        <w:rPr>
          <w:color w:val="00000A"/>
          <w:kern w:val="3"/>
          <w:sz w:val="28"/>
          <w:szCs w:val="28"/>
          <w:lang w:eastAsia="ru-RU"/>
        </w:rPr>
      </w:pPr>
    </w:p>
    <w:tbl>
      <w:tblPr>
        <w:tblW w:w="9571" w:type="dxa"/>
        <w:tblCellMar>
          <w:left w:w="10" w:type="dxa"/>
          <w:right w:w="10" w:type="dxa"/>
        </w:tblCellMar>
        <w:tblLook w:val="0000" w:firstRow="0" w:lastRow="0" w:firstColumn="0" w:lastColumn="0" w:noHBand="0" w:noVBand="0"/>
      </w:tblPr>
      <w:tblGrid>
        <w:gridCol w:w="4785"/>
        <w:gridCol w:w="4786"/>
      </w:tblGrid>
      <w:tr w:rsidR="003A27C2" w:rsidRPr="003A27C2" w:rsidTr="003A27C2">
        <w:tblPrEx>
          <w:tblCellMar>
            <w:top w:w="0" w:type="dxa"/>
            <w:bottom w:w="0" w:type="dxa"/>
          </w:tblCellMar>
        </w:tblPrEx>
        <w:tc>
          <w:tcPr>
            <w:tcW w:w="4785" w:type="dxa"/>
            <w:shd w:val="clear" w:color="auto" w:fill="auto"/>
            <w:tcMar>
              <w:top w:w="0" w:type="dxa"/>
              <w:left w:w="108" w:type="dxa"/>
              <w:bottom w:w="0" w:type="dxa"/>
              <w:right w:w="108" w:type="dxa"/>
            </w:tcMar>
          </w:tcPr>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 xml:space="preserve">Глава Чернопенского сельского </w:t>
            </w:r>
            <w:r w:rsidRPr="003A27C2">
              <w:rPr>
                <w:color w:val="00000A"/>
                <w:kern w:val="3"/>
                <w:sz w:val="28"/>
                <w:szCs w:val="28"/>
                <w:lang w:eastAsia="ru-RU"/>
              </w:rPr>
              <w:lastRenderedPageBreak/>
              <w:t xml:space="preserve">поселения Костромского муниципального района Костромской области, </w:t>
            </w:r>
          </w:p>
          <w:p w:rsidR="003A27C2" w:rsidRPr="003A27C2" w:rsidRDefault="003A27C2" w:rsidP="003A27C2">
            <w:pPr>
              <w:autoSpaceDN w:val="0"/>
              <w:jc w:val="both"/>
              <w:textAlignment w:val="baseline"/>
              <w:rPr>
                <w:color w:val="00000A"/>
                <w:kern w:val="3"/>
                <w:sz w:val="28"/>
                <w:szCs w:val="28"/>
                <w:lang w:eastAsia="ru-RU"/>
              </w:rPr>
            </w:pPr>
            <w:r w:rsidRPr="003A27C2">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p>
          <w:p w:rsidR="003A27C2" w:rsidRPr="003A27C2" w:rsidRDefault="003A27C2" w:rsidP="003A27C2">
            <w:pPr>
              <w:autoSpaceDN w:val="0"/>
              <w:spacing w:line="100" w:lineRule="atLeast"/>
              <w:jc w:val="both"/>
              <w:textAlignment w:val="baseline"/>
              <w:rPr>
                <w:color w:val="00000A"/>
                <w:kern w:val="3"/>
                <w:sz w:val="28"/>
                <w:szCs w:val="28"/>
                <w:lang w:eastAsia="ru-RU"/>
              </w:rPr>
            </w:pPr>
            <w:r w:rsidRPr="003A27C2">
              <w:rPr>
                <w:color w:val="00000A"/>
                <w:kern w:val="3"/>
                <w:sz w:val="28"/>
                <w:szCs w:val="28"/>
                <w:lang w:eastAsia="ru-RU"/>
              </w:rPr>
              <w:t xml:space="preserve">                                       </w:t>
            </w:r>
          </w:p>
          <w:p w:rsidR="003A27C2" w:rsidRPr="003A27C2" w:rsidRDefault="003A27C2" w:rsidP="003A27C2">
            <w:pPr>
              <w:autoSpaceDN w:val="0"/>
              <w:spacing w:line="100" w:lineRule="atLeast"/>
              <w:jc w:val="right"/>
              <w:textAlignment w:val="baseline"/>
              <w:rPr>
                <w:rFonts w:ascii="Calibri" w:eastAsia="Times New Roman" w:hAnsi="Calibri"/>
                <w:kern w:val="3"/>
                <w:sz w:val="22"/>
                <w:szCs w:val="22"/>
                <w:lang w:eastAsia="ru-RU"/>
              </w:rPr>
            </w:pPr>
            <w:r w:rsidRPr="003A27C2">
              <w:rPr>
                <w:color w:val="00000A"/>
                <w:kern w:val="3"/>
                <w:sz w:val="28"/>
                <w:szCs w:val="28"/>
                <w:lang w:eastAsia="ru-RU"/>
              </w:rPr>
              <w:t xml:space="preserve">  Е.Н. Зубова</w:t>
            </w:r>
          </w:p>
        </w:tc>
      </w:tr>
    </w:tbl>
    <w:p w:rsidR="00B23457" w:rsidRDefault="00B23457" w:rsidP="00846C24">
      <w:pPr>
        <w:autoSpaceDN w:val="0"/>
        <w:jc w:val="center"/>
        <w:rPr>
          <w:kern w:val="3"/>
          <w:sz w:val="28"/>
          <w:szCs w:val="28"/>
          <w:shd w:val="clear" w:color="auto" w:fill="FFFFFF"/>
        </w:rPr>
      </w:pPr>
    </w:p>
    <w:p w:rsidR="00B23457" w:rsidRDefault="00B23457" w:rsidP="00846C24">
      <w:pPr>
        <w:autoSpaceDN w:val="0"/>
        <w:jc w:val="center"/>
        <w:rPr>
          <w:kern w:val="3"/>
          <w:sz w:val="28"/>
          <w:szCs w:val="28"/>
          <w:shd w:val="clear" w:color="auto" w:fill="FFFFFF"/>
        </w:rPr>
      </w:pPr>
    </w:p>
    <w:p w:rsidR="00D1213C" w:rsidRDefault="00D1213C" w:rsidP="00D1213C">
      <w:pPr>
        <w:widowControl/>
        <w:suppressAutoHyphens w:val="0"/>
        <w:autoSpaceDE w:val="0"/>
        <w:autoSpaceDN w:val="0"/>
        <w:spacing w:after="120"/>
        <w:jc w:val="both"/>
        <w:rPr>
          <w:rFonts w:eastAsia="Times New Roman"/>
          <w:kern w:val="0"/>
          <w:sz w:val="22"/>
          <w:szCs w:val="22"/>
          <w:lang w:eastAsia="ar-SA"/>
        </w:rPr>
      </w:pPr>
    </w:p>
    <w:tbl>
      <w:tblPr>
        <w:tblW w:w="9478" w:type="dxa"/>
        <w:tblInd w:w="93" w:type="dxa"/>
        <w:tblLayout w:type="fixed"/>
        <w:tblCellMar>
          <w:left w:w="10" w:type="dxa"/>
          <w:right w:w="10" w:type="dxa"/>
        </w:tblCellMar>
        <w:tblLook w:val="0000" w:firstRow="0" w:lastRow="0" w:firstColumn="0" w:lastColumn="0" w:noHBand="0" w:noVBand="0"/>
      </w:tblPr>
      <w:tblGrid>
        <w:gridCol w:w="3158"/>
        <w:gridCol w:w="1110"/>
        <w:gridCol w:w="709"/>
        <w:gridCol w:w="1722"/>
        <w:gridCol w:w="687"/>
        <w:gridCol w:w="1701"/>
        <w:gridCol w:w="391"/>
      </w:tblGrid>
      <w:tr w:rsidR="00D107AC" w:rsidRPr="00D107AC" w:rsidTr="00D107AC">
        <w:trPr>
          <w:trHeight w:val="255"/>
        </w:trPr>
        <w:tc>
          <w:tcPr>
            <w:tcW w:w="3158" w:type="dxa"/>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110" w:type="dxa"/>
            <w:shd w:val="clear" w:color="auto" w:fill="FFFFFF"/>
            <w:tcMar>
              <w:top w:w="0" w:type="dxa"/>
              <w:left w:w="108" w:type="dxa"/>
              <w:bottom w:w="0" w:type="dxa"/>
              <w:right w:w="108" w:type="dxa"/>
            </w:tcMar>
            <w:vAlign w:val="center"/>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709" w:type="dxa"/>
            <w:shd w:val="clear" w:color="auto" w:fill="FFFFFF"/>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22" w:type="dxa"/>
            <w:shd w:val="clear" w:color="auto" w:fill="FFFFFF"/>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687" w:type="dxa"/>
            <w:shd w:val="clear" w:color="auto" w:fill="FFFFFF"/>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r w:rsidRPr="00D107AC">
              <w:rPr>
                <w:rFonts w:eastAsia="Times New Roman"/>
                <w:color w:val="000000"/>
                <w:kern w:val="0"/>
                <w:sz w:val="24"/>
                <w:lang w:eastAsia="ru-RU"/>
              </w:rPr>
              <w:t> </w:t>
            </w:r>
          </w:p>
        </w:tc>
        <w:tc>
          <w:tcPr>
            <w:tcW w:w="1701" w:type="dxa"/>
            <w:shd w:val="clear" w:color="auto" w:fill="auto"/>
            <w:noWrap/>
            <w:tcMar>
              <w:top w:w="0" w:type="dxa"/>
              <w:left w:w="108" w:type="dxa"/>
              <w:bottom w:w="0" w:type="dxa"/>
              <w:right w:w="108" w:type="dxa"/>
            </w:tcMar>
            <w:vAlign w:val="bottom"/>
          </w:tcPr>
          <w:p w:rsidR="00D107AC" w:rsidRPr="00D107AC" w:rsidRDefault="00D107AC" w:rsidP="00D107AC">
            <w:pPr>
              <w:widowControl/>
              <w:suppressAutoHyphens w:val="0"/>
              <w:autoSpaceDN w:val="0"/>
              <w:rPr>
                <w:rFonts w:eastAsia="Times New Roman"/>
                <w:color w:val="000000"/>
                <w:kern w:val="0"/>
                <w:sz w:val="24"/>
                <w:lang w:eastAsia="ru-RU"/>
              </w:rPr>
            </w:pPr>
          </w:p>
        </w:tc>
        <w:tc>
          <w:tcPr>
            <w:tcW w:w="391" w:type="dxa"/>
          </w:tcPr>
          <w:p w:rsidR="00D107AC" w:rsidRPr="00D107AC" w:rsidRDefault="00D107AC" w:rsidP="00D107AC">
            <w:pPr>
              <w:widowControl/>
              <w:suppressAutoHyphens w:val="0"/>
              <w:autoSpaceDN w:val="0"/>
              <w:rPr>
                <w:rFonts w:eastAsia="Times New Roman"/>
                <w:color w:val="000000"/>
                <w:kern w:val="0"/>
                <w:sz w:val="24"/>
                <w:lang w:eastAsia="ru-RU"/>
              </w:rPr>
            </w:pPr>
          </w:p>
        </w:tc>
      </w:tr>
    </w:tbl>
    <w:p w:rsidR="00846C24" w:rsidRPr="00846C24" w:rsidRDefault="00846C24" w:rsidP="00846C24">
      <w:pPr>
        <w:widowControl/>
        <w:jc w:val="both"/>
        <w:rPr>
          <w:rFonts w:eastAsia="Times New Roman"/>
          <w:kern w:val="0"/>
          <w:sz w:val="24"/>
          <w:lang w:eastAsia="ar-SA"/>
        </w:rPr>
      </w:pPr>
    </w:p>
    <w:p w:rsidR="00846C24" w:rsidRPr="00846C24" w:rsidRDefault="00846C24" w:rsidP="00846C24">
      <w:pPr>
        <w:widowControl/>
        <w:suppressAutoHyphens w:val="0"/>
        <w:spacing w:before="280"/>
        <w:jc w:val="center"/>
        <w:rPr>
          <w:rFonts w:eastAsia="Times New Roman"/>
          <w:kern w:val="0"/>
          <w:sz w:val="24"/>
          <w:lang w:eastAsia="ar-SA"/>
        </w:rPr>
      </w:pPr>
    </w:p>
    <w:p w:rsidR="00FA1B98" w:rsidRPr="001E53E4" w:rsidRDefault="00FA1B98" w:rsidP="001E53E4">
      <w:pPr>
        <w:widowControl/>
        <w:suppressAutoHyphens w:val="0"/>
        <w:autoSpaceDE w:val="0"/>
        <w:autoSpaceDN w:val="0"/>
        <w:adjustRightInd w:val="0"/>
        <w:spacing w:line="240" w:lineRule="exac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r w:rsidRPr="001E53E4">
        <w:rPr>
          <w:kern w:val="1"/>
          <w:sz w:val="12"/>
          <w:szCs w:val="12"/>
        </w:rPr>
        <w:t xml:space="preserve"> </w:t>
      </w:r>
      <w:r w:rsidRPr="001E53E4">
        <w:rPr>
          <w:i/>
          <w:kern w:val="1"/>
          <w:sz w:val="12"/>
          <w:szCs w:val="12"/>
        </w:rPr>
        <w:t>.</w:t>
      </w:r>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r w:rsidRPr="001E53E4">
        <w:rPr>
          <w:i/>
          <w:kern w:val="1"/>
          <w:sz w:val="12"/>
          <w:szCs w:val="12"/>
        </w:rPr>
        <w:t>п.Сухоногово,</w:t>
      </w:r>
      <w:r w:rsidRPr="001E53E4">
        <w:rPr>
          <w:kern w:val="1"/>
          <w:sz w:val="12"/>
          <w:szCs w:val="12"/>
        </w:rPr>
        <w:t xml:space="preserve"> </w:t>
      </w:r>
      <w:r w:rsidRPr="001E53E4">
        <w:rPr>
          <w:i/>
          <w:kern w:val="1"/>
          <w:sz w:val="12"/>
          <w:szCs w:val="12"/>
        </w:rPr>
        <w:t>пл.Советская,</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FA1B98" w:rsidRPr="001E53E4" w:rsidRDefault="00FA1B98" w:rsidP="00FA1B98">
      <w:r w:rsidRPr="001E53E4">
        <w:rPr>
          <w:rFonts w:eastAsia="Arial"/>
          <w:i/>
          <w:iCs/>
          <w:kern w:val="1"/>
          <w:sz w:val="12"/>
          <w:szCs w:val="12"/>
        </w:rPr>
        <w:t>Ответственный за выпуск: Савина Г.В</w:t>
      </w:r>
    </w:p>
    <w:p w:rsidR="00FA1B98" w:rsidRPr="001E53E4" w:rsidRDefault="00FA1B98" w:rsidP="00FA1B98">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 w:val="28"/>
          <w:szCs w:val="28"/>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Cs w:val="28"/>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p w:rsidR="003A21F6" w:rsidRPr="001E53E4" w:rsidRDefault="003A21F6" w:rsidP="003A21F6">
      <w:pPr>
        <w:autoSpaceDN w:val="0"/>
        <w:jc w:val="both"/>
        <w:textAlignment w:val="baseline"/>
        <w:rPr>
          <w:rFonts w:eastAsia="Andale Sans UI"/>
          <w:kern w:val="3"/>
          <w:sz w:val="28"/>
          <w:szCs w:val="28"/>
          <w:lang w:eastAsia="ja-JP" w:bidi="fa-IR"/>
        </w:rPr>
      </w:pPr>
    </w:p>
    <w:sectPr w:rsidR="003A21F6" w:rsidRPr="001E53E4" w:rsidSect="00AA25AC">
      <w:footerReference w:type="default" r:id="rId9"/>
      <w:pgSz w:w="11906" w:h="16838"/>
      <w:pgMar w:top="1135" w:right="566"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3D" w:rsidRDefault="0007143D" w:rsidP="003A21F6">
      <w:r>
        <w:separator/>
      </w:r>
    </w:p>
  </w:endnote>
  <w:endnote w:type="continuationSeparator" w:id="0">
    <w:p w:rsidR="0007143D" w:rsidRDefault="0007143D"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3513"/>
      <w:docPartObj>
        <w:docPartGallery w:val="Page Numbers (Bottom of Page)"/>
        <w:docPartUnique/>
      </w:docPartObj>
    </w:sdtPr>
    <w:sdtContent>
      <w:p w:rsidR="003A27C2" w:rsidRDefault="003A27C2">
        <w:pPr>
          <w:pStyle w:val="afc"/>
          <w:jc w:val="right"/>
        </w:pPr>
        <w:r>
          <w:fldChar w:fldCharType="begin"/>
        </w:r>
        <w:r>
          <w:instrText>PAGE   \* MERGEFORMAT</w:instrText>
        </w:r>
        <w:r>
          <w:fldChar w:fldCharType="separate"/>
        </w:r>
        <w:r w:rsidR="00F75D25">
          <w:rPr>
            <w:noProof/>
          </w:rPr>
          <w:t>2</w:t>
        </w:r>
        <w:r>
          <w:fldChar w:fldCharType="end"/>
        </w:r>
      </w:p>
    </w:sdtContent>
  </w:sdt>
  <w:p w:rsidR="003A27C2" w:rsidRDefault="003A27C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3D" w:rsidRDefault="0007143D" w:rsidP="003A21F6">
      <w:r>
        <w:separator/>
      </w:r>
    </w:p>
  </w:footnote>
  <w:footnote w:type="continuationSeparator" w:id="0">
    <w:p w:rsidR="0007143D" w:rsidRDefault="0007143D" w:rsidP="003A2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7E57C45"/>
    <w:multiLevelType w:val="multilevel"/>
    <w:tmpl w:val="702CCC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102E19"/>
    <w:multiLevelType w:val="multilevel"/>
    <w:tmpl w:val="61ECF0B8"/>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7">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E2D5F61"/>
    <w:multiLevelType w:val="multilevel"/>
    <w:tmpl w:val="D376E42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2A035FAC"/>
    <w:multiLevelType w:val="multilevel"/>
    <w:tmpl w:val="14F6988A"/>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2C559EA"/>
    <w:multiLevelType w:val="multilevel"/>
    <w:tmpl w:val="3E627F9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5">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B074542"/>
    <w:multiLevelType w:val="hybridMultilevel"/>
    <w:tmpl w:val="B01465AC"/>
    <w:styleLink w:val="WWNum14"/>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333927"/>
    <w:multiLevelType w:val="multilevel"/>
    <w:tmpl w:val="BC9882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FD344D0"/>
    <w:multiLevelType w:val="multilevel"/>
    <w:tmpl w:val="47760F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24">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E9C340E"/>
    <w:multiLevelType w:val="multilevel"/>
    <w:tmpl w:val="897841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29">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0"/>
  </w:num>
  <w:num w:numId="3">
    <w:abstractNumId w:val="15"/>
  </w:num>
  <w:num w:numId="4">
    <w:abstractNumId w:val="24"/>
  </w:num>
  <w:num w:numId="5">
    <w:abstractNumId w:val="7"/>
  </w:num>
  <w:num w:numId="6">
    <w:abstractNumId w:val="25"/>
  </w:num>
  <w:num w:numId="7">
    <w:abstractNumId w:val="23"/>
  </w:num>
  <w:num w:numId="8">
    <w:abstractNumId w:val="5"/>
  </w:num>
  <w:num w:numId="9">
    <w:abstractNumId w:val="29"/>
  </w:num>
  <w:num w:numId="10">
    <w:abstractNumId w:val="22"/>
  </w:num>
  <w:num w:numId="11">
    <w:abstractNumId w:val="13"/>
  </w:num>
  <w:num w:numId="12">
    <w:abstractNumId w:val="27"/>
  </w:num>
  <w:num w:numId="13">
    <w:abstractNumId w:val="8"/>
  </w:num>
  <w:num w:numId="14">
    <w:abstractNumId w:val="2"/>
  </w:num>
  <w:num w:numId="15">
    <w:abstractNumId w:val="11"/>
  </w:num>
  <w:num w:numId="16">
    <w:abstractNumId w:val="3"/>
  </w:num>
  <w:num w:numId="17">
    <w:abstractNumId w:val="16"/>
  </w:num>
  <w:num w:numId="18">
    <w:abstractNumId w:val="28"/>
  </w:num>
  <w:num w:numId="19">
    <w:abstractNumId w:val="28"/>
    <w:lvlOverride w:ilvl="0"/>
  </w:num>
  <w:num w:numId="20">
    <w:abstractNumId w:val="21"/>
  </w:num>
  <w:num w:numId="21">
    <w:abstractNumId w:val="20"/>
  </w:num>
  <w:num w:numId="22">
    <w:abstractNumId w:val="9"/>
  </w:num>
  <w:num w:numId="23">
    <w:abstractNumId w:val="6"/>
  </w:num>
  <w:num w:numId="24">
    <w:abstractNumId w:val="19"/>
  </w:num>
  <w:num w:numId="25">
    <w:abstractNumId w:val="12"/>
  </w:num>
  <w:num w:numId="26">
    <w:abstractNumId w:val="14"/>
  </w:num>
  <w:num w:numId="27">
    <w:abstractNumId w:val="26"/>
  </w:num>
  <w:num w:numId="28">
    <w:abstractNumId w:val="4"/>
  </w:num>
  <w:num w:numId="29">
    <w:abstractNumId w:val="18"/>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7143D"/>
    <w:rsid w:val="000B4C1F"/>
    <w:rsid w:val="00142B12"/>
    <w:rsid w:val="001D7A84"/>
    <w:rsid w:val="001E53E4"/>
    <w:rsid w:val="00350589"/>
    <w:rsid w:val="00365AA2"/>
    <w:rsid w:val="003A21F6"/>
    <w:rsid w:val="003A27C2"/>
    <w:rsid w:val="003C465D"/>
    <w:rsid w:val="003D033A"/>
    <w:rsid w:val="003D6C6E"/>
    <w:rsid w:val="00441DDC"/>
    <w:rsid w:val="00446D75"/>
    <w:rsid w:val="004E251B"/>
    <w:rsid w:val="005067BA"/>
    <w:rsid w:val="00640E52"/>
    <w:rsid w:val="0064192C"/>
    <w:rsid w:val="006A25D5"/>
    <w:rsid w:val="007052EC"/>
    <w:rsid w:val="00795F91"/>
    <w:rsid w:val="007B6862"/>
    <w:rsid w:val="008458C9"/>
    <w:rsid w:val="00846C24"/>
    <w:rsid w:val="0087308E"/>
    <w:rsid w:val="008F6354"/>
    <w:rsid w:val="00977096"/>
    <w:rsid w:val="009973EF"/>
    <w:rsid w:val="009B2541"/>
    <w:rsid w:val="009E08BD"/>
    <w:rsid w:val="009F0ABD"/>
    <w:rsid w:val="00A65D10"/>
    <w:rsid w:val="00AA25AC"/>
    <w:rsid w:val="00AA4CEB"/>
    <w:rsid w:val="00AA5436"/>
    <w:rsid w:val="00AC3E5A"/>
    <w:rsid w:val="00AC7805"/>
    <w:rsid w:val="00AD0B24"/>
    <w:rsid w:val="00B23457"/>
    <w:rsid w:val="00C26006"/>
    <w:rsid w:val="00D107AC"/>
    <w:rsid w:val="00D1213C"/>
    <w:rsid w:val="00D3046D"/>
    <w:rsid w:val="00DE0E36"/>
    <w:rsid w:val="00E55397"/>
    <w:rsid w:val="00EB3A8A"/>
    <w:rsid w:val="00F465C9"/>
    <w:rsid w:val="00F75D25"/>
    <w:rsid w:val="00FA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numPr>
        <w:ilvl w:val="2"/>
        <w:numId w:val="1"/>
      </w:numPr>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20"/>
      </w:numPr>
    </w:pPr>
  </w:style>
  <w:style w:type="numbering" w:customStyle="1" w:styleId="WWNum22">
    <w:name w:val="WWNum22"/>
    <w:basedOn w:val="a3"/>
    <w:rsid w:val="00B23457"/>
    <w:pPr>
      <w:numPr>
        <w:numId w:val="21"/>
      </w:numPr>
    </w:pPr>
  </w:style>
  <w:style w:type="numbering" w:customStyle="1" w:styleId="WWNum112">
    <w:name w:val="WWNum112"/>
    <w:basedOn w:val="a3"/>
    <w:rsid w:val="00B23457"/>
    <w:pPr>
      <w:numPr>
        <w:numId w:val="22"/>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numPr>
        <w:ilvl w:val="2"/>
        <w:numId w:val="1"/>
      </w:numPr>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20"/>
      </w:numPr>
    </w:pPr>
  </w:style>
  <w:style w:type="numbering" w:customStyle="1" w:styleId="WWNum22">
    <w:name w:val="WWNum22"/>
    <w:basedOn w:val="a3"/>
    <w:rsid w:val="00B23457"/>
    <w:pPr>
      <w:numPr>
        <w:numId w:val="21"/>
      </w:numPr>
    </w:pPr>
  </w:style>
  <w:style w:type="numbering" w:customStyle="1" w:styleId="WWNum112">
    <w:name w:val="WWNum112"/>
    <w:basedOn w:val="a3"/>
    <w:rsid w:val="00B23457"/>
    <w:pPr>
      <w:numPr>
        <w:numId w:val="22"/>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14924</Words>
  <Characters>85069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2019-03-20T06:54:00Z</cp:lastPrinted>
  <dcterms:created xsi:type="dcterms:W3CDTF">2019-08-06T12:32:00Z</dcterms:created>
  <dcterms:modified xsi:type="dcterms:W3CDTF">2019-08-06T12:32:00Z</dcterms:modified>
</cp:coreProperties>
</file>